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EB" w:rsidRDefault="000E25EB" w:rsidP="000E25EB">
      <w:pPr>
        <w:ind w:left="-425" w:firstLine="567"/>
        <w:contextualSpacing/>
        <w:jc w:val="both"/>
        <w:rPr>
          <w:spacing w:val="4"/>
          <w:sz w:val="24"/>
          <w:szCs w:val="24"/>
        </w:rPr>
      </w:pPr>
      <w:r w:rsidRPr="00E54C13">
        <w:rPr>
          <w:sz w:val="24"/>
          <w:szCs w:val="24"/>
        </w:rPr>
        <w:t xml:space="preserve">Тендерная комиссия по вопросам поставок продукции (работ, услуг) объявляет тендер (газета «Приднестровье» от </w:t>
      </w:r>
      <w:r>
        <w:rPr>
          <w:sz w:val="24"/>
          <w:szCs w:val="24"/>
        </w:rPr>
        <w:t>06 августа</w:t>
      </w:r>
      <w:r w:rsidRPr="00E54C13">
        <w:rPr>
          <w:sz w:val="24"/>
          <w:szCs w:val="24"/>
        </w:rPr>
        <w:t xml:space="preserve"> 2019 года) </w:t>
      </w:r>
      <w:r w:rsidRPr="00E54C13">
        <w:rPr>
          <w:spacing w:val="4"/>
          <w:sz w:val="24"/>
          <w:szCs w:val="24"/>
        </w:rPr>
        <w:t xml:space="preserve">на поставку </w:t>
      </w:r>
      <w:r>
        <w:rPr>
          <w:spacing w:val="4"/>
          <w:sz w:val="26"/>
          <w:szCs w:val="26"/>
        </w:rPr>
        <w:t>изделий медицинского назначения для оказания неотложной медицинской помощи в стационарных условиях в 2019 году</w:t>
      </w:r>
      <w:r w:rsidRPr="00BA49C7">
        <w:rPr>
          <w:spacing w:val="4"/>
          <w:sz w:val="26"/>
          <w:szCs w:val="26"/>
        </w:rPr>
        <w:t>.</w:t>
      </w:r>
    </w:p>
    <w:p w:rsidR="000E25EB" w:rsidRPr="00E54C13" w:rsidRDefault="000E25EB" w:rsidP="000E25EB">
      <w:pPr>
        <w:ind w:left="-425" w:firstLine="567"/>
        <w:contextualSpacing/>
        <w:jc w:val="both"/>
        <w:rPr>
          <w:spacing w:val="4"/>
          <w:sz w:val="24"/>
          <w:szCs w:val="24"/>
        </w:rPr>
      </w:pPr>
    </w:p>
    <w:p w:rsidR="000E25EB" w:rsidRPr="007B7F33" w:rsidRDefault="000E25EB" w:rsidP="000E25EB">
      <w:pPr>
        <w:rPr>
          <w:sz w:val="22"/>
        </w:rPr>
      </w:pPr>
    </w:p>
    <w:tbl>
      <w:tblPr>
        <w:tblW w:w="451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260"/>
        <w:gridCol w:w="2974"/>
        <w:gridCol w:w="1560"/>
      </w:tblGrid>
      <w:tr w:rsidR="000E25EB" w:rsidRPr="007B7F33" w:rsidTr="000E25EB">
        <w:trPr>
          <w:trHeight w:val="455"/>
        </w:trPr>
        <w:tc>
          <w:tcPr>
            <w:tcW w:w="493" w:type="pct"/>
            <w:vAlign w:val="center"/>
            <w:hideMark/>
          </w:tcPr>
          <w:p w:rsidR="000E25EB" w:rsidRPr="007B7F33" w:rsidRDefault="000E25EB" w:rsidP="00B81685">
            <w:pPr>
              <w:ind w:left="-201" w:right="-44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7B7F33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7B7F33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B7F33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7B7F33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85" w:type="pct"/>
            <w:vAlign w:val="center"/>
            <w:hideMark/>
          </w:tcPr>
          <w:p w:rsidR="000E25EB" w:rsidRPr="007B7F33" w:rsidRDefault="000E25EB" w:rsidP="00B81685">
            <w:pPr>
              <w:ind w:right="-99"/>
              <w:contextualSpacing/>
              <w:rPr>
                <w:b/>
                <w:color w:val="000000"/>
                <w:sz w:val="22"/>
                <w:szCs w:val="22"/>
              </w:rPr>
            </w:pPr>
            <w:r w:rsidRPr="007B7F33"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20" w:type="pct"/>
            <w:vAlign w:val="center"/>
            <w:hideMark/>
          </w:tcPr>
          <w:p w:rsidR="000E25EB" w:rsidRPr="007B7F33" w:rsidRDefault="000E25EB" w:rsidP="00B81685">
            <w:pPr>
              <w:contextualSpacing/>
              <w:rPr>
                <w:color w:val="000000"/>
                <w:sz w:val="22"/>
                <w:szCs w:val="22"/>
              </w:rPr>
            </w:pPr>
            <w:r w:rsidRPr="007B7F33">
              <w:rPr>
                <w:b/>
                <w:sz w:val="22"/>
                <w:szCs w:val="22"/>
                <w:lang w:eastAsia="en-US"/>
              </w:rPr>
              <w:t>Форма выпуска</w:t>
            </w:r>
          </w:p>
        </w:tc>
        <w:tc>
          <w:tcPr>
            <w:tcW w:w="902" w:type="pct"/>
            <w:vAlign w:val="center"/>
            <w:hideMark/>
          </w:tcPr>
          <w:p w:rsidR="000E25EB" w:rsidRPr="007B7F33" w:rsidRDefault="000E25EB" w:rsidP="00B8168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B7F33">
              <w:rPr>
                <w:bCs/>
                <w:sz w:val="22"/>
                <w:szCs w:val="22"/>
              </w:rPr>
              <w:t>Кол-во</w:t>
            </w:r>
          </w:p>
        </w:tc>
      </w:tr>
      <w:tr w:rsidR="000E25EB" w:rsidRPr="007B7F33" w:rsidTr="000E25EB">
        <w:trPr>
          <w:trHeight w:val="455"/>
        </w:trPr>
        <w:tc>
          <w:tcPr>
            <w:tcW w:w="493" w:type="pct"/>
            <w:vAlign w:val="center"/>
            <w:hideMark/>
          </w:tcPr>
          <w:p w:rsidR="000E25EB" w:rsidRPr="007B7F33" w:rsidRDefault="000E25EB" w:rsidP="00B81685">
            <w:pPr>
              <w:ind w:left="-201" w:right="-44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7B7F33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5" w:type="pct"/>
            <w:vAlign w:val="center"/>
            <w:hideMark/>
          </w:tcPr>
          <w:p w:rsidR="000E25EB" w:rsidRPr="007B7F33" w:rsidRDefault="000E25EB" w:rsidP="00B81685">
            <w:pPr>
              <w:ind w:right="-99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Вата хирургическая нестерильная</w:t>
            </w:r>
          </w:p>
        </w:tc>
        <w:tc>
          <w:tcPr>
            <w:tcW w:w="1720" w:type="pct"/>
            <w:vAlign w:val="center"/>
            <w:hideMark/>
          </w:tcPr>
          <w:p w:rsidR="000E25EB" w:rsidRPr="00777A40" w:rsidRDefault="000E25EB" w:rsidP="00B81685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2,5 кг, №1. </w:t>
            </w:r>
          </w:p>
        </w:tc>
        <w:tc>
          <w:tcPr>
            <w:tcW w:w="902" w:type="pct"/>
            <w:vAlign w:val="center"/>
            <w:hideMark/>
          </w:tcPr>
          <w:p w:rsidR="000E25EB" w:rsidRPr="007B7F33" w:rsidRDefault="000E25EB" w:rsidP="00B81685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1386</w:t>
            </w:r>
          </w:p>
        </w:tc>
      </w:tr>
    </w:tbl>
    <w:p w:rsidR="00A609EA" w:rsidRDefault="00A609EA" w:rsidP="000E25EB">
      <w:pPr>
        <w:ind w:left="-425" w:firstLine="567"/>
        <w:contextualSpacing/>
        <w:jc w:val="both"/>
        <w:rPr>
          <w:sz w:val="24"/>
          <w:szCs w:val="24"/>
        </w:rPr>
      </w:pPr>
    </w:p>
    <w:p w:rsidR="000E25EB" w:rsidRDefault="000E25EB" w:rsidP="000E25EB">
      <w:pPr>
        <w:ind w:left="-425" w:firstLine="567"/>
        <w:contextualSpacing/>
        <w:jc w:val="both"/>
        <w:rPr>
          <w:sz w:val="24"/>
          <w:szCs w:val="24"/>
        </w:rPr>
      </w:pPr>
      <w:proofErr w:type="gramStart"/>
      <w:r w:rsidRPr="00891A3E">
        <w:rPr>
          <w:sz w:val="24"/>
          <w:szCs w:val="24"/>
        </w:rPr>
        <w:t>В связи с изменениями внесенными Постановлением Правительства ПМР</w:t>
      </w:r>
      <w:r>
        <w:rPr>
          <w:sz w:val="24"/>
          <w:szCs w:val="24"/>
        </w:rPr>
        <w:t xml:space="preserve"> </w:t>
      </w:r>
      <w:r w:rsidRPr="00891A3E">
        <w:rPr>
          <w:sz w:val="24"/>
          <w:szCs w:val="24"/>
        </w:rPr>
        <w:t>от</w:t>
      </w:r>
      <w:r>
        <w:rPr>
          <w:sz w:val="24"/>
          <w:szCs w:val="24"/>
        </w:rPr>
        <w:t> </w:t>
      </w:r>
      <w:r w:rsidRPr="00891A3E">
        <w:rPr>
          <w:sz w:val="24"/>
          <w:szCs w:val="24"/>
        </w:rPr>
        <w:t>15</w:t>
      </w:r>
      <w:r>
        <w:rPr>
          <w:sz w:val="24"/>
          <w:szCs w:val="24"/>
        </w:rPr>
        <w:t> </w:t>
      </w:r>
      <w:r w:rsidRPr="00891A3E">
        <w:rPr>
          <w:sz w:val="24"/>
          <w:szCs w:val="24"/>
        </w:rPr>
        <w:t>июня</w:t>
      </w:r>
      <w:r>
        <w:rPr>
          <w:sz w:val="24"/>
          <w:szCs w:val="24"/>
        </w:rPr>
        <w:t> </w:t>
      </w:r>
      <w:r w:rsidRPr="00891A3E">
        <w:rPr>
          <w:sz w:val="24"/>
          <w:szCs w:val="24"/>
        </w:rPr>
        <w:t>2019 года № 261 в Постановление Правительства ПМР от 30 января 2014 года №</w:t>
      </w:r>
      <w:r>
        <w:rPr>
          <w:sz w:val="24"/>
          <w:szCs w:val="24"/>
        </w:rPr>
        <w:t> </w:t>
      </w:r>
      <w:r w:rsidRPr="00891A3E">
        <w:rPr>
          <w:sz w:val="24"/>
          <w:szCs w:val="24"/>
        </w:rPr>
        <w:t xml:space="preserve">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уровней», и  </w:t>
      </w:r>
      <w:r w:rsidRPr="00891A3E">
        <w:rPr>
          <w:sz w:val="24"/>
          <w:szCs w:val="24"/>
          <w:u w:val="single"/>
        </w:rPr>
        <w:t>вступившими в</w:t>
      </w:r>
      <w:proofErr w:type="gramEnd"/>
      <w:r w:rsidRPr="00891A3E">
        <w:rPr>
          <w:sz w:val="24"/>
          <w:szCs w:val="24"/>
          <w:u w:val="single"/>
        </w:rPr>
        <w:t xml:space="preserve"> силу с 17 июля 2019 года,</w:t>
      </w:r>
      <w:r w:rsidRPr="00891A3E">
        <w:rPr>
          <w:sz w:val="24"/>
          <w:szCs w:val="24"/>
        </w:rPr>
        <w:t xml:space="preserve"> хозяйствующие субъекты подают </w:t>
      </w:r>
      <w:r w:rsidRPr="00891A3E">
        <w:rPr>
          <w:b/>
          <w:sz w:val="24"/>
          <w:szCs w:val="24"/>
          <w:u w:val="single"/>
        </w:rPr>
        <w:t>коммерческие предложения в закрытых конвертах</w:t>
      </w:r>
      <w:r w:rsidRPr="00891A3E">
        <w:rPr>
          <w:b/>
          <w:sz w:val="24"/>
          <w:szCs w:val="24"/>
        </w:rPr>
        <w:t>,</w:t>
      </w:r>
      <w:r w:rsidRPr="00891A3E">
        <w:rPr>
          <w:sz w:val="24"/>
          <w:szCs w:val="24"/>
        </w:rPr>
        <w:t xml:space="preserve"> которые впоследствии, на заседании комиссии, председателем комиссии  в присутствии всех участников тендера вскрываются. Председателем комиссии оглашаются содержащиеся в конвертах сведения, и выносится на голосование вопрос о предоставлении всем участникам тендера права на снижение цены по предмету тендера </w:t>
      </w:r>
      <w:proofErr w:type="gramStart"/>
      <w:r w:rsidRPr="00891A3E">
        <w:rPr>
          <w:sz w:val="24"/>
          <w:szCs w:val="24"/>
        </w:rPr>
        <w:t>от</w:t>
      </w:r>
      <w:proofErr w:type="gramEnd"/>
      <w:r w:rsidRPr="00891A3E">
        <w:rPr>
          <w:sz w:val="24"/>
          <w:szCs w:val="24"/>
        </w:rPr>
        <w:t xml:space="preserve"> первоначально заявленной в коммерческих предложениях.</w:t>
      </w:r>
    </w:p>
    <w:p w:rsidR="000E25EB" w:rsidRPr="00891A3E" w:rsidRDefault="000E25EB" w:rsidP="000E25EB">
      <w:pPr>
        <w:ind w:left="-425" w:firstLine="567"/>
        <w:contextualSpacing/>
        <w:jc w:val="both"/>
        <w:rPr>
          <w:sz w:val="24"/>
          <w:szCs w:val="24"/>
        </w:rPr>
      </w:pPr>
      <w:proofErr w:type="gramStart"/>
      <w:r w:rsidRPr="00891A3E">
        <w:rPr>
          <w:sz w:val="24"/>
          <w:szCs w:val="24"/>
        </w:rPr>
        <w:t xml:space="preserve">Учитывая вышеизложенное, участникам тендера в срок </w:t>
      </w:r>
      <w:r w:rsidRPr="00891A3E">
        <w:rPr>
          <w:b/>
          <w:sz w:val="24"/>
          <w:szCs w:val="24"/>
        </w:rPr>
        <w:t xml:space="preserve">до 16:00 часов </w:t>
      </w:r>
      <w:r w:rsidRPr="00891A3E">
        <w:rPr>
          <w:b/>
          <w:sz w:val="24"/>
          <w:szCs w:val="24"/>
        </w:rPr>
        <w:br/>
      </w:r>
      <w:r>
        <w:rPr>
          <w:b/>
          <w:sz w:val="24"/>
          <w:szCs w:val="24"/>
        </w:rPr>
        <w:t>15</w:t>
      </w:r>
      <w:r w:rsidRPr="00891A3E">
        <w:rPr>
          <w:b/>
          <w:sz w:val="24"/>
          <w:szCs w:val="24"/>
        </w:rPr>
        <w:t xml:space="preserve"> августа 2019 года</w:t>
      </w:r>
      <w:r w:rsidRPr="00891A3E">
        <w:rPr>
          <w:sz w:val="24"/>
          <w:szCs w:val="24"/>
        </w:rPr>
        <w:t xml:space="preserve"> необходимо представить коммерческие предложения в Министерство здравоохранения ПМР </w:t>
      </w:r>
      <w:r w:rsidRPr="00891A3E">
        <w:rPr>
          <w:b/>
          <w:sz w:val="24"/>
          <w:szCs w:val="24"/>
          <w:u w:val="single"/>
        </w:rPr>
        <w:t>в закрытом виде на бумажном носителе в запечатанных конвертах</w:t>
      </w:r>
      <w:r w:rsidRPr="00891A3E">
        <w:rPr>
          <w:sz w:val="24"/>
          <w:szCs w:val="24"/>
        </w:rPr>
        <w:t>, по адресу:</w:t>
      </w:r>
      <w:proofErr w:type="gramEnd"/>
      <w:r w:rsidRPr="00891A3E">
        <w:rPr>
          <w:sz w:val="24"/>
          <w:szCs w:val="24"/>
        </w:rPr>
        <w:t xml:space="preserve"> ПМР, </w:t>
      </w:r>
      <w:r w:rsidRPr="00891A3E">
        <w:rPr>
          <w:sz w:val="24"/>
          <w:szCs w:val="24"/>
          <w:lang w:val="en-US"/>
        </w:rPr>
        <w:t>MD</w:t>
      </w:r>
      <w:r w:rsidRPr="00891A3E">
        <w:rPr>
          <w:sz w:val="24"/>
          <w:szCs w:val="24"/>
        </w:rPr>
        <w:t>–3300, г. Тирасполь, пер. Днестровский, 3 (</w:t>
      </w:r>
      <w:proofErr w:type="spellStart"/>
      <w:r w:rsidRPr="00891A3E">
        <w:rPr>
          <w:sz w:val="24"/>
          <w:szCs w:val="24"/>
        </w:rPr>
        <w:t>каб</w:t>
      </w:r>
      <w:proofErr w:type="spellEnd"/>
      <w:r w:rsidRPr="00891A3E">
        <w:rPr>
          <w:sz w:val="24"/>
          <w:szCs w:val="24"/>
        </w:rPr>
        <w:t>. № 10).</w:t>
      </w:r>
    </w:p>
    <w:p w:rsidR="000E25EB" w:rsidRDefault="000E25EB" w:rsidP="000E25EB">
      <w:pPr>
        <w:pStyle w:val="a5"/>
        <w:shd w:val="clear" w:color="auto" w:fill="FFFFFF"/>
        <w:tabs>
          <w:tab w:val="left" w:pos="993"/>
        </w:tabs>
        <w:ind w:left="-425" w:firstLine="709"/>
        <w:jc w:val="both"/>
        <w:rPr>
          <w:color w:val="000000" w:themeColor="text1"/>
          <w:sz w:val="24"/>
          <w:szCs w:val="24"/>
        </w:rPr>
      </w:pPr>
      <w:r w:rsidRPr="00891A3E">
        <w:rPr>
          <w:sz w:val="24"/>
          <w:szCs w:val="24"/>
        </w:rPr>
        <w:t>(</w:t>
      </w:r>
      <w:r w:rsidRPr="00891A3E">
        <w:rPr>
          <w:b/>
          <w:sz w:val="24"/>
          <w:szCs w:val="24"/>
          <w:u w:val="single"/>
        </w:rPr>
        <w:t>Для нерезидентов ПМР</w:t>
      </w:r>
      <w:r w:rsidRPr="00891A3E">
        <w:rPr>
          <w:sz w:val="24"/>
          <w:szCs w:val="24"/>
        </w:rPr>
        <w:t xml:space="preserve">, в случае не возможности предоставления коммерческого предложения в письменной форме допускается прием коммерческих предложений в электронной форме, по адресу электронной почты МЗ ПМР </w:t>
      </w:r>
      <w:r w:rsidRPr="00891A3E">
        <w:rPr>
          <w:sz w:val="24"/>
          <w:szCs w:val="24"/>
          <w:lang w:val="en-US"/>
        </w:rPr>
        <w:t>e</w:t>
      </w:r>
      <w:r w:rsidRPr="00891A3E">
        <w:rPr>
          <w:sz w:val="24"/>
          <w:szCs w:val="24"/>
        </w:rPr>
        <w:t>-</w:t>
      </w:r>
      <w:r w:rsidRPr="00891A3E">
        <w:rPr>
          <w:sz w:val="24"/>
          <w:szCs w:val="24"/>
          <w:lang w:val="en-US"/>
        </w:rPr>
        <w:t>mail</w:t>
      </w:r>
      <w:r w:rsidRPr="00891A3E">
        <w:rPr>
          <w:sz w:val="24"/>
          <w:szCs w:val="24"/>
        </w:rPr>
        <w:t xml:space="preserve">: </w:t>
      </w:r>
      <w:hyperlink r:id="rId5" w:history="1">
        <w:r w:rsidRPr="00891A3E">
          <w:rPr>
            <w:rStyle w:val="a3"/>
            <w:rFonts w:eastAsiaTheme="majorEastAsia"/>
            <w:sz w:val="24"/>
            <w:szCs w:val="24"/>
          </w:rPr>
          <w:t>minzdravpmr@idknet.com</w:t>
        </w:r>
      </w:hyperlink>
      <w:r w:rsidRPr="00891A3E">
        <w:rPr>
          <w:sz w:val="24"/>
          <w:szCs w:val="24"/>
        </w:rPr>
        <w:t xml:space="preserve"> с обязательным уведомлением на момент подачи заявки по телефону +373 (</w:t>
      </w:r>
      <w:r w:rsidRPr="00891A3E">
        <w:rPr>
          <w:color w:val="000000" w:themeColor="text1"/>
          <w:sz w:val="24"/>
          <w:szCs w:val="24"/>
        </w:rPr>
        <w:t>533) 9-23-52).</w:t>
      </w:r>
    </w:p>
    <w:p w:rsidR="00A609EA" w:rsidRDefault="00A609EA" w:rsidP="000E25EB">
      <w:pPr>
        <w:pStyle w:val="a5"/>
        <w:shd w:val="clear" w:color="auto" w:fill="FFFFFF"/>
        <w:tabs>
          <w:tab w:val="left" w:pos="993"/>
        </w:tabs>
        <w:ind w:left="-425" w:firstLine="709"/>
        <w:jc w:val="both"/>
        <w:rPr>
          <w:color w:val="000000" w:themeColor="text1"/>
          <w:sz w:val="24"/>
          <w:szCs w:val="24"/>
        </w:rPr>
      </w:pPr>
    </w:p>
    <w:p w:rsidR="000E25EB" w:rsidRDefault="000E25EB" w:rsidP="000E25EB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-426" w:firstLine="709"/>
        <w:jc w:val="both"/>
        <w:rPr>
          <w:sz w:val="24"/>
          <w:szCs w:val="24"/>
        </w:rPr>
      </w:pPr>
      <w:r w:rsidRPr="00891A3E">
        <w:rPr>
          <w:sz w:val="24"/>
          <w:szCs w:val="24"/>
        </w:rPr>
        <w:t xml:space="preserve">Ведомственный тендер состоится </w:t>
      </w:r>
      <w:r>
        <w:rPr>
          <w:b/>
          <w:sz w:val="24"/>
          <w:szCs w:val="24"/>
        </w:rPr>
        <w:t>21</w:t>
      </w:r>
      <w:r w:rsidRPr="00891A3E">
        <w:rPr>
          <w:b/>
          <w:sz w:val="24"/>
          <w:szCs w:val="24"/>
        </w:rPr>
        <w:t xml:space="preserve"> августа 2019 года в 14:00 часов</w:t>
      </w:r>
      <w:r w:rsidRPr="00891A3E">
        <w:rPr>
          <w:b/>
          <w:sz w:val="24"/>
          <w:szCs w:val="24"/>
        </w:rPr>
        <w:br/>
      </w:r>
      <w:r w:rsidRPr="00891A3E">
        <w:rPr>
          <w:sz w:val="24"/>
          <w:szCs w:val="24"/>
        </w:rPr>
        <w:t xml:space="preserve">в Министерстве здравоохранения ПМР по адресу: </w:t>
      </w:r>
      <w:proofErr w:type="gramStart"/>
      <w:r w:rsidRPr="00891A3E">
        <w:rPr>
          <w:sz w:val="24"/>
          <w:szCs w:val="24"/>
        </w:rPr>
        <w:t>г</w:t>
      </w:r>
      <w:proofErr w:type="gramEnd"/>
      <w:r w:rsidRPr="00891A3E">
        <w:rPr>
          <w:sz w:val="24"/>
          <w:szCs w:val="24"/>
        </w:rPr>
        <w:t>. Тирасполь, пер. Днестровский, 3.</w:t>
      </w:r>
    </w:p>
    <w:p w:rsidR="00A609EA" w:rsidRPr="00891A3E" w:rsidRDefault="00A609EA" w:rsidP="00A609EA">
      <w:pPr>
        <w:pStyle w:val="a5"/>
        <w:shd w:val="clear" w:color="auto" w:fill="FFFFFF"/>
        <w:tabs>
          <w:tab w:val="left" w:pos="993"/>
        </w:tabs>
        <w:ind w:left="283"/>
        <w:jc w:val="both"/>
        <w:rPr>
          <w:sz w:val="24"/>
          <w:szCs w:val="24"/>
        </w:rPr>
      </w:pPr>
    </w:p>
    <w:p w:rsidR="000E25EB" w:rsidRPr="00891A3E" w:rsidRDefault="000E25EB" w:rsidP="000E25EB">
      <w:pPr>
        <w:pStyle w:val="a4"/>
        <w:numPr>
          <w:ilvl w:val="0"/>
          <w:numId w:val="1"/>
        </w:numPr>
        <w:tabs>
          <w:tab w:val="left" w:pos="993"/>
        </w:tabs>
        <w:ind w:left="-42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A3E">
        <w:rPr>
          <w:rFonts w:ascii="Times New Roman" w:hAnsi="Times New Roman"/>
          <w:sz w:val="24"/>
          <w:szCs w:val="24"/>
        </w:rPr>
        <w:t xml:space="preserve">Коммерческое предложение должно быть подписано руководителем </w:t>
      </w:r>
      <w:r w:rsidRPr="00891A3E"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:rsidR="000E25EB" w:rsidRPr="00891A3E" w:rsidRDefault="000E25EB" w:rsidP="000E25EB">
      <w:pPr>
        <w:shd w:val="clear" w:color="auto" w:fill="FFFFFF"/>
        <w:tabs>
          <w:tab w:val="left" w:pos="1134"/>
        </w:tabs>
        <w:ind w:left="-426" w:firstLine="709"/>
        <w:jc w:val="both"/>
        <w:rPr>
          <w:sz w:val="24"/>
          <w:szCs w:val="24"/>
        </w:rPr>
      </w:pPr>
      <w:r w:rsidRPr="00891A3E">
        <w:rPr>
          <w:sz w:val="24"/>
          <w:szCs w:val="24"/>
        </w:rPr>
        <w:t>1)</w:t>
      </w:r>
      <w:r w:rsidRPr="00891A3E">
        <w:rPr>
          <w:sz w:val="24"/>
          <w:szCs w:val="24"/>
        </w:rPr>
        <w:tab/>
        <w:t>полное наименование хозяйствующего субъекта, его адрес, контактный номер телефона, Ф.И.О. руководителя или уполномоченного представителя;</w:t>
      </w:r>
    </w:p>
    <w:p w:rsidR="000E25EB" w:rsidRPr="00891A3E" w:rsidRDefault="000E25EB" w:rsidP="000E25EB">
      <w:pPr>
        <w:shd w:val="clear" w:color="auto" w:fill="FFFFFF"/>
        <w:tabs>
          <w:tab w:val="left" w:pos="1134"/>
        </w:tabs>
        <w:ind w:left="-426" w:firstLine="709"/>
        <w:jc w:val="both"/>
        <w:rPr>
          <w:sz w:val="24"/>
          <w:szCs w:val="24"/>
        </w:rPr>
      </w:pPr>
      <w:r w:rsidRPr="00891A3E">
        <w:rPr>
          <w:sz w:val="24"/>
          <w:szCs w:val="24"/>
        </w:rPr>
        <w:t>2)</w:t>
      </w:r>
      <w:r w:rsidRPr="00891A3E">
        <w:rPr>
          <w:sz w:val="24"/>
          <w:szCs w:val="24"/>
        </w:rPr>
        <w:tab/>
        <w:t>краткие характеристики и возможный объем (минимальное количество) поставки предмета тендера;</w:t>
      </w:r>
    </w:p>
    <w:p w:rsidR="000E25EB" w:rsidRPr="00891A3E" w:rsidRDefault="000E25EB" w:rsidP="000E25EB">
      <w:pPr>
        <w:shd w:val="clear" w:color="auto" w:fill="FFFFFF"/>
        <w:tabs>
          <w:tab w:val="left" w:pos="1134"/>
        </w:tabs>
        <w:ind w:left="-426" w:firstLine="709"/>
        <w:jc w:val="both"/>
        <w:rPr>
          <w:sz w:val="24"/>
          <w:szCs w:val="24"/>
        </w:rPr>
      </w:pPr>
      <w:r w:rsidRPr="00891A3E">
        <w:rPr>
          <w:sz w:val="24"/>
          <w:szCs w:val="24"/>
        </w:rPr>
        <w:t>3)</w:t>
      </w:r>
      <w:r w:rsidRPr="00891A3E">
        <w:rPr>
          <w:sz w:val="24"/>
          <w:szCs w:val="24"/>
        </w:rPr>
        <w:tab/>
        <w:t>возможные условия оплаты (</w:t>
      </w:r>
      <w:r w:rsidRPr="00891A3E">
        <w:rPr>
          <w:b/>
          <w:sz w:val="24"/>
          <w:szCs w:val="24"/>
          <w:u w:val="single"/>
        </w:rPr>
        <w:t>предоплата не более 25%</w:t>
      </w:r>
      <w:r w:rsidRPr="00891A3E">
        <w:rPr>
          <w:sz w:val="24"/>
          <w:szCs w:val="24"/>
        </w:rPr>
        <w:t>, оплата по факту или отсрочка платежа).</w:t>
      </w:r>
    </w:p>
    <w:p w:rsidR="000E25EB" w:rsidRPr="00891A3E" w:rsidRDefault="000E25EB" w:rsidP="000E25EB">
      <w:pPr>
        <w:shd w:val="clear" w:color="auto" w:fill="FFFFFF"/>
        <w:tabs>
          <w:tab w:val="left" w:pos="1134"/>
        </w:tabs>
        <w:ind w:left="-426" w:firstLine="709"/>
        <w:jc w:val="both"/>
        <w:rPr>
          <w:b/>
          <w:sz w:val="24"/>
          <w:szCs w:val="24"/>
        </w:rPr>
      </w:pPr>
      <w:r w:rsidRPr="00891A3E">
        <w:rPr>
          <w:sz w:val="24"/>
          <w:szCs w:val="24"/>
        </w:rPr>
        <w:t xml:space="preserve">В коммерческом предложении с предоплатой более 25% необходимо указать </w:t>
      </w:r>
      <w:r w:rsidRPr="00891A3E">
        <w:rPr>
          <w:b/>
          <w:sz w:val="24"/>
          <w:szCs w:val="24"/>
        </w:rPr>
        <w:t>обоснование указанной в заявке предоплаты</w:t>
      </w:r>
      <w:r w:rsidRPr="00891A3E">
        <w:rPr>
          <w:sz w:val="24"/>
          <w:szCs w:val="24"/>
        </w:rPr>
        <w:t>;</w:t>
      </w:r>
    </w:p>
    <w:p w:rsidR="000E25EB" w:rsidRPr="00891A3E" w:rsidRDefault="000E25EB" w:rsidP="000E25EB">
      <w:pPr>
        <w:shd w:val="clear" w:color="auto" w:fill="FFFFFF"/>
        <w:tabs>
          <w:tab w:val="left" w:pos="1134"/>
        </w:tabs>
        <w:ind w:left="-426" w:firstLine="709"/>
        <w:jc w:val="both"/>
        <w:rPr>
          <w:sz w:val="24"/>
          <w:szCs w:val="24"/>
        </w:rPr>
      </w:pPr>
      <w:r w:rsidRPr="00891A3E">
        <w:rPr>
          <w:sz w:val="24"/>
          <w:szCs w:val="24"/>
        </w:rPr>
        <w:t>4)</w:t>
      </w:r>
      <w:r w:rsidRPr="00891A3E">
        <w:rPr>
          <w:sz w:val="24"/>
          <w:szCs w:val="24"/>
        </w:rPr>
        <w:tab/>
        <w:t>условия и срок поставки предмета тендера.</w:t>
      </w:r>
    </w:p>
    <w:p w:rsidR="000E25EB" w:rsidRPr="00891A3E" w:rsidRDefault="000E25EB" w:rsidP="000E25EB">
      <w:pPr>
        <w:shd w:val="clear" w:color="auto" w:fill="FFFFFF"/>
        <w:tabs>
          <w:tab w:val="left" w:pos="1134"/>
        </w:tabs>
        <w:ind w:left="-426" w:firstLine="709"/>
        <w:jc w:val="both"/>
        <w:rPr>
          <w:b/>
          <w:sz w:val="24"/>
          <w:szCs w:val="24"/>
        </w:rPr>
      </w:pPr>
      <w:r w:rsidRPr="00891A3E">
        <w:rPr>
          <w:b/>
          <w:sz w:val="24"/>
          <w:szCs w:val="24"/>
        </w:rPr>
        <w:t>Поставка должна осуществляться в полном объеме согласно спецификации к договору после поступления предоплаты.</w:t>
      </w:r>
    </w:p>
    <w:p w:rsidR="000E25EB" w:rsidRPr="00891A3E" w:rsidRDefault="000E25EB" w:rsidP="000E25EB">
      <w:pPr>
        <w:shd w:val="clear" w:color="auto" w:fill="FFFFFF"/>
        <w:tabs>
          <w:tab w:val="left" w:pos="0"/>
        </w:tabs>
        <w:ind w:left="-426" w:firstLine="710"/>
        <w:jc w:val="both"/>
        <w:rPr>
          <w:sz w:val="24"/>
          <w:szCs w:val="24"/>
        </w:rPr>
      </w:pPr>
      <w:r w:rsidRPr="00891A3E">
        <w:rPr>
          <w:sz w:val="24"/>
          <w:szCs w:val="24"/>
        </w:rPr>
        <w:t>5) возможность поставщика по поставке товаров (работ, услуг) партиями, поквартально, согласно заявкам получателей товара, если данное условие является существенным для заключения договора;</w:t>
      </w:r>
    </w:p>
    <w:p w:rsidR="000E25EB" w:rsidRPr="00891A3E" w:rsidRDefault="000E25EB" w:rsidP="000E25EB">
      <w:pPr>
        <w:shd w:val="clear" w:color="auto" w:fill="FFFFFF"/>
        <w:tabs>
          <w:tab w:val="left" w:pos="1134"/>
        </w:tabs>
        <w:ind w:left="-426" w:firstLine="709"/>
        <w:jc w:val="both"/>
        <w:rPr>
          <w:b/>
          <w:sz w:val="24"/>
          <w:szCs w:val="24"/>
        </w:rPr>
      </w:pPr>
      <w:r w:rsidRPr="00891A3E">
        <w:rPr>
          <w:b/>
          <w:sz w:val="24"/>
          <w:szCs w:val="24"/>
        </w:rPr>
        <w:t xml:space="preserve">6) Обязательные условия поставки: на момент поставки медико-фармацевтической продукции Поставщик обязан предоставить Заказчику сертификаты </w:t>
      </w:r>
      <w:r w:rsidRPr="00891A3E">
        <w:rPr>
          <w:b/>
          <w:sz w:val="24"/>
          <w:szCs w:val="24"/>
        </w:rPr>
        <w:lastRenderedPageBreak/>
        <w:t>соответствия на поставляемый товар, выданные в соответствии с Приказом Министерства здравоохранения Приднестровской Молдавской Республики от 07.12.2001</w:t>
      </w:r>
      <w:r>
        <w:rPr>
          <w:b/>
          <w:sz w:val="24"/>
          <w:szCs w:val="24"/>
        </w:rPr>
        <w:t> </w:t>
      </w:r>
      <w:r w:rsidRPr="00891A3E">
        <w:rPr>
          <w:b/>
          <w:sz w:val="24"/>
          <w:szCs w:val="24"/>
        </w:rPr>
        <w:t>года № 794 «Об утверждении порядка проведения сертификации медико-фармацевтической продукции» (САЗ 02-24);</w:t>
      </w:r>
    </w:p>
    <w:p w:rsidR="000E25EB" w:rsidRPr="00891A3E" w:rsidRDefault="000E25EB" w:rsidP="000E25EB">
      <w:pPr>
        <w:shd w:val="clear" w:color="auto" w:fill="FFFFFF"/>
        <w:tabs>
          <w:tab w:val="left" w:pos="1134"/>
        </w:tabs>
        <w:ind w:left="-426" w:firstLine="709"/>
        <w:jc w:val="both"/>
        <w:rPr>
          <w:sz w:val="24"/>
          <w:szCs w:val="24"/>
        </w:rPr>
      </w:pPr>
      <w:r w:rsidRPr="00891A3E">
        <w:rPr>
          <w:sz w:val="24"/>
          <w:szCs w:val="24"/>
        </w:rPr>
        <w:t>7)</w:t>
      </w:r>
      <w:r w:rsidRPr="00891A3E">
        <w:rPr>
          <w:sz w:val="24"/>
          <w:szCs w:val="24"/>
        </w:rPr>
        <w:tab/>
        <w:t>цена за единицу предмета тендера в рублях Приднестровской</w:t>
      </w:r>
      <w:r>
        <w:rPr>
          <w:sz w:val="24"/>
          <w:szCs w:val="24"/>
        </w:rPr>
        <w:t> </w:t>
      </w:r>
      <w:r w:rsidRPr="00891A3E">
        <w:rPr>
          <w:sz w:val="24"/>
          <w:szCs w:val="24"/>
        </w:rPr>
        <w:t>Молдавской</w:t>
      </w:r>
      <w:r>
        <w:rPr>
          <w:sz w:val="24"/>
          <w:szCs w:val="24"/>
        </w:rPr>
        <w:t> </w:t>
      </w:r>
      <w:r w:rsidRPr="00891A3E">
        <w:rPr>
          <w:sz w:val="24"/>
          <w:szCs w:val="24"/>
        </w:rPr>
        <w:t>Республики (в свободно конвертируемой валюте при импорте);</w:t>
      </w:r>
    </w:p>
    <w:p w:rsidR="000E25EB" w:rsidRPr="00891A3E" w:rsidRDefault="000E25EB" w:rsidP="000E25EB">
      <w:pPr>
        <w:shd w:val="clear" w:color="auto" w:fill="FFFFFF"/>
        <w:tabs>
          <w:tab w:val="left" w:pos="1134"/>
        </w:tabs>
        <w:ind w:left="-426" w:firstLine="709"/>
        <w:jc w:val="both"/>
        <w:rPr>
          <w:sz w:val="24"/>
          <w:szCs w:val="24"/>
        </w:rPr>
      </w:pPr>
      <w:r w:rsidRPr="00891A3E">
        <w:rPr>
          <w:sz w:val="24"/>
          <w:szCs w:val="24"/>
        </w:rPr>
        <w:t>8)</w:t>
      </w:r>
      <w:r w:rsidRPr="00891A3E">
        <w:rPr>
          <w:sz w:val="24"/>
          <w:szCs w:val="24"/>
        </w:rPr>
        <w:tab/>
        <w:t xml:space="preserve"> возможность изменения цены на товары (работы, услуги) в процессе исполнения договора в связи с объективными причинами изменения конъюнктуры цены на рынке и (или) в случае признания поставки государственным заказом;</w:t>
      </w:r>
    </w:p>
    <w:p w:rsidR="000E25EB" w:rsidRPr="00891A3E" w:rsidRDefault="000E25EB" w:rsidP="000E25EB">
      <w:pPr>
        <w:shd w:val="clear" w:color="auto" w:fill="FFFFFF"/>
        <w:tabs>
          <w:tab w:val="left" w:pos="1134"/>
        </w:tabs>
        <w:ind w:left="-426" w:firstLine="709"/>
        <w:jc w:val="both"/>
        <w:rPr>
          <w:sz w:val="24"/>
          <w:szCs w:val="24"/>
        </w:rPr>
      </w:pPr>
      <w:r w:rsidRPr="00891A3E">
        <w:rPr>
          <w:sz w:val="24"/>
          <w:szCs w:val="24"/>
        </w:rPr>
        <w:t>9)</w:t>
      </w:r>
      <w:r w:rsidRPr="00891A3E">
        <w:rPr>
          <w:sz w:val="24"/>
          <w:szCs w:val="24"/>
        </w:rPr>
        <w:tab/>
        <w:t>условия об ответственности за неисполнение или ненадлежащее исполнение принимаемых на себя участниками тендера обязательств;</w:t>
      </w:r>
    </w:p>
    <w:p w:rsidR="000E25EB" w:rsidRPr="00891A3E" w:rsidRDefault="000E25EB" w:rsidP="000E25EB">
      <w:pPr>
        <w:shd w:val="clear" w:color="auto" w:fill="FFFFFF"/>
        <w:tabs>
          <w:tab w:val="left" w:pos="1134"/>
        </w:tabs>
        <w:ind w:left="-426" w:firstLine="709"/>
        <w:jc w:val="both"/>
        <w:rPr>
          <w:sz w:val="24"/>
          <w:szCs w:val="24"/>
        </w:rPr>
      </w:pPr>
      <w:r w:rsidRPr="00891A3E">
        <w:rPr>
          <w:sz w:val="24"/>
          <w:szCs w:val="24"/>
        </w:rPr>
        <w:t>10)</w:t>
      </w:r>
      <w:r w:rsidRPr="00891A3E">
        <w:rPr>
          <w:sz w:val="24"/>
          <w:szCs w:val="24"/>
        </w:rPr>
        <w:tab/>
        <w:t xml:space="preserve">сведения о регистрации лекарственного средства в Государственном регистре медико-фармацевтической продукции Приднестровской Молдавской Республики (регистрационный номер, наименование в соответствии с данными внесенными в Государственный регистр) (для участников тендера </w:t>
      </w:r>
      <w:r>
        <w:rPr>
          <w:sz w:val="24"/>
          <w:szCs w:val="24"/>
        </w:rPr>
        <w:t>–</w:t>
      </w:r>
      <w:r w:rsidRPr="00891A3E">
        <w:rPr>
          <w:sz w:val="24"/>
          <w:szCs w:val="24"/>
        </w:rPr>
        <w:t xml:space="preserve"> резидентов Приднестровской Молдавской Республики);</w:t>
      </w:r>
    </w:p>
    <w:p w:rsidR="000E25EB" w:rsidRDefault="000E25EB" w:rsidP="000E25EB">
      <w:pPr>
        <w:shd w:val="clear" w:color="auto" w:fill="FFFFFF"/>
        <w:tabs>
          <w:tab w:val="left" w:pos="1134"/>
        </w:tabs>
        <w:ind w:left="-426" w:firstLine="709"/>
        <w:jc w:val="both"/>
        <w:rPr>
          <w:sz w:val="24"/>
          <w:szCs w:val="24"/>
        </w:rPr>
      </w:pPr>
      <w:r w:rsidRPr="00891A3E">
        <w:rPr>
          <w:sz w:val="24"/>
          <w:szCs w:val="24"/>
        </w:rPr>
        <w:t xml:space="preserve">11) </w:t>
      </w:r>
      <w:r w:rsidRPr="00891A3E">
        <w:rPr>
          <w:color w:val="000000" w:themeColor="text1"/>
          <w:sz w:val="24"/>
          <w:szCs w:val="24"/>
        </w:rPr>
        <w:t>расходные материалы и изделия медицинского назначения должны быть со сроком</w:t>
      </w:r>
      <w:r w:rsidRPr="00891A3E">
        <w:rPr>
          <w:sz w:val="24"/>
          <w:szCs w:val="24"/>
        </w:rPr>
        <w:t xml:space="preserve"> годности не менее 70% от общего срока годности на момент поставки. </w:t>
      </w:r>
    </w:p>
    <w:p w:rsidR="00A609EA" w:rsidRPr="00891A3E" w:rsidRDefault="00A609EA" w:rsidP="000E25EB">
      <w:pPr>
        <w:shd w:val="clear" w:color="auto" w:fill="FFFFFF"/>
        <w:tabs>
          <w:tab w:val="left" w:pos="1134"/>
        </w:tabs>
        <w:ind w:left="-426" w:firstLine="709"/>
        <w:jc w:val="both"/>
        <w:rPr>
          <w:sz w:val="24"/>
          <w:szCs w:val="24"/>
        </w:rPr>
      </w:pPr>
    </w:p>
    <w:p w:rsidR="000E25EB" w:rsidRPr="00891A3E" w:rsidRDefault="000E25EB" w:rsidP="000E25EB">
      <w:pPr>
        <w:numPr>
          <w:ilvl w:val="0"/>
          <w:numId w:val="1"/>
        </w:numPr>
        <w:tabs>
          <w:tab w:val="left" w:pos="993"/>
        </w:tabs>
        <w:ind w:left="-426" w:firstLine="709"/>
        <w:jc w:val="both"/>
        <w:rPr>
          <w:rFonts w:eastAsia="Calibri"/>
          <w:sz w:val="24"/>
          <w:szCs w:val="24"/>
          <w:lang w:eastAsia="en-US"/>
        </w:rPr>
      </w:pPr>
      <w:r w:rsidRPr="00891A3E">
        <w:rPr>
          <w:rFonts w:eastAsia="Calibri"/>
          <w:sz w:val="24"/>
          <w:szCs w:val="24"/>
          <w:lang w:eastAsia="en-US"/>
        </w:rPr>
        <w:t>К коммерческому предложению должны прилагаться следующие документы:</w:t>
      </w:r>
    </w:p>
    <w:p w:rsidR="000E25EB" w:rsidRPr="00891A3E" w:rsidRDefault="000E25EB" w:rsidP="000E25EB">
      <w:pPr>
        <w:tabs>
          <w:tab w:val="left" w:pos="993"/>
        </w:tabs>
        <w:ind w:left="-426" w:firstLine="709"/>
        <w:jc w:val="both"/>
        <w:rPr>
          <w:rFonts w:eastAsia="Calibri"/>
          <w:sz w:val="24"/>
          <w:szCs w:val="24"/>
          <w:lang w:eastAsia="en-US"/>
        </w:rPr>
      </w:pPr>
      <w:r w:rsidRPr="00891A3E">
        <w:rPr>
          <w:rFonts w:eastAsia="Calibri"/>
          <w:sz w:val="24"/>
          <w:szCs w:val="24"/>
          <w:lang w:eastAsia="en-US"/>
        </w:rPr>
        <w:t>а)</w:t>
      </w:r>
      <w:r w:rsidRPr="00891A3E">
        <w:rPr>
          <w:rFonts w:eastAsia="Calibri"/>
          <w:sz w:val="24"/>
          <w:szCs w:val="24"/>
          <w:lang w:eastAsia="en-US"/>
        </w:rPr>
        <w:tab/>
        <w:t xml:space="preserve">копия лицензии на </w:t>
      </w:r>
      <w:r w:rsidRPr="00891A3E">
        <w:rPr>
          <w:sz w:val="24"/>
          <w:szCs w:val="24"/>
        </w:rPr>
        <w:t>фармацевтическую деятельность в сфере обращения лекарственных средств и изделий медицинского назначения: их оптовая, розничная реализация и изготовление,</w:t>
      </w:r>
    </w:p>
    <w:p w:rsidR="000E25EB" w:rsidRPr="00891A3E" w:rsidRDefault="000E25EB" w:rsidP="000E25EB">
      <w:pPr>
        <w:tabs>
          <w:tab w:val="left" w:pos="993"/>
        </w:tabs>
        <w:ind w:left="-426" w:firstLine="709"/>
        <w:jc w:val="both"/>
        <w:rPr>
          <w:rFonts w:eastAsia="Calibri"/>
          <w:sz w:val="24"/>
          <w:szCs w:val="24"/>
          <w:lang w:eastAsia="en-US"/>
        </w:rPr>
      </w:pPr>
      <w:r w:rsidRPr="00891A3E">
        <w:rPr>
          <w:rFonts w:eastAsia="Calibri"/>
          <w:sz w:val="24"/>
          <w:szCs w:val="24"/>
          <w:lang w:eastAsia="en-US"/>
        </w:rPr>
        <w:t>б)</w:t>
      </w:r>
      <w:r w:rsidRPr="00891A3E">
        <w:rPr>
          <w:rFonts w:eastAsia="Calibri"/>
          <w:sz w:val="24"/>
          <w:szCs w:val="24"/>
          <w:lang w:eastAsia="en-US"/>
        </w:rPr>
        <w:tab/>
        <w:t>копии сертификатов соответствия, протоколов испытания к нему, удостоверения качества предмета тендера, выданных в соответствии с действующим законодательством Приднестровской Молдавской Республики и иных документов страны поставщика при импорте товаров,</w:t>
      </w:r>
    </w:p>
    <w:p w:rsidR="000E25EB" w:rsidRPr="00891A3E" w:rsidRDefault="000E25EB" w:rsidP="000E25EB">
      <w:pPr>
        <w:tabs>
          <w:tab w:val="left" w:pos="993"/>
        </w:tabs>
        <w:ind w:left="-426" w:firstLine="709"/>
        <w:jc w:val="both"/>
        <w:rPr>
          <w:rFonts w:eastAsia="Calibri"/>
          <w:sz w:val="24"/>
          <w:szCs w:val="24"/>
          <w:lang w:eastAsia="en-US"/>
        </w:rPr>
      </w:pPr>
      <w:r w:rsidRPr="00891A3E">
        <w:rPr>
          <w:rFonts w:eastAsia="Calibri"/>
          <w:sz w:val="24"/>
          <w:szCs w:val="24"/>
          <w:lang w:eastAsia="en-US"/>
        </w:rPr>
        <w:t>в)</w:t>
      </w:r>
      <w:r w:rsidRPr="00891A3E">
        <w:rPr>
          <w:rFonts w:eastAsia="Calibri"/>
          <w:sz w:val="24"/>
          <w:szCs w:val="24"/>
          <w:lang w:eastAsia="en-US"/>
        </w:rPr>
        <w:tab/>
        <w:t xml:space="preserve">копия </w:t>
      </w:r>
      <w:r w:rsidRPr="00891A3E">
        <w:rPr>
          <w:sz w:val="24"/>
          <w:szCs w:val="24"/>
          <w:bdr w:val="none" w:sz="0" w:space="0" w:color="auto" w:frame="1"/>
        </w:rPr>
        <w:t xml:space="preserve">свидетельства о </w:t>
      </w:r>
      <w:r w:rsidRPr="00891A3E">
        <w:rPr>
          <w:sz w:val="24"/>
          <w:szCs w:val="24"/>
        </w:rPr>
        <w:t>государственной регистрации юридического лица – для резидентов, либо документ, подтверждающий государственную регистрацию юридического лица, выданный иностранным государством – для нерезидентов</w:t>
      </w:r>
      <w:r w:rsidRPr="00891A3E">
        <w:rPr>
          <w:rFonts w:eastAsia="Calibri"/>
          <w:sz w:val="24"/>
          <w:szCs w:val="24"/>
          <w:lang w:eastAsia="en-US"/>
        </w:rPr>
        <w:t>.</w:t>
      </w:r>
    </w:p>
    <w:p w:rsidR="000E25EB" w:rsidRDefault="000E25EB" w:rsidP="000E25EB">
      <w:pPr>
        <w:tabs>
          <w:tab w:val="left" w:pos="993"/>
        </w:tabs>
        <w:ind w:left="-426" w:firstLine="709"/>
        <w:jc w:val="both"/>
        <w:rPr>
          <w:b/>
          <w:sz w:val="24"/>
          <w:szCs w:val="24"/>
        </w:rPr>
      </w:pPr>
      <w:r w:rsidRPr="00891A3E">
        <w:rPr>
          <w:b/>
          <w:sz w:val="24"/>
          <w:szCs w:val="24"/>
        </w:rPr>
        <w:t>В случае предоставления указанных документов на официальном языке иностранного государства необходимо приложить нотариально заверенный перевод данных документов на русском языке.</w:t>
      </w:r>
    </w:p>
    <w:p w:rsidR="00A609EA" w:rsidRPr="00891A3E" w:rsidRDefault="00A609EA" w:rsidP="000E25EB">
      <w:pPr>
        <w:tabs>
          <w:tab w:val="left" w:pos="993"/>
        </w:tabs>
        <w:ind w:left="-426" w:firstLine="709"/>
        <w:jc w:val="both"/>
        <w:rPr>
          <w:b/>
          <w:sz w:val="24"/>
          <w:szCs w:val="24"/>
        </w:rPr>
      </w:pPr>
    </w:p>
    <w:p w:rsidR="000E25EB" w:rsidRPr="00A609EA" w:rsidRDefault="000E25EB" w:rsidP="000E25EB">
      <w:pPr>
        <w:numPr>
          <w:ilvl w:val="0"/>
          <w:numId w:val="1"/>
        </w:numPr>
        <w:tabs>
          <w:tab w:val="left" w:pos="0"/>
          <w:tab w:val="left" w:pos="993"/>
        </w:tabs>
        <w:ind w:left="-426" w:firstLine="709"/>
        <w:jc w:val="both"/>
        <w:rPr>
          <w:sz w:val="24"/>
          <w:szCs w:val="24"/>
        </w:rPr>
      </w:pPr>
      <w:r w:rsidRPr="00891A3E">
        <w:rPr>
          <w:b/>
          <w:sz w:val="24"/>
          <w:szCs w:val="24"/>
          <w:u w:val="single"/>
        </w:rPr>
        <w:t>В случае не предоставления указанной информации, а также коммерческие предложения, в которых отсутствует обязательный перечень документов, рассматриваться не будут.</w:t>
      </w:r>
    </w:p>
    <w:p w:rsidR="00A609EA" w:rsidRPr="00891A3E" w:rsidRDefault="00A609EA" w:rsidP="00A609EA">
      <w:pPr>
        <w:tabs>
          <w:tab w:val="left" w:pos="0"/>
          <w:tab w:val="left" w:pos="993"/>
        </w:tabs>
        <w:ind w:left="283"/>
        <w:jc w:val="both"/>
        <w:rPr>
          <w:sz w:val="24"/>
          <w:szCs w:val="24"/>
        </w:rPr>
      </w:pPr>
    </w:p>
    <w:p w:rsidR="000E25EB" w:rsidRPr="00891A3E" w:rsidRDefault="000E25EB" w:rsidP="000E25EB">
      <w:pPr>
        <w:pStyle w:val="a4"/>
        <w:numPr>
          <w:ilvl w:val="0"/>
          <w:numId w:val="1"/>
        </w:numPr>
        <w:tabs>
          <w:tab w:val="left" w:pos="0"/>
          <w:tab w:val="left" w:pos="993"/>
          <w:tab w:val="left" w:pos="1560"/>
        </w:tabs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891A3E">
        <w:rPr>
          <w:rFonts w:ascii="Times New Roman" w:hAnsi="Times New Roman"/>
          <w:sz w:val="24"/>
          <w:szCs w:val="24"/>
        </w:rPr>
        <w:t>Участие руководителя хозяйствующего субъекта обязательно, в случае невозможности его участия, уполномоченный представитель должен иметь доверенность на право участия в тендере.</w:t>
      </w:r>
    </w:p>
    <w:p w:rsidR="000E25EB" w:rsidRPr="00891A3E" w:rsidRDefault="000E25EB" w:rsidP="000E25EB">
      <w:pPr>
        <w:pStyle w:val="a4"/>
        <w:tabs>
          <w:tab w:val="left" w:pos="0"/>
          <w:tab w:val="left" w:pos="1134"/>
        </w:tabs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891A3E">
        <w:rPr>
          <w:rFonts w:ascii="Times New Roman" w:hAnsi="Times New Roman"/>
          <w:sz w:val="24"/>
          <w:szCs w:val="24"/>
        </w:rPr>
        <w:t>В случае отсутствия на тендере руководителя хозяйствующего субъекта либо уполномоченного представителя, просим к направляемому коммерческому предложению дополнительно, в письменном виде, приложить информацию о возможных изменениях условий коммерческого предложения.</w:t>
      </w:r>
    </w:p>
    <w:p w:rsidR="000E25EB" w:rsidRPr="00891A3E" w:rsidRDefault="000E25EB" w:rsidP="000E25EB">
      <w:pPr>
        <w:pStyle w:val="a4"/>
        <w:tabs>
          <w:tab w:val="left" w:pos="0"/>
          <w:tab w:val="left" w:pos="1134"/>
        </w:tabs>
        <w:spacing w:before="120"/>
        <w:ind w:left="-426"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891A3E">
        <w:rPr>
          <w:rFonts w:ascii="Times New Roman" w:hAnsi="Times New Roman"/>
          <w:b/>
          <w:i/>
          <w:sz w:val="24"/>
          <w:szCs w:val="24"/>
        </w:rPr>
        <w:t xml:space="preserve">Дополнительно сообщаем, что коммерческое предложение должно быть составлено в соответствии с требованиями Постановления Правительства Приднестровской Молдавской Республики от 30 января 2014 года № 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</w:t>
      </w:r>
      <w:r w:rsidRPr="00891A3E">
        <w:rPr>
          <w:rFonts w:ascii="Times New Roman" w:hAnsi="Times New Roman"/>
          <w:b/>
          <w:i/>
          <w:sz w:val="24"/>
          <w:szCs w:val="24"/>
        </w:rPr>
        <w:lastRenderedPageBreak/>
        <w:t>организациями, финансируемыми, за счет средств бюджетов различных уровней»</w:t>
      </w:r>
      <w:r w:rsidRPr="00891A3E">
        <w:rPr>
          <w:b/>
          <w:i/>
          <w:sz w:val="24"/>
          <w:szCs w:val="24"/>
        </w:rPr>
        <w:t xml:space="preserve"> </w:t>
      </w:r>
      <w:r w:rsidRPr="00891A3E">
        <w:rPr>
          <w:rFonts w:ascii="Times New Roman" w:hAnsi="Times New Roman"/>
          <w:b/>
          <w:i/>
          <w:sz w:val="24"/>
          <w:szCs w:val="24"/>
        </w:rPr>
        <w:t>(САЗ</w:t>
      </w:r>
      <w:r>
        <w:rPr>
          <w:rFonts w:ascii="Times New Roman" w:hAnsi="Times New Roman"/>
          <w:b/>
          <w:i/>
          <w:sz w:val="24"/>
          <w:szCs w:val="24"/>
        </w:rPr>
        <w:t> </w:t>
      </w:r>
      <w:r w:rsidRPr="00891A3E">
        <w:rPr>
          <w:rFonts w:ascii="Times New Roman" w:hAnsi="Times New Roman"/>
          <w:b/>
          <w:i/>
          <w:sz w:val="24"/>
          <w:szCs w:val="24"/>
        </w:rPr>
        <w:t>14-6) в действующей</w:t>
      </w:r>
      <w:proofErr w:type="gramEnd"/>
      <w:r w:rsidRPr="00891A3E">
        <w:rPr>
          <w:rFonts w:ascii="Times New Roman" w:hAnsi="Times New Roman"/>
          <w:b/>
          <w:i/>
          <w:sz w:val="24"/>
          <w:szCs w:val="24"/>
        </w:rPr>
        <w:t xml:space="preserve"> редакции.</w:t>
      </w:r>
    </w:p>
    <w:p w:rsidR="000E25EB" w:rsidRPr="00891A3E" w:rsidRDefault="000E25EB" w:rsidP="000E25EB">
      <w:pPr>
        <w:ind w:left="-426"/>
        <w:rPr>
          <w:b/>
          <w:color w:val="000000"/>
          <w:sz w:val="24"/>
          <w:szCs w:val="24"/>
        </w:rPr>
      </w:pPr>
      <w:r w:rsidRPr="00891A3E">
        <w:rPr>
          <w:color w:val="000000"/>
          <w:sz w:val="24"/>
          <w:szCs w:val="24"/>
        </w:rPr>
        <w:br/>
      </w:r>
      <w:r w:rsidRPr="00891A3E">
        <w:rPr>
          <w:b/>
          <w:color w:val="000000"/>
          <w:sz w:val="24"/>
          <w:szCs w:val="24"/>
        </w:rPr>
        <w:t xml:space="preserve">Коммерческие предложения принимаются </w:t>
      </w:r>
      <w:r w:rsidRPr="00891A3E">
        <w:rPr>
          <w:b/>
          <w:color w:val="000000"/>
          <w:sz w:val="24"/>
          <w:szCs w:val="24"/>
          <w:u w:val="single"/>
        </w:rPr>
        <w:t>СТРОГО</w:t>
      </w:r>
      <w:r w:rsidRPr="00891A3E">
        <w:rPr>
          <w:b/>
          <w:color w:val="000000"/>
          <w:sz w:val="24"/>
          <w:szCs w:val="24"/>
        </w:rPr>
        <w:t xml:space="preserve"> в форме таблицы указанной ниже</w:t>
      </w:r>
    </w:p>
    <w:p w:rsidR="000E25EB" w:rsidRPr="00891A3E" w:rsidRDefault="000E25EB" w:rsidP="000E25EB">
      <w:pPr>
        <w:ind w:left="-426"/>
        <w:rPr>
          <w:b/>
          <w:color w:val="000000"/>
          <w:sz w:val="24"/>
          <w:szCs w:val="24"/>
        </w:rPr>
      </w:pPr>
    </w:p>
    <w:tbl>
      <w:tblPr>
        <w:tblW w:w="5000" w:type="pct"/>
        <w:tblLook w:val="04A0"/>
      </w:tblPr>
      <w:tblGrid>
        <w:gridCol w:w="379"/>
        <w:gridCol w:w="1272"/>
        <w:gridCol w:w="697"/>
        <w:gridCol w:w="697"/>
        <w:gridCol w:w="561"/>
        <w:gridCol w:w="1407"/>
        <w:gridCol w:w="672"/>
        <w:gridCol w:w="722"/>
        <w:gridCol w:w="677"/>
        <w:gridCol w:w="677"/>
        <w:gridCol w:w="559"/>
        <w:gridCol w:w="555"/>
        <w:gridCol w:w="696"/>
      </w:tblGrid>
      <w:tr w:rsidR="000E25EB" w:rsidTr="00B81685">
        <w:trPr>
          <w:trHeight w:val="79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 w:right="-121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95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Международное непатентованное наименование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233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Форма выпуска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226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Зака</w:t>
            </w:r>
            <w:proofErr w:type="spellEnd"/>
          </w:p>
          <w:p w:rsidR="000E25EB" w:rsidRDefault="000E25EB" w:rsidP="00B81685">
            <w:pPr>
              <w:spacing w:line="276" w:lineRule="auto"/>
              <w:ind w:left="-226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зывае</w:t>
            </w:r>
            <w:proofErr w:type="spellEnd"/>
          </w:p>
          <w:p w:rsidR="000E25EB" w:rsidRDefault="000E25EB" w:rsidP="00B81685">
            <w:pPr>
              <w:spacing w:line="276" w:lineRule="auto"/>
              <w:ind w:left="-226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мое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к-во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362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>.</w:t>
            </w:r>
          </w:p>
          <w:p w:rsidR="000E25EB" w:rsidRDefault="000E25EB" w:rsidP="00B81685">
            <w:pPr>
              <w:spacing w:line="276" w:lineRule="auto"/>
              <w:ind w:left="-362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62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 продукции (торговое наименование)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Цена</w:t>
            </w:r>
          </w:p>
          <w:p w:rsidR="000E25EB" w:rsidRDefault="000E25EB" w:rsidP="00B81685">
            <w:pPr>
              <w:spacing w:line="276" w:lineRule="auto"/>
              <w:ind w:left="-426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за ед. товара в СКВ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 xml:space="preserve"> (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з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>а упаковку)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201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Цена за ед. товара, руб. ПМР (за упаковку)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311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Завод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произво</w:t>
            </w:r>
            <w:proofErr w:type="spellEnd"/>
          </w:p>
          <w:p w:rsidR="000E25EB" w:rsidRDefault="000E25EB" w:rsidP="00B81685">
            <w:pPr>
              <w:spacing w:line="276" w:lineRule="auto"/>
              <w:ind w:left="-311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дитель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>,</w:t>
            </w:r>
          </w:p>
          <w:p w:rsidR="000E25EB" w:rsidRDefault="000E25EB" w:rsidP="00B81685">
            <w:pPr>
              <w:spacing w:line="276" w:lineRule="auto"/>
              <w:ind w:left="-311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страна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280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Форма выпуска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Цена в СКВ за ед.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изм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 xml:space="preserve">. (за 1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ед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Цена</w:t>
            </w:r>
          </w:p>
          <w:p w:rsidR="000E25EB" w:rsidRDefault="000E25EB" w:rsidP="00B81685">
            <w:pPr>
              <w:spacing w:line="276" w:lineRule="auto"/>
              <w:ind w:left="-426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за ед.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изм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 xml:space="preserve">., руб. ПМР (за 1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ед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 w:right="-11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Предлагаемое количество, упаковок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 xml:space="preserve">., 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>флаконов.</w:t>
            </w:r>
          </w:p>
        </w:tc>
      </w:tr>
      <w:tr w:rsidR="000E25EB" w:rsidTr="00B81685">
        <w:trPr>
          <w:trHeight w:val="44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5EB" w:rsidRDefault="000E25EB" w:rsidP="00B81685">
            <w:pPr>
              <w:spacing w:line="276" w:lineRule="auto"/>
              <w:ind w:left="-426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5EB" w:rsidRDefault="000E25EB" w:rsidP="00B81685">
            <w:pPr>
              <w:spacing w:line="276" w:lineRule="auto"/>
              <w:ind w:left="-426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E25EB" w:rsidTr="00B81685">
        <w:trPr>
          <w:trHeight w:val="41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5EB" w:rsidRDefault="000E25EB" w:rsidP="00B81685">
            <w:pPr>
              <w:spacing w:line="276" w:lineRule="auto"/>
              <w:ind w:left="-426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B" w:rsidRDefault="000E25EB" w:rsidP="00B81685">
            <w:pPr>
              <w:spacing w:line="276" w:lineRule="auto"/>
              <w:ind w:left="-426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5EB" w:rsidRDefault="000E25EB" w:rsidP="00B81685">
            <w:pPr>
              <w:spacing w:line="276" w:lineRule="auto"/>
              <w:ind w:left="-426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307C31" w:rsidRDefault="00307C31"/>
    <w:sectPr w:rsidR="00307C31" w:rsidSect="0030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768D9"/>
    <w:multiLevelType w:val="hybridMultilevel"/>
    <w:tmpl w:val="FB848A32"/>
    <w:lvl w:ilvl="0" w:tplc="238E5AB6">
      <w:start w:val="1"/>
      <w:numFmt w:val="decimal"/>
      <w:lvlText w:val="%1."/>
      <w:lvlJc w:val="left"/>
      <w:pPr>
        <w:ind w:left="220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5EB"/>
    <w:rsid w:val="000E25EB"/>
    <w:rsid w:val="002B6A0F"/>
    <w:rsid w:val="0030399F"/>
    <w:rsid w:val="00307C31"/>
    <w:rsid w:val="00310D3E"/>
    <w:rsid w:val="0035547D"/>
    <w:rsid w:val="0092435A"/>
    <w:rsid w:val="00A609EA"/>
    <w:rsid w:val="00AB25E6"/>
    <w:rsid w:val="00C8443A"/>
    <w:rsid w:val="00CB04F0"/>
    <w:rsid w:val="00F145B3"/>
    <w:rsid w:val="00FA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E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D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0D3E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10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E25EB"/>
    <w:rPr>
      <w:color w:val="0000FF"/>
      <w:u w:val="single"/>
    </w:rPr>
  </w:style>
  <w:style w:type="paragraph" w:styleId="a4">
    <w:name w:val="No Spacing"/>
    <w:uiPriority w:val="1"/>
    <w:qFormat/>
    <w:rsid w:val="000E25EB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99"/>
    <w:qFormat/>
    <w:rsid w:val="000E2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zdravpmr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1037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buh4</dc:creator>
  <cp:keywords/>
  <dc:description/>
  <cp:lastModifiedBy>uizigz</cp:lastModifiedBy>
  <cp:revision>3</cp:revision>
  <dcterms:created xsi:type="dcterms:W3CDTF">2019-07-31T07:31:00Z</dcterms:created>
  <dcterms:modified xsi:type="dcterms:W3CDTF">2019-08-06T13:24:00Z</dcterms:modified>
</cp:coreProperties>
</file>