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CF" w:rsidRPr="0041526D" w:rsidRDefault="00C640CF" w:rsidP="00C640CF">
      <w:pPr>
        <w:jc w:val="center"/>
        <w:rPr>
          <w:b/>
          <w:sz w:val="24"/>
          <w:szCs w:val="24"/>
        </w:rPr>
      </w:pPr>
    </w:p>
    <w:p w:rsidR="00C640CF" w:rsidRPr="003E0E62" w:rsidRDefault="00C640CF" w:rsidP="00C640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Pr="003E0E62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E0E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;mso-position-horizontal-relative:text;mso-position-vertical-relative:text" from="139.95pt,12.6pt" to="148.95pt,12.6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flip:y;z-index:251658240;mso-position-horizontal-relative:text;mso-position-vertical-relative:text" from="139.95pt,12.6pt" to="139.95pt,21.6pt"/>
        </w:pict>
      </w:r>
      <w:r>
        <w:rPr>
          <w:rFonts w:ascii="Times New Roman" w:hAnsi="Times New Roman" w:cs="Times New Roman"/>
          <w:b/>
          <w:sz w:val="24"/>
          <w:szCs w:val="24"/>
        </w:rPr>
        <w:t>№13</w:t>
      </w:r>
    </w:p>
    <w:p w:rsidR="00C640CF" w:rsidRPr="00A32F97" w:rsidRDefault="00C640CF" w:rsidP="00C64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line id="_x0000_s1028" style="position:absolute;left:0;text-align:left;flip:x y;z-index:251658240" from="327.6pt,.45pt" to="336.6pt,.45pt"/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line id="_x0000_s1029" style="position:absolute;left:0;text-align:left;flip:y;z-index:251658240" from="336.6pt,.45pt" to="336.6pt,9.45pt"/>
        </w:pict>
      </w:r>
      <w:r w:rsidRPr="00A32F97">
        <w:rPr>
          <w:rFonts w:ascii="Times New Roman" w:hAnsi="Times New Roman" w:cs="Times New Roman"/>
          <w:b/>
          <w:sz w:val="24"/>
          <w:szCs w:val="24"/>
        </w:rPr>
        <w:t>заседания тендерной комиссии</w:t>
      </w:r>
    </w:p>
    <w:p w:rsidR="00C640CF" w:rsidRPr="00A32F97" w:rsidRDefault="00C640CF" w:rsidP="00C64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97">
        <w:rPr>
          <w:rFonts w:ascii="Times New Roman" w:hAnsi="Times New Roman" w:cs="Times New Roman"/>
          <w:b/>
          <w:sz w:val="24"/>
          <w:szCs w:val="24"/>
        </w:rPr>
        <w:t>Министерства здравоохранения</w:t>
      </w:r>
    </w:p>
    <w:p w:rsidR="00C640CF" w:rsidRPr="00A32F97" w:rsidRDefault="00C640CF" w:rsidP="00C64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97">
        <w:rPr>
          <w:rFonts w:ascii="Times New Roman" w:hAnsi="Times New Roman" w:cs="Times New Roman"/>
          <w:b/>
          <w:sz w:val="24"/>
          <w:szCs w:val="24"/>
        </w:rPr>
        <w:t>Приднестровской Молдавской Республики</w:t>
      </w:r>
    </w:p>
    <w:p w:rsidR="00C640CF" w:rsidRPr="00A51D2B" w:rsidRDefault="00C640CF" w:rsidP="00C640CF">
      <w:pPr>
        <w:shd w:val="clear" w:color="auto" w:fill="FFFFFF"/>
        <w:spacing w:after="0" w:line="240" w:lineRule="auto"/>
        <w:ind w:left="360" w:right="638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A51D2B">
        <w:rPr>
          <w:rFonts w:ascii="Times New Roman" w:hAnsi="Times New Roman" w:cs="Times New Roman"/>
          <w:b/>
          <w:spacing w:val="4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приобретение лекарственных препаратов для лечения больных бронхиальной астмой в 2020 году.</w:t>
      </w:r>
    </w:p>
    <w:p w:rsidR="00C640CF" w:rsidRDefault="00C640CF" w:rsidP="00C640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CF" w:rsidRPr="003E0E62" w:rsidRDefault="00C640CF" w:rsidP="00C640C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Заседание тендерной комиссии </w:t>
      </w:r>
      <w:r w:rsidRPr="00746A8F">
        <w:rPr>
          <w:rFonts w:ascii="Times New Roman" w:hAnsi="Times New Roman" w:cs="Times New Roman"/>
          <w:b/>
          <w:sz w:val="24"/>
          <w:szCs w:val="24"/>
        </w:rPr>
        <w:t xml:space="preserve">состоялось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746A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Pr="00746A8F">
        <w:rPr>
          <w:rFonts w:ascii="Times New Roman" w:hAnsi="Times New Roman" w:cs="Times New Roman"/>
          <w:b/>
          <w:sz w:val="24"/>
          <w:szCs w:val="24"/>
        </w:rPr>
        <w:t xml:space="preserve"> 2020 года.</w:t>
      </w:r>
    </w:p>
    <w:p w:rsidR="00C640CF" w:rsidRPr="00F30EB0" w:rsidRDefault="00C640CF" w:rsidP="00C640CF">
      <w:pPr>
        <w:spacing w:before="240" w:after="0" w:line="240" w:lineRule="auto"/>
        <w:ind w:right="-284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ДНЯ:</w:t>
      </w:r>
    </w:p>
    <w:p w:rsidR="00C640CF" w:rsidRPr="00C37068" w:rsidRDefault="00C640CF" w:rsidP="00C640CF">
      <w:pPr>
        <w:spacing w:after="0" w:line="240" w:lineRule="auto"/>
        <w:ind w:firstLine="482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37068">
        <w:rPr>
          <w:rFonts w:ascii="Times New Roman" w:hAnsi="Times New Roman" w:cs="Times New Roman"/>
          <w:sz w:val="24"/>
          <w:szCs w:val="24"/>
        </w:rPr>
        <w:t>Приобретение лекарственных препаратов для лечения больных бронхиальной астмой в 2020 году</w:t>
      </w:r>
      <w:r w:rsidRPr="00C37068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4008"/>
        <w:gridCol w:w="3306"/>
        <w:gridCol w:w="2127"/>
      </w:tblGrid>
      <w:tr w:rsidR="00C640CF" w:rsidRPr="00BB6F68" w:rsidTr="002637C7">
        <w:trPr>
          <w:trHeight w:hRule="exact" w:val="7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after="120" w:line="220" w:lineRule="exact"/>
              <w:ind w:left="180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№</w:t>
            </w:r>
          </w:p>
          <w:p w:rsidR="00C640CF" w:rsidRPr="00BB6F68" w:rsidRDefault="00C640CF" w:rsidP="002637C7">
            <w:pPr>
              <w:spacing w:before="120" w:line="220" w:lineRule="exact"/>
              <w:ind w:left="180"/>
              <w:rPr>
                <w:sz w:val="24"/>
                <w:szCs w:val="24"/>
              </w:rPr>
            </w:pPr>
            <w:proofErr w:type="spellStart"/>
            <w:proofErr w:type="gramStart"/>
            <w:r w:rsidRPr="00BB6F68">
              <w:rPr>
                <w:rStyle w:val="2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BB6F68">
              <w:rPr>
                <w:rStyle w:val="2"/>
                <w:rFonts w:eastAsiaTheme="minorHAnsi"/>
                <w:sz w:val="24"/>
                <w:szCs w:val="24"/>
              </w:rPr>
              <w:t>/</w:t>
            </w: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302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Международное непатентованное наименование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Форма выпуска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Заказываемое</w:t>
            </w:r>
          </w:p>
          <w:p w:rsidR="00C640CF" w:rsidRPr="00BB6F68" w:rsidRDefault="00C640CF" w:rsidP="002637C7">
            <w:pPr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количество</w:t>
            </w:r>
          </w:p>
        </w:tc>
      </w:tr>
      <w:tr w:rsidR="00C640CF" w:rsidRPr="00BB6F68" w:rsidTr="002637C7">
        <w:trPr>
          <w:trHeight w:hRule="exact" w:val="80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ind w:left="280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302" w:lineRule="exact"/>
              <w:rPr>
                <w:sz w:val="24"/>
                <w:szCs w:val="24"/>
              </w:rPr>
            </w:pP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Ипратропия</w:t>
            </w:r>
            <w:proofErr w:type="spellEnd"/>
            <w:r w:rsidRPr="00BB6F6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бромид+фенотерол</w:t>
            </w:r>
            <w:proofErr w:type="spellEnd"/>
            <w:r w:rsidRPr="00BB6F68">
              <w:rPr>
                <w:rStyle w:val="2"/>
                <w:rFonts w:eastAsiaTheme="minorHAnsi"/>
                <w:sz w:val="24"/>
                <w:szCs w:val="24"/>
              </w:rPr>
              <w:t>, аэрозоль для ингаляций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флакон 200 доз 10 мл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800</w:t>
            </w:r>
          </w:p>
        </w:tc>
      </w:tr>
      <w:tr w:rsidR="00C640CF" w:rsidRPr="00BB6F68" w:rsidTr="002637C7">
        <w:trPr>
          <w:trHeight w:hRule="exact" w:val="7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ind w:left="280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rPr>
                <w:sz w:val="24"/>
                <w:szCs w:val="24"/>
              </w:rPr>
            </w:pP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Фенотерол</w:t>
            </w:r>
            <w:proofErr w:type="spellEnd"/>
            <w:r w:rsidRPr="00BB6F68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эрозоль</w:t>
            </w:r>
            <w:proofErr w:type="spellEnd"/>
            <w:r w:rsidRPr="00BB6F68">
              <w:rPr>
                <w:rStyle w:val="2"/>
                <w:rFonts w:eastAsiaTheme="minorHAnsi"/>
                <w:sz w:val="24"/>
                <w:szCs w:val="24"/>
              </w:rPr>
              <w:t xml:space="preserve"> для ингаляций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ind w:left="240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100 мкг/доза флакон 10мл 200 доз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1 400</w:t>
            </w:r>
          </w:p>
        </w:tc>
      </w:tr>
      <w:tr w:rsidR="00C640CF" w:rsidRPr="00BB6F68" w:rsidTr="002637C7">
        <w:trPr>
          <w:trHeight w:hRule="exact" w:val="69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9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rPr>
                <w:sz w:val="24"/>
                <w:szCs w:val="24"/>
              </w:rPr>
            </w:pP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Сальбутамол</w:t>
            </w:r>
            <w:proofErr w:type="spellEnd"/>
            <w:r w:rsidRPr="00BB6F68">
              <w:rPr>
                <w:rStyle w:val="2"/>
                <w:rFonts w:eastAsiaTheme="minorHAnsi"/>
                <w:sz w:val="24"/>
                <w:szCs w:val="24"/>
              </w:rPr>
              <w:t>, аэрозоль для ингаляций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флакон 200 доз 10 мл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5 600</w:t>
            </w:r>
          </w:p>
        </w:tc>
      </w:tr>
      <w:tr w:rsidR="00C640CF" w:rsidRPr="00BB6F68" w:rsidTr="002637C7">
        <w:trPr>
          <w:trHeight w:hRule="exact" w:val="7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tabs>
                <w:tab w:val="left" w:leader="dot" w:pos="125"/>
              </w:tabs>
              <w:spacing w:line="220" w:lineRule="exact"/>
              <w:jc w:val="both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 xml:space="preserve">    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rPr>
                <w:sz w:val="24"/>
                <w:szCs w:val="24"/>
              </w:rPr>
            </w:pP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Флутиказон</w:t>
            </w:r>
            <w:proofErr w:type="spellEnd"/>
            <w:r w:rsidRPr="00BB6F68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эрозоль</w:t>
            </w:r>
            <w:proofErr w:type="spellEnd"/>
            <w:r w:rsidRPr="00BB6F68">
              <w:rPr>
                <w:rStyle w:val="2"/>
                <w:rFonts w:eastAsiaTheme="minorHAnsi"/>
                <w:sz w:val="24"/>
                <w:szCs w:val="24"/>
              </w:rPr>
              <w:t xml:space="preserve"> для ингаляций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флакон 50 мкг/доза 120 доз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250</w:t>
            </w:r>
          </w:p>
        </w:tc>
      </w:tr>
      <w:tr w:rsidR="00C640CF" w:rsidRPr="00BB6F68" w:rsidTr="002637C7">
        <w:trPr>
          <w:trHeight w:hRule="exact" w:val="6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ind w:left="280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5 -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rPr>
                <w:sz w:val="24"/>
                <w:szCs w:val="24"/>
              </w:rPr>
            </w:pP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Флутиказон</w:t>
            </w:r>
            <w:proofErr w:type="spellEnd"/>
            <w:r w:rsidRPr="00BB6F68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эрозоль</w:t>
            </w:r>
            <w:proofErr w:type="spellEnd"/>
            <w:r w:rsidRPr="00BB6F68">
              <w:rPr>
                <w:rStyle w:val="2"/>
                <w:rFonts w:eastAsiaTheme="minorHAnsi"/>
                <w:sz w:val="24"/>
                <w:szCs w:val="24"/>
              </w:rPr>
              <w:t xml:space="preserve"> для ингаляций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флакон 125мкг/доза 120 доз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150</w:t>
            </w:r>
          </w:p>
        </w:tc>
      </w:tr>
      <w:tr w:rsidR="00C640CF" w:rsidRPr="00BB6F68" w:rsidTr="002637C7">
        <w:trPr>
          <w:trHeight w:hRule="exact" w:val="9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ind w:left="280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307" w:lineRule="exact"/>
              <w:rPr>
                <w:sz w:val="24"/>
                <w:szCs w:val="24"/>
              </w:rPr>
            </w:pP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Салметерол+Флутиказон</w:t>
            </w:r>
            <w:proofErr w:type="spellEnd"/>
            <w:r w:rsidRPr="00BB6F68">
              <w:rPr>
                <w:rStyle w:val="2"/>
                <w:rFonts w:eastAsiaTheme="minorHAnsi"/>
                <w:sz w:val="24"/>
                <w:szCs w:val="24"/>
              </w:rPr>
              <w:t xml:space="preserve">, порошок для ингаляций, </w:t>
            </w: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мультидиск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50 мкг/100мкг флакон 60 доз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2 200</w:t>
            </w:r>
          </w:p>
        </w:tc>
      </w:tr>
      <w:tr w:rsidR="00C640CF" w:rsidRPr="00BB6F68" w:rsidTr="002637C7">
        <w:trPr>
          <w:trHeight w:hRule="exact" w:val="9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ind w:left="280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302" w:lineRule="exact"/>
              <w:rPr>
                <w:sz w:val="24"/>
                <w:szCs w:val="24"/>
              </w:rPr>
            </w:pP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Салметерол+Флутиказон</w:t>
            </w:r>
            <w:proofErr w:type="spellEnd"/>
            <w:r w:rsidRPr="00BB6F68">
              <w:rPr>
                <w:rStyle w:val="2"/>
                <w:rFonts w:eastAsiaTheme="minorHAnsi"/>
                <w:sz w:val="24"/>
                <w:szCs w:val="24"/>
              </w:rPr>
              <w:t>, аэрозоль для ингаляций дозированный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25 мкг/250 мкг флакон 120 доз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6 300</w:t>
            </w:r>
          </w:p>
        </w:tc>
      </w:tr>
      <w:tr w:rsidR="00C640CF" w:rsidRPr="00BB6F68" w:rsidTr="002637C7">
        <w:trPr>
          <w:trHeight w:hRule="exact" w:val="6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ind w:left="280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rPr>
                <w:sz w:val="24"/>
                <w:szCs w:val="24"/>
              </w:rPr>
            </w:pP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Триамцинолон</w:t>
            </w:r>
            <w:proofErr w:type="spellEnd"/>
            <w:r w:rsidRPr="00BB6F68">
              <w:rPr>
                <w:rStyle w:val="2"/>
                <w:rFonts w:eastAsiaTheme="minorHAnsi"/>
                <w:sz w:val="24"/>
                <w:szCs w:val="24"/>
              </w:rPr>
              <w:t>, таблетки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таблетка 4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20 000</w:t>
            </w:r>
          </w:p>
        </w:tc>
      </w:tr>
      <w:tr w:rsidR="00C640CF" w:rsidRPr="00BB6F68" w:rsidTr="002637C7">
        <w:trPr>
          <w:trHeight w:hRule="exact" w:val="6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ind w:left="280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rPr>
                <w:sz w:val="24"/>
                <w:szCs w:val="24"/>
              </w:rPr>
            </w:pP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Теофиллин</w:t>
            </w:r>
            <w:proofErr w:type="spellEnd"/>
            <w:r w:rsidRPr="00BB6F68">
              <w:rPr>
                <w:rStyle w:val="2"/>
                <w:rFonts w:eastAsiaTheme="minorHAnsi"/>
                <w:sz w:val="24"/>
                <w:szCs w:val="24"/>
              </w:rPr>
              <w:t>, таблетки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таблетка 300 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20 000</w:t>
            </w:r>
          </w:p>
        </w:tc>
      </w:tr>
      <w:tr w:rsidR="00C640CF" w:rsidRPr="00BB6F68" w:rsidTr="002637C7">
        <w:trPr>
          <w:trHeight w:hRule="exact" w:val="70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ind w:left="280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40CF" w:rsidRPr="00BB6F68" w:rsidRDefault="00C640CF" w:rsidP="002637C7">
            <w:pPr>
              <w:spacing w:line="302" w:lineRule="exact"/>
              <w:rPr>
                <w:sz w:val="24"/>
                <w:szCs w:val="24"/>
              </w:rPr>
            </w:pP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Ипратропия</w:t>
            </w:r>
            <w:proofErr w:type="spellEnd"/>
            <w:r w:rsidRPr="00BB6F6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B6F68">
              <w:rPr>
                <w:rStyle w:val="2"/>
                <w:rFonts w:eastAsiaTheme="minorHAnsi"/>
                <w:sz w:val="24"/>
                <w:szCs w:val="24"/>
              </w:rPr>
              <w:t>бромид+фенотерол</w:t>
            </w:r>
            <w:proofErr w:type="spellEnd"/>
            <w:r w:rsidRPr="00BB6F68">
              <w:rPr>
                <w:rStyle w:val="2"/>
                <w:rFonts w:eastAsiaTheme="minorHAnsi"/>
                <w:sz w:val="24"/>
                <w:szCs w:val="24"/>
              </w:rPr>
              <w:t>, раствор для ингаляций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40CF" w:rsidRPr="00BB6F68" w:rsidRDefault="00C640CF" w:rsidP="002637C7">
            <w:pPr>
              <w:spacing w:after="60"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0,25мг/0,5мг/мл флакон 20мл</w:t>
            </w:r>
          </w:p>
          <w:p w:rsidR="00C640CF" w:rsidRPr="00BB6F68" w:rsidRDefault="00C640CF" w:rsidP="002637C7">
            <w:pPr>
              <w:spacing w:before="60" w:line="80" w:lineRule="exact"/>
              <w:ind w:left="256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CF" w:rsidRPr="00BB6F68" w:rsidRDefault="00C640CF" w:rsidP="002637C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B6F68">
              <w:rPr>
                <w:rStyle w:val="2"/>
                <w:rFonts w:eastAsiaTheme="minorHAnsi"/>
                <w:sz w:val="24"/>
                <w:szCs w:val="24"/>
              </w:rPr>
              <w:t>50</w:t>
            </w:r>
          </w:p>
        </w:tc>
      </w:tr>
    </w:tbl>
    <w:p w:rsidR="00C640CF" w:rsidRPr="00A23F88" w:rsidRDefault="00C640CF" w:rsidP="00C640CF">
      <w:pPr>
        <w:spacing w:before="120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05</w:t>
      </w:r>
      <w:r w:rsidRPr="00746A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марта</w:t>
      </w:r>
      <w:r w:rsidRPr="00746A8F">
        <w:rPr>
          <w:rFonts w:ascii="Times New Roman" w:hAnsi="Times New Roman" w:cs="Times New Roman"/>
          <w:b/>
          <w:i/>
          <w:sz w:val="24"/>
          <w:szCs w:val="24"/>
        </w:rPr>
        <w:t xml:space="preserve"> 2020 года -</w:t>
      </w:r>
      <w:r w:rsidRPr="00746A8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первый день заседания тендерной комиссии.</w:t>
      </w:r>
    </w:p>
    <w:p w:rsidR="00C640CF" w:rsidRDefault="00C640CF" w:rsidP="00C640CF">
      <w:pPr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F88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C640CF" w:rsidRPr="00015FEF" w:rsidRDefault="00C640CF" w:rsidP="00C640CF">
      <w:pPr>
        <w:spacing w:after="0" w:line="240" w:lineRule="auto"/>
        <w:ind w:firstLine="482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газету «Приднестровье»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20 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015F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20 </w:t>
      </w:r>
      <w:r w:rsidRPr="00015FEF">
        <w:rPr>
          <w:rFonts w:ascii="Times New Roman" w:hAnsi="Times New Roman" w:cs="Times New Roman"/>
          <w:sz w:val="24"/>
          <w:szCs w:val="24"/>
        </w:rPr>
        <w:t>года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31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6446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подано объявление о проведении Министерством здравоохранения Приднестровской Молдавской Республики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тендера </w:t>
      </w:r>
      <w:r w:rsidRPr="00A51D2B">
        <w:rPr>
          <w:rFonts w:ascii="Times New Roman" w:hAnsi="Times New Roman" w:cs="Times New Roman"/>
          <w:spacing w:val="4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4"/>
          <w:sz w:val="24"/>
          <w:szCs w:val="24"/>
        </w:rPr>
        <w:t>приобретение лекарственных препаратов для лечения больных бронхиальной астмой в 2020 году.</w:t>
      </w:r>
    </w:p>
    <w:p w:rsidR="00C640CF" w:rsidRPr="00015FEF" w:rsidRDefault="00C640CF" w:rsidP="00C640CF">
      <w:pPr>
        <w:spacing w:after="0" w:line="240" w:lineRule="auto"/>
        <w:ind w:firstLine="48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детальная информация была размещена на официальном сайте Министерства здравоохранения Приднестровской Молдавской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 февраля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20 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</w:t>
      </w:r>
      <w:r w:rsidRPr="00015F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15F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minzdrav</w:t>
      </w:r>
      <w:proofErr w:type="spellEnd"/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15F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gospmr</w:t>
      </w:r>
      <w:proofErr w:type="spellEnd"/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5F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40CF" w:rsidRPr="00015FEF" w:rsidRDefault="00C640CF" w:rsidP="00C640CF">
      <w:pPr>
        <w:spacing w:after="0" w:line="240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Коммерческие предложения принимались до </w:t>
      </w:r>
      <w:r w:rsidRPr="00015FEF">
        <w:rPr>
          <w:rFonts w:ascii="Times New Roman" w:hAnsi="Times New Roman" w:cs="Times New Roman"/>
          <w:sz w:val="24"/>
          <w:szCs w:val="24"/>
        </w:rPr>
        <w:t xml:space="preserve">16:00 часов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5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015F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5F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:rsidR="00C640CF" w:rsidRPr="00015FEF" w:rsidRDefault="00C640CF" w:rsidP="00C640CF">
      <w:pPr>
        <w:spacing w:after="0" w:line="240" w:lineRule="auto"/>
        <w:ind w:firstLine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указанного срока в секретариат тендерной комиссии поступило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коммерческих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следующих хозяйствующих субъектов: ООО «</w:t>
      </w:r>
      <w:proofErr w:type="spellStart"/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Валеандр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 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Провизор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Вивафарм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«Ремедиум»,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Медфарм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ГУП «ДАУ», </w:t>
      </w:r>
    </w:p>
    <w:p w:rsidR="00C640CF" w:rsidRPr="00FE57DC" w:rsidRDefault="00C640CF" w:rsidP="00C640CF">
      <w:pPr>
        <w:spacing w:after="0" w:line="240" w:lineRule="auto"/>
        <w:ind w:right="-28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57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UniChemPharm</w:t>
      </w:r>
      <w:proofErr w:type="spellEnd"/>
      <w:r w:rsidRPr="00FE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ЛекФарм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Диапрофмед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C640CF" w:rsidRPr="00A23F88" w:rsidRDefault="00C640CF" w:rsidP="00C640CF">
      <w:pPr>
        <w:spacing w:before="180"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640CF" w:rsidRPr="00E070A6" w:rsidRDefault="00C640CF" w:rsidP="00C640CF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4782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D4782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6C2CC6">
        <w:rPr>
          <w:rFonts w:ascii="Times New Roman" w:hAnsi="Times New Roman" w:cs="Times New Roman"/>
          <w:sz w:val="24"/>
          <w:szCs w:val="24"/>
        </w:rPr>
        <w:t xml:space="preserve">на </w:t>
      </w:r>
      <w:r w:rsidRPr="006C2CC6">
        <w:rPr>
          <w:rFonts w:ascii="Times New Roman" w:hAnsi="Times New Roman" w:cs="Times New Roman"/>
          <w:spacing w:val="4"/>
          <w:sz w:val="24"/>
          <w:szCs w:val="24"/>
        </w:rPr>
        <w:t>приобретения лекарственных препаратов для лечения больных бронхиальной астмой в 2020 году</w:t>
      </w:r>
      <w:r w:rsidRPr="006C2CC6">
        <w:rPr>
          <w:rFonts w:ascii="Times New Roman" w:hAnsi="Times New Roman" w:cs="Times New Roman"/>
          <w:sz w:val="24"/>
          <w:szCs w:val="24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Провизор.ком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40CF" w:rsidRPr="007E254E" w:rsidRDefault="00C640CF" w:rsidP="00C640CF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Республиканская клиническая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Провизор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C2CC6">
        <w:rPr>
          <w:rFonts w:ascii="Times New Roman" w:hAnsi="Times New Roman" w:cs="Times New Roman"/>
          <w:spacing w:val="4"/>
          <w:sz w:val="24"/>
          <w:szCs w:val="24"/>
        </w:rPr>
        <w:t>приобретения лекарственных препаратов для лечения больных бронхиальной астмой в 2020 году</w:t>
      </w:r>
      <w:r w:rsidRPr="006C2CC6">
        <w:rPr>
          <w:rFonts w:ascii="Times New Roman" w:hAnsi="Times New Roman" w:cs="Times New Roman"/>
          <w:sz w:val="24"/>
          <w:szCs w:val="24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C640CF" w:rsidRPr="007E254E" w:rsidRDefault="00C640CF" w:rsidP="00C640CF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Республиканская клиническая больница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Пелина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В.Д.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Провизор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907E8">
        <w:rPr>
          <w:rFonts w:ascii="Times New Roman" w:eastAsia="Times New Roman" w:hAnsi="Times New Roman" w:cs="Times New Roman"/>
        </w:rPr>
        <w:t>Соколова Л.И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C640CF" w:rsidRDefault="00C640CF" w:rsidP="00C640CF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C2CC6">
        <w:rPr>
          <w:rFonts w:ascii="Times New Roman" w:hAnsi="Times New Roman" w:cs="Times New Roman"/>
          <w:spacing w:val="4"/>
          <w:sz w:val="24"/>
          <w:szCs w:val="24"/>
        </w:rPr>
        <w:t>лекарственных препаратов для лечения больных бронхиальной астмой в 2020 году</w:t>
      </w:r>
      <w:r>
        <w:rPr>
          <w:rFonts w:ascii="Times New Roman" w:hAnsi="Times New Roman"/>
          <w:spacing w:val="4"/>
          <w:sz w:val="24"/>
          <w:szCs w:val="24"/>
        </w:rPr>
        <w:t xml:space="preserve">. 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2126"/>
        <w:gridCol w:w="2268"/>
        <w:gridCol w:w="850"/>
      </w:tblGrid>
      <w:tr w:rsidR="00C640CF" w:rsidRPr="0087794D" w:rsidTr="00C640CF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C640CF" w:rsidRPr="0087794D" w:rsidTr="00C640CF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C640CF" w:rsidRPr="004F2DEF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Ипратерол-аэронатив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аэрозоль для </w:t>
            </w:r>
            <w:proofErr w:type="spellStart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</w:t>
            </w:r>
            <w:proofErr w:type="spellEnd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дозир</w:t>
            </w:r>
            <w:proofErr w:type="spellEnd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20мкг/доза+50мкг/доза 200 доз №1 (баллон с распыл.) (в пачке)</w:t>
            </w:r>
          </w:p>
        </w:tc>
        <w:tc>
          <w:tcPr>
            <w:tcW w:w="2268" w:type="dxa"/>
            <w:vAlign w:val="center"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Фармстандарт-Лексредства</w:t>
            </w:r>
            <w:proofErr w:type="spellEnd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Россия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C640CF" w:rsidRPr="0087794D" w:rsidTr="00C640CF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C640CF" w:rsidRPr="004F2DEF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Ипратерол-натив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</w:t>
            </w:r>
            <w:proofErr w:type="spellEnd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</w:t>
            </w:r>
            <w:proofErr w:type="spellEnd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0,25мг/мл+0,5мг/мл 20 мл №1 (флакон) (в пачке)</w:t>
            </w:r>
          </w:p>
        </w:tc>
        <w:tc>
          <w:tcPr>
            <w:tcW w:w="2268" w:type="dxa"/>
            <w:vAlign w:val="center"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Фармстандарт-Лексредства</w:t>
            </w:r>
            <w:proofErr w:type="spellEnd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</w:tbl>
    <w:p w:rsidR="00C640CF" w:rsidRDefault="00C640CF" w:rsidP="00C640CF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0CF" w:rsidRPr="0062473B" w:rsidRDefault="00C640CF" w:rsidP="00C640CF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D47820">
        <w:rPr>
          <w:rFonts w:ascii="Times New Roman" w:eastAsia="Times New Roman" w:hAnsi="Times New Roman"/>
          <w:sz w:val="24"/>
          <w:szCs w:val="24"/>
          <w:lang w:eastAsia="ru-RU" w:bidi="ru-RU"/>
        </w:rPr>
        <w:t>В течение 45 календарных дней со дня перечисления денежных средств на расчетный счет ООО "</w:t>
      </w:r>
      <w:proofErr w:type="spellStart"/>
      <w:r w:rsidRPr="00D47820">
        <w:rPr>
          <w:rFonts w:ascii="Times New Roman" w:eastAsia="Times New Roman" w:hAnsi="Times New Roman"/>
          <w:sz w:val="24"/>
          <w:szCs w:val="24"/>
          <w:lang w:eastAsia="ru-RU" w:bidi="ru-RU"/>
        </w:rPr>
        <w:t>Провизор</w:t>
      </w:r>
      <w:proofErr w:type="gramStart"/>
      <w:r w:rsidRPr="00D47820">
        <w:rPr>
          <w:rFonts w:ascii="Times New Roman" w:eastAsia="Times New Roman" w:hAnsi="Times New Roman"/>
          <w:sz w:val="24"/>
          <w:szCs w:val="24"/>
          <w:lang w:eastAsia="ru-RU" w:bidi="ru-RU"/>
        </w:rPr>
        <w:t>.к</w:t>
      </w:r>
      <w:proofErr w:type="gramEnd"/>
      <w:r w:rsidRPr="00D47820">
        <w:rPr>
          <w:rFonts w:ascii="Times New Roman" w:eastAsia="Times New Roman" w:hAnsi="Times New Roman"/>
          <w:sz w:val="24"/>
          <w:szCs w:val="24"/>
          <w:lang w:eastAsia="ru-RU" w:bidi="ru-RU"/>
        </w:rPr>
        <w:t>ом</w:t>
      </w:r>
      <w:proofErr w:type="spellEnd"/>
      <w:r w:rsidRPr="00D47820">
        <w:rPr>
          <w:rFonts w:ascii="Times New Roman" w:eastAsia="Times New Roman" w:hAnsi="Times New Roman"/>
          <w:sz w:val="24"/>
          <w:szCs w:val="24"/>
          <w:lang w:eastAsia="ru-RU" w:bidi="ru-RU"/>
        </w:rPr>
        <w:t>." Поставка осуществляется транспортом поставщика, от склада до места отгрузки Заказчика.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:rsidR="00C640CF" w:rsidRDefault="00C640CF" w:rsidP="00C6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 w:rsidRPr="00D47820">
        <w:rPr>
          <w:rFonts w:ascii="Times New Roman" w:eastAsia="Times New Roman" w:hAnsi="Times New Roman"/>
          <w:sz w:val="24"/>
          <w:szCs w:val="24"/>
          <w:lang w:eastAsia="ru-RU"/>
        </w:rPr>
        <w:t>Предоплата в размере 25% от общей суммы договора на расчетный счет ООО "</w:t>
      </w:r>
      <w:proofErr w:type="spellStart"/>
      <w:r w:rsidRPr="00D47820">
        <w:rPr>
          <w:rFonts w:ascii="Times New Roman" w:eastAsia="Times New Roman" w:hAnsi="Times New Roman"/>
          <w:sz w:val="24"/>
          <w:szCs w:val="24"/>
          <w:lang w:eastAsia="ru-RU"/>
        </w:rPr>
        <w:t>Повизор</w:t>
      </w:r>
      <w:proofErr w:type="gramStart"/>
      <w:r w:rsidRPr="00D47820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D47820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proofErr w:type="spellEnd"/>
      <w:r w:rsidRPr="00D47820">
        <w:rPr>
          <w:rFonts w:ascii="Times New Roman" w:eastAsia="Times New Roman" w:hAnsi="Times New Roman"/>
          <w:sz w:val="24"/>
          <w:szCs w:val="24"/>
          <w:lang w:eastAsia="ru-RU"/>
        </w:rPr>
        <w:t>", оставшиеся  75% в течение 30 календарных дней с момента поставки товара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40CF" w:rsidRDefault="00C640CF" w:rsidP="00C6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47820">
        <w:rPr>
          <w:rFonts w:ascii="Times New Roman" w:eastAsia="Times New Roman" w:hAnsi="Times New Roman"/>
          <w:sz w:val="24"/>
          <w:szCs w:val="24"/>
          <w:lang w:eastAsia="ru-RU"/>
        </w:rPr>
        <w:t>зменение цены на товар в процессе исполнения договора, в связи с объективными причинами изменени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конъюнктуры цены на рынке;</w:t>
      </w:r>
    </w:p>
    <w:p w:rsidR="00C640CF" w:rsidRPr="007E119E" w:rsidRDefault="00C640CF" w:rsidP="00C6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C640CF" w:rsidRPr="00805505" w:rsidRDefault="00C640CF" w:rsidP="00C640C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lastRenderedPageBreak/>
        <w:t>обязательства за каждый день просрочки. При этом сумма взимаемой неустойки не должна превышать 10% от общей суммы договора.</w:t>
      </w:r>
    </w:p>
    <w:p w:rsidR="00C640CF" w:rsidRPr="00805505" w:rsidRDefault="00C640CF" w:rsidP="00C640C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C640CF" w:rsidRPr="00E070A6" w:rsidRDefault="00C640CF" w:rsidP="00C640CF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82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D4782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6C2CC6">
        <w:rPr>
          <w:rFonts w:ascii="Times New Roman" w:hAnsi="Times New Roman" w:cs="Times New Roman"/>
          <w:sz w:val="24"/>
          <w:szCs w:val="24"/>
        </w:rPr>
        <w:t xml:space="preserve">на </w:t>
      </w:r>
      <w:r w:rsidRPr="006C2CC6">
        <w:rPr>
          <w:rFonts w:ascii="Times New Roman" w:hAnsi="Times New Roman" w:cs="Times New Roman"/>
          <w:spacing w:val="4"/>
          <w:sz w:val="24"/>
          <w:szCs w:val="24"/>
        </w:rPr>
        <w:t>приобретения лекарственных препаратов для лечения больных бронхиальной астмой в 2020 году</w:t>
      </w:r>
      <w:r w:rsidRPr="006C2CC6">
        <w:rPr>
          <w:rFonts w:ascii="Times New Roman" w:hAnsi="Times New Roman" w:cs="Times New Roman"/>
          <w:sz w:val="24"/>
          <w:szCs w:val="24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Медфарм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40CF" w:rsidRPr="007E254E" w:rsidRDefault="00C640CF" w:rsidP="00C640CF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Республиканская клиническая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Медфарм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C2CC6">
        <w:rPr>
          <w:rFonts w:ascii="Times New Roman" w:hAnsi="Times New Roman" w:cs="Times New Roman"/>
          <w:spacing w:val="4"/>
          <w:sz w:val="24"/>
          <w:szCs w:val="24"/>
        </w:rPr>
        <w:t>приобретения лекарственных препаратов для лечения больных бронхиальной астмой в 2020 году</w:t>
      </w:r>
      <w:r w:rsidRPr="006C2CC6">
        <w:rPr>
          <w:rFonts w:ascii="Times New Roman" w:hAnsi="Times New Roman" w:cs="Times New Roman"/>
          <w:sz w:val="24"/>
          <w:szCs w:val="24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и регистрации в Министерстве финансов ПМР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C640CF" w:rsidRPr="007E254E" w:rsidRDefault="00C640CF" w:rsidP="00C640CF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Республиканская клиническая больница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Пелина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В.Д.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Медфарм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C907E8">
        <w:rPr>
          <w:rFonts w:ascii="Times New Roman" w:eastAsia="Times New Roman" w:hAnsi="Times New Roman" w:cs="Times New Roman"/>
          <w:lang w:eastAsia="ru-RU"/>
        </w:rPr>
        <w:t>Ярыч</w:t>
      </w:r>
      <w:r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C907E8">
        <w:rPr>
          <w:rFonts w:ascii="Times New Roman" w:eastAsia="Times New Roman" w:hAnsi="Times New Roman" w:cs="Times New Roman"/>
          <w:lang w:eastAsia="ru-RU"/>
        </w:rPr>
        <w:t xml:space="preserve"> И.Т.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40CF" w:rsidRDefault="00C640CF" w:rsidP="00C640CF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C2CC6">
        <w:rPr>
          <w:rFonts w:ascii="Times New Roman" w:hAnsi="Times New Roman" w:cs="Times New Roman"/>
          <w:spacing w:val="4"/>
          <w:sz w:val="24"/>
          <w:szCs w:val="24"/>
        </w:rPr>
        <w:t>лекарственных препаратов для лечения больных бронхиальной астмой в 2020 году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2126"/>
        <w:gridCol w:w="2268"/>
        <w:gridCol w:w="850"/>
      </w:tblGrid>
      <w:tr w:rsidR="00C640CF" w:rsidRPr="0087794D" w:rsidTr="00C640CF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C640CF" w:rsidRPr="0087794D" w:rsidTr="00C640CF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C640CF" w:rsidRPr="004F2DEF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Фенотерол</w:t>
            </w:r>
            <w:proofErr w:type="spellEnd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100 мкг/дозу 200 доз, аэрозоль для ингаляций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10мл №1 </w:t>
            </w:r>
            <w:proofErr w:type="spellStart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Фармстандар</w:t>
            </w:r>
            <w:proofErr w:type="gramStart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spellEnd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Лексредства</w:t>
            </w:r>
            <w:proofErr w:type="spellEnd"/>
            <w:r w:rsidRPr="007D7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</w:tr>
      <w:tr w:rsidR="00C640CF" w:rsidRPr="0087794D" w:rsidTr="00C640CF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C640CF" w:rsidRPr="004F2DEF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Фликсотид</w:t>
            </w:r>
            <w:proofErr w:type="spellEnd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50мкг/дозу 120 доз, аэрозоль для ингаляций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доз, </w:t>
            </w:r>
            <w:proofErr w:type="spellStart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Glaxo</w:t>
            </w:r>
            <w:proofErr w:type="spellEnd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Wellcome</w:t>
            </w:r>
            <w:proofErr w:type="spellEnd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Operations</w:t>
            </w:r>
            <w:proofErr w:type="spellEnd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Великобритания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</w:tbl>
    <w:p w:rsidR="00C640CF" w:rsidRDefault="00C640CF" w:rsidP="00C640CF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0CF" w:rsidRPr="0062473B" w:rsidRDefault="00C640CF" w:rsidP="00C640CF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5B4D3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течение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45 </w:t>
      </w:r>
      <w:r w:rsidRPr="005B4D3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рабочих дней с момента получения предоплаты. Транспортом поставщика, от склада до места отгрузки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Заказчику;</w:t>
      </w:r>
    </w:p>
    <w:p w:rsidR="00C640CF" w:rsidRDefault="00C640CF" w:rsidP="00C6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 w:rsidRPr="005B4D3E">
        <w:rPr>
          <w:rFonts w:ascii="Times New Roman" w:eastAsia="Times New Roman" w:hAnsi="Times New Roman"/>
          <w:sz w:val="24"/>
          <w:szCs w:val="24"/>
          <w:lang w:eastAsia="ru-RU"/>
        </w:rPr>
        <w:t>75% суммы на условиях предоплаты</w:t>
      </w:r>
      <w:r w:rsidRPr="005B4D3E">
        <w:t xml:space="preserve"> </w:t>
      </w:r>
      <w:r w:rsidRPr="005B4D3E">
        <w:rPr>
          <w:rFonts w:ascii="Times New Roman" w:eastAsia="Times New Roman" w:hAnsi="Times New Roman"/>
          <w:sz w:val="24"/>
          <w:szCs w:val="24"/>
          <w:lang w:eastAsia="ru-RU"/>
        </w:rPr>
        <w:t xml:space="preserve">, 25% суммы в течение 30 календарных дней с момента поставки товара на склад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Заказчика;</w:t>
      </w:r>
    </w:p>
    <w:p w:rsidR="00C640CF" w:rsidRDefault="00C640CF" w:rsidP="00C6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Изменение цены в связи с изменением официального курса валют;</w:t>
      </w:r>
    </w:p>
    <w:p w:rsidR="00C640CF" w:rsidRPr="007E119E" w:rsidRDefault="00C640CF" w:rsidP="00C6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C640CF" w:rsidRPr="00805505" w:rsidRDefault="00C640CF" w:rsidP="00C640C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C640CF" w:rsidRPr="00805505" w:rsidRDefault="00C640CF" w:rsidP="00C640C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C640CF" w:rsidRPr="00E070A6" w:rsidRDefault="00C640CF" w:rsidP="00C640CF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82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D4782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6C2CC6">
        <w:rPr>
          <w:rFonts w:ascii="Times New Roman" w:hAnsi="Times New Roman" w:cs="Times New Roman"/>
          <w:sz w:val="24"/>
          <w:szCs w:val="24"/>
        </w:rPr>
        <w:t xml:space="preserve">на </w:t>
      </w:r>
      <w:r w:rsidRPr="006C2CC6">
        <w:rPr>
          <w:rFonts w:ascii="Times New Roman" w:hAnsi="Times New Roman" w:cs="Times New Roman"/>
          <w:spacing w:val="4"/>
          <w:sz w:val="24"/>
          <w:szCs w:val="24"/>
        </w:rPr>
        <w:t>приобретения лекарственных препаратов для лечения больных бронхиальной астмой в 2020 году</w:t>
      </w:r>
      <w:r w:rsidRPr="006C2CC6">
        <w:rPr>
          <w:rFonts w:ascii="Times New Roman" w:hAnsi="Times New Roman" w:cs="Times New Roman"/>
          <w:sz w:val="24"/>
          <w:szCs w:val="24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Вивафарм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40CF" w:rsidRPr="007E254E" w:rsidRDefault="00C640CF" w:rsidP="00C640CF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Республиканская клиническая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Вивафарм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C2CC6">
        <w:rPr>
          <w:rFonts w:ascii="Times New Roman" w:hAnsi="Times New Roman" w:cs="Times New Roman"/>
          <w:spacing w:val="4"/>
          <w:sz w:val="24"/>
          <w:szCs w:val="24"/>
        </w:rPr>
        <w:t>приобретения лекарственных препаратов для лечения больных бронхиальной астмой в 2020 году</w:t>
      </w:r>
      <w:r w:rsidRPr="006C2CC6">
        <w:rPr>
          <w:rFonts w:ascii="Times New Roman" w:hAnsi="Times New Roman" w:cs="Times New Roman"/>
          <w:sz w:val="24"/>
          <w:szCs w:val="24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C640CF" w:rsidRPr="007E254E" w:rsidRDefault="00C640CF" w:rsidP="00C640CF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Республиканская клиническая больница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Пелина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В.Д.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Вивафарм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907E8">
        <w:rPr>
          <w:rFonts w:ascii="Times New Roman" w:eastAsia="Times New Roman" w:hAnsi="Times New Roman" w:cs="Times New Roman"/>
          <w:lang w:eastAsia="ru-RU"/>
        </w:rPr>
        <w:t>Горя</w:t>
      </w:r>
      <w:r w:rsidRPr="005B4D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907E8">
        <w:rPr>
          <w:rFonts w:ascii="Times New Roman" w:eastAsia="Times New Roman" w:hAnsi="Times New Roman" w:cs="Times New Roman"/>
          <w:lang w:eastAsia="ru-RU"/>
        </w:rPr>
        <w:t>Е</w:t>
      </w:r>
      <w:r w:rsidRPr="005B4D3E">
        <w:rPr>
          <w:rFonts w:ascii="Times New Roman" w:eastAsia="Times New Roman" w:hAnsi="Times New Roman" w:cs="Times New Roman"/>
          <w:lang w:eastAsia="ru-RU"/>
        </w:rPr>
        <w:t>.</w:t>
      </w:r>
      <w:r w:rsidRPr="00C907E8">
        <w:rPr>
          <w:rFonts w:ascii="Times New Roman" w:eastAsia="Times New Roman" w:hAnsi="Times New Roman" w:cs="Times New Roman"/>
          <w:lang w:eastAsia="ru-RU"/>
        </w:rPr>
        <w:t>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40CF" w:rsidRDefault="00C640CF" w:rsidP="00C640CF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C2CC6">
        <w:rPr>
          <w:rFonts w:ascii="Times New Roman" w:hAnsi="Times New Roman" w:cs="Times New Roman"/>
          <w:spacing w:val="4"/>
          <w:sz w:val="24"/>
          <w:szCs w:val="24"/>
        </w:rPr>
        <w:t>лекарственных препаратов для лечения больных бронхиальной астмой в 2020 году</w:t>
      </w:r>
      <w:r>
        <w:rPr>
          <w:rFonts w:ascii="Times New Roman" w:hAnsi="Times New Roman"/>
          <w:spacing w:val="4"/>
          <w:sz w:val="24"/>
          <w:szCs w:val="24"/>
        </w:rPr>
        <w:t xml:space="preserve">. 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2126"/>
        <w:gridCol w:w="2268"/>
        <w:gridCol w:w="850"/>
      </w:tblGrid>
      <w:tr w:rsidR="00C640CF" w:rsidRPr="0087794D" w:rsidTr="00C640CF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C640CF" w:rsidRPr="0087794D" w:rsidTr="00C640CF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C640CF" w:rsidRPr="004F2DEF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Теопэк</w:t>
            </w:r>
            <w:proofErr w:type="spellEnd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0,3г №50 </w:t>
            </w:r>
            <w:proofErr w:type="spellStart"/>
            <w:proofErr w:type="gramStart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  <w:proofErr w:type="gramEnd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пролонг</w:t>
            </w:r>
            <w:proofErr w:type="spellEnd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действия (</w:t>
            </w:r>
            <w:proofErr w:type="spellStart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Теофиллин</w:t>
            </w:r>
            <w:proofErr w:type="spellEnd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0,3г №50</w:t>
            </w:r>
          </w:p>
        </w:tc>
        <w:tc>
          <w:tcPr>
            <w:tcW w:w="2268" w:type="dxa"/>
            <w:vAlign w:val="center"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Борщаговский</w:t>
            </w:r>
            <w:proofErr w:type="spellEnd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ХФЗ</w:t>
            </w:r>
            <w:proofErr w:type="gramStart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Украина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</w:tbl>
    <w:p w:rsidR="00C640CF" w:rsidRDefault="00C640CF" w:rsidP="00C640CF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0CF" w:rsidRPr="0062473B" w:rsidRDefault="00C640CF" w:rsidP="00C640CF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5B4D3E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25% предоплаты от суммы договора на расчетный счет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 w:rsidRPr="005B4D3E">
        <w:rPr>
          <w:rFonts w:ascii="Times New Roman" w:eastAsia="Times New Roman" w:hAnsi="Times New Roman"/>
          <w:sz w:val="24"/>
          <w:szCs w:val="24"/>
          <w:lang w:eastAsia="ru-RU" w:bidi="ru-RU"/>
        </w:rPr>
        <w:t>ООО "</w:t>
      </w:r>
      <w:proofErr w:type="spellStart"/>
      <w:r w:rsidRPr="005B4D3E">
        <w:rPr>
          <w:rFonts w:ascii="Times New Roman" w:eastAsia="Times New Roman" w:hAnsi="Times New Roman"/>
          <w:sz w:val="24"/>
          <w:szCs w:val="24"/>
          <w:lang w:eastAsia="ru-RU" w:bidi="ru-RU"/>
        </w:rPr>
        <w:t>Вивафарм</w:t>
      </w:r>
      <w:proofErr w:type="spellEnd"/>
      <w:r w:rsidRPr="005B4D3E">
        <w:rPr>
          <w:rFonts w:ascii="Times New Roman" w:eastAsia="Times New Roman" w:hAnsi="Times New Roman"/>
          <w:sz w:val="24"/>
          <w:szCs w:val="24"/>
          <w:lang w:eastAsia="ru-RU" w:bidi="ru-RU"/>
        </w:rPr>
        <w:t>", 75% в течение 30 календарных дней после осуществления поставки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:rsidR="00C640CF" w:rsidRDefault="00C640CF" w:rsidP="00C6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43792">
        <w:t xml:space="preserve"> </w:t>
      </w:r>
      <w:r w:rsidRPr="005B4D3E">
        <w:rPr>
          <w:rFonts w:ascii="Times New Roman" w:eastAsia="Times New Roman" w:hAnsi="Times New Roman"/>
          <w:sz w:val="24"/>
          <w:szCs w:val="24"/>
          <w:lang w:eastAsia="ru-RU"/>
        </w:rPr>
        <w:t>поставка в течение 60-ти рабочих дней посте 25% предоплаты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40CF" w:rsidRDefault="00C640CF" w:rsidP="00C6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624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Цены фиксируются на протяжени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 договора;</w:t>
      </w:r>
    </w:p>
    <w:p w:rsidR="00C640CF" w:rsidRPr="007E119E" w:rsidRDefault="00C640CF" w:rsidP="00C6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473B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2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62473B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C640CF" w:rsidRPr="00805505" w:rsidRDefault="00C640CF" w:rsidP="00C640C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C640CF" w:rsidRPr="00805505" w:rsidRDefault="00C640CF" w:rsidP="00C640C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805505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C640CF" w:rsidRPr="00E070A6" w:rsidRDefault="00C640CF" w:rsidP="00C640CF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82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D4782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6C2CC6">
        <w:rPr>
          <w:rFonts w:ascii="Times New Roman" w:hAnsi="Times New Roman" w:cs="Times New Roman"/>
          <w:sz w:val="24"/>
          <w:szCs w:val="24"/>
        </w:rPr>
        <w:t xml:space="preserve">на </w:t>
      </w:r>
      <w:r w:rsidRPr="006C2CC6">
        <w:rPr>
          <w:rFonts w:ascii="Times New Roman" w:hAnsi="Times New Roman" w:cs="Times New Roman"/>
          <w:spacing w:val="4"/>
          <w:sz w:val="24"/>
          <w:szCs w:val="24"/>
        </w:rPr>
        <w:t>приобретения лекарственных препаратов для лечения больных бронхиальной астмой в 2020 году</w:t>
      </w:r>
      <w:r w:rsidRPr="006C2CC6">
        <w:rPr>
          <w:rFonts w:ascii="Times New Roman" w:hAnsi="Times New Roman" w:cs="Times New Roman"/>
          <w:sz w:val="24"/>
          <w:szCs w:val="24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Валеандр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40CF" w:rsidRPr="007E254E" w:rsidRDefault="00C640CF" w:rsidP="00C640CF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Республиканская клиническая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Валеандр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C2CC6">
        <w:rPr>
          <w:rFonts w:ascii="Times New Roman" w:hAnsi="Times New Roman" w:cs="Times New Roman"/>
          <w:spacing w:val="4"/>
          <w:sz w:val="24"/>
          <w:szCs w:val="24"/>
        </w:rPr>
        <w:t>приобретения лекарственных препаратов для лечения больных бронхиальной астмой в 2020 году</w:t>
      </w:r>
      <w:r w:rsidRPr="006C2CC6">
        <w:rPr>
          <w:rFonts w:ascii="Times New Roman" w:hAnsi="Times New Roman" w:cs="Times New Roman"/>
          <w:sz w:val="24"/>
          <w:szCs w:val="24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 и регистрации в Министерстве финансов ПМР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C640CF" w:rsidRPr="007E254E" w:rsidRDefault="00C640CF" w:rsidP="00C640CF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Республиканская клиническая больница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Пелина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В.Д.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, «Поставщик»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Валеандр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Шепитко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А.Р</w:t>
      </w:r>
      <w:r w:rsidRPr="00C907E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40CF" w:rsidRDefault="00C640CF" w:rsidP="00C640CF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C2CC6">
        <w:rPr>
          <w:rFonts w:ascii="Times New Roman" w:hAnsi="Times New Roman" w:cs="Times New Roman"/>
          <w:spacing w:val="4"/>
          <w:sz w:val="24"/>
          <w:szCs w:val="24"/>
        </w:rPr>
        <w:t>лекарственных препаратов для лечения больных бронхиальной астмой в 2020 году</w:t>
      </w:r>
      <w:r>
        <w:rPr>
          <w:rFonts w:ascii="Times New Roman" w:hAnsi="Times New Roman"/>
          <w:spacing w:val="4"/>
          <w:sz w:val="24"/>
          <w:szCs w:val="24"/>
        </w:rPr>
        <w:t xml:space="preserve">. 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2126"/>
        <w:gridCol w:w="2268"/>
        <w:gridCol w:w="850"/>
      </w:tblGrid>
      <w:tr w:rsidR="00C640CF" w:rsidRPr="0087794D" w:rsidTr="00C640CF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C640CF" w:rsidRPr="0087794D" w:rsidTr="00C640CF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C640CF" w:rsidRPr="004F2DEF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Полькортолон</w:t>
            </w:r>
            <w:proofErr w:type="spellEnd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4мг №50 таб.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4 мг №50</w:t>
            </w:r>
          </w:p>
        </w:tc>
        <w:tc>
          <w:tcPr>
            <w:tcW w:w="2268" w:type="dxa"/>
            <w:vAlign w:val="center"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Pabianickie</w:t>
            </w:r>
            <w:proofErr w:type="spellEnd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Polfa</w:t>
            </w:r>
            <w:proofErr w:type="spellEnd"/>
            <w:r w:rsidRPr="00153D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Польша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C640CF" w:rsidRPr="0087794D" w:rsidTr="00C640CF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C640CF" w:rsidRPr="004F2DEF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Сальбутамол-Фармстандарт</w:t>
            </w:r>
            <w:proofErr w:type="spellEnd"/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аэроз</w:t>
            </w:r>
            <w:proofErr w:type="spellEnd"/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100мкг/доза 200 доз №1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 10 мл 200 доз №1</w:t>
            </w:r>
          </w:p>
        </w:tc>
        <w:tc>
          <w:tcPr>
            <w:tcW w:w="2268" w:type="dxa"/>
            <w:vAlign w:val="center"/>
          </w:tcPr>
          <w:p w:rsidR="00C640CF" w:rsidRPr="00F55246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Фармстандарт</w:t>
            </w:r>
            <w:proofErr w:type="spellEnd"/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Лексредства</w:t>
            </w:r>
            <w:proofErr w:type="spellEnd"/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40CF" w:rsidRPr="00F55246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5600</w:t>
            </w:r>
          </w:p>
        </w:tc>
      </w:tr>
      <w:tr w:rsidR="00C640CF" w:rsidRPr="0087794D" w:rsidTr="00C640CF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C640CF" w:rsidRPr="004F2DEF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0CF" w:rsidRPr="000A7D5A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Аиртек</w:t>
            </w:r>
            <w:proofErr w:type="spellEnd"/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мкг/250 мкг флакон 120 доз №1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40CF" w:rsidRPr="000A7D5A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мкг/250 мкг флакон 120 доз №1</w:t>
            </w:r>
          </w:p>
        </w:tc>
        <w:tc>
          <w:tcPr>
            <w:tcW w:w="2268" w:type="dxa"/>
            <w:vAlign w:val="center"/>
          </w:tcPr>
          <w:p w:rsidR="00C640CF" w:rsidRPr="000A7D5A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Glenmark</w:t>
            </w:r>
            <w:proofErr w:type="spellEnd"/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Pharmaceuticals</w:t>
            </w:r>
            <w:proofErr w:type="spellEnd"/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Ltd</w:t>
            </w:r>
            <w:proofErr w:type="spellEnd"/>
            <w:r w:rsidRPr="00F552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.", Индия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40CF" w:rsidRPr="00F55246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6300</w:t>
            </w:r>
          </w:p>
        </w:tc>
      </w:tr>
    </w:tbl>
    <w:p w:rsidR="00C640CF" w:rsidRDefault="00C640CF" w:rsidP="00C640CF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0CF" w:rsidRPr="000E2539" w:rsidRDefault="00C640CF" w:rsidP="00C640CF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0E25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 w:rsidRPr="000E253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оплата производится в виде предоплаты в размере 25 % от общей суммы стоимости договора. Оставшаяся часть суммы 75% оплачивается в течение следующих 30 календарных дней пос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л</w:t>
      </w:r>
      <w:r w:rsidRPr="000E2539">
        <w:rPr>
          <w:rFonts w:ascii="Times New Roman" w:eastAsia="Times New Roman" w:hAnsi="Times New Roman"/>
          <w:sz w:val="24"/>
          <w:szCs w:val="24"/>
          <w:lang w:eastAsia="ru-RU" w:bidi="ru-RU"/>
        </w:rPr>
        <w:t>е получе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н</w:t>
      </w:r>
      <w:r w:rsidRPr="000E2539">
        <w:rPr>
          <w:rFonts w:ascii="Times New Roman" w:eastAsia="Times New Roman" w:hAnsi="Times New Roman"/>
          <w:sz w:val="24"/>
          <w:szCs w:val="24"/>
          <w:lang w:eastAsia="ru-RU" w:bidi="ru-RU"/>
        </w:rPr>
        <w:t>ия товара на склад покупателя</w:t>
      </w:r>
      <w:proofErr w:type="gramStart"/>
      <w:r w:rsidRPr="000E2539">
        <w:rPr>
          <w:rFonts w:ascii="Times New Roman" w:eastAsia="Times New Roman" w:hAnsi="Times New Roman"/>
          <w:sz w:val="24"/>
          <w:szCs w:val="24"/>
          <w:lang w:eastAsia="ru-RU" w:bidi="ru-RU"/>
        </w:rPr>
        <w:t>.;</w:t>
      </w:r>
    </w:p>
    <w:p w:rsidR="00C640CF" w:rsidRPr="000E2539" w:rsidRDefault="00C640CF" w:rsidP="00C6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End"/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 w:rsidRPr="000E25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0E253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0E2539">
        <w:t xml:space="preserve"> </w:t>
      </w:r>
      <w:r w:rsidRPr="000E2539">
        <w:rPr>
          <w:rFonts w:ascii="Times New Roman" w:eastAsia="Times New Roman" w:hAnsi="Times New Roman"/>
          <w:sz w:val="24"/>
          <w:szCs w:val="24"/>
          <w:lang w:eastAsia="ru-RU"/>
        </w:rPr>
        <w:t>поставка осуществляется в течение 30 календарных дней со дня перечисления денежных средств на расчетный счет ООО "</w:t>
      </w:r>
      <w:proofErr w:type="spellStart"/>
      <w:r w:rsidRPr="000E2539">
        <w:rPr>
          <w:rFonts w:ascii="Times New Roman" w:eastAsia="Times New Roman" w:hAnsi="Times New Roman"/>
          <w:sz w:val="24"/>
          <w:szCs w:val="24"/>
          <w:lang w:eastAsia="ru-RU"/>
        </w:rPr>
        <w:t>Валеандр</w:t>
      </w:r>
      <w:proofErr w:type="spellEnd"/>
      <w:r w:rsidRPr="000E2539">
        <w:rPr>
          <w:rFonts w:ascii="Times New Roman" w:eastAsia="Times New Roman" w:hAnsi="Times New Roman"/>
          <w:sz w:val="24"/>
          <w:szCs w:val="24"/>
          <w:lang w:eastAsia="ru-RU"/>
        </w:rPr>
        <w:t>" в виде предоплаты в размере 25% общей суммы стоимости договора. Поставка будет осуществляться в полном объеме согласно спецификации к договору после поступления предоплаты;</w:t>
      </w:r>
    </w:p>
    <w:p w:rsidR="00C640CF" w:rsidRPr="000E2539" w:rsidRDefault="00C640CF" w:rsidP="00C6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E25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0E2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Изменение цены в связи с изменением официального курса валют</w:t>
      </w:r>
      <w:r w:rsidRPr="000E25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40CF" w:rsidRPr="000E2539" w:rsidRDefault="00C640CF" w:rsidP="00C6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E25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0E25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0E2539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0E2539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C640CF" w:rsidRPr="000E2539" w:rsidRDefault="00C640CF" w:rsidP="00C640C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0E253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C640CF" w:rsidRPr="000E2539" w:rsidRDefault="00C640CF" w:rsidP="00C640C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53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0E253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C640CF" w:rsidRPr="00E070A6" w:rsidRDefault="00C640CF" w:rsidP="00C640CF">
      <w:pPr>
        <w:tabs>
          <w:tab w:val="left" w:pos="709"/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D4782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победителем тендера </w:t>
      </w:r>
      <w:r w:rsidRPr="006C2CC6">
        <w:rPr>
          <w:rFonts w:ascii="Times New Roman" w:hAnsi="Times New Roman" w:cs="Times New Roman"/>
          <w:sz w:val="24"/>
          <w:szCs w:val="24"/>
        </w:rPr>
        <w:t xml:space="preserve">на </w:t>
      </w:r>
      <w:r w:rsidRPr="006C2CC6">
        <w:rPr>
          <w:rFonts w:ascii="Times New Roman" w:hAnsi="Times New Roman" w:cs="Times New Roman"/>
          <w:spacing w:val="4"/>
          <w:sz w:val="24"/>
          <w:szCs w:val="24"/>
        </w:rPr>
        <w:t>приобретения лекарственных препаратов для лечения больных бронхиальной астмой в 2020 году</w:t>
      </w:r>
      <w:r w:rsidRPr="006C2CC6">
        <w:rPr>
          <w:rFonts w:ascii="Times New Roman" w:hAnsi="Times New Roman" w:cs="Times New Roman"/>
          <w:sz w:val="24"/>
          <w:szCs w:val="24"/>
        </w:rPr>
        <w:t xml:space="preserve">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UniChemPharm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776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9127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40CF" w:rsidRPr="007E254E" w:rsidRDefault="00C640CF" w:rsidP="00C640CF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Республиканская клиническая больница» заключить договор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UniChemPharm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87794D"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C2CC6">
        <w:rPr>
          <w:rFonts w:ascii="Times New Roman" w:hAnsi="Times New Roman" w:cs="Times New Roman"/>
          <w:spacing w:val="4"/>
          <w:sz w:val="24"/>
          <w:szCs w:val="24"/>
        </w:rPr>
        <w:t>приобретения лекарственных препаратов для лечения больных бронхиальной астмой в 2020 году</w:t>
      </w:r>
      <w:r w:rsidRPr="006C2CC6">
        <w:rPr>
          <w:rFonts w:ascii="Times New Roman" w:hAnsi="Times New Roman" w:cs="Times New Roman"/>
          <w:sz w:val="24"/>
          <w:szCs w:val="24"/>
        </w:rPr>
        <w:t xml:space="preserve"> </w:t>
      </w:r>
      <w:r w:rsidRPr="008C0F2D">
        <w:rPr>
          <w:rFonts w:ascii="Times New Roman" w:eastAsia="Times New Roman" w:hAnsi="Times New Roman"/>
          <w:sz w:val="24"/>
          <w:szCs w:val="24"/>
          <w:lang w:eastAsia="ru-RU"/>
        </w:rPr>
        <w:t>и представить в Министерство здравоохранения ПМР для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дения  и регистрации в Министерстве финансов ПМР в течение </w:t>
      </w:r>
      <w:r w:rsidRPr="0085068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проведения тендера;</w:t>
      </w:r>
    </w:p>
    <w:p w:rsidR="00C640CF" w:rsidRPr="007E254E" w:rsidRDefault="00C640CF" w:rsidP="00C640CF">
      <w:pPr>
        <w:tabs>
          <w:tab w:val="left" w:pos="1134"/>
        </w:tabs>
        <w:spacing w:after="0" w:line="240" w:lineRule="auto"/>
        <w:ind w:firstLine="48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стороны договора: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«Заказчик» – 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ГУ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Республиканская клиническая больница</w:t>
      </w:r>
      <w:r w:rsidRPr="007F598B">
        <w:rPr>
          <w:rFonts w:ascii="Times New Roman" w:eastAsia="Times New Roman" w:hAnsi="Times New Roman"/>
          <w:sz w:val="24"/>
          <w:szCs w:val="24"/>
          <w:lang w:eastAsia="ru-RU"/>
        </w:rPr>
        <w:t>» в лице главного врача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Пелина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В.Д.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>, «Поставщик»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UniChemPharm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коммерческого директора</w:t>
      </w:r>
      <w:r w:rsidRPr="007E254E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907E8">
        <w:rPr>
          <w:rFonts w:ascii="Times New Roman" w:hAnsi="Times New Roman" w:cs="Times New Roman"/>
        </w:rPr>
        <w:t xml:space="preserve">Кеннет </w:t>
      </w:r>
      <w:proofErr w:type="spellStart"/>
      <w:r w:rsidRPr="00C907E8">
        <w:rPr>
          <w:rFonts w:ascii="Times New Roman" w:hAnsi="Times New Roman" w:cs="Times New Roman"/>
        </w:rPr>
        <w:t>Уиллиам</w:t>
      </w:r>
      <w:proofErr w:type="spellEnd"/>
      <w:r w:rsidRPr="00C907E8">
        <w:rPr>
          <w:rFonts w:ascii="Times New Roman" w:hAnsi="Times New Roman" w:cs="Times New Roman"/>
        </w:rPr>
        <w:t xml:space="preserve"> Джеймс </w:t>
      </w:r>
      <w:proofErr w:type="spellStart"/>
      <w:r w:rsidRPr="00C907E8">
        <w:rPr>
          <w:rFonts w:ascii="Times New Roman" w:hAnsi="Times New Roman" w:cs="Times New Roman"/>
        </w:rPr>
        <w:t>Моррисон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640CF" w:rsidRDefault="00C640CF" w:rsidP="00C640CF">
      <w:pPr>
        <w:spacing w:after="0" w:line="240" w:lineRule="auto"/>
        <w:ind w:firstLine="482"/>
        <w:contextualSpacing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Pr="007E254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договора:</w:t>
      </w:r>
      <w:r w:rsidRPr="00DF3BA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C2CC6">
        <w:rPr>
          <w:rFonts w:ascii="Times New Roman" w:hAnsi="Times New Roman" w:cs="Times New Roman"/>
          <w:spacing w:val="4"/>
          <w:sz w:val="24"/>
          <w:szCs w:val="24"/>
        </w:rPr>
        <w:t>лекарственных препаратов для лечения больных бронхиальной астмой в 2020 году</w:t>
      </w:r>
      <w:r>
        <w:rPr>
          <w:rFonts w:ascii="Times New Roman" w:hAnsi="Times New Roman"/>
          <w:spacing w:val="4"/>
          <w:sz w:val="24"/>
          <w:szCs w:val="24"/>
        </w:rPr>
        <w:t xml:space="preserve">. 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2126"/>
        <w:gridCol w:w="2268"/>
        <w:gridCol w:w="850"/>
      </w:tblGrid>
      <w:tr w:rsidR="00C640CF" w:rsidRPr="0087794D" w:rsidTr="00C640CF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18C7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(торговое наименование)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2268" w:type="dxa"/>
            <w:vAlign w:val="center"/>
          </w:tcPr>
          <w:p w:rsidR="00C640CF" w:rsidRPr="0087794D" w:rsidRDefault="00C640CF" w:rsidP="002637C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Фирма производитель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40CF" w:rsidRPr="0087794D" w:rsidRDefault="00C640CF" w:rsidP="002637C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9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C640CF" w:rsidRPr="0087794D" w:rsidTr="00C640CF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C640CF" w:rsidRPr="004F2DEF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2D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Flixon</w:t>
            </w:r>
            <w:proofErr w:type="spellEnd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125 </w:t>
            </w:r>
            <w:proofErr w:type="spellStart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mcg</w:t>
            </w:r>
            <w:proofErr w:type="spellEnd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doz</w:t>
            </w:r>
            <w:proofErr w:type="spellEnd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Inhaler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40CF" w:rsidRPr="007D7659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аэрозоль для ингаляций дозированный, 125 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мкг/доза, флакон 120 доз №1</w:t>
            </w:r>
          </w:p>
        </w:tc>
        <w:tc>
          <w:tcPr>
            <w:tcW w:w="2268" w:type="dxa"/>
            <w:vAlign w:val="center"/>
          </w:tcPr>
          <w:p w:rsidR="00C640CF" w:rsidRPr="000A7D5A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Deva</w:t>
            </w:r>
            <w:proofErr w:type="spellEnd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Holding A.S., 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Турция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40CF" w:rsidRPr="000A7D5A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150</w:t>
            </w:r>
          </w:p>
        </w:tc>
      </w:tr>
      <w:tr w:rsidR="00C640CF" w:rsidRPr="0087794D" w:rsidTr="00C640CF">
        <w:trPr>
          <w:trHeight w:val="227"/>
        </w:trPr>
        <w:tc>
          <w:tcPr>
            <w:tcW w:w="426" w:type="dxa"/>
            <w:shd w:val="clear" w:color="auto" w:fill="auto"/>
            <w:vAlign w:val="center"/>
            <w:hideMark/>
          </w:tcPr>
          <w:p w:rsidR="00C640CF" w:rsidRPr="004F2DEF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640CF" w:rsidRPr="000A7D5A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Seretide</w:t>
            </w:r>
            <w:proofErr w:type="spellEnd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100mcg </w:t>
            </w:r>
            <w:proofErr w:type="spellStart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Diskus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640CF" w:rsidRPr="000A7D5A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один мундштук с блистером 60 ячеек, каждая содержит 1 дозу, 50мкг/100мкг, ингалятор </w:t>
            </w:r>
            <w:proofErr w:type="spellStart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мультидиск</w:t>
            </w:r>
            <w:proofErr w:type="spellEnd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 доз №1</w:t>
            </w:r>
          </w:p>
        </w:tc>
        <w:tc>
          <w:tcPr>
            <w:tcW w:w="2268" w:type="dxa"/>
            <w:vAlign w:val="center"/>
          </w:tcPr>
          <w:p w:rsidR="00C640CF" w:rsidRPr="000A7D5A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GlaxoSmithKline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Pharmaceuticals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Польша; </w:t>
            </w:r>
            <w:proofErr w:type="spellStart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Glaxo</w:t>
            </w:r>
            <w:proofErr w:type="spellEnd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Operations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UK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Limited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Соединенное Королевство; </w:t>
            </w:r>
            <w:proofErr w:type="spellStart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Glaxo</w:t>
            </w:r>
            <w:proofErr w:type="spellEnd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Wellcome</w:t>
            </w:r>
            <w:proofErr w:type="spellEnd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Production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Франция; </w:t>
            </w:r>
            <w:proofErr w:type="spellStart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Glaxo</w:t>
            </w:r>
            <w:proofErr w:type="spellEnd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Wellcome</w:t>
            </w:r>
            <w:proofErr w:type="spellEnd"/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0A7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Испания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40CF" w:rsidRPr="000A7D5A" w:rsidRDefault="00C640CF" w:rsidP="002637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2200</w:t>
            </w:r>
          </w:p>
        </w:tc>
      </w:tr>
    </w:tbl>
    <w:p w:rsidR="00C640CF" w:rsidRDefault="00C640CF" w:rsidP="00C640CF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40CF" w:rsidRPr="000E2539" w:rsidRDefault="00C640CF" w:rsidP="00C640CF">
      <w:p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0E25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поставки:</w:t>
      </w:r>
      <w:r w:rsidRPr="000E253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50% предоплата и 50% отсрочка платежа до 30 календарных дней от даты поставки товара;</w:t>
      </w:r>
    </w:p>
    <w:p w:rsidR="00C640CF" w:rsidRPr="000E2539" w:rsidRDefault="00C640CF" w:rsidP="00C6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 w:rsidRPr="000E25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оплаты</w:t>
      </w:r>
      <w:r w:rsidRPr="000E253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0E2539">
        <w:t xml:space="preserve"> </w:t>
      </w:r>
      <w:r w:rsidRPr="000E2539">
        <w:rPr>
          <w:rFonts w:ascii="Times New Roman" w:eastAsia="Times New Roman" w:hAnsi="Times New Roman"/>
          <w:sz w:val="24"/>
          <w:szCs w:val="24"/>
          <w:lang w:eastAsia="ru-RU"/>
        </w:rPr>
        <w:t>CIP Тирасполь в течение 60 календарных дней в полном объеме согласно спецификации к договору после поступления предоплаты.;</w:t>
      </w:r>
    </w:p>
    <w:p w:rsidR="00C640CF" w:rsidRPr="000E2539" w:rsidRDefault="00C640CF" w:rsidP="00C6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proofErr w:type="spellEnd"/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E25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возможность изменения цены:</w:t>
      </w:r>
      <w:r w:rsidRPr="000E25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Pr="000E2539">
        <w:rPr>
          <w:rFonts w:ascii="Times New Roman" w:eastAsia="Times New Roman" w:hAnsi="Times New Roman"/>
          <w:sz w:val="24"/>
          <w:szCs w:val="24"/>
          <w:lang w:eastAsia="ru-RU"/>
        </w:rPr>
        <w:t>ены остаются фиксированными на протяжени</w:t>
      </w:r>
      <w:proofErr w:type="gramStart"/>
      <w:r w:rsidRPr="000E253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 w:rsidRPr="000E2539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 договора.;</w:t>
      </w:r>
    </w:p>
    <w:p w:rsidR="00C640CF" w:rsidRPr="000E2539" w:rsidRDefault="00C640CF" w:rsidP="00C640C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 w:rsidRPr="000E253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E25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ответственность сторон:</w:t>
      </w:r>
      <w:r w:rsidRPr="000E25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невыполнение или ненадлежащее выполнение принимаемых на себя обязатель</w:t>
      </w:r>
      <w:proofErr w:type="gramStart"/>
      <w:r w:rsidRPr="000E2539">
        <w:rPr>
          <w:rFonts w:ascii="Times New Roman" w:eastAsia="Times New Roman" w:hAnsi="Times New Roman"/>
          <w:bCs/>
          <w:sz w:val="24"/>
          <w:szCs w:val="24"/>
          <w:lang w:eastAsia="ru-RU"/>
        </w:rPr>
        <w:t>ств ст</w:t>
      </w:r>
      <w:proofErr w:type="gramEnd"/>
      <w:r w:rsidRPr="000E2539">
        <w:rPr>
          <w:rFonts w:ascii="Times New Roman" w:eastAsia="Times New Roman" w:hAnsi="Times New Roman"/>
          <w:bCs/>
          <w:sz w:val="24"/>
          <w:szCs w:val="24"/>
          <w:lang w:eastAsia="ru-RU"/>
        </w:rPr>
        <w:t>ороны несут ответственность в соответствии с действующим законодательством.</w:t>
      </w:r>
    </w:p>
    <w:p w:rsidR="00C640CF" w:rsidRPr="000E2539" w:rsidRDefault="00C640CF" w:rsidP="00C640C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7F8F9"/>
        </w:rPr>
      </w:pPr>
      <w:r w:rsidRPr="000E253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:rsidR="00C640CF" w:rsidRPr="000E2539" w:rsidRDefault="00C640CF" w:rsidP="00C640C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53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t xml:space="preserve">          В случае неисполнения или ненадлежащего исполнения Поставщиком обязательств, предусмотренных договором, неустойка подлежит взысканию главными распорядителями кредитов в обязательном порядке при условии, что сумма начисленной неустойки превысила </w:t>
      </w:r>
      <w:r w:rsidRPr="000E2539">
        <w:rPr>
          <w:rStyle w:val="msg-body-block"/>
          <w:rFonts w:ascii="Times New Roman" w:hAnsi="Times New Roman" w:cs="Times New Roman"/>
          <w:sz w:val="24"/>
          <w:szCs w:val="24"/>
          <w:shd w:val="clear" w:color="auto" w:fill="F7F8F9"/>
        </w:rPr>
        <w:br/>
        <w:t>1 000 рублей.</w:t>
      </w:r>
    </w:p>
    <w:p w:rsidR="00C640CF" w:rsidRPr="000E2539" w:rsidRDefault="00C640CF" w:rsidP="00C640CF">
      <w:pPr>
        <w:tabs>
          <w:tab w:val="left" w:pos="900"/>
          <w:tab w:val="left" w:pos="1134"/>
        </w:tabs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E2539">
        <w:rPr>
          <w:rFonts w:ascii="Times New Roman" w:hAnsi="Times New Roman" w:cs="Times New Roman"/>
          <w:b/>
          <w:sz w:val="24"/>
          <w:szCs w:val="24"/>
        </w:rPr>
        <w:t>Согласно Приложению № 4 к Постановлению Правительства Приднестровской Молдавской Республики 30 января 2014 года № 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 за счет средств бюджетов различных уровней», (САЗ 14-6) в действующей редакции, допускается возможность признания поставок государственным заказом.</w:t>
      </w:r>
      <w:proofErr w:type="gramEnd"/>
    </w:p>
    <w:p w:rsidR="00307C31" w:rsidRDefault="00307C31"/>
    <w:sectPr w:rsidR="00307C31" w:rsidSect="00417D99">
      <w:pgSz w:w="11909" w:h="16840" w:code="9"/>
      <w:pgMar w:top="975" w:right="822" w:bottom="1429" w:left="138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40CF"/>
    <w:rsid w:val="002B6A0F"/>
    <w:rsid w:val="0030399F"/>
    <w:rsid w:val="00307C31"/>
    <w:rsid w:val="00310D3E"/>
    <w:rsid w:val="0035547D"/>
    <w:rsid w:val="00417D99"/>
    <w:rsid w:val="005B7F88"/>
    <w:rsid w:val="0092435A"/>
    <w:rsid w:val="00AB25E6"/>
    <w:rsid w:val="00C640CF"/>
    <w:rsid w:val="00CA28C1"/>
    <w:rsid w:val="00CB04F0"/>
    <w:rsid w:val="00F1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C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0D3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10D3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10D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"/>
    <w:basedOn w:val="a0"/>
    <w:rsid w:val="00C64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sg-body-block">
    <w:name w:val="msg-body-block"/>
    <w:basedOn w:val="a0"/>
    <w:rsid w:val="00C64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2168</Words>
  <Characters>12361</Characters>
  <Application>Microsoft Office Word</Application>
  <DocSecurity>0</DocSecurity>
  <Lines>103</Lines>
  <Paragraphs>28</Paragraphs>
  <ScaleCrop>false</ScaleCrop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buh4</dc:creator>
  <cp:keywords/>
  <dc:description/>
  <cp:lastModifiedBy>buh4</cp:lastModifiedBy>
  <cp:revision>2</cp:revision>
  <dcterms:created xsi:type="dcterms:W3CDTF">2020-03-20T07:37:00Z</dcterms:created>
  <dcterms:modified xsi:type="dcterms:W3CDTF">2020-03-20T07:41:00Z</dcterms:modified>
</cp:coreProperties>
</file>