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A9B2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Приказ Министерства здравоохранения Приднестровской Молдавской Республики</w:t>
      </w:r>
    </w:p>
    <w:p w14:paraId="38C7C1B2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 совершенствовании организации оказания специализированной медицинской помощи пациентам с хроническим вирусным гепатитом С в лечебно-профилактических учреждениях Приднестровской Молдавской Республики</w:t>
      </w:r>
    </w:p>
    <w:p w14:paraId="625E8DB2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Зарегистрирован Министерством юстиции</w:t>
      </w:r>
    </w:p>
    <w:p w14:paraId="606EE32B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Приднестровской Молдавской Республики 1 августа 2022 г.</w:t>
      </w:r>
    </w:p>
    <w:p w14:paraId="190DCBFB" w14:textId="77777777" w:rsid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Регистрационный № 11172</w:t>
      </w:r>
    </w:p>
    <w:p w14:paraId="4409AD88" w14:textId="0748CBDC" w:rsidR="002C69C5" w:rsidRPr="00D56653" w:rsidRDefault="002C69C5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u w:val="single"/>
          <w:lang w:eastAsia="ru-RU"/>
          <w14:ligatures w14:val="none"/>
        </w:rPr>
      </w:pPr>
      <w:r w:rsidRPr="00D56653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u w:val="single"/>
          <w:lang w:eastAsia="ru-RU"/>
          <w14:ligatures w14:val="none"/>
        </w:rPr>
        <w:t xml:space="preserve">Редакция на </w:t>
      </w:r>
      <w:r w:rsidR="00D56653" w:rsidRPr="00D56653">
        <w:rPr>
          <w:rFonts w:ascii="Helvetica" w:eastAsia="Times New Roman" w:hAnsi="Helvetica" w:cs="Helvetica"/>
          <w:b/>
          <w:bCs/>
          <w:i/>
          <w:iCs/>
          <w:color w:val="333333"/>
          <w:kern w:val="0"/>
          <w:sz w:val="21"/>
          <w:szCs w:val="21"/>
          <w:u w:val="single"/>
          <w:lang w:eastAsia="ru-RU"/>
          <w14:ligatures w14:val="none"/>
        </w:rPr>
        <w:t>6 мая 2026 г.</w:t>
      </w:r>
    </w:p>
    <w:p w14:paraId="41570A1D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В соответствии с Законом Приднестровской Молдавской Республики от 16 января 1997 года «Об основах охраны здоровья граждан» № 29-З (СЗМР 97-1), Законом Приднестровской Молдавской Республики от 27 июля 2021 года № 194-З-VII «Об утверждении государственной целевой программы «Профилактика вирусных гепатитов В и С в Приднестровской Молдавской Республике» на 2021-2024 годы» (САЗ 21-30), Постановлением Правительства Приднестровской Молдавской Республики 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 с изменениями и дополнениями, внесенными постановлениями Правительства Приднестровской Молдавской Республики от 14 июня 2017 года № 148 (САЗ 17-25), от 7 декабря 2017 года № 334 (САЗ 17-50), от 17 октября 2018 года № 352 (САЗ 18-42), от 14 декабря 2018 года № 448 (САЗ 18-51), от 26 апреля 2019 года № 143 (САЗ 19-17), от 8 августа 2019 года № 291 (САЗ 19-30), от 29 сентября 2020 года № 330 (САЗ 20-40), от 22 октября 2020 года № 364 (САЗ 20-43), от 15 ноября 2019 года № 400 (САЗ 19-44), от 8 декабря 2020 года № 433 (САЗ 20-50), от 25 января 2021 года № 19 (САЗ 21-4), от 30 декабря 2021 года № 426 (САЗ 21-52), от 20 января 2022 года № 11 (САЗ 22-2), Приказом Министерства здравоохранения и социальной защиты Приднестровской Молдавской Республики от 4 июня 2007 года № 326 года «О введении действие СанПиН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МЗиСЗ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ПМР 3.1.958-07 «Профилактика вирусных гепатитов. Общие требования к эпидемиологическому надзору за вирусными гепатитами» (регистрационный № 3974 от 28 июня 2007 года) (САЗ 07-27), Приказом Министерства здравоохранения Приднестровской Молдавской Республики от 3 апреля 2015 года № 230 «О введении в действие СанПиН МЗ ПМР 3.1.3112-15 «Профилактика вирусного гепатита С» (регистрационный № 7100 от 6 мая 2015 года) (САЗ 15-19), в целях повышения эффективности оказания медицинской помощи пациентам хроническим вирусным гепатитом С в Приднестровской Молдавской Республике, приказываю:</w:t>
      </w:r>
    </w:p>
    <w:p w14:paraId="432BE1A3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Утвердить:</w:t>
      </w:r>
    </w:p>
    <w:p w14:paraId="057C01A9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Положение об оказании специализированной медицинской помощи пациентам с хроническим вирусным гепатитом С в лечебно-профилактических учреждениях Приднестровской Молдавской Республики согласно Приложению №1 к настоящему Приказу;</w:t>
      </w:r>
    </w:p>
    <w:p w14:paraId="70159E25" w14:textId="77777777" w:rsidR="007F31A5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Положение о формировании Регистра пациентов с хроническими вирусными гепатитами в лечебно-профилактических учреждениях Приднестровской Молдавской Республики согласно Приложению № 2 к настоящему Приказу.</w:t>
      </w:r>
    </w:p>
    <w:p w14:paraId="36D6D55E" w14:textId="08824B85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Главному врачу государственного учреждения «</w:t>
      </w:r>
      <w:r w:rsidR="007F31A5" w:rsidRP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7F31A5" w:rsidRP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 обеспечить:</w:t>
      </w:r>
    </w:p>
    <w:p w14:paraId="6AC43962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организацию консультативной, лечебно-диагностической помощи по вопросам диагностики, лечения и профилактики хронического вирусного гепатита С у взрослых;</w:t>
      </w:r>
    </w:p>
    <w:p w14:paraId="04DA5FCA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ведение Регистра пациентов с хроническими вирусными гепатитами в лечебно-профилактических учреждениях Приднестровской Молдавской Республики в соответствии с Положением о формировании Регистра пациентов с хроническими вирусными гепатитами в лечебно-профилактических учреждениях Приднестровской Молдавской Республики, утвержденным настоящим Приказом, с использованием средств программного обеспечения в соответствии с требованиями законодательства Приднестровской Молдавской Республики о защите информации, содержащей персональные данные граждан;</w:t>
      </w:r>
    </w:p>
    <w:p w14:paraId="48996D2C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своевременное представление статистической отчетности в Министерство здравоохранения Приднестровской Молдавской Республики по утвержденным формам;</w:t>
      </w:r>
    </w:p>
    <w:p w14:paraId="40FE11F1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г) контроль качества оказания медицинской помощи пациентам с хроническим вирусным гепатитом С в части соблюдения лечебно-профилактическими учреждениями клинических 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рекомендаций «Хронический вирусный гепатит С у взрослых» и требований настоящего Приказа.</w:t>
      </w:r>
    </w:p>
    <w:p w14:paraId="6E032609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Руководителям лечебно-профилактических учреждений, подведомственных Министерству здравоохранения Приднестровской Молдавской Республики, обеспечить:</w:t>
      </w:r>
    </w:p>
    <w:p w14:paraId="09D71F29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а) организацию скринингового обследования лиц, подлежащих обследованию на наличие маркера инфицирования вирусом гепатита </w:t>
      </w:r>
      <w:proofErr w:type="gram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C(</w:t>
      </w:r>
      <w:proofErr w:type="spellStart"/>
      <w:proofErr w:type="gram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anti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-HCV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IgG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) и маркера инфицирования вирусом гепатита B (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HBsAg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) в крови методом иммуноферментного анализа (ИФА);</w:t>
      </w:r>
    </w:p>
    <w:p w14:paraId="1CD30CFD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организацию первичного обследования пациентов с хроническим вирусным гепатитом С в соответствии с Положением об оказании специализированной медицинской помощи пациентам с хроническим вирусным гепатитом С в Приднестровской Молдавской Республике, утвержденным настоящим Приказом;</w:t>
      </w:r>
    </w:p>
    <w:p w14:paraId="67A5F603" w14:textId="37B5E478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своевременное направление в государственное учреждение «</w:t>
      </w:r>
      <w:r w:rsidR="007F31A5" w:rsidRP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7F31A5" w:rsidRP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дообследованных лиц, согласно подпункту б) настоящего пункта, для уточнения диагноза, углубленного обследования и решения вопроса назначения специфической противовирусной терапии, а также внесения данных в Регистр пациентов с хроническими вирусными гепатитами в лечебно-профилактических учреждениях Приднестровской Молдавской Республики;</w:t>
      </w:r>
    </w:p>
    <w:p w14:paraId="64DBC274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контроль за полнотой и своевременностью прохождения диспансеризации лиц, находящихся на диспансерном учете с хроническим вирусным гепатитом С в лечебно-профилактическом учреждении по месту жительства, с проведением анализа охвата диспансерным наблюдением;</w:t>
      </w:r>
    </w:p>
    <w:p w14:paraId="5DBFD586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ведение Регистра пациентов с хроническими вирусными гепатитами в лечебно-профилактических учреждениях Приднестровской Молдавской Республики в соответствии с Положением о формировании Регистра пациентов с хроническими вирусными гепатитами в лечебно-профилактических учреждениях Приднестровской Молдавской Республики, утвержденным настоящим Приказом, с использованием средств программного обеспечения в соответствии с требованиями законодательства Приднестровской Молдавской Республики о защите информации, содержащей персональные данные граждан;</w:t>
      </w:r>
    </w:p>
    <w:p w14:paraId="236F5969" w14:textId="463B8C5E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е) </w:t>
      </w:r>
      <w:r w:rsidR="00D56653" w:rsidRPr="00D56653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ежегодное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представление в государственное учреждение «</w:t>
      </w:r>
      <w:r w:rsidR="007F31A5" w:rsidRP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7F31A5" w:rsidRP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 информации согласно Приложению № 1 к Положению о формировании Регистра пациентов с хроническими вирусными гепатитами в лечебно-профилактических учреждениях Приднестровской Молдавской Республики, утвержденному настоящим Приказом, о вновь выявленных лицах с подозрением либо установленным диагнозом хронический вирусный гепатит, в срок не позднее 5 (пятого) числа месяца, следующего за отчетным периодом, в электронном виде в соответствии с требованиями законодательства Приднестровской Молдавской Республики о защите информации, содержащей персональные данные граждан;</w:t>
      </w:r>
    </w:p>
    <w:p w14:paraId="01C5E1EC" w14:textId="4974B70B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ж) проведение </w:t>
      </w:r>
      <w:r w:rsidR="00D05D20" w:rsidRPr="00D05D2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ежегодных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сверок с отделением мониторинга и оценки государственного учреждения «</w:t>
      </w:r>
      <w:r w:rsidR="007F31A5" w:rsidRP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7F31A5" w:rsidRPr="007F31A5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 по вопросам диспансеризации лиц с подозрением либо установленным диагнозом «хронический вирусный гепатит», охвата и эффективности назначенного противовирусного лечения.</w:t>
      </w:r>
    </w:p>
    <w:p w14:paraId="1F78C6DF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Контроль за надлежащим исполнением настоящего Приказа оставляю за собой.</w:t>
      </w:r>
    </w:p>
    <w:p w14:paraId="77720BF6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Настоящий Приказ направить на государственную регистрацию и официальное опубликование в Министерство юстиции Приднестровской Молдавской Республики.</w:t>
      </w:r>
    </w:p>
    <w:p w14:paraId="6D41E0FD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Настоящий Приказ вступает в силу со дня, следующего за днем его официального опубликования.</w:t>
      </w:r>
    </w:p>
    <w:p w14:paraId="1361373C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Министр 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            </w:t>
      </w:r>
      <w:r w:rsidRPr="00C51D5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К. </w:t>
      </w:r>
      <w:proofErr w:type="spellStart"/>
      <w:r w:rsidRPr="00C51D57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ru-RU"/>
          <w14:ligatures w14:val="none"/>
        </w:rPr>
        <w:t>Албул</w:t>
      </w:r>
      <w:proofErr w:type="spellEnd"/>
    </w:p>
    <w:p w14:paraId="1390ACE0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г. Тирасполь</w:t>
      </w:r>
    </w:p>
    <w:p w14:paraId="3044CA11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8 июля 2022 г.</w:t>
      </w:r>
    </w:p>
    <w:p w14:paraId="5A08CCF5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№ 588</w:t>
      </w:r>
    </w:p>
    <w:p w14:paraId="1EABCA98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 № 1</w:t>
      </w:r>
    </w:p>
    <w:p w14:paraId="3F87D8CC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к Приказу Министерства здравоохранения</w:t>
      </w:r>
    </w:p>
    <w:p w14:paraId="5994F10F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lastRenderedPageBreak/>
        <w:t>Приднестровской Молдавской Республики</w:t>
      </w:r>
    </w:p>
    <w:p w14:paraId="41F0BC51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от 8 июля 2022 года № 588</w:t>
      </w:r>
    </w:p>
    <w:p w14:paraId="4B755088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Положение</w:t>
      </w:r>
    </w:p>
    <w:p w14:paraId="6E9F5AD4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об оказании специализированной медицинской помощи пациентам с хроническим вирусным гепатитом С в Приднестровской Молдавской Республике</w:t>
      </w:r>
    </w:p>
    <w:p w14:paraId="726C66A8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Общие положения</w:t>
      </w:r>
    </w:p>
    <w:p w14:paraId="43AB2DBF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Настоящее Положение об оказании специализированной медицинской помощи пациентам с хроническим вирусным гепатитом С в Приднестровской Молдавской Республике устанавливает порядок оказания медицинской помощи взрослым пациентам с хроническим вирусным гепатитом С лечебно-профилактическими учреждениями Приднестровской Молдавской Республике (далее – Положение).</w:t>
      </w:r>
    </w:p>
    <w:p w14:paraId="1906D5D3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2. Лечебно-профилактические учреждения Приднестровской Молдавской Республике, оказывающие медицинскую помощь пациентам с хроническими вирусными гепатитами, осуществляют свою деятельность в соответствии с Приказом Министерства здравоохранения Приднестровской Молдавской Республики от 3 апреля 2015 года № 230 «О введении в действие СанПиН МЗ ПМР 3.1.3112-15 «Профилактика вирусного гепатита С» (регистрационный № 7100 от 6 мая 2015 года) (САЗ 15-19), Приказом Министерства здравоохранения и социальной защиты Приднестровской Молдавской Республики от 4 июня 2007 № 326 года «О введении действие СанПиН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МЗиСЗ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ПМР 3.1.958-07 «Профилактика вирусных гепатитов. Общие требования к эпидемиологическому надзору за вирусными гепатитами» (регистрационный № 3974 от 28 июня 2007 года) (САЗ 07-27) и другими нормативными правовыми актами.</w:t>
      </w:r>
    </w:p>
    <w:p w14:paraId="3645C689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2. Порядок оказания медицинской помощи лицам с подозрением либо подтвержденным диагнозом хронического вирусного гепатита С медицинскими работниками лечебно-профилактических учреждений Приднестровской Молдавской Республики</w:t>
      </w:r>
    </w:p>
    <w:p w14:paraId="2DDE492B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Выявление маркеров вирусного гепатита C осуществляется при проведении скринингового лабораторного обследования лиц, подлежащих обследованию, в соответствии с действующими нормативными правовыми актами.</w:t>
      </w:r>
    </w:p>
    <w:p w14:paraId="43A9B077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Врачом лечебно-профилактического учреждения по месту выявления, а в дальнейшем - по месту наблюдения пациента с выявленными маркерами вирусных гепатитов, проводится консультирование о путях и факторах передачи инфекции, мерах безопасного поведения с целью предотвращения распространения вирусных гепатитов, о доступных ему видах помощи, дальнейшей тактике диспансерного наблюдения и лечения с отметкой о проведении консультирования в медицинской карте амбулаторного пациента или медицинской карте стационарного пациента.</w:t>
      </w:r>
    </w:p>
    <w:p w14:paraId="5FE3A7C2" w14:textId="3548A000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5. Лица с подозрением либо подтвержденным диагнозом «хронический вирусный гепатит С» (далее – ХВГС) направляются в течение 30 (тридцати) календарных дней к врачу-инфекционисту клинико-диагностического отделения по лечению хронических вирусных гепатитов (далее – КДО ЛХВГ) государственного учреждения «</w:t>
      </w:r>
      <w:r w:rsidR="004C25D6" w:rsidRPr="004C2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4C2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б</w:t>
      </w:r>
      <w:r w:rsidR="004C25D6" w:rsidRPr="004C2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», с предоставлением результатов первичного обследования (согласно пункту 9 настоящего Положения) для проведения первичного комплексного клинико-лабораторного обследования, установления диагноза, назначения противовирусной терапии (далее – ПВТ).</w:t>
      </w:r>
    </w:p>
    <w:p w14:paraId="3BA7B836" w14:textId="07A1B734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КДО ЛХВГ государственного учреждения «</w:t>
      </w:r>
      <w:r w:rsidR="004C25D6" w:rsidRPr="004C2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4C2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б</w:t>
      </w:r>
      <w:r w:rsidR="004C25D6" w:rsidRPr="004C25D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 осуществляет проведение профилактической работы среди населения по снижению заболеваемости вирусными гепатитами.</w:t>
      </w:r>
    </w:p>
    <w:p w14:paraId="2C52B753" w14:textId="54C15325" w:rsidR="00C51D57" w:rsidRPr="00C51D57" w:rsidRDefault="00C51D57" w:rsidP="00734F7B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Порядок оказания первичной специализированной медицинской помощи лицам с подозрением либо подтвержденным диагнозом ХВГС в государственном учреждении «</w:t>
      </w:r>
      <w:r w:rsidR="00734F7B" w:rsidRP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б</w:t>
      </w:r>
      <w:r w:rsidR="00734F7B" w:rsidRP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</w:t>
      </w:r>
    </w:p>
    <w:p w14:paraId="7C4FBE78" w14:textId="5189F709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7. Первичный прием лиц с подозрением либо подтвержденным диагнозом ХВГС, направляемых специалистами лечебно-профилактических учреждений Приднестровской Молдавской Республики с наличием необходимого объёма исследований (в соответствии с пунктом 9 настоящего Положения), осуществляется специалистами КДО ЛХВГ государственного учреждения «</w:t>
      </w:r>
      <w:r w:rsidR="00734F7B" w:rsidRP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б</w:t>
      </w:r>
      <w:r w:rsidR="00734F7B" w:rsidRP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» с целью проведения 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клинико-лабораторного обследования, установления диагноза, определения оптимального времени начала и тактики противовирусной терапии с выдачей консультативного заключения.</w:t>
      </w:r>
    </w:p>
    <w:p w14:paraId="1A4B0133" w14:textId="69B9FA46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8. КДО ЛХВГ государственного учреждения «</w:t>
      </w:r>
      <w:r w:rsidR="00734F7B" w:rsidRP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б</w:t>
      </w:r>
      <w:r w:rsidR="00734F7B" w:rsidRPr="00734F7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 и иные лечебно-профилактические учреждения, подведомственные Министерству здравоохранения Приднестровской Молдавской Республики, осуществляют:</w:t>
      </w:r>
    </w:p>
    <w:p w14:paraId="4A79C1E4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внесение данных о пациентах в Регистр пациентов с хроническими вирусными гепатитами в лечебно-профилактических учреждениях Приднестровской Молдавской Республики;</w:t>
      </w:r>
    </w:p>
    <w:p w14:paraId="3C1022CB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проведение противовирусного лечения пациентов с ХВГС в амбулаторных условиях и в условиях стационара (при наличии показаний), обеспечение клинико-лабораторного сопровождения лечения, коррекции нежелательных эффектов терапии;</w:t>
      </w:r>
    </w:p>
    <w:p w14:paraId="52138CDA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внесение пациента в «лист ожидания» (в случае необходимости) подлежащих назначению противовирусного лечения ХВГС;</w:t>
      </w:r>
    </w:p>
    <w:p w14:paraId="530F6F7F" w14:textId="4DA76D9F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проведение диспансерного наблюдения за лицами, прошедшими полный курс ПВТ вирусного гепатита С в условиях КДО ЛХВГ государственного учреждения «</w:t>
      </w:r>
      <w:r w:rsidR="00A954AB" w:rsidRPr="00A954A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A954A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A954AB" w:rsidRPr="00A954A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», в срок до 6 (шести) месяцев.</w:t>
      </w:r>
    </w:p>
    <w:p w14:paraId="12352EFC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Порядок проведения противовирусного лечения пациентам с ХВГС</w:t>
      </w:r>
    </w:p>
    <w:p w14:paraId="1D5836D7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9. Порядок проведения противовирусного лечения пациентам с ХВГС за счет средств государственной целевой программы «Профилактика вирусных гепатитов В и С в Приднестровской Молдавской Республике» предусматривает следующие мероприятия:</w:t>
      </w:r>
    </w:p>
    <w:p w14:paraId="5C3C9FE9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предварительный диагноз ХВГС устанавливается в амбулаторно-поликлиническом учреждении по месту жительства пациента;</w:t>
      </w:r>
    </w:p>
    <w:p w14:paraId="1CCF8444" w14:textId="246A6A8C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перечень лабораторно-инструментальных исследований, необходимых для первичного направления пациента с подозрением либо подтвержденным диагнозом ХВГС в клинико-диагностическом отделении по лечению хронических вирусных гепатитов (далее - КДО ЛХВГ) государственного учреждения «</w:t>
      </w:r>
      <w:r w:rsidR="00E61707" w:rsidRP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E61707" w:rsidRP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»:</w:t>
      </w:r>
    </w:p>
    <w:p w14:paraId="6011D747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определение маркеров вирусного гепатита С - давность исследования не более 1 (одного) года;</w:t>
      </w:r>
    </w:p>
    <w:p w14:paraId="277CAFF0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полимеразная цепная реакция (далее – ПЦР) рибонуклеиновой кислоты вируса гепатита С (РНК ВГС) (при наличии данного вида исследования);</w:t>
      </w:r>
    </w:p>
    <w:p w14:paraId="7576484D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флюорография органов грудной клетки (давность исследования не более 1 (одного) года);</w:t>
      </w:r>
    </w:p>
    <w:p w14:paraId="55C0A210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ультразвуковое исследование (далее – УЗИ) органов брюшной полости (комплексное) и забрюшинного пространства для выявления признаков цирроза печени (далее – ЦП) и гепатоцеллюлярной карциномы (далее – ГЦК) (давность исследования не более 6 (шести) месяцев);</w:t>
      </w:r>
    </w:p>
    <w:p w14:paraId="5A1635D3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5) электрокардиограмма (далее – ЭКГ) (с описанием) всем лицам старше 40 (сорока) лет, и моложе 40 (сорока) лет, при наличии в анамнезе заболеваний сердечно-сосудистой системы (давность исследования не более 6 (шести) месяцев);</w:t>
      </w:r>
    </w:p>
    <w:p w14:paraId="211BBCB7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6)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фиброэластометрия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печени (давность исследования не более 1 (одного) года);</w:t>
      </w:r>
    </w:p>
    <w:p w14:paraId="402382E2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7)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эзофагогастродуоденоскопия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(ЭГДС) пациентам с ХВГС с исходом в ЦП (давность исследования не более 12 (двенадцати) месяцев);</w:t>
      </w:r>
    </w:p>
    <w:p w14:paraId="2D61001A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8) альфа-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фетопротеин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(для пациентов с циррозом печени - обязательно);</w:t>
      </w:r>
    </w:p>
    <w:p w14:paraId="7D4DC3C7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9) осмотр гинеколога (давность исследования не более 6 (шести) месяцев).</w:t>
      </w:r>
    </w:p>
    <w:p w14:paraId="2B5C9D6F" w14:textId="313FC3F3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противовирусное лечение пациентов с ХВГС проводится в КДО ЛХВГ государственного учреждения «</w:t>
      </w:r>
      <w:r w:rsidR="00A604AB" w:rsidRPr="00A604A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A604A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A604AB" w:rsidRPr="00A604A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», после вынесения решения о назначении ПВТ Республиканским экспертным советом Министерства здравоохранения Приднестровской Молдавской Республики по лечению хронических вирусных гепатитов (далее – РЭС МЗ ПМР ЛХВГ).</w:t>
      </w:r>
    </w:p>
    <w:p w14:paraId="1B1073C8" w14:textId="08471689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РЭС МЗ ПМР ЛХВГ создается в целях координации работы лечебно-профилактических учреждений Приднестровской Молдавской Республики по лечению больных хроническими вирусными гепатитами, применения общих научно-практических подходов к лечению и улучшению качества жизни больных хроническими вирусными гепатитами. РЭС МЗ ПМР ЛХВГ осуществляет работу на базе государственного учреждения «</w:t>
      </w:r>
      <w:r w:rsidR="00E61707" w:rsidRP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б</w:t>
      </w:r>
      <w:r w:rsidR="00E61707" w:rsidRP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». Положение о деятельности и персональный состав РЭС МЗ ПМР ЛХВГ устанавливаются правовым актом Министерства здравоохранения Приднестровской Молдавской Республики.</w:t>
      </w:r>
    </w:p>
    <w:p w14:paraId="61368BEE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Решение о назначении ПВТ принимается большинством голосов членов РЭС МЗ ПМР ЛХВГ путем открытого голосовании в течение не более 1 (одного) месяца со дня представления в РЭС МЗ ПМР ЛХВГ документов лечебно-профилактическими учреждениями Приднестровской Молдавской Республики;</w:t>
      </w:r>
    </w:p>
    <w:p w14:paraId="04A32638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критерии отбора пациентов с ХВГС на ПВТ установлены согласно Приложению к настоящему Положению;</w:t>
      </w:r>
    </w:p>
    <w:p w14:paraId="01FDF662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лечение пациентов с ХВГС и контроль эффективности противовирусной терапии осуществляется в соответствии с действующими клиническими рекомендациями по лечению вирусного гепатита С;</w:t>
      </w:r>
    </w:p>
    <w:p w14:paraId="06E1BE62" w14:textId="605FFC69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факт назначения пациенту противовирусных препаратов, их наименование, количество, дозировка, проводимые осмотры, а также решение РЭС МЗ ПМР ЛХВГ о досрочном прекращении ПВТ фиксируются врачом-инфекционистом КДО ЛХВГ государственного учреждения «</w:t>
      </w:r>
      <w:r w:rsidR="00E61707" w:rsidRP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E61707" w:rsidRPr="00E6170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 в амбулаторной медицинской карте пациента;</w:t>
      </w:r>
    </w:p>
    <w:p w14:paraId="1D517299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порядок госпитализации пациентов с ХВГС:</w:t>
      </w:r>
    </w:p>
    <w:p w14:paraId="58A61C81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лица, относящиеся к территории обслуживания государственного учреждения «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Слободзейская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центральная районная больница», подлежат госпитализации в инфекционное отделение (терапевтическое отделение) государственного учреждения «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Слободзейская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центральная районная больница»;</w:t>
      </w:r>
    </w:p>
    <w:p w14:paraId="77A07603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лица, относящиеся к территории обслуживания государственного учреждения «Тираспольский клинический центр амбулаторно-поликлинической помощи», подлежат госпитализации в гастроэнтерологическое отделение (инфекционное отделение) государственного учреждения «Республиканская клиническая больница»;</w:t>
      </w:r>
    </w:p>
    <w:p w14:paraId="61DC3DE2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лица, относящиеся к территории обслуживания государственного учреждения «Бендерский центр амбулаторно-поликлинической помощи», подлежат госпитализации в гастроэнтерологическое отделение (инфекционное отделение) государственного учреждения «Бендерская центральная городская больница»;</w:t>
      </w:r>
    </w:p>
    <w:p w14:paraId="593EFD6A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лица, относящиеся к территории обслуживания государственного учреждения «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Григориопольская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центральная районная больница», подлежат госпитализации в отделение терапии (инфекционное отделение) государственного учреждения «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Григориопольская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центральная районная больница»;</w:t>
      </w:r>
    </w:p>
    <w:p w14:paraId="608C9E14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5) лица, относящиеся к территории обслуживания государственного учреждения «Дубоссарская центральная районная больница», подлежат госпитализации в отделение терапии (инфекционное отделение) государственного учреждения «Дубоссарская центральная районная больница»;</w:t>
      </w:r>
    </w:p>
    <w:p w14:paraId="0D99458D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лица, относящиеся к территории обслуживания государственного учреждения «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Рыбницкая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центральная районная больница», подлежат госпитализации в инфекционное отделение (терапевтическое отделение) государственного учреждения «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Рыбницкая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центральная районная больница»;</w:t>
      </w:r>
    </w:p>
    <w:p w14:paraId="4C0DF55C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7) лица, относящиеся к территории обслуживания государственного учреждения «Каменская центральная районная больница», подлежат госпитализации в инфекционное отделение (терапевтическое отделение) государственного учреждения «Каменская центральная районная больница».</w:t>
      </w:r>
    </w:p>
    <w:p w14:paraId="4E8A9AAB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показания для плановой госпитализации пациентов с ХВГС:</w:t>
      </w:r>
    </w:p>
    <w:p w14:paraId="365C8091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выраженная активность заболевания;</w:t>
      </w:r>
    </w:p>
    <w:p w14:paraId="15BD0A7A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2) декомпенсация заболевания печени (включая осложнения цирроза печени);</w:t>
      </w:r>
    </w:p>
    <w:p w14:paraId="1047AEF5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3) побочные явления в результате ПВТ;</w:t>
      </w:r>
    </w:p>
    <w:p w14:paraId="290FAF2B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4) начальный период ПВТ у пациентов с высоким риском развития ее осложнений;</w:t>
      </w:r>
    </w:p>
    <w:p w14:paraId="59BFC702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5) проведение пункционной биопсии печени;</w:t>
      </w:r>
    </w:p>
    <w:p w14:paraId="2D426F05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6) определение показаний и обследование перед трансплантацией печени.</w:t>
      </w:r>
    </w:p>
    <w:p w14:paraId="68A9DDBE" w14:textId="060B0CF3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и) всем пациентам, получившим ПВТ ХВГС, рекомендуется проведение качественного (количественного) определения РНК ВГС через 12 (двенадцать) и 24 (двадцать четыре) недели после окончания лечения в условиях КДО ЛХВГ государственного учреждения «</w:t>
      </w:r>
      <w:r w:rsidR="00871E40" w:rsidRPr="00871E4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871E4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871E40" w:rsidRPr="00871E4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 с целью определения эффективности проведенной ПВТ. Рекомендуется использовать методы с высокой чувствительностью (≤15 МЕ/мл). Отсутствие РНК ВГС через 12 (двенадцать) и 24 (двадцать четыре) недели после окончания ПВТ означает излечение от ХВГС. Напротив, положительный результат РНК ВГС в данные сроки указывает на неудачу проведенного лечения;</w:t>
      </w:r>
    </w:p>
    <w:p w14:paraId="57ACB470" w14:textId="4C21E72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к) все пациенты, получившие ПВТ ХВГС и получившие отрицательные результаты РНК ВГС через 12 (двенадцать) и 24 (двадцать четыре) недели после окончания ПВТ считаются излеченными и подлежат снятию с диспансерного наблюдения в КДО ЛХВГ государственного учреждения «</w:t>
      </w:r>
      <w:r w:rsidR="00871E40" w:rsidRPr="00871E4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871E4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871E40" w:rsidRPr="00871E4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»;</w:t>
      </w:r>
    </w:p>
    <w:p w14:paraId="1793148A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л) пациенты с положительным тестом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anti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-HCV и отрицательным молекулярным тестом на РНК ВГС (ранее не получавшие ПВТ) подлежат тестированию на РНК ВГС с использованием высокочувствительной ПЦР через 6 (шесть) месяцев для подтверждения элиминации вируса и снятия с диспансерного наблюдения;</w:t>
      </w:r>
    </w:p>
    <w:p w14:paraId="0087C289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м) динамическое наблюдение за лицами, прошедшими лечение ПВТ ХВГС:</w:t>
      </w:r>
    </w:p>
    <w:p w14:paraId="733EB16C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1) не рекомендуется диспансерное наблюдение пациентов без фиброза печени, со слабовыраженным и умеренным фиброзом печени (F0-F2 по METAVIR) после достижения устойчивого вирусологического ответа (далее - УВО) спустя 12 (двенадцать) и 24 (двадцать четыре) недели после окончания ПВТ;</w:t>
      </w:r>
    </w:p>
    <w:p w14:paraId="47296A28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2) всем пациентам с выраженным и тяжелым фиброзом печени (F3-F4 по METAVIR), получившим ПВТ ХВГС, рекомендуется пожизненное диспансерное наблюдение у врача инфекциониста (гастроэнтеролога) по месту жительства даже после достижения УВО спустя 12 (двенадцать) и 24 (двадцать четыре) недели после окончания ПВТ в связи с продолжающимся риском развития ГЦК, с последующим проведением комплексного клинико-лабораторного и инструментального обследования для динамического наблюдения:</w:t>
      </w:r>
    </w:p>
    <w:p w14:paraId="1ADA5188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анализ крови биохимический общетерапевтический - 1 (один) раз в 6 (шесть) месяцев;</w:t>
      </w:r>
    </w:p>
    <w:p w14:paraId="44768F72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общий (клинический) анализ крови (развернутый) - 1 (один) раз в 6 (шесть) месяцев;</w:t>
      </w:r>
    </w:p>
    <w:p w14:paraId="1369D55E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определение протромбинового (тромбопластинового) времени - 1 (один) раз в 6 (шесть) месяцев;</w:t>
      </w:r>
    </w:p>
    <w:p w14:paraId="5E2B3F87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определение уровня альфа-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фетопротеина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(АФП) - 1 (один) раз в 6 (шесть) месяцев;</w:t>
      </w:r>
    </w:p>
    <w:p w14:paraId="3C3109B7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УЗИ органов брюшной полости (комплексное) и забрюшинного пространства - 1 (один) раз в 6 (шесть) месяцев;</w:t>
      </w:r>
    </w:p>
    <w:p w14:paraId="404E8BFF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е)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фиброэластометрия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печени (при ее недоступности могут использоваться показатели, основанные на результатах лабораторного обследования, например, расчет индексов APRI, FIB-4) - 1 (один) раз в год;</w:t>
      </w:r>
    </w:p>
    <w:p w14:paraId="205D794D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ж)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эзофагогастродуоденоскапия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- 1 (один) раз в год;</w:t>
      </w:r>
    </w:p>
    <w:p w14:paraId="3D033346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3) пациентам с ХВГС, которым отложено проведение ПВТ (F0-F2 по METAVIR), рекомендуется диспансерное наблюдение один раз в год у врача инфекциониста по месту жительства с проведением комплексного клинико-лабораторного и инструментального обследования для динамического наблюдения: анализ крови биохимический общетерапевтический, УЗИ органов брюшной полости (комплексное) и забрюшинного пространства,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фиброэластометрия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печени (при ее недоступности могут использоваться показатели, основанные на результатах лабораторного обследования, например, расчет индексов APRI, FIB-4);</w:t>
      </w:r>
    </w:p>
    <w:p w14:paraId="3ED2D607" w14:textId="77777777" w:rsidR="00C51D57" w:rsidRPr="00C51D57" w:rsidRDefault="00C51D57" w:rsidP="009E13AB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 xml:space="preserve">4) не рекомендуется использовать анализ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anti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-HCV пациентам, выздоровевшим от ХВГС вследствие ПВТ для контроля реинфицирования ВГС (после успешной ПВТ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anti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-HCV сохраняются длительно в подавляющем большинстве случаев. Доля пациентов, у которых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anti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-HCV постепенно исчезают, невысока, и срок данного исчезновения неизвестен).</w:t>
      </w:r>
    </w:p>
    <w:p w14:paraId="39699CF7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 к Положению</w:t>
      </w:r>
    </w:p>
    <w:p w14:paraId="23B78214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об оказании специализированной</w:t>
      </w:r>
    </w:p>
    <w:p w14:paraId="520604A5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медицинской помощи пациентам</w:t>
      </w:r>
    </w:p>
    <w:p w14:paraId="4BECFD71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с хроническим вирусным гепатитом С</w:t>
      </w:r>
    </w:p>
    <w:p w14:paraId="5DC3A72C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в Приднестровской Молдавской Республике</w:t>
      </w:r>
    </w:p>
    <w:p w14:paraId="35F13BFF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Критерии</w:t>
      </w:r>
    </w:p>
    <w:p w14:paraId="02976687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отбора пациентов хроническим вирусным гепатитом С на противовирусную терапию (ПВТ)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9"/>
        <w:gridCol w:w="6040"/>
      </w:tblGrid>
      <w:tr w:rsidR="00C51D57" w:rsidRPr="00C51D57" w14:paraId="3E03CC75" w14:textId="77777777" w:rsidTr="00C51D57"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50810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Приоритетность</w:t>
            </w:r>
          </w:p>
        </w:tc>
        <w:tc>
          <w:tcPr>
            <w:tcW w:w="9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2F813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Группа пациентов</w:t>
            </w:r>
          </w:p>
        </w:tc>
      </w:tr>
      <w:tr w:rsidR="00C51D57" w:rsidRPr="00C51D57" w14:paraId="5755E43D" w14:textId="77777777" w:rsidTr="00C51D57"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76DB6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ПВТ может быть назначена в индивидуальном порядке</w:t>
            </w:r>
          </w:p>
        </w:tc>
        <w:tc>
          <w:tcPr>
            <w:tcW w:w="9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8A45A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Все ранее не получавшие и получавшие лечение пациенты с компенсированным и декомпенсированным заболеванием печени</w:t>
            </w:r>
          </w:p>
        </w:tc>
      </w:tr>
      <w:tr w:rsidR="00C51D57" w:rsidRPr="00C51D57" w14:paraId="5139653E" w14:textId="77777777" w:rsidTr="00C51D57"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1E64F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ПВТ строго показана</w:t>
            </w:r>
          </w:p>
        </w:tc>
        <w:tc>
          <w:tcPr>
            <w:tcW w:w="9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D18A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а) F2-F4, включая декомпенсированный цирроз печени;</w:t>
            </w:r>
          </w:p>
          <w:p w14:paraId="4FF6873E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б) медицинские работники и другие группы с эпидемиологически значимым риском передачи инфекции;</w:t>
            </w:r>
          </w:p>
          <w:p w14:paraId="3FAF3C8D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в) HCV-инфицированные женщины, желающие излечиться до беременности;</w:t>
            </w:r>
          </w:p>
          <w:p w14:paraId="40B2BDB2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г) сопутствующий сахарный диабет;</w:t>
            </w:r>
          </w:p>
          <w:p w14:paraId="242432A7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д) клинические значимые внепеченочные проявления, такие как системные васкулиты при HCV-ассоциированной смешанной криоглобулинемии, HCV-ассоциированный иммунокомплексная нефропатия, неходжкинская В-клеточная лимфома, поздняя кожная порфирия;</w:t>
            </w:r>
          </w:p>
          <w:p w14:paraId="1BB7F41B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е) наличие показаний к трансплантации печени;</w:t>
            </w:r>
          </w:p>
          <w:p w14:paraId="7B1C759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ж) рецидив HCV после трансплантации печени;</w:t>
            </w:r>
          </w:p>
          <w:p w14:paraId="0DD719A4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з) пациенты на гемодиализе;</w:t>
            </w:r>
          </w:p>
          <w:p w14:paraId="0FFF53AA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и) реципиенты солидных органов или стволовых клеток</w:t>
            </w:r>
          </w:p>
        </w:tc>
      </w:tr>
      <w:tr w:rsidR="00C51D57" w:rsidRPr="00C51D57" w14:paraId="6039DECC" w14:textId="77777777" w:rsidTr="00C51D57"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DD61D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ПВТ может быть отложена или назначена в индивидуальном порядке</w:t>
            </w:r>
          </w:p>
        </w:tc>
        <w:tc>
          <w:tcPr>
            <w:tcW w:w="9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BE12A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Нет фиброза или легкий фиброз (F0-F1) при отсутствии вышеуказанных осложняющих факторов</w:t>
            </w:r>
          </w:p>
        </w:tc>
      </w:tr>
      <w:tr w:rsidR="00C51D57" w:rsidRPr="00C51D57" w14:paraId="7D88EFDE" w14:textId="77777777" w:rsidTr="00C51D57">
        <w:tc>
          <w:tcPr>
            <w:tcW w:w="2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53072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ПВТ не рекомендуется</w:t>
            </w:r>
          </w:p>
        </w:tc>
        <w:tc>
          <w:tcPr>
            <w:tcW w:w="9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0545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а) пациенты с ограниченной продолжительностью жизни из-за сопутствующих заболеваний;</w:t>
            </w:r>
          </w:p>
          <w:p w14:paraId="656F652A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б) беременные женщины</w:t>
            </w:r>
          </w:p>
        </w:tc>
      </w:tr>
    </w:tbl>
    <w:p w14:paraId="09672245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 № 2</w:t>
      </w:r>
    </w:p>
    <w:p w14:paraId="549A660A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к Приказу Министерства здравоохранения</w:t>
      </w:r>
    </w:p>
    <w:p w14:paraId="42497795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 Молдавской Республики</w:t>
      </w:r>
    </w:p>
    <w:p w14:paraId="177D62D4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от 8 июля 2022 года № 588</w:t>
      </w:r>
    </w:p>
    <w:p w14:paraId="40450E5F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Положение</w:t>
      </w:r>
    </w:p>
    <w:p w14:paraId="3445248F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 формировании Регистра пациентов с хроническими вирусными гепатитами в лечебно-профилактических учреждениях Приднестровской Молдавской Республики</w:t>
      </w:r>
    </w:p>
    <w:p w14:paraId="5B9857D1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1. Регистр пациентов с хроническими вирусными гепатитами лечебно-профилактических учреждениях Приднестровской Молдавской Республики (далее - Регистр) создается в целях улучшения организации и эффективности медицинской помощи, разработки системы объективной оценки методов лечения, динамического наблюдения пролеченных пациентов, для принятия своевременных организационных решений по совершенствованию специализированной медицинской помощи, учета и регистрации заболеваний хроническими вирусными гепатитами (далее - ХВГ) среди населения Приднестровской Молдавской Республики.</w:t>
      </w:r>
    </w:p>
    <w:p w14:paraId="7E6DCCE8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2. Регистр представляет собой базу данных пациентов с установленным диагнозом ХВГ, зарегистрированных на территории Приднестровской Молдавской Республики.</w:t>
      </w:r>
    </w:p>
    <w:p w14:paraId="555AD445" w14:textId="37DAB9FB" w:rsidR="00C51D57" w:rsidRPr="00C51D57" w:rsidRDefault="00C51D57" w:rsidP="005322FF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3. Ведение Регистра возлагается на отделение мониторинга и оценки государственного учреждения «</w:t>
      </w:r>
      <w:r w:rsidR="005322FF" w:rsidRPr="005322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5322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б</w:t>
      </w:r>
      <w:r w:rsidR="005322FF" w:rsidRPr="005322FF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 и на лечебно-профилактические учреждения, подведомственные Министерству здравоохранения Приднестровской Молдавской Республики.</w:t>
      </w:r>
    </w:p>
    <w:p w14:paraId="188E3BCD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Лечебно-профилактические учреждения, подведомственные Министерству здравоохранения Приднестровской Молдавской Республики, осуществляют ведение Регистра в соответствии с настоящим Положением с использованием средств программного обеспечения в соответствии с требованиями законодательства Приднестровской Молдавской Республики о защите информации, содержащей персональные данные граждан.</w:t>
      </w:r>
    </w:p>
    <w:p w14:paraId="2398EE0F" w14:textId="0C8400C4" w:rsidR="00C51D57" w:rsidRPr="00C51D57" w:rsidRDefault="00C51D57" w:rsidP="008F5B98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4. Должностным лицом, ответственным за функционирование Регистра, является заведующий отделением мониторинга и оценки государственного учреждения «</w:t>
      </w:r>
      <w:r w:rsidR="008F5B98" w:rsidRPr="008F5B9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8F5B9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б</w:t>
      </w:r>
      <w:r w:rsidR="008F5B98" w:rsidRPr="008F5B98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».</w:t>
      </w:r>
    </w:p>
    <w:p w14:paraId="3CF16CF9" w14:textId="6F572864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5. Для внесения в Регистр сведений о впервые выявленных пациентах с ХВГ, а также об изменениях в ранее внесенных в Регистр сведений о пациентах с ХВГ указанные сведения предоставляются лечебно-профилактическими учреждениями, подведомственными Министерству здравоохранения Приднестровской Молдавской Республики, по формам согласно Приложению № 1 и Приложению № 2 к настоящему Положению, </w:t>
      </w:r>
      <w:r w:rsidR="00D05D20" w:rsidRPr="00D05D20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ежегодно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в срок не позднее 5 (пятого) числа месяца, следующего за отчетным, на адрес электронной почты: centr-spid@idknet.com</w:t>
      </w:r>
    </w:p>
    <w:p w14:paraId="14EE56CA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6. Основными задачами формирования Регистра являются:</w:t>
      </w:r>
    </w:p>
    <w:p w14:paraId="16843E0E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а) эпидемиологический контроль с целью изучения характера, структуры, уровней, динамики и тенденций заболеваемости ХВГ населения Приднестровской Молдавской Республики;</w:t>
      </w:r>
    </w:p>
    <w:p w14:paraId="6A4D5B2D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б) мониторинг пациентов с ХВГ в лечебных и диагностических целях;</w:t>
      </w:r>
    </w:p>
    <w:p w14:paraId="34AFC11D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в) предоставление данных о клиническом течении заболевания и выживаемости пациентов с ХВГ в адрес Министерства здравоохранения Приднестровской Молдавской Республики;</w:t>
      </w:r>
    </w:p>
    <w:p w14:paraId="5590415D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г) оценка потребности в лечебно-диагностической помощи пациентам с ХВГ, в том числе обеспечение современными и эффективными противовирусными препаратами;</w:t>
      </w:r>
    </w:p>
    <w:p w14:paraId="1A285FBC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д) оценка эффективности лечения пациентов с ХВГ;</w:t>
      </w:r>
    </w:p>
    <w:p w14:paraId="19ED65B3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е) учет новой этиологии вирусного гепатита у ранее зарегистрированного пациента с ХВГ;</w:t>
      </w:r>
    </w:p>
    <w:p w14:paraId="4363328F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ж) обеспечение обмена информацией между лечебно-профилактическими учреждениями, подведомственными Министерству здравоохранения Приднестровской Молдавской Республики;</w:t>
      </w:r>
    </w:p>
    <w:p w14:paraId="4F976A12" w14:textId="6300A2AF" w:rsidR="00C51D57" w:rsidRPr="00C51D57" w:rsidRDefault="00C51D57" w:rsidP="007A4B8A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з) проведение анализа деятельности по выявлению, подтверждению, лечению и мониторингу эффективности лечения ХВГ в государственном учреждении «</w:t>
      </w:r>
      <w:r w:rsidR="007A4B8A" w:rsidRPr="007A4B8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Республиканская клиническая</w:t>
      </w:r>
      <w:r w:rsidR="007A4B8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 </w:t>
      </w:r>
      <w:r w:rsidR="007A4B8A" w:rsidRPr="007A4B8A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больница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».</w:t>
      </w:r>
    </w:p>
    <w:p w14:paraId="7ECD115F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 № 1 к Положению</w:t>
      </w:r>
    </w:p>
    <w:p w14:paraId="1C206BBD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 формировании Регистра пациентов</w:t>
      </w:r>
    </w:p>
    <w:p w14:paraId="22D1FFD0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хроническими вирусными гепатитами</w:t>
      </w:r>
    </w:p>
    <w:p w14:paraId="6D4F9358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в лечебно-профилактических учреждениях</w:t>
      </w:r>
    </w:p>
    <w:p w14:paraId="20D48D6F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6375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 Молдавской Республики</w:t>
      </w:r>
    </w:p>
    <w:p w14:paraId="1542958C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Регистр</w:t>
      </w:r>
    </w:p>
    <w:p w14:paraId="366FD482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впервые выявленных пациентов хроническими вирусными гепатитами C, взятых на диспансерный учет врачом инфекционистом кабинета инфекционных заболеваний (КИЗ)</w:t>
      </w:r>
    </w:p>
    <w:p w14:paraId="7B383EFD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lastRenderedPageBreak/>
        <w:t>в _________________________________________________ за _______квартал 20___ года</w:t>
      </w:r>
    </w:p>
    <w:p w14:paraId="37D55FDB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        (наименование лечебно-профилактического учреждения)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"/>
        <w:gridCol w:w="997"/>
        <w:gridCol w:w="181"/>
        <w:gridCol w:w="505"/>
        <w:gridCol w:w="454"/>
        <w:gridCol w:w="608"/>
        <w:gridCol w:w="222"/>
        <w:gridCol w:w="313"/>
        <w:gridCol w:w="1108"/>
        <w:gridCol w:w="1102"/>
        <w:gridCol w:w="1379"/>
        <w:gridCol w:w="537"/>
        <w:gridCol w:w="279"/>
        <w:gridCol w:w="982"/>
        <w:gridCol w:w="550"/>
      </w:tblGrid>
      <w:tr w:rsidR="00C51D57" w:rsidRPr="00C51D57" w14:paraId="06DAEDD4" w14:textId="77777777" w:rsidTr="00C51D57">
        <w:tc>
          <w:tcPr>
            <w:tcW w:w="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B166D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  <w:p w14:paraId="7D27FA1B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п/п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2EBF4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Дата постановки на учет в КИЗ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292C8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ФИО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5E3C5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Дата рождения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FB045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Район / город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A0747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Населенный пункт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6222F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Адрес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A346D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Телефон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9FACA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Дата первого исследования (ИФА)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6CBE8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Беременность на текущий момент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969C9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Результат ПЦР ВГ (ч/м/г) - при его наличии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C0A13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Генотип ВГС-при его наличии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B74BC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Диагноз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A379F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Дата подтверждения диагноза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4BB1D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Стадия фиброза</w:t>
            </w:r>
          </w:p>
        </w:tc>
      </w:tr>
      <w:tr w:rsidR="00C51D57" w:rsidRPr="00C51D57" w14:paraId="5459F375" w14:textId="77777777" w:rsidTr="00C51D57">
        <w:tc>
          <w:tcPr>
            <w:tcW w:w="2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28A87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90C78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</w:t>
            </w:r>
          </w:p>
        </w:tc>
        <w:tc>
          <w:tcPr>
            <w:tcW w:w="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056F9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56034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</w:t>
            </w:r>
          </w:p>
        </w:tc>
        <w:tc>
          <w:tcPr>
            <w:tcW w:w="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88B40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2E080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B8EED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7</w:t>
            </w:r>
          </w:p>
        </w:tc>
        <w:tc>
          <w:tcPr>
            <w:tcW w:w="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00D3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8</w:t>
            </w:r>
          </w:p>
        </w:tc>
        <w:tc>
          <w:tcPr>
            <w:tcW w:w="9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7799E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9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16982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1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622B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11</w:t>
            </w:r>
          </w:p>
        </w:tc>
        <w:tc>
          <w:tcPr>
            <w:tcW w:w="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7B91A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12</w:t>
            </w:r>
          </w:p>
        </w:tc>
        <w:tc>
          <w:tcPr>
            <w:tcW w:w="8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4FE19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13</w:t>
            </w:r>
          </w:p>
        </w:tc>
        <w:tc>
          <w:tcPr>
            <w:tcW w:w="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F540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14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16EF1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15</w:t>
            </w:r>
          </w:p>
        </w:tc>
      </w:tr>
    </w:tbl>
    <w:p w14:paraId="19DDBC87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Дата предоставления данных_________________</w:t>
      </w:r>
    </w:p>
    <w:p w14:paraId="6A964588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ФИО исполнителя__________________</w:t>
      </w:r>
    </w:p>
    <w:p w14:paraId="21F65EFB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Руководитель лечебно-профилактического учреждения _____________________</w:t>
      </w:r>
    </w:p>
    <w:p w14:paraId="03A67E3B" w14:textId="77777777" w:rsidR="00C51D57" w:rsidRPr="00C51D57" w:rsidRDefault="00C51D57" w:rsidP="007D38F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Примечание: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 в Регистр вносятся пофамильно данные лиц с положительными результатами лабораторного скрининга обследования на </w:t>
      </w:r>
      <w:proofErr w:type="spellStart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anti</w:t>
      </w:r>
      <w:proofErr w:type="spellEnd"/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-HCV и взятые на диспансерный учет в КИЗ лечебно-профилактического учреждения, а также данные результатов дополнительных лабораторных исследований (генотипирование, вирусная нагрузка) при их наличии.</w:t>
      </w:r>
    </w:p>
    <w:p w14:paraId="25455602" w14:textId="40D1929E" w:rsidR="00C51D57" w:rsidRPr="00C51D57" w:rsidRDefault="00C51D57" w:rsidP="007D38F3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Вышеуказанные данные предоставляются врачом-инфекционистом КИЗ по административно-территориальному принципу, за подписью руководителя лечебно-профилактического учреждения, </w:t>
      </w:r>
      <w:r w:rsidR="0088038B" w:rsidRPr="0088038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ежегодно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в срок не позднее 5 числа месяца, следующего за отчетным.</w:t>
      </w:r>
    </w:p>
    <w:p w14:paraId="70014385" w14:textId="77777777" w:rsidR="00C51D57" w:rsidRPr="00C51D57" w:rsidRDefault="00C51D57" w:rsidP="007D38F3">
      <w:pPr>
        <w:shd w:val="clear" w:color="auto" w:fill="FFFFFF"/>
        <w:spacing w:after="150" w:line="240" w:lineRule="auto"/>
        <w:ind w:firstLine="5529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Приложение № 2 к Положению</w:t>
      </w:r>
    </w:p>
    <w:p w14:paraId="7B883961" w14:textId="77777777" w:rsidR="00C51D57" w:rsidRPr="00C51D57" w:rsidRDefault="00C51D57" w:rsidP="007D38F3">
      <w:pPr>
        <w:shd w:val="clear" w:color="auto" w:fill="FFFFFF"/>
        <w:spacing w:after="150" w:line="240" w:lineRule="auto"/>
        <w:ind w:firstLine="5529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о формировании Регистра пациентов</w:t>
      </w:r>
    </w:p>
    <w:p w14:paraId="340E2604" w14:textId="77777777" w:rsidR="00C51D57" w:rsidRPr="00C51D57" w:rsidRDefault="00C51D57" w:rsidP="007D38F3">
      <w:pPr>
        <w:shd w:val="clear" w:color="auto" w:fill="FFFFFF"/>
        <w:spacing w:after="150" w:line="240" w:lineRule="auto"/>
        <w:ind w:firstLine="5529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хроническими вирусными гепатитами</w:t>
      </w:r>
    </w:p>
    <w:p w14:paraId="1DD530F6" w14:textId="77777777" w:rsidR="00C51D57" w:rsidRPr="00C51D57" w:rsidRDefault="00C51D57" w:rsidP="007D38F3">
      <w:pPr>
        <w:shd w:val="clear" w:color="auto" w:fill="FFFFFF"/>
        <w:spacing w:after="150" w:line="240" w:lineRule="auto"/>
        <w:ind w:firstLine="5529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в лечебно-профилактических учреждениях</w:t>
      </w:r>
    </w:p>
    <w:p w14:paraId="16C4081D" w14:textId="77777777" w:rsidR="00C51D57" w:rsidRPr="00C51D57" w:rsidRDefault="00C51D57" w:rsidP="007D38F3">
      <w:pPr>
        <w:shd w:val="clear" w:color="auto" w:fill="FFFFFF"/>
        <w:spacing w:after="150" w:line="240" w:lineRule="auto"/>
        <w:ind w:firstLine="5529"/>
        <w:jc w:val="right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000000"/>
          <w:kern w:val="0"/>
          <w:sz w:val="18"/>
          <w:szCs w:val="18"/>
          <w:lang w:eastAsia="ru-RU"/>
          <w14:ligatures w14:val="none"/>
        </w:rPr>
        <w:t>Приднестровской Молдавской Республики</w:t>
      </w:r>
    </w:p>
    <w:p w14:paraId="79780398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Информация</w:t>
      </w:r>
    </w:p>
    <w:p w14:paraId="0C2ECDDE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о пациентах с хроническими вирусными гепатитами, состоящих на диспансерном учете в лечебно-профилактических учреждениях, подведомственных Министерству здравоохранения Приднестровской Молдавской Республики, по состоянию на ________ квартал 20___ года</w:t>
      </w:r>
    </w:p>
    <w:p w14:paraId="7A9C63A2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по _______________________________________________________________________</w:t>
      </w:r>
    </w:p>
    <w:p w14:paraId="5CA74193" w14:textId="77777777" w:rsidR="00C51D57" w:rsidRPr="00C51D57" w:rsidRDefault="00C51D57" w:rsidP="00C51D57">
      <w:pPr>
        <w:shd w:val="clear" w:color="auto" w:fill="FFFFFF"/>
        <w:spacing w:after="150" w:line="240" w:lineRule="auto"/>
        <w:ind w:firstLine="360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i/>
          <w:iCs/>
          <w:color w:val="333333"/>
          <w:kern w:val="0"/>
          <w:sz w:val="18"/>
          <w:szCs w:val="18"/>
          <w:lang w:eastAsia="ru-RU"/>
          <w14:ligatures w14:val="none"/>
        </w:rPr>
        <w:t>(наименование лечебно-профилактического учреждения)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7825"/>
        <w:gridCol w:w="1128"/>
      </w:tblGrid>
      <w:tr w:rsidR="00C51D57" w:rsidRPr="00C51D57" w14:paraId="65B5C4E0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8AD5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№ п/п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9CC78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Показатель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5EF30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Количество (чел.)</w:t>
            </w:r>
          </w:p>
        </w:tc>
      </w:tr>
      <w:tr w:rsidR="00C51D57" w:rsidRPr="00C51D57" w14:paraId="23A02593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EA74F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1.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544B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Количество пациентов хроническим вирусным гепатитом В всего состоящих на диспансерном учете, из них: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8D641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75A229AF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E4773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а)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7F8D1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Взятых на диспансерный учет в отчетном периоде, из них: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1554C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07A05B08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62020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B47B5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дети до 18 лет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AF406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423F0580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0F502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422EC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беременные женщины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C7F5D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06CB7C1C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2DCF0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2AA11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 признаками цирроза печени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347F0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3D0F1E39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5014F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003F3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направлены в КДО ЛХВГ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4495B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0FE2B728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7356C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5)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91301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начали ПВТ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7ACBA0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45460293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940F1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D150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Включены в «лист ожидания ПВТ»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B645D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0FAE2A1E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DA37C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9CF8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сняты с диспансерного наблюдения, по причине: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3B687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79C25908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288E8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AF51D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смерти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224A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1FEAD81B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E742E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CE53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иное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6EFD0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79FD0E4F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1399C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2.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BD93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Количество лиц с наличием антител к вирусу гепатита С (отсутствует ПЦР РНК ВГС), из них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7ACCE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573EE1A9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AE4BB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а)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5D9D6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Выявлены в отчетном периоде, из них: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2C2FA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193CA86F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3FF84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2CBD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дети до 18 лет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73AEE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076F95DD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67A59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2)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081DF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беременные женщины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3242C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078C7DEE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4E5A6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AEB25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 признаки цирроза печени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BC1E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251B0EDC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7BB53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A2AE8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Направлены в КДО ЛХВГ, из них: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D242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3539DC03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5E272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9CDEB1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подтвержден диагноз ХВГС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81DBF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0B6867DD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A3EB4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3.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42A2E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Количество пациентов хроническим вирусным гепатитом С (подтвержден ПЦР РНК ВГС), из них: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CF53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1C7F4E03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5526A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а)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79123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Выявлены в отчетном периоде, их них: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7C361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277CDD75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0809C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2D15C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дети до 18 лет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6BDD0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758C8575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48A5F2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1329F5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беременные женщины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3D44FE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1F70B0DE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8DAC2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D04B1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 признаки цирроза печени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9C753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2AF56989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DF5E9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0FCD81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Направлены в КДО ЛХВГ для назначения ПВТ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4B89E1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6A8650E7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E882F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B3DA1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Получают ПВТ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81910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69048B96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AA2CE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г)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4A077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Включены в «лист ожидания ПВТ»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CB0B9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28DFE76F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BE649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E74D5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Сняты с диспансерного наблюдения, по причине: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4E206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73FC873C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E4C7D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935F9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выздоровления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84DC7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76DE8B44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CEEA0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4444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смерти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6E43C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7E2E6825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9195C1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AF63D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иное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555EF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52F6F595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E47BB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2A72E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445D0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51D57" w:rsidRPr="00C51D57" w14:paraId="17408E52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837BC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4.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F02A2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Количество пациентов с наличием нескольких вирусов гепатита (В, С, Д)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4EACD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3776467E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09D15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а)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6F87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Выявлены в отчетном периоде, из них: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590F1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2D93BAE9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B1A8D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677B4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дети до 18 лет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AFE1F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651344BD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659B5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C3F29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беременные женщины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FC989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00F79546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0FACD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252C7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 признаки цирроза печени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8E8100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6BC16C10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661B7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б)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F87AB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Направлены в КДО ЛХВГ для назначения ПВТ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47676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2E412A53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B8637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8D51B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Получают ПВТ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440A8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7D225C3E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17BF6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г)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3C9E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Включены в «лист ожидания ПВТ»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78B4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5E5728D9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9A1F9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д)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79338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Сняты с диспансерного наблюдения, по причине: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782F1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5D83FA2D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6F761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1)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D295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выздоровления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6E38A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2017CF5F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17068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2)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21A60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смерти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AB17C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C51D57" w:rsidRPr="00C51D57" w14:paraId="5187C3F6" w14:textId="77777777" w:rsidTr="00C51D57"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2383" w14:textId="77777777" w:rsidR="00C51D57" w:rsidRPr="00C51D57" w:rsidRDefault="00C51D57" w:rsidP="00C51D5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3)</w:t>
            </w:r>
          </w:p>
        </w:tc>
        <w:tc>
          <w:tcPr>
            <w:tcW w:w="10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E34AE" w14:textId="77777777" w:rsidR="00C51D57" w:rsidRPr="00C51D57" w:rsidRDefault="00C51D57" w:rsidP="00C51D57">
            <w:pPr>
              <w:spacing w:after="15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51D57">
              <w:rPr>
                <w:rFonts w:ascii="Arial Narrow" w:eastAsia="Times New Roman" w:hAnsi="Arial Narrow" w:cs="Times New Roman"/>
                <w:kern w:val="0"/>
                <w:sz w:val="16"/>
                <w:szCs w:val="16"/>
                <w:lang w:eastAsia="ru-RU"/>
                <w14:ligatures w14:val="none"/>
              </w:rPr>
              <w:t>иное</w:t>
            </w:r>
          </w:p>
        </w:tc>
        <w:tc>
          <w:tcPr>
            <w:tcW w:w="11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7B3C0" w14:textId="77777777" w:rsidR="00C51D57" w:rsidRPr="00C51D57" w:rsidRDefault="00C51D57" w:rsidP="00C51D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2156E2C3" w14:textId="77777777" w:rsidR="00701029" w:rsidRDefault="00701029" w:rsidP="00701029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</w:pPr>
    </w:p>
    <w:p w14:paraId="60758DD4" w14:textId="30AABE64" w:rsidR="00C51D57" w:rsidRPr="00C51D57" w:rsidRDefault="00C51D57" w:rsidP="00701029">
      <w:pPr>
        <w:shd w:val="clear" w:color="auto" w:fill="FFFFFF"/>
        <w:spacing w:after="150" w:line="240" w:lineRule="auto"/>
        <w:ind w:firstLine="360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</w:pPr>
      <w:r w:rsidRPr="00C51D57">
        <w:rPr>
          <w:rFonts w:ascii="Helvetica" w:eastAsia="Times New Roman" w:hAnsi="Helvetica" w:cs="Helvetica"/>
          <w:i/>
          <w:iCs/>
          <w:color w:val="333333"/>
          <w:kern w:val="0"/>
          <w:sz w:val="21"/>
          <w:szCs w:val="21"/>
          <w:lang w:eastAsia="ru-RU"/>
          <w14:ligatures w14:val="none"/>
        </w:rPr>
        <w:t>Примечание: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 xml:space="preserve"> в пунктах 1, 2, 3, 4 таблицы вносятся накопительные данные с нарастанием начала ведения отчетности. В подпункте а) пункта 1, подпункте а) пункта 2, в подпункте а) пункта 3, подпункте а) пункта 4 таблицы вносятся данные за отчетный период. Вышеуказанные данные предоставляются врачом инфекционистом КИЗ по административно-территориальному принципу, за подписью руководителя лечебно-профилактического учреждения, подведомственного Министерству здравоохранения Приднестровской Молдавской Республики, </w:t>
      </w:r>
      <w:r w:rsidR="00701029" w:rsidRPr="00701029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ежегодно</w:t>
      </w:r>
      <w:r w:rsidRPr="00C51D57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ru-RU"/>
          <w14:ligatures w14:val="none"/>
        </w:rPr>
        <w:t>, в срок не позднее 5 числа месяца, следующего за отчетным.</w:t>
      </w:r>
    </w:p>
    <w:p w14:paraId="25C1A1CD" w14:textId="77777777" w:rsidR="00602057" w:rsidRDefault="00602057"/>
    <w:sectPr w:rsidR="00602057" w:rsidSect="00D5665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71"/>
    <w:rsid w:val="0015057E"/>
    <w:rsid w:val="002C69C5"/>
    <w:rsid w:val="003133F0"/>
    <w:rsid w:val="004C25D6"/>
    <w:rsid w:val="005322FF"/>
    <w:rsid w:val="00602057"/>
    <w:rsid w:val="00682671"/>
    <w:rsid w:val="00701029"/>
    <w:rsid w:val="00734F7B"/>
    <w:rsid w:val="007A4B8A"/>
    <w:rsid w:val="007D38F3"/>
    <w:rsid w:val="007F31A5"/>
    <w:rsid w:val="00871E40"/>
    <w:rsid w:val="0088038B"/>
    <w:rsid w:val="008B6EAC"/>
    <w:rsid w:val="008F5B98"/>
    <w:rsid w:val="009E13AB"/>
    <w:rsid w:val="00A604AB"/>
    <w:rsid w:val="00A954AB"/>
    <w:rsid w:val="00C51D57"/>
    <w:rsid w:val="00D05D20"/>
    <w:rsid w:val="00D56653"/>
    <w:rsid w:val="00E17F43"/>
    <w:rsid w:val="00E61707"/>
    <w:rsid w:val="00EE67EE"/>
    <w:rsid w:val="00FD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D38B5"/>
  <w15:chartTrackingRefBased/>
  <w15:docId w15:val="{6A62DC5A-E017-4E31-A65B-D81553BF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4623</Words>
  <Characters>26356</Characters>
  <Application>Microsoft Office Word</Application>
  <DocSecurity>0</DocSecurity>
  <Lines>219</Lines>
  <Paragraphs>61</Paragraphs>
  <ScaleCrop>false</ScaleCrop>
  <Company/>
  <LinksUpToDate>false</LinksUpToDate>
  <CharactersWithSpaces>30918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8</cp:revision>
  <dcterms:created xsi:type="dcterms:W3CDTF">2026-05-15T10:40:00Z</dcterms:created>
  <dcterms:modified xsi:type="dcterms:W3CDTF">2026-05-15T10:44:00Z</dcterms:modified>
</cp:coreProperties>
</file>