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2C4B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ПРИКАЗ</w:t>
      </w:r>
    </w:p>
    <w:p w14:paraId="68950260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МИНИСТЕРСТВА ЗДРАВООХРАНЕНИЯ</w:t>
      </w:r>
    </w:p>
    <w:p w14:paraId="37890181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ПРИДНЕСТРОВСКОЙ МОЛДАВСКОЙ РЕСПУБЛИКИ</w:t>
      </w:r>
    </w:p>
    <w:p w14:paraId="1E0B8988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3BA7EDD0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 Об утверждении Порядка проведения ежегодного профилактического медицинского осмотра несовершеннолетних воспитанников специальных (коррекционных) организаций образования, средних общеобразовательных школ-интернатов, детских домов и совершеннолетних лиц, находящихся в организациях социального обслуживания с круглосуточным пребыванием</w:t>
      </w:r>
    </w:p>
    <w:p w14:paraId="345B2260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2742803D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Согласован:</w:t>
      </w:r>
    </w:p>
    <w:p w14:paraId="3D3E62F3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Министерство по социальной защите и труду,</w:t>
      </w:r>
    </w:p>
    <w:p w14:paraId="1D66E65C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государственные администрации городов и районов</w:t>
      </w:r>
    </w:p>
    <w:p w14:paraId="0FA02859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 </w:t>
      </w:r>
    </w:p>
    <w:p w14:paraId="0E389868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Зарегистрирован Министерством юстиции</w:t>
      </w:r>
    </w:p>
    <w:p w14:paraId="2C3B787E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Приднестровской Молдавской Республики 20 ноября 2025 г.</w:t>
      </w:r>
    </w:p>
    <w:p w14:paraId="008A41C9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Регистрационный № 13568</w:t>
      </w:r>
    </w:p>
    <w:p w14:paraId="21A2022B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4ABD6D6B" w14:textId="4E296F93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</w:t>
      </w:r>
      <w:r w:rsidRPr="005270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САЗ </w:t>
      </w:r>
      <w:r w:rsidRPr="005270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25-46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)</w:t>
      </w:r>
    </w:p>
    <w:p w14:paraId="71084AB0" w14:textId="77777777" w:rsidR="00527008" w:rsidRDefault="00527008" w:rsidP="0052700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</w:p>
    <w:p w14:paraId="60BC3F2D" w14:textId="599C7DD1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u w:val="single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  <w14:ligatures w14:val="none"/>
        </w:rPr>
        <w:t xml:space="preserve">Редакция на </w:t>
      </w:r>
      <w:r w:rsidRPr="0052700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  <w14:ligatures w14:val="none"/>
        </w:rPr>
        <w:t>26 января 2026 г.</w:t>
      </w:r>
    </w:p>
    <w:p w14:paraId="530A5E7C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4FD7AA2B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 Законом Приднестровской Молдавской Республики от 16 января 1997 года № 29-З «Об основах охраны здоровья граждан» (СЗМР 97-1), Законом Приднестровской Молдавской Республики от 27 июля 2010 года № 159-З-IV «О дополнительных гарантиях по социальной защите детей-сирот и детей, оставшихся без попечения родителей» (САЗ 10-30), Законом Приднестровской Молдавской Республики от 26 июня 2006 года № 51-З-IV «О социальной защите инвалидов» (САЗ 06-27), Законом Приднестровской Молдавской Республики от 29 июня 2007 года № 237-З-IV «О социальном обслуживании граждан пожилого возраста и инвалидов» (САЗ 07-27), Постановлением Правительства Приднестровской Молдавской Республики 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 с изменениями и дополнением, внесенными постановлениями Правительства Приднестровской Молдавской Республики от 28 октября 2024 года № 437 (САЗ 24-44), от 24 февраля 2025 года № 40 (САЗ 25-8), от 27 октября 2025 года № 319 (САЗ 25-43), в целях улучшения качества оказания медицинской помощи населению Приднестровской Молдавской Республики, приказываю:</w:t>
      </w:r>
    </w:p>
    <w:p w14:paraId="1FA800E0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0B364F45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Утвердить Порядок проведения ежегодного профилактического медицинского осмотра несовершеннолетних воспитанников специальных (коррекционных) организаций образования, средних общеобразовательных школ-интернатов, детских домов и совершеннолетних лиц, находящихся в организациях социального обслуживания с круглосуточным пребыванием, согласно Приложению к настоящему Приказу.</w:t>
      </w:r>
    </w:p>
    <w:p w14:paraId="3D8BBEE4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Ответственность за исполнение настоящего Приказа возложить на руководителей подведомственных лечебно-профилактических и санитарно-профилактических учреждений.</w:t>
      </w:r>
    </w:p>
    <w:p w14:paraId="35270CD7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 w14:paraId="3624700B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Настоящий Приказ вступает в силу со дня, следующего за днем его официального опубликования.</w:t>
      </w:r>
    </w:p>
    <w:p w14:paraId="2EEB2AF7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0EDC1ED3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Министр                                                                                      К. АЛБУЛ</w:t>
      </w:r>
    </w:p>
    <w:p w14:paraId="2D973701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1D25FD9A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 Тирасполь</w:t>
      </w:r>
    </w:p>
    <w:p w14:paraId="557EC76C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 ноября 2025 г.</w:t>
      </w:r>
    </w:p>
    <w:p w14:paraId="7BB56933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 980</w:t>
      </w:r>
    </w:p>
    <w:p w14:paraId="69033BF5" w14:textId="7CB48168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 Приложение к Приказу</w:t>
      </w:r>
    </w:p>
    <w:p w14:paraId="3C20113A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Министерства здравоохранения</w:t>
      </w:r>
    </w:p>
    <w:p w14:paraId="3541B523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Приднестровской Молдавской Республики</w:t>
      </w:r>
    </w:p>
    <w:p w14:paraId="34CEDC1A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«Об утверждении Порядка проведения ежегодного</w:t>
      </w:r>
    </w:p>
    <w:p w14:paraId="7EDEA9DB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профилактического медицинского осмотра</w:t>
      </w:r>
    </w:p>
    <w:p w14:paraId="3F2743A6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несовершеннолетних воспитанников специальных (коррекционных)</w:t>
      </w:r>
    </w:p>
    <w:p w14:paraId="605B1257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организаций образования, средних общеобразовательных</w:t>
      </w:r>
    </w:p>
    <w:p w14:paraId="20DB880C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школ-интернатов, детских домов и совершеннолетних</w:t>
      </w:r>
    </w:p>
    <w:p w14:paraId="20FEF22D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лиц, находящихся в организациях социального</w:t>
      </w:r>
    </w:p>
    <w:p w14:paraId="6F9D7C91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обслуживания с круглосуточным пребыванием»</w:t>
      </w:r>
    </w:p>
    <w:p w14:paraId="07C0A6D0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04CC2ED7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Порядок проведения ежегодного профилактического медицинского осмотра несовершеннолетних воспитанников специальных (коррекционных) организаций образования, средних общеобразовательных школ-интернатов, детских домов и совершеннолетних лиц, находящихся в организациях социального обслуживания с круглосуточным пребыванием</w:t>
      </w:r>
    </w:p>
    <w:p w14:paraId="282DA734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7A743919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Настоящий Порядок проведения ежегодного профилактического медицинского осмотра (далее – Порядок) несовершеннолетних воспитанников специальных (коррекционных) организаций образования, средних общеобразовательных школ-интернатов, детских домов (далее – воспитанники) и совершеннолетних лиц, находящихся в организациях социального обслуживания с круглосуточным пребыванием (далее – подопечные) устанавливает правила и условия проведения лечебно-профилактическими учреждениями, участвующими в реализации Программы государственных гарантий оказания гражданам Приднестровской Молдавской Республики бесплатной медицинской помощи, ежегодного профилактического медицинского осмотра (далее – медицинский осмотр) воспитанников и подопечных.</w:t>
      </w:r>
    </w:p>
    <w:p w14:paraId="57BF71A9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Медицинский осмотр представляет собой комплекс мероприятий, в том числе медицинский осмотр врачами нескольких специальностей и применение необходимых методов обследования, осуществляемых в целях защиты прав воспитанников и подопечных и направленных на охрану здоровья, обеспечения раннего выявления заболеваний, профилактики и контроля состояния здоровья воспитанников и подопечных специальных (коррекционных) организаций образования, средних общеобразовательных школ-интернатов, детских домов и организаций социального обслуживания с круглосуточным пребыванием (далее – организации образования и социального обслуживания).</w:t>
      </w:r>
    </w:p>
    <w:p w14:paraId="66784AB7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Медицинский осмотр проводится ежегодно в целях раннего (своевременного) выявления патологических состояний, заболеваний и факторов риска их развития, а также в целях формирования групп состояния здоровья и выработки рекомендаций для воспитанников и подопечных.</w:t>
      </w:r>
    </w:p>
    <w:p w14:paraId="2FD74505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Медицинский осмотр проводится в соответствии с Программой государственных гарантий оказания гражданам Приднестровской Молдавской Республики бесплатной медицинской помощи.</w:t>
      </w:r>
    </w:p>
    <w:p w14:paraId="707F91ED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 Необходимым предварительным условием прохождения медицинского осмотра является дача воспитанником и подопечным (в возрасте старше 15 (пятнадцати) лет) либо одним из родителей воспитанника или иным законным представителем воспитанника и подопечного добровольного информированного добровольного согласия на медицинское вмешательство в соответствии с Приказом Министерства здравоохранения Приднестровской Молдавской Республики от 21 июля 2023 года № 576 «Об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 формы отказа от медицинского вмешательства» (регистрационный № 11964 от 31 августа 2023 года) (САЗ 23-35) с изменениями и дополнениями, внесенными приказами Министерства здравоохранения Приднестровской Молдавской Республики от 27 февраля 2024 года № 177 (регистрационный № 12324 от 6 </w:t>
      </w: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марта 2024 года) (САЗ 24-11), от 23 сентября 2025 года № 812 (регистрационный № 13384 от 30 сентября 2025 года) (САЗ 25-39).</w:t>
      </w:r>
    </w:p>
    <w:p w14:paraId="690E2B61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Проведение медицинского осмотра организуется организациями образования и социального обслуживания и осуществляется при участии врачей-специалистов лечебно-профилактических учреждений, подведомственных исполнительному органу государственной власти, в ведении которого находятся вопросы здравоохранения (далее – ЛПУ), которые отсутствуют в указанных организациях образования и социального обслуживания.</w:t>
      </w:r>
    </w:p>
    <w:p w14:paraId="5FA312DC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 С целью организации медицинского осмотра организации образования и социального обслуживания, предусмотренные в пункте 1 настоящего Порядка, прикрепляются по территории обслуживания к соответствующим ЛПУ согласно Приложению № 1 к настоящему Порядку.</w:t>
      </w:r>
    </w:p>
    <w:p w14:paraId="0E176DF9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 Медицинский осмотр воспитанников проводится ЛПУ в объеме, предусмотренном перечнем исследований для воспитанников, согласно Приложению № 2 к настоящему Порядку.</w:t>
      </w:r>
    </w:p>
    <w:p w14:paraId="33E29A16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 Медицинский осмотр подопечных проводится ЛПУ в объеме, предусмотренном перечнем исследований для совершеннолетних подопечных, согласно Приложению № 3 к настоящему Порядку.</w:t>
      </w:r>
    </w:p>
    <w:p w14:paraId="173E136A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 Сведения о состоянии здоровья воспитанников, подопечных, полученные по результатам медицинского осмотра, в срок не позднее 10 (десяти) рабочих дней, направляются из ЛПУ в соответствующие организации образования и социального обслуживания, в которых воспитанники и подопечные пребывают.</w:t>
      </w:r>
    </w:p>
    <w:p w14:paraId="437B7FAE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10. Медицинский осмотр проводится на основании поименных списков воспитанников и подопечных, подлежащих медицинскому осмотру в предстоящем календарном году, с указанием фамилии, имени, отчества (при наличии), возраста (дата, месяц, год рождения), который составляется медицинским работником организации образования и социального обслуживания, в которых воспитанники и подопечные пребывают, ответственным за проведение медицинского осмотра.</w:t>
      </w:r>
    </w:p>
    <w:p w14:paraId="73DE1C8F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11. Поименные списки воспитанников и подопечных, подлежащих медицинскому осмотру в предстоящем календарном году, утверждаются руководителем (иным уполномоченным должностным лицом) организации образования и социального обслуживания, в которых воспитанники и подопечные пребывают, и не позднее, чем за 2 (два) месяца до начала календарного года, направляются руководителям соответствующих ЛПУ согласно Приложению № 1 к настоящему Порядку.</w:t>
      </w:r>
    </w:p>
    <w:p w14:paraId="2AFA9ECC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изменения численности воспитанников и подопечных, подлежащих медицинскому осмотру, руководитель (иное уполномоченное должностное лицо) организации образования и социального обслуживания представляет в срок до 20 (двадцатого) числа текущего месяца дополнительный поименный список в адрес руководителя, соответствующего ЛПУ.</w:t>
      </w:r>
    </w:p>
    <w:p w14:paraId="6BAAD3E5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12. Заместитель главного врача по педиатрии (уполномоченное должностное лицо) ЛПУ на основании поименного списка составляет календарный план проведения медицинского осмотра с указанием сведений о медицинском работнике, ответственном за проведение медицинского осмотра, лабораторных, инструментальных и иных исследований, даты их проведения, числа воспитанников и подопечных по каждой возрастной группе (далее – план).</w:t>
      </w:r>
    </w:p>
    <w:p w14:paraId="138FE597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План согласовывается с руководителями ЛПУ по месту прикрепления организаций образования и социального обслуживания, воспитанники и подопечные которых подлежат медицинскому осмотру, и доводится до сведения руководителей (иных уполномоченных должностных лиц) организаций образования и социального обслуживания, в которых воспитанники и подопечные пребывают.</w:t>
      </w:r>
    </w:p>
    <w:p w14:paraId="12678CD4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13. При проведении медицинского осмотра могут быть учтены результаты медицинских осмотров и диспансерного наблюдения воспитанников и подопечных, давность которых не превышает 3 (трех) месяцев с даты исследования, а у несовершеннолетних, не достигших возраста 2 (двух) лет, учитываются данные обследования, давность которых не превышает 1 (одного) месяца с даты исследования.</w:t>
      </w:r>
    </w:p>
    <w:p w14:paraId="2992529F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14. В случае подозрения на наличие у воспитанника, подопечного заболевания (состояния), диагностика которого не может быть проведена в пределах Перечня исследований, предусмотренного Приложением № 2 к настоящему Порядку, врач, ответственный за проведение медицинского осмотра, и врачи-специалисты, участвующие в проведении медицинского осмотра, информируют руководителя (иного уполномоченного должностного лица) организации образования и социального обслуживания о необходимости проведения дополнительных исследований (консультаций) ее воспитанника, подопечного.</w:t>
      </w:r>
    </w:p>
    <w:p w14:paraId="6D785AAD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15. При невозможности установления заболевания (состояния) на амбулаторном этапе, воспитанники и подопечные с экспертной целью подлежат госпитализации в ЛПУ, к территории обслуживания которого прикреплены соответствующие организации образования и социального обслуживания.</w:t>
      </w:r>
    </w:p>
    <w:p w14:paraId="3D3B928A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Ответственность за организацию дообследования воспитанников и подопечных возглашается на руководителей (иных уполномоченных должностных лиц) организаций образования и социального обслуживания, в которых воспитанники и подопечные пребывают.</w:t>
      </w:r>
    </w:p>
    <w:p w14:paraId="31717CFE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16. Медицинский осмотр является завершенным в случае проведения осмотров врачами-специалистами и выполнения лабораторных, инструментальных и иных исследований, предусмотренных перечнями исследований согласно приложениям №№ 2, 3 к настоящему Порядку, а также дополнительных консультаций и исследований, назначенных в соответствии с медицинскими показаниями воспитанников и подопечных.</w:t>
      </w:r>
    </w:p>
    <w:p w14:paraId="69D4F356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17. Данные о прохождении ежегодного обязательного медицинского осмотра вносятся в медицинскую документацию воспитанника, подопечного.</w:t>
      </w:r>
    </w:p>
    <w:p w14:paraId="29882CFE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18. На основании результатов медицинского осмотра врач, ответственный за проведение медицинского осмотра, определяет:</w:t>
      </w:r>
    </w:p>
    <w:p w14:paraId="6832E4B0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а) группу состояния здоровья воспитанника, подопечного;</w:t>
      </w:r>
    </w:p>
    <w:p w14:paraId="037C1AAB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б) медицинскую группу для занятий физической культурой с оформлением медицинского заключения о принадлежности воспитанника, к медицинской группе для занятий физической культурой.</w:t>
      </w:r>
    </w:p>
    <w:p w14:paraId="6A2F6E50" w14:textId="0D0521D1" w:rsid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19. Заместитель главного врача по педиатрии (иное уполномоченное должностное лицо) ЛПУ, при наличии (установлении) у воспитанника или подопечного заболевания, требующего оказания специализированной медицинской помощи, в том числе физиотерапевтической, и медицинской реабилитации, в срок не позднее 10 (десяти) рабочих дней информирует об этом руководителя (уполномоченного должностного лица) организации образования и социального обслуживания, в которой воспитанник или подопечный пребывает.</w:t>
      </w:r>
      <w:r w:rsidRPr="00527008"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  <w:t> </w:t>
      </w:r>
    </w:p>
    <w:p w14:paraId="2DA28A23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</w:p>
    <w:p w14:paraId="38A7DB5D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№ 1 к Порядку проведения</w:t>
      </w:r>
    </w:p>
    <w:p w14:paraId="1A9752A2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ежегодного профилактического медицинского</w:t>
      </w:r>
    </w:p>
    <w:p w14:paraId="3A49CE25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осмотра несовершеннолетних воспитанников</w:t>
      </w:r>
    </w:p>
    <w:p w14:paraId="3C762B3F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специальных (коррекционных) организаций</w:t>
      </w:r>
    </w:p>
    <w:p w14:paraId="1C65E682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образования, средних общеобразовательных</w:t>
      </w:r>
    </w:p>
    <w:p w14:paraId="0C48BBCF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школ-интернатов, детских домов и совершеннолетних</w:t>
      </w:r>
    </w:p>
    <w:p w14:paraId="5D59989D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лиц, находящихся в организациях социального</w:t>
      </w:r>
    </w:p>
    <w:p w14:paraId="5140A383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обслуживания с круглосуточным пребыванием</w:t>
      </w:r>
    </w:p>
    <w:p w14:paraId="37CDC8AF" w14:textId="744603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6C98B138" w14:textId="4AA73E12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</w:p>
    <w:p w14:paraId="38D3B4C5" w14:textId="77777777" w:rsidR="00527008" w:rsidRDefault="00527008" w:rsidP="0052700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Схема прикрепления специальных (коррекционных) организаций образования, средних общеобразовательных школ-интернатов, детских домов и организаций социального обслуживания с круглосуточным пребыванием к лечебно-профилактическим учреждениям, участвующим в оказании медицинской помощи</w:t>
      </w:r>
    </w:p>
    <w:p w14:paraId="208629D4" w14:textId="77777777" w:rsid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A3C612" w14:textId="3FB9A781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>
        <w:rPr>
          <w:noProof/>
        </w:rPr>
        <w:lastRenderedPageBreak/>
        <w:drawing>
          <wp:inline distT="0" distB="0" distL="0" distR="0" wp14:anchorId="505BD608" wp14:editId="6E2C7775">
            <wp:extent cx="6031230" cy="3750646"/>
            <wp:effectExtent l="0" t="0" r="762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375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AB41F" w14:textId="147EB71A" w:rsid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  <w:t> </w:t>
      </w:r>
      <w:r>
        <w:rPr>
          <w:noProof/>
        </w:rPr>
        <w:drawing>
          <wp:inline distT="0" distB="0" distL="0" distR="0" wp14:anchorId="5C430D07" wp14:editId="26AA4BD8">
            <wp:extent cx="6031230" cy="3654925"/>
            <wp:effectExtent l="0" t="0" r="7620" b="317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365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1685C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</w:p>
    <w:p w14:paraId="776CD8D5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Примечание: в настоящем Приложении используются следующие сокращения:</w:t>
      </w:r>
    </w:p>
    <w:p w14:paraId="25C75FD6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а) ГУ – государственное учреждение;</w:t>
      </w:r>
    </w:p>
    <w:p w14:paraId="6CB46357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б) ГОУ – государственное образовательное учреждение;</w:t>
      </w:r>
    </w:p>
    <w:p w14:paraId="5F53EF33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в) МОУ – муниципальное образовательное учреждение;</w:t>
      </w:r>
    </w:p>
    <w:p w14:paraId="320C5544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г) МДОУ – муниципальное дошкольное образовательное учреждение.</w:t>
      </w:r>
    </w:p>
    <w:p w14:paraId="1E2FCE19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2B0257FF" w14:textId="58A4A454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№ 2 к Порядку проведения</w:t>
      </w:r>
    </w:p>
    <w:p w14:paraId="13F68CFC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ежегодного профилактического медицинского</w:t>
      </w:r>
    </w:p>
    <w:p w14:paraId="748B4DA0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осмотра несовершеннолетних воспитанников</w:t>
      </w:r>
    </w:p>
    <w:p w14:paraId="1F2DE82A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специальных (коррекционных) организаций</w:t>
      </w:r>
    </w:p>
    <w:p w14:paraId="3F30629B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образования, средних общеобразовательных</w:t>
      </w:r>
    </w:p>
    <w:p w14:paraId="3E43BBDC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школ-интернатов, детских домов и совершеннолетних</w:t>
      </w:r>
    </w:p>
    <w:p w14:paraId="478AC1CF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лиц, находящихся в организациях социального</w:t>
      </w:r>
    </w:p>
    <w:p w14:paraId="313A08B4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обслуживания с круглосуточным пребыванием</w:t>
      </w:r>
    </w:p>
    <w:p w14:paraId="1A6CA774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5560BA3F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Перечень исследований при проведении медицинского осмотра несовершеннолетних воспитанников</w:t>
      </w:r>
    </w:p>
    <w:p w14:paraId="7AD5EA0F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79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2193"/>
        <w:gridCol w:w="2847"/>
        <w:gridCol w:w="2551"/>
      </w:tblGrid>
      <w:tr w:rsidR="00527008" w:rsidRPr="00527008" w14:paraId="6A68A22E" w14:textId="77777777" w:rsidTr="00527008">
        <w:trPr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14638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FCD74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Возрастные периоды, в которые проводятся профилактические медицинские осмотры</w:t>
            </w:r>
          </w:p>
          <w:p w14:paraId="41299F67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несовершеннолетних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4F819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Осмотры врачами-специалистами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ED470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Лабораторные, функциональные и иные исследования</w:t>
            </w:r>
          </w:p>
        </w:tc>
      </w:tr>
      <w:tr w:rsidR="00527008" w:rsidRPr="00527008" w14:paraId="4A201B6A" w14:textId="77777777" w:rsidTr="00527008">
        <w:trPr>
          <w:jc w:val="center"/>
        </w:trPr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2A237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5FA37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(один) месяц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CC87B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3C883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Эхокардиография</w:t>
            </w:r>
          </w:p>
        </w:tc>
      </w:tr>
      <w:tr w:rsidR="00527008" w:rsidRPr="00527008" w14:paraId="4A09D922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88979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ECA3D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1537D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хирург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CA745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0EE33F40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BC9BC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73013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C2FA2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стоматолог (по медицинским показаниям)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C0E74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55BFD7C4" w14:textId="77777777" w:rsidTr="00527008">
        <w:trPr>
          <w:jc w:val="center"/>
        </w:trPr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E3C30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7D148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(два) месяца</w:t>
            </w:r>
          </w:p>
        </w:tc>
        <w:tc>
          <w:tcPr>
            <w:tcW w:w="2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49ACF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3E75F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анализ крови</w:t>
            </w:r>
          </w:p>
        </w:tc>
      </w:tr>
      <w:tr w:rsidR="00527008" w:rsidRPr="00527008" w14:paraId="10944041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55325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37D39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7B1D3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DB562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анализ мочи</w:t>
            </w:r>
          </w:p>
        </w:tc>
      </w:tr>
      <w:tr w:rsidR="00527008" w:rsidRPr="00527008" w14:paraId="70CA5057" w14:textId="77777777" w:rsidTr="00527008">
        <w:trPr>
          <w:jc w:val="center"/>
        </w:trPr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1B450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F2B76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(три) месяца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35C3B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621C4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527008" w:rsidRPr="00527008" w14:paraId="237DCC5E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9086D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509F3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B8CA3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Травматолог-ортопед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F2F7D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72EA8886" w14:textId="77777777" w:rsidTr="00527008">
        <w:trPr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5F2AA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B264B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(четыре) месяца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8F07A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E3B02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27008" w:rsidRPr="00527008" w14:paraId="4A6B6E86" w14:textId="77777777" w:rsidTr="00527008">
        <w:trPr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483DA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30FBF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(пять) месяцев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FEC27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35EDF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27008" w:rsidRPr="00527008" w14:paraId="7B04C73D" w14:textId="77777777" w:rsidTr="00527008">
        <w:trPr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BD888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EA8AF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(шесть) месяцев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9FBCC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D79C2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27008" w:rsidRPr="00527008" w14:paraId="29B3822C" w14:textId="77777777" w:rsidTr="00527008">
        <w:trPr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C5F1B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950AC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(семь) месяцев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8A35D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FF3A9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27008" w:rsidRPr="00527008" w14:paraId="18EF3D27" w14:textId="77777777" w:rsidTr="00527008">
        <w:trPr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59B69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80BA6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(восемь) месяцев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3A67C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6D250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27008" w:rsidRPr="00527008" w14:paraId="31819697" w14:textId="77777777" w:rsidTr="00527008">
        <w:trPr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9BED6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ADE06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(девять) месяцев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4748D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84667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27008" w:rsidRPr="00527008" w14:paraId="77B921E5" w14:textId="77777777" w:rsidTr="00527008">
        <w:trPr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AE909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AD15E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(десять) месяцев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EC77C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7ACB3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27008" w:rsidRPr="00527008" w14:paraId="08D3D46F" w14:textId="77777777" w:rsidTr="00527008">
        <w:trPr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64A5A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F116C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(одиннадцать) месяцев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C34F3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82A84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27008" w:rsidRPr="00527008" w14:paraId="09E5581F" w14:textId="77777777" w:rsidTr="00527008">
        <w:trPr>
          <w:jc w:val="center"/>
        </w:trPr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96EEE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7AAD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(двенадцать) месяцев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C0D00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B7DC9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анализ крови</w:t>
            </w:r>
          </w:p>
        </w:tc>
      </w:tr>
      <w:tr w:rsidR="00527008" w:rsidRPr="00527008" w14:paraId="162F23D8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25768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008D2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F4A8B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Невролог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B5956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анализ мочи</w:t>
            </w:r>
          </w:p>
        </w:tc>
      </w:tr>
      <w:tr w:rsidR="00527008" w:rsidRPr="00527008" w14:paraId="1E2BEF38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EC2A7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E4872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E3E10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хирург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E75F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Электрокардиография</w:t>
            </w:r>
          </w:p>
        </w:tc>
      </w:tr>
      <w:tr w:rsidR="00527008" w:rsidRPr="00527008" w14:paraId="71980DF7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50AAB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6F500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1C14B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Травматолог-ортопед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107E0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0870DD5D" w14:textId="77777777" w:rsidTr="00527008">
        <w:trPr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CA4A7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5987A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1 (один) год 3 (три) месяца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732E5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86C56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27008" w:rsidRPr="00527008" w14:paraId="109DAFF5" w14:textId="77777777" w:rsidTr="00527008">
        <w:trPr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8DC26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293D1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1 (один) год 6 (шесть) месяцев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D9610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2B530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27008" w:rsidRPr="00527008" w14:paraId="19B96C1A" w14:textId="77777777" w:rsidTr="00527008">
        <w:trPr>
          <w:jc w:val="center"/>
        </w:trPr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4025A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B00F3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2 (два) года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04457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AA42F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Скрининг на выявление группы риска возникновения или наличия нарушений психического развития</w:t>
            </w:r>
          </w:p>
        </w:tc>
      </w:tr>
      <w:tr w:rsidR="00527008" w:rsidRPr="00527008" w14:paraId="7C26E06A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4F0CB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6834D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7D5A6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стоматолог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C0F61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5D855080" w14:textId="77777777" w:rsidTr="00527008">
        <w:trPr>
          <w:jc w:val="center"/>
        </w:trPr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C3D16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07B7E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(три) года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E460C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219D1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анализ крови</w:t>
            </w:r>
          </w:p>
        </w:tc>
      </w:tr>
      <w:tr w:rsidR="00527008" w:rsidRPr="00527008" w14:paraId="7A63BCCF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E15B7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3F7CE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66A03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Невролог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DB633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7095FA75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F3BD2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6D368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9411A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хирург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37A41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анализ мочи</w:t>
            </w:r>
          </w:p>
        </w:tc>
      </w:tr>
      <w:tr w:rsidR="00527008" w:rsidRPr="00527008" w14:paraId="0667E970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65B75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F6236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768C3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стоматолог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AF50D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0987F3D5" w14:textId="77777777" w:rsidTr="00527008">
        <w:trPr>
          <w:jc w:val="center"/>
        </w:trPr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32EF3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D0222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(четыре) года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7B4BB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D56CE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27008" w:rsidRPr="00527008" w14:paraId="60CA70B8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1E16F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23BDC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F4D46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стоматолог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454EB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24A9586F" w14:textId="77777777" w:rsidTr="00527008">
        <w:trPr>
          <w:jc w:val="center"/>
        </w:trPr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32945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32184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(пять) лет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9C2E8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72528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27008" w:rsidRPr="00527008" w14:paraId="75D32E25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25931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46F7D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5DB36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стоматолог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7876D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5E0ED242" w14:textId="77777777" w:rsidTr="00527008">
        <w:trPr>
          <w:jc w:val="center"/>
        </w:trPr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E4192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648E4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(шесть) лет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73E46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CEF8C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анализ крови</w:t>
            </w:r>
          </w:p>
        </w:tc>
      </w:tr>
      <w:tr w:rsidR="00527008" w:rsidRPr="00527008" w14:paraId="28D0C7E1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0650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0312F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B74E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Невролог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4265F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анализ мочи</w:t>
            </w:r>
          </w:p>
        </w:tc>
      </w:tr>
      <w:tr w:rsidR="00527008" w:rsidRPr="00527008" w14:paraId="14188DC5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0D382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F1B17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EF461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хирург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221D3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6959F056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38A8C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6D761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178C2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стоматолог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28020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 крови на сахар</w:t>
            </w:r>
          </w:p>
        </w:tc>
      </w:tr>
      <w:tr w:rsidR="00527008" w:rsidRPr="00527008" w14:paraId="3888A97F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61399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A4D4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24776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Травматолог-ортопед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C49D0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Электрокардиография</w:t>
            </w:r>
          </w:p>
        </w:tc>
      </w:tr>
      <w:tr w:rsidR="00527008" w:rsidRPr="00527008" w14:paraId="10303089" w14:textId="77777777" w:rsidTr="00527008">
        <w:trPr>
          <w:jc w:val="center"/>
        </w:trPr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B4D6B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5EB60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(семь) лет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36BC2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9DFEC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анализ крови</w:t>
            </w:r>
          </w:p>
        </w:tc>
      </w:tr>
      <w:tr w:rsidR="00527008" w:rsidRPr="00527008" w14:paraId="02692919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BC68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2A3F2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83D4D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Невролог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48A44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анализ мочи</w:t>
            </w:r>
          </w:p>
        </w:tc>
      </w:tr>
      <w:tr w:rsidR="00527008" w:rsidRPr="00527008" w14:paraId="22FB536E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A681F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91E0C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25FFE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стоматолог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95E82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49CB1E3C" w14:textId="77777777" w:rsidTr="00527008">
        <w:trPr>
          <w:jc w:val="center"/>
        </w:trPr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C7143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1EA10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(восемь) лет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D2FAB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A9461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27008" w:rsidRPr="00527008" w14:paraId="239CBB4E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3CB33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7307A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BA711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стоматолог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4FCA2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5B6CC79F" w14:textId="77777777" w:rsidTr="00527008">
        <w:trPr>
          <w:jc w:val="center"/>
        </w:trPr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A5AC1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87987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(девять) лет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AFA9A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C8F28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27008" w:rsidRPr="00527008" w14:paraId="0A503866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313A6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5AEED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4C265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стоматолог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25FC1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68D2ECB8" w14:textId="77777777" w:rsidTr="00527008">
        <w:trPr>
          <w:jc w:val="center"/>
        </w:trPr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046E5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C8E9E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(десять) лет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80B8D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01D5B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анализ крови</w:t>
            </w:r>
          </w:p>
        </w:tc>
      </w:tr>
      <w:tr w:rsidR="00527008" w:rsidRPr="00527008" w14:paraId="316FEC43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045AD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E0133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0C50B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Невролог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3DD5C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6C04E308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79803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F847A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A30E9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стоматолог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32665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анализ мочи</w:t>
            </w:r>
          </w:p>
        </w:tc>
      </w:tr>
      <w:tr w:rsidR="00527008" w:rsidRPr="00527008" w14:paraId="1E24CA43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68AF1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CFBB8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19637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Травматолог-ортопед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C83AF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2244A460" w14:textId="77777777" w:rsidTr="00527008">
        <w:trPr>
          <w:jc w:val="center"/>
        </w:trPr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01F38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A67A1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(одиннадцать) лет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685D8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9A10F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27008" w:rsidRPr="00527008" w14:paraId="1742492A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2CE51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1D24A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D4B0E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стоматолог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540C2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1005F6D9" w14:textId="77777777" w:rsidTr="00527008">
        <w:trPr>
          <w:jc w:val="center"/>
        </w:trPr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D9F4E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56560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(двенадцать) лет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EFF3F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2F8F6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27008" w:rsidRPr="00527008" w14:paraId="5D3DF694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B9183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A2EA6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C6AE6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стоматолог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DD62B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5E4782D2" w14:textId="77777777" w:rsidTr="00527008">
        <w:trPr>
          <w:jc w:val="center"/>
        </w:trPr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96621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FDC14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(тринадцать) лет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AA7CF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4810C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27008" w:rsidRPr="00527008" w14:paraId="5F9490B0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2ADD8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42576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E1296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стоматолог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BBB7E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219D33E2" w14:textId="77777777" w:rsidTr="00527008">
        <w:trPr>
          <w:jc w:val="center"/>
        </w:trPr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F9E72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E6941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(четырнадцать) лет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8EDC2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Педиатр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5EACA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27008" w:rsidRPr="00527008" w14:paraId="596EA67A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C192E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EB667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86C35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стоматолог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BD81D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666898BE" w14:textId="77777777" w:rsidTr="00527008">
        <w:trPr>
          <w:jc w:val="center"/>
        </w:trPr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57D47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3AFEF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(пятнадцать) лет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144EE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Терапевт (врач общей практики, семейный врач)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E47E2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анализ крови</w:t>
            </w:r>
          </w:p>
        </w:tc>
      </w:tr>
      <w:tr w:rsidR="00527008" w:rsidRPr="00527008" w14:paraId="6952380A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8A396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8A748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63D4F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Хирург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AFCD4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анализ мочи</w:t>
            </w:r>
          </w:p>
        </w:tc>
      </w:tr>
      <w:tr w:rsidR="00527008" w:rsidRPr="00527008" w14:paraId="380E755C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CCE79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9AE94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B4D90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Стоматолог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B7970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48C033A6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922B1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492BA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DCCC7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Уролог (в отношении мальчиков)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5B4A6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Флюорография</w:t>
            </w:r>
          </w:p>
        </w:tc>
      </w:tr>
      <w:tr w:rsidR="00527008" w:rsidRPr="00527008" w14:paraId="5A260B68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A3E00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93F8C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7A485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Невролог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F40CF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5D4D5BFD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07631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2EE5F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F91AD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Травматолог-ортопед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44CA7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78CCADD9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ED106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5C465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C4236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Оториноларинголог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5048F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Электрокардиография</w:t>
            </w:r>
          </w:p>
        </w:tc>
      </w:tr>
      <w:tr w:rsidR="00527008" w:rsidRPr="00527008" w14:paraId="5FCD8A7D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65E1C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530D0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E70D4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Акушер-гинеколог (в отношении девочек)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B69FB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602B1057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6C21D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1B12C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6A859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Психиатр подростковый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51D20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2508B6AD" w14:textId="77777777" w:rsidTr="00527008">
        <w:trPr>
          <w:jc w:val="center"/>
        </w:trPr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ED0E4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09B44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(шестнадцать) лет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12A7D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Терапевт (врач общей практики, семейный врач)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7CC62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анализ крови</w:t>
            </w:r>
          </w:p>
        </w:tc>
      </w:tr>
      <w:tr w:rsidR="00527008" w:rsidRPr="00527008" w14:paraId="2F8A4E1B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4D3FA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50274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BCD71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Хирург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555D3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4F159CE0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31C1A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9F76D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5CC3E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Оториноларинголог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9307A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1DA7C0BC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00E14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8BA6E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4EB65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Стоматолог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76EF0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анализ мочи</w:t>
            </w:r>
          </w:p>
        </w:tc>
      </w:tr>
      <w:tr w:rsidR="00527008" w:rsidRPr="00527008" w14:paraId="540C6658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9B414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E3D8D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C45B4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Уролог (в отношении мальчиков)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AF16B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18AE5D32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F1AF4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9EC71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070CF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Невролог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49328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5C0DB27A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9FDB6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11F2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8613B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Травматолог-ортопед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6F910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Флюорография</w:t>
            </w:r>
          </w:p>
        </w:tc>
      </w:tr>
      <w:tr w:rsidR="00527008" w:rsidRPr="00527008" w14:paraId="23A34353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4E018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5B02A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424FC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Акушер-гинеколог (в отношении девочек)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B9657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5413D327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A9813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8F156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F4151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Психиатр подростковый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9886F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5B33B420" w14:textId="77777777" w:rsidTr="00527008">
        <w:trPr>
          <w:jc w:val="center"/>
        </w:trPr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86E4A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BCEAB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(семнадцать) лет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46265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Терапевт (врач общей практики, семейный врач)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F8239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анализ крови</w:t>
            </w:r>
          </w:p>
        </w:tc>
      </w:tr>
      <w:tr w:rsidR="00527008" w:rsidRPr="00527008" w14:paraId="7D68A909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20D5C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7652E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1589F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Хирург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1AD79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3FA6C4E9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9B34F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0AD0C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B8CEA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Стоматолог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9A189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анализ мочи</w:t>
            </w:r>
          </w:p>
        </w:tc>
      </w:tr>
      <w:tr w:rsidR="00527008" w:rsidRPr="00527008" w14:paraId="1BE3CA4D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CE4B3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EA0DC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DFF3F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Невролог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6003C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1E55C5A3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4B0E9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39251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105B0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Травматолог-ортопед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43018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Флюорография</w:t>
            </w:r>
          </w:p>
        </w:tc>
      </w:tr>
      <w:tr w:rsidR="00527008" w:rsidRPr="00527008" w14:paraId="1BC503C2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BCB8B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C6F5C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8EA6D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Уролог (в отношении мальчиков)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60E72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7008" w:rsidRPr="00527008" w14:paraId="4CA91607" w14:textId="77777777" w:rsidTr="005270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DEE5F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EA03F" w14:textId="77777777" w:rsidR="00527008" w:rsidRPr="00527008" w:rsidRDefault="00527008" w:rsidP="00527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65826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Акушер-гинеколог (в отношении девочек)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05351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Электрокардиография</w:t>
            </w:r>
          </w:p>
        </w:tc>
      </w:tr>
    </w:tbl>
    <w:p w14:paraId="0DBEEEF3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70E1A309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Примечание: перечень исследований при проведении ежегодного медицинского осмотра врачами-специалистов может быть расширен с учетом определенных медицинских показаний.</w:t>
      </w:r>
    </w:p>
    <w:p w14:paraId="1B388A68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63226E41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№ 3 к Порядку проведения</w:t>
      </w:r>
    </w:p>
    <w:p w14:paraId="3AEC8F7A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ежегодного профилактического медицинского</w:t>
      </w:r>
    </w:p>
    <w:p w14:paraId="20490953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осмотра несовершеннолетних воспитанников</w:t>
      </w:r>
    </w:p>
    <w:p w14:paraId="2CF76C00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специальных (коррекционных) организаций</w:t>
      </w:r>
    </w:p>
    <w:p w14:paraId="2AF71458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образования, средних общеобразовательных</w:t>
      </w:r>
    </w:p>
    <w:p w14:paraId="63D42D5D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школ-интернатов, детских домов и совершеннолетних</w:t>
      </w:r>
    </w:p>
    <w:p w14:paraId="5DDD27DE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лиц, находящихся в организациях социального</w:t>
      </w:r>
    </w:p>
    <w:p w14:paraId="084F5CBF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обслуживания с круглосуточным пребыванием</w:t>
      </w:r>
    </w:p>
    <w:p w14:paraId="67A5D0D8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5F49D6EB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Перечень исследований при проведении медицинского осмотра совершеннолетних подопечных</w:t>
      </w:r>
    </w:p>
    <w:p w14:paraId="2EC6D727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8686"/>
      </w:tblGrid>
      <w:tr w:rsidR="00527008" w:rsidRPr="00527008" w14:paraId="410CAD26" w14:textId="77777777" w:rsidTr="00527008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38CE95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8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59F4AF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Наименования исследований</w:t>
            </w:r>
          </w:p>
        </w:tc>
      </w:tr>
      <w:tr w:rsidR="00527008" w:rsidRPr="00527008" w14:paraId="6B3EB4E4" w14:textId="77777777" w:rsidTr="00527008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5B60E6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A12615" w14:textId="77777777" w:rsidR="00527008" w:rsidRPr="00527008" w:rsidRDefault="00527008" w:rsidP="00527008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Антропометрия (измерение роста стоя, массы тела, окружности талии, расчет индекса массы тела)</w:t>
            </w:r>
          </w:p>
        </w:tc>
      </w:tr>
      <w:tr w:rsidR="00527008" w:rsidRPr="00527008" w14:paraId="3F13FC2E" w14:textId="77777777" w:rsidTr="00527008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AE70AF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25CC1B" w14:textId="77777777" w:rsidR="00527008" w:rsidRPr="00527008" w:rsidRDefault="00527008" w:rsidP="00527008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Измерение артериального давления</w:t>
            </w:r>
          </w:p>
        </w:tc>
      </w:tr>
      <w:tr w:rsidR="00527008" w:rsidRPr="00527008" w14:paraId="65EA150A" w14:textId="77777777" w:rsidTr="00527008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BE386A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873431" w14:textId="77777777" w:rsidR="00527008" w:rsidRPr="00527008" w:rsidRDefault="00527008" w:rsidP="00527008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анализ крови</w:t>
            </w:r>
          </w:p>
        </w:tc>
      </w:tr>
      <w:tr w:rsidR="00527008" w:rsidRPr="00527008" w14:paraId="2071462F" w14:textId="77777777" w:rsidTr="00527008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360748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8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C24F84" w14:textId="77777777" w:rsidR="00527008" w:rsidRPr="00527008" w:rsidRDefault="00527008" w:rsidP="00527008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Определение глюкозы крови (для граждан в возрасте старше 40 (сорока) лет)</w:t>
            </w:r>
          </w:p>
        </w:tc>
      </w:tr>
      <w:tr w:rsidR="00527008" w:rsidRPr="00527008" w14:paraId="66D26406" w14:textId="77777777" w:rsidTr="00527008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9E3AA3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8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3C5695" w14:textId="77777777" w:rsidR="00527008" w:rsidRPr="00527008" w:rsidRDefault="00527008" w:rsidP="00527008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Определение общего холестерина (для граждан в возрасте старше 40 (сорока) лет)</w:t>
            </w:r>
          </w:p>
        </w:tc>
      </w:tr>
      <w:tr w:rsidR="00527008" w:rsidRPr="00527008" w14:paraId="7C71E1F3" w14:textId="77777777" w:rsidTr="00527008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54287A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8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A1922F" w14:textId="77777777" w:rsidR="00527008" w:rsidRPr="00527008" w:rsidRDefault="00527008" w:rsidP="00527008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Определение суммарного сердечно-сосудистого риска (для граждан в возрасте до 65 (шестидесяти пяти) лет)</w:t>
            </w:r>
          </w:p>
        </w:tc>
      </w:tr>
      <w:tr w:rsidR="00527008" w:rsidRPr="00527008" w14:paraId="6F5C62F6" w14:textId="77777777" w:rsidTr="00527008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F60F0E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AC5596" w14:textId="77777777" w:rsidR="00527008" w:rsidRPr="00527008" w:rsidRDefault="00527008" w:rsidP="00527008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Электрокардиография в покое (для всех граждан в возрасте 35 (тридцати пяти) лет и старше)</w:t>
            </w:r>
          </w:p>
        </w:tc>
      </w:tr>
      <w:tr w:rsidR="00527008" w:rsidRPr="00527008" w14:paraId="5641599D" w14:textId="77777777" w:rsidTr="00527008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4D60CB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87151A" w14:textId="77777777" w:rsidR="00527008" w:rsidRPr="00527008" w:rsidRDefault="00527008" w:rsidP="00527008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Флюорография легких (для всех 1 (один) раз в 2 (два) года)</w:t>
            </w:r>
          </w:p>
        </w:tc>
      </w:tr>
      <w:tr w:rsidR="00527008" w:rsidRPr="00527008" w14:paraId="3B5042FB" w14:textId="77777777" w:rsidTr="00527008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17CDB4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3B3AEC" w14:textId="77777777" w:rsidR="00527008" w:rsidRPr="00527008" w:rsidRDefault="00527008" w:rsidP="00527008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Осмотр акушера-гинеколога (в возрасте с 18 (восемнадцати) до 99 (девяноста девяти) лет) с взятием анализа на </w:t>
            </w:r>
            <w:proofErr w:type="spellStart"/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онкоцитологию</w:t>
            </w:r>
            <w:proofErr w:type="spellEnd"/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шейки матки (в возрасте с 18 (восемнадцати) до 64 (шестидесяти четырех) лет 1 (один) раз в год)</w:t>
            </w:r>
          </w:p>
        </w:tc>
      </w:tr>
      <w:tr w:rsidR="00527008" w:rsidRPr="00527008" w14:paraId="1E26F1A1" w14:textId="77777777" w:rsidTr="00527008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266975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A871EB" w14:textId="77777777" w:rsidR="00527008" w:rsidRPr="00527008" w:rsidRDefault="00527008" w:rsidP="00527008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Маммография (для женщин в возрасте от 40 (сорока) до 74 (семидесяти четырех) лет 1 (один) раз в 2 (два) года);</w:t>
            </w:r>
          </w:p>
        </w:tc>
      </w:tr>
      <w:tr w:rsidR="00527008" w:rsidRPr="00527008" w14:paraId="40AE9A02" w14:textId="77777777" w:rsidTr="00527008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107C3D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7B0654" w14:textId="77777777" w:rsidR="00527008" w:rsidRPr="00527008" w:rsidRDefault="00527008" w:rsidP="00527008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Исследование кала на скрытую кровь (для граждан от 40 (сорока) до 64 (шестидесяти четырех) лет 1 (один) раз в 2 (два) года, с 65 (шестидесяти пяти) до 75 (семидесяти пяти) лет ежегодно)</w:t>
            </w:r>
          </w:p>
        </w:tc>
      </w:tr>
      <w:tr w:rsidR="00527008" w:rsidRPr="00527008" w14:paraId="0F043F9F" w14:textId="77777777" w:rsidTr="00527008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57223C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8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C913A9" w14:textId="77777777" w:rsidR="00527008" w:rsidRPr="00527008" w:rsidRDefault="00527008" w:rsidP="00527008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Измерение внутриглазного давления (для граждан в возрасте 40 (сорок) лет и старше);</w:t>
            </w:r>
          </w:p>
        </w:tc>
      </w:tr>
      <w:tr w:rsidR="00527008" w:rsidRPr="00527008" w14:paraId="20AAB9F5" w14:textId="77777777" w:rsidTr="00527008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0968BD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8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03FA6B" w14:textId="77777777" w:rsidR="00527008" w:rsidRPr="00527008" w:rsidRDefault="00527008" w:rsidP="00527008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Эзофагогастродуоденоскопия</w:t>
            </w:r>
            <w:proofErr w:type="spellEnd"/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однократно в возрасте 45 (сорока пяти) лет</w:t>
            </w:r>
          </w:p>
        </w:tc>
      </w:tr>
      <w:tr w:rsidR="00527008" w:rsidRPr="00527008" w14:paraId="3790E159" w14:textId="77777777" w:rsidTr="00527008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ACB2BC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8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51C21F" w14:textId="77777777" w:rsidR="00527008" w:rsidRPr="00527008" w:rsidRDefault="00527008" w:rsidP="00527008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Определение простатического специфического антигена в возрасте 45 (сорока пяти), 50 (пятидесяти), 55 (пятидесяти пяти), 60 (шестидесяти), 64 (шестидесяти четырех) лет</w:t>
            </w:r>
          </w:p>
        </w:tc>
      </w:tr>
      <w:tr w:rsidR="00527008" w:rsidRPr="00527008" w14:paraId="218D18D5" w14:textId="77777777" w:rsidTr="00527008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21F51D" w14:textId="77777777" w:rsidR="00527008" w:rsidRPr="00527008" w:rsidRDefault="00527008" w:rsidP="005270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8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C534F2" w14:textId="77777777" w:rsidR="00527008" w:rsidRPr="00527008" w:rsidRDefault="00527008" w:rsidP="00527008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7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Осмотр врача-терапевта, включающий определение группы состояния здоровья, группы диспансерного наблюдения, краткое профилактическое консультирование</w:t>
            </w:r>
          </w:p>
        </w:tc>
      </w:tr>
    </w:tbl>
    <w:p w14:paraId="3CFE72F4" w14:textId="77777777" w:rsidR="00527008" w:rsidRPr="00527008" w:rsidRDefault="00527008" w:rsidP="00527008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416EA85E" w14:textId="4D3CD6EC" w:rsidR="00602057" w:rsidRPr="00527008" w:rsidRDefault="00527008" w:rsidP="000678DC">
      <w:pPr>
        <w:shd w:val="clear" w:color="auto" w:fill="FFFFFF"/>
        <w:spacing w:after="0" w:line="240" w:lineRule="auto"/>
        <w:ind w:firstLine="360"/>
        <w:jc w:val="both"/>
        <w:rPr>
          <w:sz w:val="24"/>
          <w:szCs w:val="24"/>
        </w:rPr>
      </w:pPr>
      <w:r w:rsidRPr="005270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Примечание: перечень исследований при проведении ежегодного медицинского осмотра врачами-специалистов может быть расширен с учетом определенных медицинских показаний.</w:t>
      </w:r>
    </w:p>
    <w:sectPr w:rsidR="00602057" w:rsidRPr="00527008" w:rsidSect="00527008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1F"/>
    <w:rsid w:val="000678DC"/>
    <w:rsid w:val="00271C9D"/>
    <w:rsid w:val="003D5B1F"/>
    <w:rsid w:val="00527008"/>
    <w:rsid w:val="00602057"/>
    <w:rsid w:val="00BA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6233"/>
  <w15:chartTrackingRefBased/>
  <w15:docId w15:val="{EE8902BC-5723-41B5-83EF-AAB8F308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5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B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B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5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5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5B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5B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5B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5B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5B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5B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5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5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5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5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5B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5B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5B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5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5B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5B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2861</Words>
  <Characters>16310</Characters>
  <Application>Microsoft Office Word</Application>
  <DocSecurity>0</DocSecurity>
  <Lines>135</Lines>
  <Paragraphs>38</Paragraphs>
  <ScaleCrop>false</ScaleCrop>
  <Company/>
  <LinksUpToDate>false</LinksUpToDate>
  <CharactersWithSpaces>19133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3</cp:revision>
  <dcterms:created xsi:type="dcterms:W3CDTF">2026-04-16T12:23:00Z</dcterms:created>
  <dcterms:modified xsi:type="dcterms:W3CDTF">2026-04-16T12:26:00Z</dcterms:modified>
</cp:coreProperties>
</file>