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DC" w:rsidRDefault="00D12D21">
      <w:pPr>
        <w:pStyle w:val="head"/>
      </w:pPr>
      <w:r>
        <w:rPr>
          <w:b/>
        </w:rPr>
        <w:t>ЗАКОН</w:t>
      </w:r>
    </w:p>
    <w:p w:rsidR="001634DC" w:rsidRDefault="00D12D21">
      <w:pPr>
        <w:pStyle w:val="head"/>
      </w:pPr>
      <w:r>
        <w:rPr>
          <w:b/>
        </w:rPr>
        <w:t>от 10 марта 2025 г.</w:t>
      </w:r>
      <w:r>
        <w:br/>
      </w:r>
      <w:r>
        <w:rPr>
          <w:b/>
        </w:rPr>
        <w:t>№ 22-З-VII</w:t>
      </w:r>
    </w:p>
    <w:p w:rsidR="001634DC" w:rsidRDefault="00D12D21">
      <w:pPr>
        <w:pStyle w:val="head"/>
      </w:pPr>
      <w:bookmarkStart w:id="0" w:name="_GoBack"/>
      <w:r>
        <w:rPr>
          <w:b/>
        </w:rPr>
        <w:t xml:space="preserve">Об утверждении государственной целевой программы «Профилактика и лечение ВИЧ-инфекции, вирусных гепатитов В и С и </w:t>
      </w:r>
      <w:r>
        <w:rPr>
          <w:b/>
        </w:rPr>
        <w:t>инфекций, передающихся половым путем (ИППП), в Приднестровской Молдавской Республике» на 2025–2028 годы»</w:t>
      </w:r>
      <w:bookmarkEnd w:id="0"/>
    </w:p>
    <w:p w:rsidR="001634DC" w:rsidRDefault="00D12D21">
      <w:pPr>
        <w:pStyle w:val="head"/>
      </w:pPr>
      <w:r>
        <w:t>САЗ (17.03.2025) № 25-10</w:t>
      </w:r>
    </w:p>
    <w:p w:rsidR="001634DC" w:rsidRDefault="00D12D21">
      <w:pPr>
        <w:pStyle w:val="a4"/>
      </w:pPr>
      <w:r>
        <w:t>Принят Верховным Советом</w:t>
      </w:r>
      <w:r>
        <w:br/>
      </w:r>
      <w:r>
        <w:t>Приднестровской Молдавской Республики 19 февраля 2025 года</w:t>
      </w:r>
    </w:p>
    <w:p w:rsidR="001634DC" w:rsidRDefault="00D12D21">
      <w:pPr>
        <w:ind w:firstLine="480"/>
        <w:jc w:val="both"/>
      </w:pPr>
      <w:r>
        <w:rPr>
          <w:b/>
        </w:rPr>
        <w:t xml:space="preserve">Статья 1. </w:t>
      </w:r>
      <w:r>
        <w:t>Утвердить государственную целеву</w:t>
      </w:r>
      <w:r>
        <w:t>ю программу "Профилактика и лечение ВИЧ-инфекции, вирусных гепатитов В и С и инфекций, передающихся половым путем (ИППП), в Приднестровской Молдавской Республике" на 2025-2028 годы согласно Приложению № 1 к настоящему Закону.</w:t>
      </w:r>
    </w:p>
    <w:p w:rsidR="001634DC" w:rsidRDefault="00D12D21">
      <w:pPr>
        <w:ind w:firstLine="480"/>
        <w:jc w:val="both"/>
      </w:pPr>
      <w:r>
        <w:rPr>
          <w:b/>
        </w:rPr>
        <w:t xml:space="preserve">Статья 2. </w:t>
      </w:r>
      <w:r>
        <w:t>Источником финансиро</w:t>
      </w:r>
      <w:r>
        <w:t>вания являются республиканский бюджет, средства международных организаций и иные источники, не запрещенные законодательством Приднестровской Молдавской Республики.</w:t>
      </w:r>
    </w:p>
    <w:p w:rsidR="001634DC" w:rsidRDefault="00D12D21">
      <w:pPr>
        <w:ind w:firstLine="480"/>
        <w:jc w:val="both"/>
      </w:pPr>
      <w:r>
        <w:rPr>
          <w:b/>
        </w:rPr>
        <w:t xml:space="preserve">Статья 3. </w:t>
      </w:r>
      <w:r>
        <w:t>Финансирование государственной целевой программы "Профилактика и лечение ВИЧ-инфек</w:t>
      </w:r>
      <w:r>
        <w:t>ции, вирусных гепатитов В и С и инфекций, передающихся половым путем (ИППП), в Приднестровской Молдавской Республике" на 2025-2028 годы за счет средств республиканского бюджета осуществляется в пределах утвержденных лимитов финансирования на соответствующи</w:t>
      </w:r>
      <w:r>
        <w:t>й год.</w:t>
      </w:r>
    </w:p>
    <w:p w:rsidR="001634DC" w:rsidRDefault="00D12D21">
      <w:pPr>
        <w:ind w:firstLine="480"/>
        <w:jc w:val="both"/>
      </w:pPr>
      <w:r>
        <w:rPr>
          <w:b/>
        </w:rPr>
        <w:t xml:space="preserve">Статья 4. </w:t>
      </w:r>
      <w:r>
        <w:t>В случае выделения международными организациями средств на финансирование государственной целевой программы "Профилактика и лечение ВИЧ-инфекции, вирусных гепатитов В и С и инфекций, передающихся половым путем (ИППП), в Приднестровской Мол</w:t>
      </w:r>
      <w:r>
        <w:t>давской Республике" на 2025-2028 годы лимиты финансирования за счет средств республиканского бюджета подлежат уменьшению.</w:t>
      </w:r>
    </w:p>
    <w:p w:rsidR="001634DC" w:rsidRDefault="00D12D21">
      <w:pPr>
        <w:ind w:firstLine="480"/>
        <w:jc w:val="both"/>
      </w:pPr>
      <w:r>
        <w:rPr>
          <w:b/>
        </w:rPr>
        <w:t xml:space="preserve">Статья 5. </w:t>
      </w:r>
      <w:r>
        <w:t>Настоящий Закон вступает в силу со дня, следующего за днем официального опубликования.</w:t>
      </w:r>
    </w:p>
    <w:p w:rsidR="001634DC" w:rsidRDefault="00D12D21">
      <w:pPr>
        <w:pStyle w:val="a4"/>
      </w:pPr>
      <w:r>
        <w:rPr>
          <w:b/>
        </w:rPr>
        <w:t>Президент</w:t>
      </w:r>
      <w:r>
        <w:br/>
      </w:r>
      <w:r>
        <w:rPr>
          <w:b/>
        </w:rPr>
        <w:t>Приднестровской</w:t>
      </w:r>
      <w:r>
        <w:br/>
      </w:r>
      <w:r>
        <w:rPr>
          <w:b/>
        </w:rPr>
        <w:t xml:space="preserve">Молдавской </w:t>
      </w:r>
      <w:r>
        <w:rPr>
          <w:b/>
        </w:rPr>
        <w:t>Республики В. Н. КРАСНОСЕЛЬСКИЙ</w:t>
      </w:r>
    </w:p>
    <w:p w:rsidR="001634DC" w:rsidRDefault="00D12D21">
      <w:pPr>
        <w:pStyle w:val="a4"/>
      </w:pPr>
      <w:r>
        <w:t>г. Тирасполь</w:t>
      </w:r>
      <w:r>
        <w:br/>
      </w:r>
      <w:r>
        <w:t>10 марта 2025 г.</w:t>
      </w:r>
      <w:r>
        <w:br/>
      </w:r>
      <w:r>
        <w:t>№ 22-З-VII</w:t>
      </w:r>
    </w:p>
    <w:p w:rsidR="001634DC" w:rsidRDefault="00D12D21">
      <w:pPr>
        <w:pStyle w:val="a4"/>
        <w:jc w:val="right"/>
      </w:pPr>
      <w:r>
        <w:t>Приложение № 1 к Закону</w:t>
      </w:r>
      <w:r>
        <w:br/>
      </w:r>
      <w:r>
        <w:t>Приднестровской Молдавской Республики</w:t>
      </w:r>
      <w:r>
        <w:br/>
      </w:r>
      <w:r>
        <w:t>"Об утверждении государственной целевой</w:t>
      </w:r>
      <w:r>
        <w:br/>
      </w:r>
      <w:r>
        <w:t>программы "Профилактика и лечение</w:t>
      </w:r>
      <w:r>
        <w:br/>
      </w:r>
      <w:r>
        <w:lastRenderedPageBreak/>
        <w:t>ВИЧ-инфекции, вирусных гепатитов В и С и</w:t>
      </w:r>
      <w:r>
        <w:br/>
      </w:r>
      <w:r>
        <w:t>инфекц</w:t>
      </w:r>
      <w:r>
        <w:t>ий, передающихся половым путем</w:t>
      </w:r>
      <w:r>
        <w:br/>
      </w:r>
      <w:r>
        <w:t>(ИППП), в Приднестровской Молдавской</w:t>
      </w:r>
      <w:r>
        <w:br/>
      </w:r>
      <w:r>
        <w:t>Республике" на 2025-2028 годы"</w:t>
      </w:r>
    </w:p>
    <w:p w:rsidR="001634DC" w:rsidRDefault="00D12D21">
      <w:pPr>
        <w:pStyle w:val="1"/>
        <w:ind w:firstLine="480"/>
        <w:jc w:val="center"/>
      </w:pPr>
      <w:r>
        <w:t>ГОСУДАРСТВЕННАЯ ЦЕЛЕВАЯ ПРОГРАММА</w:t>
      </w:r>
      <w:r>
        <w:br/>
        <w:t>"Профилактика и лечение ВИЧ-инфекции, вирусных гепатитов В и С и инфекций, передающихся половым путем (ИППП), в Приднестров</w:t>
      </w:r>
      <w:r>
        <w:t>ской Молдавской Республике" на 2025-2028 годы</w:t>
      </w:r>
    </w:p>
    <w:p w:rsidR="001634DC" w:rsidRDefault="00D12D21">
      <w:pPr>
        <w:pStyle w:val="2"/>
        <w:ind w:firstLine="480"/>
        <w:jc w:val="center"/>
      </w:pPr>
      <w:r>
        <w:t>1. Паспорт Программы</w:t>
      </w:r>
    </w:p>
    <w:tbl>
      <w:tblPr>
        <w:tblStyle w:val="TableNormal"/>
        <w:tblW w:w="0" w:type="auto"/>
        <w:tblCellSpacing w:w="0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55"/>
        <w:gridCol w:w="3210"/>
        <w:gridCol w:w="5700"/>
      </w:tblGrid>
      <w:tr w:rsidR="001634DC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Наименование Программы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Государственная целевая программа "Профилактика и лечение ВИЧ-инфекции, вирусных гепатитов В и С и инфекций, передающихся половым путем (ИППП), в Приднестровской М</w:t>
            </w:r>
            <w:r>
              <w:t>олдавской Республике" на 2025-2028 годы (далее по тексту - Программа)</w:t>
            </w:r>
          </w:p>
        </w:tc>
      </w:tr>
      <w:tr w:rsidR="001634DC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Государственный заказчик Программы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Правительство Приднестровской Молдавской Республики</w:t>
            </w:r>
          </w:p>
        </w:tc>
      </w:tr>
      <w:tr w:rsidR="001634DC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3.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Разработчик Программы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Министерство здравоохранения Приднестровской Молдавской Республики</w:t>
            </w:r>
          </w:p>
        </w:tc>
      </w:tr>
      <w:tr w:rsidR="001634DC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4.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Исполнители Программы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Министерство здравоохранения Приднестровской Молдавской Республики (ответственный исполнитель) и иные исполнительные органы государственной власти, предусмотренные Программой</w:t>
            </w:r>
          </w:p>
        </w:tc>
      </w:tr>
      <w:tr w:rsidR="001634DC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5.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Сроки реализации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2025-2028 годы</w:t>
            </w:r>
          </w:p>
        </w:tc>
      </w:tr>
      <w:tr w:rsidR="001634DC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6.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Источники </w:t>
            </w:r>
            <w:r>
              <w:t>финансирования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Республиканский бюджет, иные источники,</w:t>
            </w:r>
          </w:p>
          <w:p w:rsidR="001634DC" w:rsidRDefault="00D12D21">
            <w:pPr>
              <w:pStyle w:val="a4"/>
            </w:pPr>
            <w:r>
              <w:t>не запрещенные законодательством Приднестровской Молдавской Республики</w:t>
            </w:r>
          </w:p>
        </w:tc>
      </w:tr>
      <w:tr w:rsidR="001634DC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Объем финансирования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Общий объем финансирования -</w:t>
            </w:r>
          </w:p>
          <w:p w:rsidR="001634DC" w:rsidRDefault="00D12D21">
            <w:pPr>
              <w:pStyle w:val="a4"/>
            </w:pPr>
            <w:r>
              <w:lastRenderedPageBreak/>
              <w:t>118 578 163 рубля (в том числе из республиканского бюджета - 79 519 774 рубл</w:t>
            </w:r>
            <w:r>
              <w:t>я, за счет грантов Глобального фонда для борьбы со СПИДом, туберкулезом и малярией (далее по тексту - ГФ) - 39 058 389 рублей).</w:t>
            </w:r>
          </w:p>
          <w:p w:rsidR="001634DC" w:rsidRDefault="00D12D21">
            <w:pPr>
              <w:pStyle w:val="a4"/>
            </w:pPr>
            <w:r>
              <w:t>Ежегодные затраты составляют:</w:t>
            </w:r>
          </w:p>
          <w:p w:rsidR="001634DC" w:rsidRDefault="00D12D21">
            <w:pPr>
              <w:pStyle w:val="a4"/>
            </w:pPr>
            <w:r>
              <w:t>а) 2025 год - 26 491 390 рублей (в том числе из республиканского бюджета - 15 497 019 рублей, за с</w:t>
            </w:r>
            <w:r>
              <w:t>чет грантов ГФ - 10 994 371 рубль);</w:t>
            </w:r>
          </w:p>
          <w:p w:rsidR="001634DC" w:rsidRDefault="00D12D21">
            <w:pPr>
              <w:pStyle w:val="a4"/>
            </w:pPr>
            <w:r>
              <w:t>б) 2026 год - 29 237 880 рублей (в том числе из республиканского бюджета - 17 423 241 рубль, за счет грантов ГФ - 11 814 639 рублей);</w:t>
            </w:r>
          </w:p>
          <w:p w:rsidR="001634DC" w:rsidRDefault="00D12D21">
            <w:pPr>
              <w:pStyle w:val="a4"/>
            </w:pPr>
            <w:r>
              <w:t xml:space="preserve">в) 2027 год - 30 109 795 рублей (в том числе из республиканского бюджета - 21 907 311 </w:t>
            </w:r>
            <w:r>
              <w:t>рублей, за счет грантов ГФ - 8 202 484 рубля);</w:t>
            </w:r>
          </w:p>
          <w:p w:rsidR="001634DC" w:rsidRDefault="00D12D21">
            <w:pPr>
              <w:pStyle w:val="a4"/>
            </w:pPr>
            <w:r>
              <w:t>г) 2028 год - 32 739 098 рублей (в том числе из республиканского бюджета - 24 692 203 рубля, за счет грантов ГФ - 8 046 895 рублей)</w:t>
            </w:r>
          </w:p>
        </w:tc>
      </w:tr>
    </w:tbl>
    <w:p w:rsidR="001634DC" w:rsidRDefault="00D12D21">
      <w:pPr>
        <w:pStyle w:val="2"/>
        <w:ind w:firstLine="480"/>
        <w:jc w:val="center"/>
      </w:pPr>
      <w:r>
        <w:lastRenderedPageBreak/>
        <w:t>2. Обоснование Программы</w:t>
      </w:r>
    </w:p>
    <w:p w:rsidR="001634DC" w:rsidRDefault="00D12D21">
      <w:pPr>
        <w:ind w:firstLine="480"/>
        <w:jc w:val="both"/>
      </w:pPr>
      <w:r>
        <w:t>1. Программа является документом на среднесрочный п</w:t>
      </w:r>
      <w:r>
        <w:t>ериод, направленным на снижение бремени ВИЧ-инфекции, вирусных гепатитов В и С и инфекций, передающихся половым путем (далее по тексту - ИППП), в Приднестровской Молдавской Республике.</w:t>
      </w:r>
    </w:p>
    <w:p w:rsidR="001634DC" w:rsidRDefault="00D12D21">
      <w:pPr>
        <w:ind w:firstLine="480"/>
        <w:jc w:val="both"/>
      </w:pPr>
      <w:r>
        <w:t xml:space="preserve">Программа представляет собой документ, который разработан на основе 2 </w:t>
      </w:r>
      <w:r>
        <w:t>(двух) программ (государственной целевой программы "Профилактика ВИЧ/СПИД-инфекции и инфекций, передающихся половым путем (ИППП), в Приднестровской Молдавской Республике" на 2020-2024 годы и государственной целевой программы "Профилактика вирусных гепатито</w:t>
      </w:r>
      <w:r>
        <w:t>в В и С в Приднестровской Молдавской Республике" на 2021-2024 годы).</w:t>
      </w:r>
    </w:p>
    <w:p w:rsidR="001634DC" w:rsidRDefault="00D12D21">
      <w:pPr>
        <w:ind w:firstLine="480"/>
        <w:jc w:val="both"/>
      </w:pPr>
      <w:r>
        <w:t>Программа обеспечивает основу для стратегического объединения общих подходов, но при этом сохраняет особенности каждого конкретного заболевания, вызванного ВИЧ-инфекцией, вирусным гепатит</w:t>
      </w:r>
      <w:r>
        <w:t>ом В и С и ИППП.</w:t>
      </w:r>
    </w:p>
    <w:p w:rsidR="001634DC" w:rsidRDefault="00D12D21">
      <w:pPr>
        <w:ind w:firstLine="480"/>
        <w:jc w:val="both"/>
      </w:pPr>
      <w:r>
        <w:t>Программа укрепляет приверженность к глобальным целям к 2030 году по искоренению СПИДа (95-95-95 - к 2030 году - 95 процентов от расчетного количества лиц, живущих с ВИЧ-инфекцией (далее по тексту - ЛЖВ) будут знать о своем статусе, из них</w:t>
      </w:r>
      <w:r>
        <w:t xml:space="preserve"> 95 процентов будут принимать антиретровирусную терапию, из них 95 процентов достигнут полной вирусной супрессии) и глобальной ликвидации вирусных гепатитов В и С (90-80-65 - к 2030 году - на 90 процентов сократится количество новых случаев инфицирования в</w:t>
      </w:r>
      <w:r>
        <w:t>ирусными гепатитами В и С; 80 процентов из нуждающихся получат лечение и на 65 процентов сократится количество случаев смерти от цирроза и рака печени).</w:t>
      </w:r>
    </w:p>
    <w:p w:rsidR="001634DC" w:rsidRDefault="00D12D21">
      <w:pPr>
        <w:ind w:firstLine="480"/>
        <w:jc w:val="both"/>
      </w:pPr>
      <w:r>
        <w:t>При том, что Министерство здравоохранения Приднестровской Молдавской Республики отмечает важность лечен</w:t>
      </w:r>
      <w:r>
        <w:t xml:space="preserve">ия вирусных гепатитов А и Е, которые вызывают острый вирусный гепатит, Программа сосредоточена главным образом на хронических вирусных гепатитах В и </w:t>
      </w:r>
      <w:r>
        <w:lastRenderedPageBreak/>
        <w:t>С, так как на эти 2 (две) инфекции, которые могут привести к циррозу и печеночно-клеточному раку, приходитс</w:t>
      </w:r>
      <w:r>
        <w:t>я 96 процентов всей смертности от вирусных гепатитов В и С. Коинфицирование гепатитом D или суперинфекция ускоряет течение хронического заболевания печени, но только у лиц с вирусным гепатитом В.</w:t>
      </w:r>
    </w:p>
    <w:p w:rsidR="001634DC" w:rsidRDefault="00D12D21">
      <w:pPr>
        <w:ind w:firstLine="480"/>
        <w:jc w:val="both"/>
      </w:pPr>
      <w:r>
        <w:t>2. Программа предусматривает охват лиц из наиболее затронуты</w:t>
      </w:r>
      <w:r>
        <w:t>х и подверженных риску каждого заболевания групп, а также направлена на устранение неравенства для всех категорий населения. Она отдает приоритет профилактике этих заболеваний среди групп, имеющих высокий риск инфицирования, но в то же время обеспечивает в</w:t>
      </w:r>
      <w:r>
        <w:t>сеобщий доступ к услугам по профилактике, тестированию, лечению и уходу по поводу этих заболеваний, направлена на повышение качества предоставляемых услуг и создание благоприятной среды.</w:t>
      </w:r>
    </w:p>
    <w:p w:rsidR="001634DC" w:rsidRDefault="00D12D21">
      <w:pPr>
        <w:ind w:firstLine="480"/>
        <w:jc w:val="both"/>
      </w:pPr>
      <w:r>
        <w:t>Общие приоритетные группы населения в рамках государственных мер реаг</w:t>
      </w:r>
      <w:r>
        <w:t>ирования на ВИЧ-инфекцию, вирусные гепатиты В и С и ИППП будут включать:</w:t>
      </w:r>
    </w:p>
    <w:p w:rsidR="001634DC" w:rsidRDefault="00D12D21">
      <w:pPr>
        <w:ind w:firstLine="480"/>
        <w:jc w:val="both"/>
      </w:pPr>
      <w:r>
        <w:t>а) лиц, подвергшихся риску заражения половым путем, в том числе:</w:t>
      </w:r>
    </w:p>
    <w:p w:rsidR="001634DC" w:rsidRDefault="00D12D21">
      <w:pPr>
        <w:ind w:firstLine="480"/>
        <w:jc w:val="both"/>
      </w:pPr>
      <w:r>
        <w:t>1) молодежь и подростков (в возрасте от 10 (десяти) лет и до 18 (восемнадцати) лет);</w:t>
      </w:r>
    </w:p>
    <w:p w:rsidR="001634DC" w:rsidRDefault="00D12D21">
      <w:pPr>
        <w:ind w:firstLine="480"/>
        <w:jc w:val="both"/>
      </w:pPr>
      <w:r>
        <w:t>2) мужчин, практикующих секс с му</w:t>
      </w:r>
      <w:r>
        <w:t>жчинами;</w:t>
      </w:r>
    </w:p>
    <w:p w:rsidR="001634DC" w:rsidRDefault="00D12D21">
      <w:pPr>
        <w:ind w:firstLine="480"/>
        <w:jc w:val="both"/>
      </w:pPr>
      <w:r>
        <w:t>3) лиц, занимающихся коммерческим сексом, и их клиентов;</w:t>
      </w:r>
    </w:p>
    <w:p w:rsidR="001634DC" w:rsidRDefault="00D12D21">
      <w:pPr>
        <w:ind w:firstLine="480"/>
        <w:jc w:val="both"/>
      </w:pPr>
      <w:r>
        <w:t>4) лиц, отбывающих наказания в учреждениях уголовно-исполнительной системы, исполняющих наказание в виде лишения свободы, и учреждениях закрытого типа;</w:t>
      </w:r>
    </w:p>
    <w:p w:rsidR="001634DC" w:rsidRDefault="00D12D21">
      <w:pPr>
        <w:ind w:firstLine="480"/>
        <w:jc w:val="both"/>
      </w:pPr>
      <w:r>
        <w:t>5) лиц, чье сексуальное поведение опос</w:t>
      </w:r>
      <w:r>
        <w:t>редовано употреблением наркотиков или алкоголя;</w:t>
      </w:r>
    </w:p>
    <w:p w:rsidR="001634DC" w:rsidRDefault="00D12D21">
      <w:pPr>
        <w:ind w:firstLine="480"/>
        <w:jc w:val="both"/>
      </w:pPr>
      <w:r>
        <w:t>б) лиц, подвергшихся воздействию инфекции через небезопасные запасы крови, инъекции и медицинские процедуры;</w:t>
      </w:r>
    </w:p>
    <w:p w:rsidR="001634DC" w:rsidRDefault="00D12D21">
      <w:pPr>
        <w:ind w:firstLine="480"/>
        <w:jc w:val="both"/>
      </w:pPr>
      <w:r>
        <w:t>в) лиц, употребляющих наркотики, в том числе путем инъекций;</w:t>
      </w:r>
    </w:p>
    <w:p w:rsidR="001634DC" w:rsidRDefault="00D12D21">
      <w:pPr>
        <w:ind w:firstLine="480"/>
        <w:jc w:val="both"/>
      </w:pPr>
      <w:r>
        <w:t>г) детей, заразившихся в результате ве</w:t>
      </w:r>
      <w:r>
        <w:t>ртикальной передачи инфекции от матери ребенку или в раннем детстве;</w:t>
      </w:r>
    </w:p>
    <w:p w:rsidR="001634DC" w:rsidRDefault="00D12D21">
      <w:pPr>
        <w:ind w:firstLine="480"/>
        <w:jc w:val="both"/>
      </w:pPr>
      <w:r>
        <w:t>д) беременных и кормящих женщин;</w:t>
      </w:r>
    </w:p>
    <w:p w:rsidR="001634DC" w:rsidRDefault="00D12D21">
      <w:pPr>
        <w:ind w:firstLine="480"/>
        <w:jc w:val="both"/>
      </w:pPr>
      <w:r>
        <w:t>е) женщин и несовершеннолетних, которые сталкиваются с рисками, связанными с гендерным неравенством и подверженностью насилию;</w:t>
      </w:r>
    </w:p>
    <w:p w:rsidR="001634DC" w:rsidRDefault="00D12D21">
      <w:pPr>
        <w:ind w:firstLine="480"/>
        <w:jc w:val="both"/>
      </w:pPr>
      <w:r>
        <w:t>ж) лиц всех возрастов, в то</w:t>
      </w:r>
      <w:r>
        <w:t>м числе мужчин, которые реже пользуются услугами здравоохранения;</w:t>
      </w:r>
    </w:p>
    <w:p w:rsidR="001634DC" w:rsidRDefault="00D12D21">
      <w:pPr>
        <w:ind w:firstLine="480"/>
        <w:jc w:val="both"/>
      </w:pPr>
      <w:r>
        <w:t>з) беженцев.</w:t>
      </w:r>
    </w:p>
    <w:p w:rsidR="001634DC" w:rsidRDefault="00D12D21">
      <w:pPr>
        <w:ind w:firstLine="480"/>
        <w:jc w:val="both"/>
      </w:pPr>
      <w:r>
        <w:t>Программа ориентирована как на информирование и воспитание в обществе здорового образа жизни, так и на оказание профилактических услуг населению с повышенным риском инфицировани</w:t>
      </w:r>
      <w:r>
        <w:t>я, расширение тестирования с целью раннего выявления и лечения ВИЧ-инфекции, вирусных гепатитов В и С и ИППП, что будет способствовать снижению числа новых случаев заражений и заболеваний и позволит улучшить качество и продолжительность жизни ЛЖВ, лиц с ви</w:t>
      </w:r>
      <w:r>
        <w:t>русными гепатитами В и С и ИППП.</w:t>
      </w:r>
    </w:p>
    <w:p w:rsidR="001634DC" w:rsidRDefault="00D12D21">
      <w:pPr>
        <w:ind w:firstLine="480"/>
        <w:jc w:val="both"/>
      </w:pPr>
      <w:r>
        <w:t>3. Основу Программы составляют:</w:t>
      </w:r>
    </w:p>
    <w:p w:rsidR="001634DC" w:rsidRDefault="00D12D21">
      <w:pPr>
        <w:ind w:firstLine="480"/>
        <w:jc w:val="both"/>
      </w:pPr>
      <w:r>
        <w:t>а) продвижение эпидемиологически и экономически эффективных мер, направленных на достижение эффекта при затратах с учетом общих способов передачи, методов тестирования и мер медицинских вмеша</w:t>
      </w:r>
      <w:r>
        <w:t>тельств для ВИЧ-инфекции, вирусных гепатитов В и С и ИППП;</w:t>
      </w:r>
    </w:p>
    <w:p w:rsidR="001634DC" w:rsidRDefault="00D12D21">
      <w:pPr>
        <w:ind w:firstLine="480"/>
        <w:jc w:val="both"/>
      </w:pPr>
      <w:r>
        <w:t>б) обеспечение всеобщего доступа к услугам по профилактике, лечению и уходу;</w:t>
      </w:r>
    </w:p>
    <w:p w:rsidR="001634DC" w:rsidRDefault="00D12D21">
      <w:pPr>
        <w:ind w:firstLine="480"/>
        <w:jc w:val="both"/>
      </w:pPr>
      <w:r>
        <w:lastRenderedPageBreak/>
        <w:t xml:space="preserve">в) межведомственное взаимодействие на государственном уровне для обеспечения скоординированного и актуального ответа на </w:t>
      </w:r>
      <w:r>
        <w:t>эпидемию ВИЧ-инфекции, хронических вирусных гепатитов В и С и ИППП.</w:t>
      </w:r>
    </w:p>
    <w:p w:rsidR="001634DC" w:rsidRDefault="00D12D21">
      <w:pPr>
        <w:ind w:firstLine="480"/>
        <w:jc w:val="both"/>
      </w:pPr>
      <w:r>
        <w:t>4. Программа основывается на следующих подходах:</w:t>
      </w:r>
    </w:p>
    <w:p w:rsidR="001634DC" w:rsidRDefault="00D12D21">
      <w:pPr>
        <w:ind w:firstLine="480"/>
        <w:jc w:val="both"/>
      </w:pPr>
      <w:r>
        <w:t>а) личностно-ориентированный и основанный на предоставлении интегрированных услуг, а также приближении их к пациентам за счет децентрализац</w:t>
      </w:r>
      <w:r>
        <w:t>ии Государственной службы исполнения наказаний Министерства юстиции Приднестровской Молдавской Республики, государственного учреждения "Рыбницкая центральная районная больница", государственного учреждения "Слободзейская центральная районная больница";</w:t>
      </w:r>
    </w:p>
    <w:p w:rsidR="001634DC" w:rsidRDefault="00D12D21">
      <w:pPr>
        <w:ind w:firstLine="480"/>
        <w:jc w:val="both"/>
      </w:pPr>
      <w:r>
        <w:t xml:space="preserve">б) </w:t>
      </w:r>
      <w:r>
        <w:t>более активного участия и вовлечения населения в ответ на эпидемии ВИЧ-инфекции, вирусных гепатитов В и С и ИППП;</w:t>
      </w:r>
    </w:p>
    <w:p w:rsidR="001634DC" w:rsidRDefault="00D12D21">
      <w:pPr>
        <w:ind w:firstLine="480"/>
        <w:jc w:val="both"/>
      </w:pPr>
      <w:r>
        <w:t>в) на использовании ключевых инноваций в подходах, услугах и технологиях как факторов, изменяющих траекторию эпидемий ВИЧ-инфекции, вирусных г</w:t>
      </w:r>
      <w:r>
        <w:t>епатитов В и С и ИППП в Приднестровской Молдавской Республике и направленных на оптимизацию и повышение эффективности ответа на эти заболевания;</w:t>
      </w:r>
    </w:p>
    <w:p w:rsidR="001634DC" w:rsidRDefault="00D12D21">
      <w:pPr>
        <w:ind w:firstLine="480"/>
        <w:jc w:val="both"/>
      </w:pPr>
      <w:r>
        <w:t xml:space="preserve">г) основанных на недискриминации и соблюдении прав человека для всех лиц в Приднестровской Молдавской </w:t>
      </w:r>
      <w:r>
        <w:t>Республике, включая недискриминацию по признаку расы, пола, гендерных ролей или любому другому критерию, право на здоровье и право на информацию.</w:t>
      </w:r>
    </w:p>
    <w:p w:rsidR="001634DC" w:rsidRDefault="00D12D21">
      <w:pPr>
        <w:ind w:firstLine="480"/>
        <w:jc w:val="both"/>
      </w:pPr>
      <w:r>
        <w:t>5. ВИЧ-инфекция, вирусные гепатиты В и С и ИППП в совокупности ежегодно в мире становятся причиной 2,3 миллион</w:t>
      </w:r>
      <w:r>
        <w:t>а смертей и 1,2 миллиона случаев рака и по-прежнему ложатся серьезным бременем на общественное здравоохранение во всем мире. Более 1 миллиона человек ежедневно заражаются ИППП, и каждый год 4,5 миллиона человек заражаются ВИЧ-инфекцией, вирусными гепатитам</w:t>
      </w:r>
      <w:r>
        <w:t>и В и С. Несмотря на успехи в борьбе с этими тремя заболеваниями глобальные меры реагирования отстают от намеченного и большинство общемировых целей в области здравоохранения на 2020 год достигнуты не были. Эпидемии ВИЧ-инфекции, вирусных гепатитов В и С и</w:t>
      </w:r>
      <w:r>
        <w:t xml:space="preserve"> ИППП и ответные меры находятся на разных стадиях.</w:t>
      </w:r>
    </w:p>
    <w:p w:rsidR="001634DC" w:rsidRDefault="00D12D21">
      <w:pPr>
        <w:ind w:firstLine="480"/>
        <w:jc w:val="both"/>
      </w:pPr>
      <w:r>
        <w:t xml:space="preserve">ВИЧ-инфекция остается приоритетной проблемой здравоохранения Приднестровской Молдавской Республики. Показатель ВИЧ-инфекции в Приднестровской Молдавской Республике является одним из высоких среди </w:t>
      </w:r>
      <w:r>
        <w:t>государств на территории Европы (третье место после Российской Федерации и Украины). В течение последних 3 (трех) лет уровень регистрации новых случаев заболевания стабилизировался на цифрах 160-180 случаев ежегодно. Малое количество случаев заболевания, в</w:t>
      </w:r>
      <w:r>
        <w:t>ыявленных за 2021-2022 годы, связано с ограничительными мероприятиями в связи с коронавирусной инфекцией, вызванной новым типом вируса COVID-19, что составляет 34-35 случаев на 100 тысяч населения.</w:t>
      </w:r>
    </w:p>
    <w:p w:rsidR="001634DC" w:rsidRDefault="00D12D21">
      <w:pPr>
        <w:ind w:firstLine="480"/>
        <w:jc w:val="both"/>
      </w:pPr>
      <w:r>
        <w:t>На конец 2023 года в Приднестровской Молдавской Республике</w:t>
      </w:r>
      <w:r>
        <w:t xml:space="preserve"> было зарегистрировано 5 022 случая ВИЧ-инфекции и 1 659 случаев заболевания СПИДом. За этот период также было зарегистрировано 1 865 смертей. Заболеваемость СПИДом на 100 000 населения за последние 5 (пять) лет изменилась незначительно, от 6,8 до 9,1 случ</w:t>
      </w:r>
      <w:r>
        <w:t>аев на 100 000 населения, при отсутствии четкой тенденции, что указывает на то, что охват лечением и уходом ЛЖВ, вероятно, является недостаточным. Тем не менее данные о смертях за последние 5 (пять) лет показывают тенденцию к снижению на 28 процентов.</w:t>
      </w:r>
    </w:p>
    <w:p w:rsidR="001634DC" w:rsidRDefault="00D12D21">
      <w:pPr>
        <w:ind w:firstLine="480"/>
        <w:jc w:val="both"/>
      </w:pPr>
      <w:r>
        <w:t>В то</w:t>
      </w:r>
      <w:r>
        <w:t xml:space="preserve"> же время необходимо отметить, что в Приднестровской Молдавской Республике с 2018 года внедрены новые клинические рекомендации по вопросам оказания медицинской помощи, утвержденные Министерством здравоохранения Приднестровской Молдавской Республики, и осущ</w:t>
      </w:r>
      <w:r>
        <w:t>ествляется одна из самых инновационных мер в области профилактики в группах повышенного риска инфицирования - доконтактная профилактика.</w:t>
      </w:r>
    </w:p>
    <w:p w:rsidR="001634DC" w:rsidRDefault="00D12D21">
      <w:pPr>
        <w:ind w:firstLine="480"/>
        <w:jc w:val="both"/>
      </w:pPr>
      <w:r>
        <w:t>Каскад лечения показывает прогресс, но цели 90-90-90 к 2023 году не были достигнуты. В Приднестровской Молдавской Респу</w:t>
      </w:r>
      <w:r>
        <w:t>блике на конец 2023 года согласно статистическим данным проживают 4 150 ЛЖВ, из которых 3 196 (77 процентов) знали о своем ВИЧ-статусе, 2 197 (69 процентов) получали антиретровирусную терапию, а 1 964 (89,3 процента) лиц, получавших терапию, достигли подав</w:t>
      </w:r>
      <w:r>
        <w:t xml:space="preserve">ления вируса (77-69-89). Прогресс, достигнутый в последние годы, обусловлен, в частности, успешным внедрением новых подходов к тестированию начиная с 2018 года, а именно экспресс-тестирование на капиллярной крови в государственных лечебно-профилактических </w:t>
      </w:r>
      <w:r>
        <w:t>учреждениях, распространенное на сеть некоммерческих организаций (далее по тексту - НКО), а также включение в лечение сразу после установления диагноза или внедрение рекомендованного Всемирной организацией здравоохранения (далее по тексту - ВОЗ) подхода "Т</w:t>
      </w:r>
      <w:r>
        <w:t>естируй и лечи". Приднестровская Молдавская Республика является одним из немногих государств на постсоветском пространстве, добившихся таких результатов.</w:t>
      </w:r>
    </w:p>
    <w:p w:rsidR="001634DC" w:rsidRDefault="00D12D21">
      <w:pPr>
        <w:ind w:firstLine="480"/>
        <w:jc w:val="both"/>
      </w:pPr>
      <w:r>
        <w:t>С 2018 года Министерство здравоохранения Приднестровской Молдавской Республики закупает за счет средст</w:t>
      </w:r>
      <w:r>
        <w:t>в республиканского бюджета все антиретровирусные препараты для взрослых и подростков, препараты и искусственные смеси для профилактики передачи ВИЧ-инфекции от матери ребенку, расходные материалы для клинико-диагностической лаборатории для пациентов, получ</w:t>
      </w:r>
      <w:r>
        <w:t>ающих антиретровирусную терапию. Профилактика ВИЧ-инфекции среди групп высокого риска финансируется ГФ. Зависимость реализации государственной целевой программы, направленной на профилактику и лечение ВИЧ-инфекции в Приднестровской Молдавской Республике, о</w:t>
      </w:r>
      <w:r>
        <w:t>т иных источников финансирования, не запрещенных законодательством Приднестровской Молдавской Республики, сохраняется, на их долю в 2023 году приходилось около 50 процентов общих расходов.</w:t>
      </w:r>
    </w:p>
    <w:p w:rsidR="001634DC" w:rsidRDefault="00D12D21">
      <w:pPr>
        <w:ind w:firstLine="480"/>
        <w:jc w:val="both"/>
      </w:pPr>
      <w:r>
        <w:t>6. По оценочным критериям ВОЗ, Российская Федерация, Республика Мол</w:t>
      </w:r>
      <w:r>
        <w:t xml:space="preserve">дова, Приднестровская Молдавская Республика входят в число государств с высокой распространенностью вирусных гепатитов В и С. Неполная диагностика вирусных гепатитов В и С остается критическим препятствием на пути к элиминации вирусных гепатитов В и С как </w:t>
      </w:r>
      <w:r>
        <w:t>угрозы общественному здоровью. Помимо неблагоприятной эпидемической ситуации, проблема вирусных гепатитов В и С связана и с высоким экономическим бременем заболевания и сниженной доступностью к противовирусной терапии для пациентов до 2020 года.</w:t>
      </w:r>
    </w:p>
    <w:p w:rsidR="001634DC" w:rsidRDefault="00D12D21">
      <w:pPr>
        <w:ind w:firstLine="480"/>
        <w:jc w:val="both"/>
      </w:pPr>
      <w:r>
        <w:t>Согласно с</w:t>
      </w:r>
      <w:r>
        <w:t>татистическим данным в Приднестровской Молдавской Республике показатель заболеваемости вирусными гепатитами B и С по отношению к инфекционным заболеваниям по состоянию на 1 января 2024 года составил 0,26 процента. Хронические вирусные гепатиты В и С и носи</w:t>
      </w:r>
      <w:r>
        <w:t>тельство вирусных гепатитов В и С находятся на седьмом и девятом местах в ранговом положении регистрируемых инфекционных заболеваний в Приднестровской Молдавской Республике.</w:t>
      </w:r>
    </w:p>
    <w:p w:rsidR="001634DC" w:rsidRDefault="00D12D21">
      <w:pPr>
        <w:ind w:firstLine="480"/>
        <w:jc w:val="both"/>
      </w:pPr>
      <w:r>
        <w:t xml:space="preserve">Заболеваемость вирусными гепатитами В и С остается довольно высокой, с выраженной </w:t>
      </w:r>
      <w:r>
        <w:t>тенденцией к росту. За период 2007-2023 годов среднегодовой темп составил 11,3 процента.</w:t>
      </w:r>
    </w:p>
    <w:p w:rsidR="001634DC" w:rsidRDefault="00D12D21">
      <w:pPr>
        <w:ind w:firstLine="480"/>
        <w:jc w:val="both"/>
      </w:pPr>
      <w:r>
        <w:t>За последние годы регистрировались единичные случаи хронических вирусных гепатитов В и С и носительство вирусных гепатитов В и С среди детей в возрасте 7-17 лет.</w:t>
      </w:r>
    </w:p>
    <w:p w:rsidR="001634DC" w:rsidRDefault="00D12D21">
      <w:pPr>
        <w:ind w:firstLine="480"/>
        <w:jc w:val="both"/>
      </w:pPr>
      <w:r>
        <w:t>Эпиде</w:t>
      </w:r>
      <w:r>
        <w:t>миологическая ситуация в Приднестровской Молдавской Республике по вирусным гепатитам В и С обусловлена ограниченным доступом граждан к услугам скрининга, которые четко не определены и территориально предоставляются неравномерно. Также отмечается недостаточ</w:t>
      </w:r>
      <w:r>
        <w:t>ная обеспеченность лабораторными реактивами для диагностики на маркеры вирусных гепатитов В и С в лабораториях лечебно-профилактических учреждений, что ведет к недостаточному или неправильному диагностированию вирусных гепатитов В и С.</w:t>
      </w:r>
    </w:p>
    <w:p w:rsidR="001634DC" w:rsidRDefault="00D12D21">
      <w:pPr>
        <w:ind w:firstLine="480"/>
        <w:jc w:val="both"/>
      </w:pPr>
      <w:r>
        <w:t>Удельный вес заболев</w:t>
      </w:r>
      <w:r>
        <w:t>аемости вирусных гепатитов В и С преобладает в городском населении, составляя среди сельского населения 30,3 процента.</w:t>
      </w:r>
    </w:p>
    <w:p w:rsidR="001634DC" w:rsidRDefault="00D12D21">
      <w:pPr>
        <w:ind w:firstLine="480"/>
        <w:jc w:val="both"/>
      </w:pPr>
      <w:r>
        <w:t>7. ИППП оказывают серьезное негативное воздействие на сексуальное и репродуктивное здоровье во всем мире. Ежедневно происходит более 1 ми</w:t>
      </w:r>
      <w:r>
        <w:t>ллиона случаев заражения ИППП. В 2020 году, по оценкам ВОЗ, 374 миллиона человек заразились одной из четырех ИППП - хламидиозом (129 миллионов), гонореей (82 миллиона), сифилисом (7,1 миллиона) и трихомониазом (156 миллионов). 300 миллионов женщин инфициро</w:t>
      </w:r>
      <w:r>
        <w:t>ваны вирусом папилломы человека - основной причиной рака шейки матки, а также рака анального канала среди мужчин, практикующих секс с мужчинами.</w:t>
      </w:r>
    </w:p>
    <w:p w:rsidR="001634DC" w:rsidRDefault="00D12D21">
      <w:pPr>
        <w:ind w:firstLine="480"/>
        <w:jc w:val="both"/>
      </w:pPr>
      <w:r>
        <w:t>В настоящее время Приднестровская Молдавская Республика относится к территориям со средними показателями заболе</w:t>
      </w:r>
      <w:r>
        <w:t>ваемости, а при венерических болезнях статистика заболеваний носит волнообразный характер.</w:t>
      </w:r>
    </w:p>
    <w:p w:rsidR="001634DC" w:rsidRDefault="00D12D21">
      <w:pPr>
        <w:pStyle w:val="2"/>
        <w:ind w:firstLine="480"/>
        <w:jc w:val="center"/>
      </w:pPr>
      <w:r>
        <w:t>3. Основные цели, направления, задачи, мероприятия и сроки их исполнения</w:t>
      </w:r>
    </w:p>
    <w:p w:rsidR="001634DC" w:rsidRDefault="00D12D21">
      <w:pPr>
        <w:ind w:firstLine="480"/>
        <w:jc w:val="both"/>
      </w:pPr>
      <w:r>
        <w:t>8. Цели Программы: сведение к минимуму последствий эпидемии ВИЧ-инфекции, вирусных гепатитов</w:t>
      </w:r>
      <w:r>
        <w:t xml:space="preserve"> В и С и ИППП посредством снижения заболеваемости, инвалидности и смертности населения от ВИЧ/СПИД-инфекции, вирусных гепатитов В и С и ИППП, увеличение продолжительности и улучшение качества жизни ЛЖВ и лиц, страдающих СПИД-инфекцией, вирусными гепатитами</w:t>
      </w:r>
      <w:r>
        <w:t xml:space="preserve"> В и С и ИППП.</w:t>
      </w:r>
    </w:p>
    <w:p w:rsidR="001634DC" w:rsidRDefault="00D12D21">
      <w:pPr>
        <w:ind w:firstLine="480"/>
        <w:jc w:val="both"/>
      </w:pPr>
      <w:r>
        <w:t>9. Направления Программы:</w:t>
      </w:r>
    </w:p>
    <w:p w:rsidR="001634DC" w:rsidRDefault="00D12D21">
      <w:pPr>
        <w:ind w:firstLine="480"/>
        <w:jc w:val="both"/>
      </w:pPr>
      <w:r>
        <w:t>а) направление 1: профилактика ВИЧ-инфекции, хронических вирусных гепатитов В и С и ИППП:</w:t>
      </w:r>
    </w:p>
    <w:p w:rsidR="001634DC" w:rsidRDefault="00D12D21">
      <w:pPr>
        <w:ind w:firstLine="480"/>
        <w:jc w:val="both"/>
      </w:pPr>
      <w:r>
        <w:t>1) задача 1: профилактика передачи ВИЧ-инфекций, вирусных гепатитов В и С и ИППП среди населения и в особенности среди молоде</w:t>
      </w:r>
      <w:r>
        <w:t>жи.</w:t>
      </w:r>
    </w:p>
    <w:p w:rsidR="001634DC" w:rsidRDefault="00D12D21">
      <w:pPr>
        <w:ind w:firstLine="480"/>
        <w:jc w:val="both"/>
      </w:pPr>
      <w:r>
        <w:t>Данная задача включает: повышение уровня знаний, понимания и изменение отношения населения к проблеме ВИЧ-инфекций, вирусных гепатитов В и С и ИППП; утверждение безопасного поведения, формирование толерантной среды по отношению к ЛЖВ, лицам с вирусными</w:t>
      </w:r>
      <w:r>
        <w:t xml:space="preserve"> гепатитами В и С и ИППП, профилактику дискриминации; привитие ответственности за собственное здоровье, способствующей формированию и поддержанию здорового, безопасного поведения; поощрение населения к обращению в соответствующие организации, осуществляющи</w:t>
      </w:r>
      <w:r>
        <w:t>е профилактические мероприятия (включая консультирование и тестирование), лечение и поддержку; обеспечение полной доступности услуг по добровольному тестированию на ВИЧ-инфекцию, вирусные гепатиты В и С и ИППП населения, которое нуждается и желает пройти т</w:t>
      </w:r>
      <w:r>
        <w:t>естирование, особенно молодежи в возрасте 15-24 лет как наиболее уязвимой; обеспечение доступа к средствам контрацепции лицам, обратившимся самостоятельно за тестированием на ВИЧ-инфекцию, вирусные гепатиты В и С и ИППП; снижение риска посттрансфузионного,</w:t>
      </w:r>
      <w:r>
        <w:t xml:space="preserve"> нозокомиального и профессионального заражения ВИЧ/СПИД-инфекцией, хроническими вирусными гепатитами В и С и сифилисом.</w:t>
      </w:r>
    </w:p>
    <w:p w:rsidR="001634DC" w:rsidRDefault="00D12D21">
      <w:pPr>
        <w:ind w:firstLine="480"/>
        <w:jc w:val="both"/>
      </w:pPr>
      <w:r>
        <w:t>Исполнители: Министерство здравоохранения Приднестровской Молдавской Республики, Министерство юстиции Приднестровской Молдавской Республ</w:t>
      </w:r>
      <w:r>
        <w:t>ики при участии НКО.</w:t>
      </w:r>
    </w:p>
    <w:p w:rsidR="001634DC" w:rsidRDefault="00D12D21">
      <w:pPr>
        <w:ind w:firstLine="480"/>
        <w:jc w:val="both"/>
      </w:pPr>
      <w:r>
        <w:t>Мероприятия в период 2025-2028 годов:</w:t>
      </w:r>
    </w:p>
    <w:p w:rsidR="001634DC" w:rsidRDefault="00D12D21">
      <w:pPr>
        <w:ind w:firstLine="480"/>
        <w:jc w:val="both"/>
      </w:pPr>
      <w:r>
        <w:t>а) ежегодно будут проведены минимум 3 информационные кампании к всемирным дням борьбы со СПИДом, дням памяти людей, умерших от СПИДа, и дням борьбы с гепатитом с целью информирования общего населен</w:t>
      </w:r>
      <w:r>
        <w:t>ия о способах профилактики, тестирования и лечения ВИЧ-инфекции, вирусных гепатитов В и С и ИППП;</w:t>
      </w:r>
    </w:p>
    <w:p w:rsidR="001634DC" w:rsidRDefault="00D12D21">
      <w:pPr>
        <w:ind w:firstLine="480"/>
        <w:jc w:val="both"/>
      </w:pPr>
      <w:r>
        <w:t>б) ежегодно 100 процентов общей численности населения, нуждающего в тестировании на ВИЧ-инфекцию, вирусные гепатиты В и С и ИППП, по медицинским показаниям ил</w:t>
      </w:r>
      <w:r>
        <w:t>и в случаях самообращения (контакта с потенциально инфицированными жидкостями) будут тестированы бесплатно за счет средств, предусмотренных на финансирование Программы;</w:t>
      </w:r>
    </w:p>
    <w:p w:rsidR="001634DC" w:rsidRDefault="00D12D21">
      <w:pPr>
        <w:ind w:firstLine="480"/>
        <w:jc w:val="both"/>
      </w:pPr>
      <w:r>
        <w:t>в) ежегодно более 1 000 лиц, обратившихся за тестированием на ВИЧ-инфекцию, вирусные ге</w:t>
      </w:r>
      <w:r>
        <w:t>патиты В и С и ИППП после незащищенных половых контактов, будут обеспечены средствами контрацепции с целью профилактики;</w:t>
      </w:r>
    </w:p>
    <w:p w:rsidR="001634DC" w:rsidRDefault="00D12D21">
      <w:pPr>
        <w:ind w:firstLine="480"/>
        <w:jc w:val="both"/>
      </w:pPr>
      <w:r>
        <w:t>г) ежегодно 95 процентов новорожденных от расчетного количества будут вакцинированы против вирусного гепатита В;</w:t>
      </w:r>
    </w:p>
    <w:p w:rsidR="001634DC" w:rsidRDefault="00D12D21">
      <w:pPr>
        <w:ind w:firstLine="480"/>
        <w:jc w:val="both"/>
      </w:pPr>
      <w:r>
        <w:t xml:space="preserve">д) ежегодно 100 </w:t>
      </w:r>
      <w:r>
        <w:t>процентов проб донорских биологических жидкостей, органов и тканей будут обследованы на ВИЧ-инфекцию, вирусные гепатиты В и С и сифилис в соответствии с клиническими рекомендациями по вопросам оказания медицинской помощи, утвержденными Министерством здраво</w:t>
      </w:r>
      <w:r>
        <w:t>охранения Приднестровской Молдавской Республики;</w:t>
      </w:r>
    </w:p>
    <w:p w:rsidR="001634DC" w:rsidRDefault="00D12D21">
      <w:pPr>
        <w:ind w:firstLine="480"/>
        <w:jc w:val="both"/>
      </w:pPr>
      <w:r>
        <w:t>е) ежегодно около 100 процентов лиц, находившихся в рискованной ситуации инфицирования ВИЧ-инфекцией в случаях профессионального и непрофессионального контакта с ВИЧ-инфекцией (в том числе в случаях насилия)</w:t>
      </w:r>
      <w:r>
        <w:t xml:space="preserve"> и обратившихся в первые 72 часа, будут обеспечены постконтактной профилактикой;</w:t>
      </w:r>
    </w:p>
    <w:p w:rsidR="001634DC" w:rsidRDefault="00D12D21">
      <w:pPr>
        <w:ind w:firstLine="480"/>
        <w:jc w:val="both"/>
      </w:pPr>
      <w:r>
        <w:t>2) задача 2: профилактика передачи ВИЧ-инфекции, хронических вирусных гепатитов В и С и ИППП от матери ребенку (элиминация вертикальной (тройной) передачи ВИЧ-инфекции, вирусн</w:t>
      </w:r>
      <w:r>
        <w:t>ых гепатитов В и С и ИППП).</w:t>
      </w:r>
    </w:p>
    <w:p w:rsidR="001634DC" w:rsidRDefault="00D12D21">
      <w:pPr>
        <w:ind w:firstLine="480"/>
        <w:jc w:val="both"/>
      </w:pPr>
      <w:r>
        <w:t>Настоящая задача ориентирована на продолжение реализации мероприятий по профилактике передачи ВИЧ-инфекции, вирусных гепатитов В и С и ИППП от матери ребенку.</w:t>
      </w:r>
    </w:p>
    <w:p w:rsidR="001634DC" w:rsidRDefault="00D12D21">
      <w:pPr>
        <w:ind w:firstLine="480"/>
        <w:jc w:val="both"/>
      </w:pPr>
      <w:r>
        <w:t>Данная задача включает снижение риска перинатальной передачи ВИЧ-инфе</w:t>
      </w:r>
      <w:r>
        <w:t>кции, вирусных гепатитов В и С путем 100-процентной доступности для беременных женщин добровольного, конфиденциального консультирования и тестирования, обеспечения комплексного и полного охвата дородовым обследованием, специфическим профилактическим лечени</w:t>
      </w:r>
      <w:r>
        <w:t>ем нуждающихся беременных, а также их новорожденных.</w:t>
      </w:r>
    </w:p>
    <w:p w:rsidR="001634DC" w:rsidRDefault="00D12D21">
      <w:pPr>
        <w:ind w:firstLine="480"/>
        <w:jc w:val="both"/>
      </w:pPr>
      <w:r>
        <w:t>Исполнители: Министерство здравоохранения Приднестровской Молдавской Республики при участии НКО.</w:t>
      </w:r>
    </w:p>
    <w:p w:rsidR="001634DC" w:rsidRDefault="00D12D21">
      <w:pPr>
        <w:ind w:firstLine="480"/>
        <w:jc w:val="both"/>
      </w:pPr>
      <w:r>
        <w:t>Мероприятия:</w:t>
      </w:r>
    </w:p>
    <w:p w:rsidR="001634DC" w:rsidRDefault="00D12D21">
      <w:pPr>
        <w:ind w:firstLine="480"/>
        <w:jc w:val="both"/>
      </w:pPr>
      <w:r>
        <w:t>а) ежегодно не менее 99 процентов беременных женщин будут тестированы на ВИЧ-инфекцию, вирусн</w:t>
      </w:r>
      <w:r>
        <w:t>ые гепатиты В и С и сифилис при постановке на учет;</w:t>
      </w:r>
    </w:p>
    <w:p w:rsidR="001634DC" w:rsidRDefault="00D12D21">
      <w:pPr>
        <w:ind w:firstLine="480"/>
        <w:jc w:val="both"/>
      </w:pPr>
      <w:r>
        <w:t>б) не менее 95 процентов женщин с ВИЧ-инфекцией, вирусными гепатитами В и С и сифилисом получат специфическое профилактическое лечение;</w:t>
      </w:r>
    </w:p>
    <w:p w:rsidR="001634DC" w:rsidRDefault="00D12D21">
      <w:pPr>
        <w:ind w:firstLine="480"/>
        <w:jc w:val="both"/>
      </w:pPr>
      <w:r>
        <w:t>в) обеспечение 100 процентов новорожденных, рожденных от инфицирован</w:t>
      </w:r>
      <w:r>
        <w:t>ных ВИЧ-инфекцией, вирусными гепатитами В и С и сифилисом женщин, профилактическими мероприятиями, тестированием и наблюдением с целью достижения тройной элиминации;</w:t>
      </w:r>
    </w:p>
    <w:p w:rsidR="001634DC" w:rsidRDefault="00D12D21">
      <w:pPr>
        <w:ind w:firstLine="480"/>
        <w:jc w:val="both"/>
      </w:pPr>
      <w:r>
        <w:t>г) ежегодное повышение уровня знаний медицинского персонала по поводу профилактики ВИЧ-инф</w:t>
      </w:r>
      <w:r>
        <w:t>екции, вирусных гепатитов В и С и ИППП от матери ребенку;</w:t>
      </w:r>
    </w:p>
    <w:p w:rsidR="001634DC" w:rsidRDefault="00D12D21">
      <w:pPr>
        <w:ind w:firstLine="480"/>
        <w:jc w:val="both"/>
      </w:pPr>
      <w:r>
        <w:t>3) задача 3: профилактика ВИЧ-инфекции, хронических вирусных гепатитов В и С и ИППП среди ключевых групп населения.</w:t>
      </w:r>
    </w:p>
    <w:p w:rsidR="001634DC" w:rsidRDefault="00D12D21">
      <w:pPr>
        <w:ind w:firstLine="480"/>
        <w:jc w:val="both"/>
      </w:pPr>
      <w:r>
        <w:t>Настоящая задача ориентирована на продолжение реализации мероприятий по профилакти</w:t>
      </w:r>
      <w:r>
        <w:t>ке передачи ВИЧ-инфекции и ИППП среди групп с повышенным риском инфицирования (потребителей инъекционных наркотиков, лиц, занимающихся коммерческим сексом, мужчин, практикующих секс с мужчинами, лиц, отбывающих наказания в учреждениях, исполняющих уголовно</w:t>
      </w:r>
      <w:r>
        <w:t>е наказание в виде лишения свободы) путем предоставления основного пакета профилактических услуг согласно стандарту по оказанию профилактических услуг, утвержденному Министерством здравоохранения Приднестровской Молдавской Республики.</w:t>
      </w:r>
    </w:p>
    <w:p w:rsidR="001634DC" w:rsidRDefault="00D12D21">
      <w:pPr>
        <w:ind w:firstLine="480"/>
        <w:jc w:val="both"/>
      </w:pPr>
      <w:r>
        <w:t>Данная задача включае</w:t>
      </w:r>
      <w:r>
        <w:t>т обеспечение для лиц с высоким риском инфицирования доступности к медицинским организациям и социальным службам, консультированию и тестированию на ВИЧ-инфекцию, вирусные гепатиты В и С и ИППП, к информационным материалам, профилактическим мероприятиям, и</w:t>
      </w:r>
      <w:r>
        <w:t>ндивидуальным средствам защиты и лечения, что позволит снизить распространенность ВИЧ-инфекции, вирусных гепатитов В и С и ИППП в этих группах и предотвратит распространение этих заболеваний в общее население.</w:t>
      </w:r>
    </w:p>
    <w:p w:rsidR="001634DC" w:rsidRDefault="00D12D21">
      <w:pPr>
        <w:ind w:firstLine="480"/>
        <w:jc w:val="both"/>
      </w:pPr>
      <w:r>
        <w:t>Исполнители: Министерство здравоохранения Прид</w:t>
      </w:r>
      <w:r>
        <w:t>нестровской Молдавской Республики, Министерство юстиции Приднестровской Молдавской Республики при участии НКО.</w:t>
      </w:r>
    </w:p>
    <w:p w:rsidR="001634DC" w:rsidRDefault="00D12D21">
      <w:pPr>
        <w:ind w:firstLine="480"/>
        <w:jc w:val="both"/>
      </w:pPr>
      <w:r>
        <w:t>Мероприятия:</w:t>
      </w:r>
    </w:p>
    <w:p w:rsidR="001634DC" w:rsidRDefault="00D12D21">
      <w:pPr>
        <w:ind w:firstLine="480"/>
        <w:jc w:val="both"/>
      </w:pPr>
      <w:r>
        <w:t>а) к 2028 году не менее 80 процентов потребителей инъекционных наркотиков от расчетной численности лиц будут охвачены основным пакет</w:t>
      </w:r>
      <w:r>
        <w:t>ом профилактических услуг в рамках программ снижения рисков;</w:t>
      </w:r>
    </w:p>
    <w:p w:rsidR="001634DC" w:rsidRDefault="00D12D21">
      <w:pPr>
        <w:ind w:firstLine="480"/>
        <w:jc w:val="both"/>
      </w:pPr>
      <w:r>
        <w:t>б) ежегодно 80 процентов потребителей инъекционных наркотиков от расчетной численности лиц, охваченных профилактическими услугами, будут тестированы на ВИЧ-инфекцию, вирусные гепатиты В и С и ИПП</w:t>
      </w:r>
      <w:r>
        <w:t>П;</w:t>
      </w:r>
    </w:p>
    <w:p w:rsidR="001634DC" w:rsidRDefault="00D12D21">
      <w:pPr>
        <w:ind w:firstLine="480"/>
        <w:jc w:val="both"/>
      </w:pPr>
      <w:r>
        <w:t>в) к 2028 году не менее 80 процентов лиц, занимающихся коммерческим сексом, от расчетной численности лиц будут охвачены основным пакетом профилактических услуг в рамках программ снижения рисков;</w:t>
      </w:r>
    </w:p>
    <w:p w:rsidR="001634DC" w:rsidRDefault="00D12D21">
      <w:pPr>
        <w:ind w:firstLine="480"/>
        <w:jc w:val="both"/>
      </w:pPr>
      <w:r>
        <w:t>г) ежегодно 80 процентов лиц, занимающихся коммерческим се</w:t>
      </w:r>
      <w:r>
        <w:t>ксом, от расчетной численности лиц, охваченных профилактическими услугами, будут тестированы на ВИЧ-инфекцию, вирусные гепатиты В и С и ИППП;</w:t>
      </w:r>
    </w:p>
    <w:p w:rsidR="001634DC" w:rsidRDefault="00D12D21">
      <w:pPr>
        <w:ind w:firstLine="480"/>
        <w:jc w:val="both"/>
      </w:pPr>
      <w:r>
        <w:t>д) к 2028 году не менее 70 процентов мужчин, практикующих секс с мужчинами, от расчетной численности лиц будут охв</w:t>
      </w:r>
      <w:r>
        <w:t>ачены основным пакетом профилактических услуг в рамках программ снижения рисков;</w:t>
      </w:r>
    </w:p>
    <w:p w:rsidR="001634DC" w:rsidRDefault="00D12D21">
      <w:pPr>
        <w:ind w:firstLine="480"/>
        <w:jc w:val="both"/>
      </w:pPr>
      <w:r>
        <w:t>е) ежегодно 80 процентов мужчин, практикующих секс с мужчинами, от расчетной численности лиц, охваченных профилактическими услугами, будут тестированы на ВИЧ-инфекцию, вирусны</w:t>
      </w:r>
      <w:r>
        <w:t>е гепатиты В и С и ИППП;</w:t>
      </w:r>
    </w:p>
    <w:p w:rsidR="001634DC" w:rsidRDefault="00D12D21">
      <w:pPr>
        <w:ind w:firstLine="480"/>
        <w:jc w:val="both"/>
      </w:pPr>
      <w:r>
        <w:t>ж) к 2028 году 150 лиц, имеющих высокий риск инфицирования ВИЧ-инфекцией, будут обеспечены доконтактной профилактикой;</w:t>
      </w:r>
    </w:p>
    <w:p w:rsidR="001634DC" w:rsidRDefault="00D12D21">
      <w:pPr>
        <w:ind w:firstLine="480"/>
        <w:jc w:val="both"/>
      </w:pPr>
      <w:r>
        <w:t>б) направление 2: обеспечение всеобщего доступа к лечению, уходу и поддержке лицам, инфицированным ВИЧ-инфекцией</w:t>
      </w:r>
      <w:r>
        <w:t>, вирусными гепатитами В и С и ИППП.</w:t>
      </w:r>
    </w:p>
    <w:p w:rsidR="001634DC" w:rsidRDefault="00D12D21">
      <w:pPr>
        <w:ind w:firstLine="480"/>
        <w:jc w:val="both"/>
      </w:pPr>
      <w:r>
        <w:t>Мероприятия данного направления нацелены на снижение негативного влияния ВИЧ-инфекции, вирусных гепатитов В и С и ИППП путем обеспечения доступа к диагностике, лечению, уходу и поддержки всем нуждающимся лицам:</w:t>
      </w:r>
    </w:p>
    <w:p w:rsidR="001634DC" w:rsidRDefault="00D12D21">
      <w:pPr>
        <w:ind w:firstLine="480"/>
        <w:jc w:val="both"/>
      </w:pPr>
      <w:r>
        <w:t xml:space="preserve">а) </w:t>
      </w:r>
      <w:r>
        <w:t>задача 1: обеспечение подтверждения ВИЧ-инфекции, вирусных гепатитов В и С и ИППП согласно принятым алгоритмам и обеспечение лабораторного мониторинга эффективности лечения.</w:t>
      </w:r>
    </w:p>
    <w:p w:rsidR="001634DC" w:rsidRDefault="00D12D21">
      <w:pPr>
        <w:ind w:firstLine="480"/>
        <w:jc w:val="both"/>
      </w:pPr>
      <w:r>
        <w:t>Настоящая задача ориентирована на обеспечение быстрого получения правильного диагн</w:t>
      </w:r>
      <w:r>
        <w:t>оза с целью более раннего начала лечения. Необходимо расширять возможности лабораторной диагностики, укреплять лабораторные системы и принимать меры по интегрированию платформ тестирования для подходов, ориентированных сразу на несколько заболеваний (включ</w:t>
      </w:r>
      <w:r>
        <w:t>ая молекулярные платформы), а также обеспечивать поставки диагностических средств.</w:t>
      </w:r>
    </w:p>
    <w:p w:rsidR="001634DC" w:rsidRDefault="00D12D21">
      <w:pPr>
        <w:ind w:firstLine="480"/>
        <w:jc w:val="both"/>
      </w:pPr>
      <w:r>
        <w:t>Данная задача включает закупку лабораторных тестов, оборудования, обучение медицинского персонала с целью совершенствования и улучшения диагностики ВИЧ-инфекции, вирусных ге</w:t>
      </w:r>
      <w:r>
        <w:t>патитов В и С и ИППП, а также проведения мониторинга лечения.</w:t>
      </w:r>
    </w:p>
    <w:p w:rsidR="001634DC" w:rsidRDefault="00D12D21">
      <w:pPr>
        <w:ind w:firstLine="480"/>
        <w:jc w:val="both"/>
      </w:pPr>
      <w:r>
        <w:t>Исполнитель: Министерство здравоохранения Приднестровской Молдавской Республики.</w:t>
      </w:r>
    </w:p>
    <w:p w:rsidR="001634DC" w:rsidRDefault="00D12D21">
      <w:pPr>
        <w:ind w:firstLine="480"/>
        <w:jc w:val="both"/>
      </w:pPr>
      <w:r>
        <w:t>Мероприятия:</w:t>
      </w:r>
    </w:p>
    <w:p w:rsidR="001634DC" w:rsidRDefault="00D12D21">
      <w:pPr>
        <w:ind w:firstLine="480"/>
        <w:jc w:val="both"/>
      </w:pPr>
      <w:r>
        <w:t>а) ежегодно лица с положительным скрининговым результатом теста на ВИЧ-инфекцию, вирусные гепатиты В</w:t>
      </w:r>
      <w:r>
        <w:t xml:space="preserve"> и С и сифилис будут обследованы в короткие сроки для получения диагноза в соответствии с существующим алгоритмом тестирования, утвержденным Министерством здравоохранения Приднестровской Молдавской Республики;</w:t>
      </w:r>
    </w:p>
    <w:p w:rsidR="001634DC" w:rsidRDefault="00D12D21">
      <w:pPr>
        <w:ind w:firstLine="480"/>
        <w:jc w:val="both"/>
      </w:pPr>
      <w:r>
        <w:t>б) все лица, принимающие антиретровирусную тер</w:t>
      </w:r>
      <w:r>
        <w:t>апию, противовирусную терапию, будут тестированы на определение эффективности лечения ВИЧ-инфекции, вирусных гепатитов В и С и ИППП согласно клиническим рекомендациям по вопросам оказания медицинской помощи, утвержденным Министерством здравоохранения Придн</w:t>
      </w:r>
      <w:r>
        <w:t>естровской Молдавской Республики;</w:t>
      </w:r>
    </w:p>
    <w:p w:rsidR="001634DC" w:rsidRDefault="00D12D21">
      <w:pPr>
        <w:ind w:firstLine="480"/>
        <w:jc w:val="both"/>
      </w:pPr>
      <w:r>
        <w:t>в) на постоянной основе будет осуществляться контроль качества проводимых исследований и повышение уровня знаний медицинского персонала, задействованного в лабораторной диагностике;</w:t>
      </w:r>
    </w:p>
    <w:p w:rsidR="001634DC" w:rsidRDefault="00D12D21">
      <w:pPr>
        <w:ind w:firstLine="480"/>
        <w:jc w:val="both"/>
      </w:pPr>
      <w:r>
        <w:t>б) задача 2: обеспечение доступа к беспл</w:t>
      </w:r>
      <w:r>
        <w:t>атному лечению ВИЧ-инфекции, вирусных гепатитов В и С и ИППП согласно клиническим рекомендациям по вопросам оказания медицинской помощи, утвержденным Министерством здравоохранения Приднестровской Молдавской Республики.</w:t>
      </w:r>
    </w:p>
    <w:p w:rsidR="001634DC" w:rsidRDefault="00D12D21">
      <w:pPr>
        <w:ind w:firstLine="480"/>
        <w:jc w:val="both"/>
      </w:pPr>
      <w:r>
        <w:t>Настоящая задача ориентирована на обе</w:t>
      </w:r>
      <w:r>
        <w:t>спечение лечения ВИЧ-инфекции, вирусных гепатитов В и С и ИППП для всех взрослых, подростков и детей, отвечающих критериям получения терапии, особенно для тех, у кого продвинутые стадии заболевания, обеспечивая доступность эффективных схем лечения для всех</w:t>
      </w:r>
      <w:r>
        <w:t xml:space="preserve"> групп населения. Эффективные противовирусные и противомикробные средства способны резко снизить заболеваемость и смертность, в том числе среди ЛЖВ и лиц с вирусными гепатитами В и С. Необходимо использовать современные и безопасные лекарственные препараты</w:t>
      </w:r>
      <w:r>
        <w:t>, для того чтобы улучшить качество жизни лиц, получающих лечение.</w:t>
      </w:r>
    </w:p>
    <w:p w:rsidR="001634DC" w:rsidRDefault="00D12D21">
      <w:pPr>
        <w:ind w:firstLine="480"/>
        <w:jc w:val="both"/>
      </w:pPr>
      <w:r>
        <w:t>Данная задача включает: закупку лекарственных препаратов для лечения ВИЧ-инфекции, вирусных гепатитов В и С и ИППП; децентрализацию и интеграцию услуг по лечению с целью приближения медицинс</w:t>
      </w:r>
      <w:r>
        <w:t>кой помощи к месту проживания лиц, нуждающихся в этих услугах; поддержку пациентов для достижения устойчивых результатов антиретровирусной терапии с целью снижения риска передачи ВИЧ-инфекции; улучшение каскада лечения - предотвращение потерь за счет диффе</w:t>
      </w:r>
      <w:r>
        <w:t>ренцированных моделей ухода и лечения, децентрализации, качества ухода, непрерывного подхода к профилактике, а также предоставления дифференцированной модели услуг, которая ориентирована на потребности конкретного пациента; обеспечение профилактики и лечен</w:t>
      </w:r>
      <w:r>
        <w:t>ия оппортунистических заболеваний, паллиативного ухода за ЛЖВ.</w:t>
      </w:r>
    </w:p>
    <w:p w:rsidR="001634DC" w:rsidRDefault="00D12D21">
      <w:pPr>
        <w:ind w:firstLine="480"/>
        <w:jc w:val="both"/>
      </w:pPr>
      <w:r>
        <w:t>Исполнители: Министерство здравоохранения Приднестровской Молдавской Республики, Министерство юстиции Приднестровской Молдавской Республики при участии НКО.</w:t>
      </w:r>
    </w:p>
    <w:p w:rsidR="001634DC" w:rsidRDefault="00D12D21">
      <w:pPr>
        <w:ind w:firstLine="480"/>
        <w:jc w:val="both"/>
      </w:pPr>
      <w:r>
        <w:t>Мероприятия:</w:t>
      </w:r>
    </w:p>
    <w:p w:rsidR="001634DC" w:rsidRDefault="00D12D21">
      <w:pPr>
        <w:ind w:firstLine="480"/>
        <w:jc w:val="both"/>
      </w:pPr>
      <w:r>
        <w:t>а) к 2028 году 65 проце</w:t>
      </w:r>
      <w:r>
        <w:t>нтов (2 700 лиц) от расчетной численности взрослых и 100 процентов детей в возрасте до 15 лет, состоящих на диспансерном наблюдении, живущих с ВИЧ-инфекцией, будут принимать антиретровирусную терапию;</w:t>
      </w:r>
    </w:p>
    <w:p w:rsidR="001634DC" w:rsidRDefault="00D12D21">
      <w:pPr>
        <w:ind w:firstLine="480"/>
        <w:jc w:val="both"/>
      </w:pPr>
      <w:r>
        <w:t>б) ежегодно все нуждающиеся в профилактике и лечении оп</w:t>
      </w:r>
      <w:r>
        <w:t>портунистических инфекций и СПИД ассоциированных заболеваний получат качественное лечение в полном объеме в рамках данной Программы;</w:t>
      </w:r>
    </w:p>
    <w:p w:rsidR="001634DC" w:rsidRDefault="00D12D21">
      <w:pPr>
        <w:ind w:firstLine="480"/>
        <w:jc w:val="both"/>
      </w:pPr>
      <w:r>
        <w:t>в) ежегодно 1 000-1 200 лиц с вирусным гепатитом С получат качественное лечение и достигнут устойчивого вирусологического о</w:t>
      </w:r>
      <w:r>
        <w:t>твета;</w:t>
      </w:r>
    </w:p>
    <w:p w:rsidR="001634DC" w:rsidRDefault="00D12D21">
      <w:pPr>
        <w:ind w:firstLine="480"/>
        <w:jc w:val="both"/>
      </w:pPr>
      <w:r>
        <w:t>г) к концу 2028 года 300 лиц с вирусным гепатитом В будут получать высокоэффективное противовирусное лечение;</w:t>
      </w:r>
    </w:p>
    <w:p w:rsidR="001634DC" w:rsidRDefault="00D12D21">
      <w:pPr>
        <w:ind w:firstLine="480"/>
        <w:jc w:val="both"/>
      </w:pPr>
      <w:r>
        <w:t>д) ежегодно 100 процентов пациентов с диагностированными ИППП получат лечение (как амбулаторное, так и стационарное по необходимости);</w:t>
      </w:r>
    </w:p>
    <w:p w:rsidR="001634DC" w:rsidRDefault="00D12D21">
      <w:pPr>
        <w:ind w:firstLine="480"/>
        <w:jc w:val="both"/>
      </w:pPr>
      <w:r>
        <w:t>в) з</w:t>
      </w:r>
      <w:r>
        <w:t>адача 3: оказание интегрированной медицинской и психосоциальной поддержки лицам, принимающим лечение от ВИЧ-инфекции, вирусных гепатитов В и С и ИППП.</w:t>
      </w:r>
    </w:p>
    <w:p w:rsidR="001634DC" w:rsidRDefault="00D12D21">
      <w:pPr>
        <w:ind w:firstLine="480"/>
        <w:jc w:val="both"/>
      </w:pPr>
      <w:r>
        <w:t>Целями данной задачи являются: совершенствование медицинской базы и социальной помощи; консультирование п</w:t>
      </w:r>
      <w:r>
        <w:t>ациентов, а также членов их семей с целью повышения приверженности к лечению, улучшению качества жизни ЛЖВ, лиц с вирусными гепатитами В и С и ИППП и уменьшения распространения этих инфекций среди половых партнеров.</w:t>
      </w:r>
    </w:p>
    <w:p w:rsidR="001634DC" w:rsidRDefault="00D12D21">
      <w:pPr>
        <w:ind w:firstLine="480"/>
        <w:jc w:val="both"/>
      </w:pPr>
      <w:r>
        <w:t>Исполнители: Министерство здравоохранени</w:t>
      </w:r>
      <w:r>
        <w:t>я Приднестровской Молдавской Республики, НКО.</w:t>
      </w:r>
    </w:p>
    <w:p w:rsidR="001634DC" w:rsidRDefault="00D12D21">
      <w:pPr>
        <w:ind w:firstLine="480"/>
        <w:jc w:val="both"/>
      </w:pPr>
      <w:r>
        <w:t>Мероприятия:</w:t>
      </w:r>
    </w:p>
    <w:p w:rsidR="001634DC" w:rsidRDefault="00D12D21">
      <w:pPr>
        <w:ind w:firstLine="480"/>
        <w:jc w:val="both"/>
      </w:pPr>
      <w:r>
        <w:t>а) поддержка структурных подразделений лечебно-профилактических учреждений в городе Тирасполе, в городе Рыбнице и городе Слободзее для амбулаторного лечения ВИЧ-инфицированных и больных вирусными г</w:t>
      </w:r>
      <w:r>
        <w:t>епатитами В и С в зонах с высокой распространенностью ВИЧ-инфекции;</w:t>
      </w:r>
    </w:p>
    <w:p w:rsidR="001634DC" w:rsidRDefault="00D12D21">
      <w:pPr>
        <w:ind w:firstLine="480"/>
        <w:jc w:val="both"/>
      </w:pPr>
      <w:r>
        <w:t>б) создание и расширение системы психосоциальной поддержки ЛЖВ, лиц с вирусными гепатитами В и С и ИППП, в том числе на дому, с привлечением социальных работников и работников НКО;</w:t>
      </w:r>
    </w:p>
    <w:p w:rsidR="001634DC" w:rsidRDefault="00D12D21">
      <w:pPr>
        <w:ind w:firstLine="480"/>
        <w:jc w:val="both"/>
      </w:pPr>
      <w:r>
        <w:t>в) обес</w:t>
      </w:r>
      <w:r>
        <w:t>печение социальной помощи и защиты ЛЖВ, членам их семей, а также детям, пострадавшим от ВИЧ-инфекции и вирусных гепатитов В и С;</w:t>
      </w:r>
    </w:p>
    <w:p w:rsidR="001634DC" w:rsidRDefault="00D12D21">
      <w:pPr>
        <w:ind w:firstLine="480"/>
        <w:jc w:val="both"/>
      </w:pPr>
      <w:r>
        <w:t>г) координация и повышение эффективности деятельности фтизиатрической службы, специалистов в области ВИЧ-инфекции, участковых в</w:t>
      </w:r>
      <w:r>
        <w:t>рачей и врачей специализированной медицинской помощи в профилактике развития микст-инфекции ВИЧ-инфекции и туберкулеза;</w:t>
      </w:r>
    </w:p>
    <w:p w:rsidR="001634DC" w:rsidRDefault="00D12D21">
      <w:pPr>
        <w:ind w:firstLine="480"/>
        <w:jc w:val="both"/>
      </w:pPr>
      <w:r>
        <w:t>в) направление 3: обеспечение эффективного управления Программой.</w:t>
      </w:r>
    </w:p>
    <w:p w:rsidR="001634DC" w:rsidRDefault="00D12D21">
      <w:pPr>
        <w:ind w:firstLine="480"/>
        <w:jc w:val="both"/>
      </w:pPr>
      <w:r>
        <w:t>Данное направление призвано обеспечить эффективное управление Программ</w:t>
      </w:r>
      <w:r>
        <w:t>ой путем координации действий всех министерств и ведомств, а также вовлеченных сторон в реализацию Программы посредством финансирования необходимых исследований и эффективных систем мониторинга и оценки.</w:t>
      </w:r>
    </w:p>
    <w:p w:rsidR="001634DC" w:rsidRDefault="00D12D21">
      <w:pPr>
        <w:ind w:firstLine="480"/>
        <w:jc w:val="both"/>
      </w:pPr>
      <w:r>
        <w:t>Целями данного направления являются: объединение уси</w:t>
      </w:r>
      <w:r>
        <w:t>лий по координации деятельности исполнительных органов государственной власти, неправительственных и международных организаций как социальных партнеров в реализации мероприятий по сдерживанию эпидемии ВИЧ/СПИД-инфекции и ИППП в Приднестровской Молдавской Р</w:t>
      </w:r>
      <w:r>
        <w:t xml:space="preserve">еспублике, снижению негативного влияния эпидемии на здоровье и благополучие общества; осуществление постоянного мониторинга реализации Программы согласно Приложению № 1 к Программе, целевого использования грантов ГФ, Всемирного банка и иных источников, не </w:t>
      </w:r>
      <w:r>
        <w:t>запрещенных законодательством Приднестровской Молдавской Республики; постоянные мониторинг и оценка эпидемической ситуации.</w:t>
      </w:r>
    </w:p>
    <w:p w:rsidR="001634DC" w:rsidRDefault="00D12D21">
      <w:pPr>
        <w:ind w:firstLine="480"/>
        <w:jc w:val="both"/>
      </w:pPr>
      <w:r>
        <w:t>Задача: обеспечение координации, мониторинга и оценки на государственном уровне.</w:t>
      </w:r>
    </w:p>
    <w:p w:rsidR="001634DC" w:rsidRDefault="00D12D21">
      <w:pPr>
        <w:ind w:firstLine="480"/>
        <w:jc w:val="both"/>
      </w:pPr>
      <w:r>
        <w:t>Учитывая общие подходы к профилактике, тестированию</w:t>
      </w:r>
      <w:r>
        <w:t>, лечению и поддержке лиц с этими заболеваниями, требуется разработка единой информационной системы учета и наблюдения за ВИЧ-инфекцией, вирусными гепатитами В и С и ИППП в здравоохранении, которая будет содержать информацию о пациентах. Целесообразность р</w:t>
      </w:r>
      <w:r>
        <w:t>азработки единой информационной системы учета и наблюдения за ВИЧ-инфекцией, вирусными гепатитами В и С и ИППП в здравоохранении обусловлена необходимостью достижения тройной ликвидации вертикальной (от матери ребенку) передачи ВИЧ-инфекции, вируса гепатит</w:t>
      </w:r>
      <w:r>
        <w:t>а В и сифилиса.</w:t>
      </w:r>
    </w:p>
    <w:p w:rsidR="001634DC" w:rsidRDefault="00D12D21">
      <w:pPr>
        <w:ind w:firstLine="480"/>
        <w:jc w:val="both"/>
      </w:pPr>
      <w:r>
        <w:t>Исполнитель: Министерство здравоохранения Приднестровской Молдавской Республики.</w:t>
      </w:r>
    </w:p>
    <w:p w:rsidR="001634DC" w:rsidRDefault="00D12D21">
      <w:pPr>
        <w:ind w:firstLine="480"/>
        <w:jc w:val="both"/>
      </w:pPr>
      <w:r>
        <w:t>Мероприятия:</w:t>
      </w:r>
    </w:p>
    <w:p w:rsidR="001634DC" w:rsidRDefault="00D12D21">
      <w:pPr>
        <w:ind w:firstLine="480"/>
        <w:jc w:val="both"/>
      </w:pPr>
      <w:r>
        <w:t xml:space="preserve">а) обеспечение деятельности по координации Программы как на государственном уровне, так и на уровне городов и районов Приднестровской Молдавской </w:t>
      </w:r>
      <w:r>
        <w:t>Республики;</w:t>
      </w:r>
    </w:p>
    <w:p w:rsidR="001634DC" w:rsidRDefault="00D12D21">
      <w:pPr>
        <w:ind w:firstLine="480"/>
        <w:jc w:val="both"/>
      </w:pPr>
      <w:r>
        <w:t>б) разработка планов мероприятий исполнительных органов государственной власти и местных органов государственной власти по реализации Программы;</w:t>
      </w:r>
    </w:p>
    <w:p w:rsidR="001634DC" w:rsidRDefault="00D12D21">
      <w:pPr>
        <w:ind w:firstLine="480"/>
        <w:jc w:val="both"/>
      </w:pPr>
      <w:r>
        <w:t>в) укрепление связей между исполнительными органами государственной власти и НКО;</w:t>
      </w:r>
    </w:p>
    <w:p w:rsidR="001634DC" w:rsidRDefault="00D12D21">
      <w:pPr>
        <w:ind w:firstLine="480"/>
        <w:jc w:val="both"/>
      </w:pPr>
      <w:r>
        <w:t>г) обеспечение уп</w:t>
      </w:r>
      <w:r>
        <w:t>равления грантами для реализации Программы;</w:t>
      </w:r>
    </w:p>
    <w:p w:rsidR="001634DC" w:rsidRDefault="00D12D21">
      <w:pPr>
        <w:ind w:firstLine="480"/>
        <w:jc w:val="both"/>
      </w:pPr>
      <w:r>
        <w:t>д) развитие единой информационной системы учета и наблюдения за ВИЧ-инфекцией, вирусными гепатитами В и С и ИППП;</w:t>
      </w:r>
    </w:p>
    <w:p w:rsidR="001634DC" w:rsidRDefault="00D12D21">
      <w:pPr>
        <w:ind w:firstLine="480"/>
        <w:jc w:val="both"/>
      </w:pPr>
      <w:r>
        <w:t>е) осуществление эпидемиологического надзора за ВИЧ-инфекцией, вирусными гепатитами В и С и ИППП н</w:t>
      </w:r>
      <w:r>
        <w:t>а республиканском уровне, на уровнях городов и районов путем профилактического обследования различных групп населения, включая лиц с высоким риском инфицирования.</w:t>
      </w:r>
    </w:p>
    <w:p w:rsidR="001634DC" w:rsidRDefault="00D12D21">
      <w:pPr>
        <w:pStyle w:val="2"/>
        <w:ind w:firstLine="480"/>
        <w:jc w:val="center"/>
      </w:pPr>
      <w:r>
        <w:t>4. Исполнители Программы, их обязанности и партнеры в реализации Программы</w:t>
      </w:r>
    </w:p>
    <w:p w:rsidR="001634DC" w:rsidRDefault="00D12D21">
      <w:pPr>
        <w:ind w:firstLine="480"/>
        <w:jc w:val="both"/>
      </w:pPr>
      <w:r>
        <w:t xml:space="preserve">10. Ответственным </w:t>
      </w:r>
      <w:r>
        <w:t>за исполнение Программы является Министерство здравоохранения Приднестровской Молдавской Республики.</w:t>
      </w:r>
    </w:p>
    <w:p w:rsidR="001634DC" w:rsidRDefault="00D12D21">
      <w:pPr>
        <w:ind w:firstLine="480"/>
        <w:jc w:val="both"/>
      </w:pPr>
      <w:r>
        <w:t>11. Министерство здравоохранения Приднестровской Молдавской Республики обеспечивает:</w:t>
      </w:r>
    </w:p>
    <w:p w:rsidR="001634DC" w:rsidRDefault="00D12D21">
      <w:pPr>
        <w:ind w:firstLine="480"/>
        <w:jc w:val="both"/>
      </w:pPr>
      <w:r>
        <w:t>а) реализацию стратегии развития информационной деятельности в области</w:t>
      </w:r>
      <w:r>
        <w:t xml:space="preserve"> профилактики ВИЧ/СПИД-инфекции, вирусных гепатитов В и С и ИППП;</w:t>
      </w:r>
    </w:p>
    <w:p w:rsidR="001634DC" w:rsidRDefault="00D12D21">
      <w:pPr>
        <w:ind w:firstLine="480"/>
        <w:jc w:val="both"/>
      </w:pPr>
      <w:r>
        <w:t>б) функционирование интегрированной государственной системы мониторинга эпидемической ситуации, медицинской помощи, лечения больных ВИЧ/СПИД-инфекцией, вирусными гепатитами В и С и ИППП;</w:t>
      </w:r>
    </w:p>
    <w:p w:rsidR="001634DC" w:rsidRDefault="00D12D21">
      <w:pPr>
        <w:ind w:firstLine="480"/>
        <w:jc w:val="both"/>
      </w:pPr>
      <w:r>
        <w:t xml:space="preserve">в) </w:t>
      </w:r>
      <w:r>
        <w:t>эпидемиологический надзор за ВИЧ/СПИД-инфекцией, вирусными гепатитами В и С и ИППП, проведение профилактических и противоэпидемических мероприятий;</w:t>
      </w:r>
    </w:p>
    <w:p w:rsidR="001634DC" w:rsidRDefault="00D12D21">
      <w:pPr>
        <w:ind w:firstLine="480"/>
        <w:jc w:val="both"/>
      </w:pPr>
      <w:r>
        <w:t>г) оснащение лечебно-профилактических учреждений современным медицинским и технологическим оборудованием для</w:t>
      </w:r>
      <w:r>
        <w:t xml:space="preserve"> проведения дезинфекции и стерилизации медицинского инструментария;</w:t>
      </w:r>
    </w:p>
    <w:p w:rsidR="001634DC" w:rsidRDefault="00D12D21">
      <w:pPr>
        <w:ind w:firstLine="480"/>
        <w:jc w:val="both"/>
      </w:pPr>
      <w:r>
        <w:t>д) расширение доступности лабораторных методов обследования на ВИЧ/СПИД-инфекции, вирусные гепатиты В и С и ИППП, для врачей различных специальностей с целью более полного и объемного обсл</w:t>
      </w:r>
      <w:r>
        <w:t>едования населения с учетом отдельных видов патологии и выявления групп риска;</w:t>
      </w:r>
    </w:p>
    <w:p w:rsidR="001634DC" w:rsidRDefault="00D12D21">
      <w:pPr>
        <w:ind w:firstLine="480"/>
        <w:jc w:val="both"/>
      </w:pPr>
      <w:r>
        <w:t>е) оказание бесплатной специализированной медицинской помощи лицам, инфицированным ВИЧ/СПИД-инфекцией, вирусными гепатитами В и С и ИППП;</w:t>
      </w:r>
    </w:p>
    <w:p w:rsidR="001634DC" w:rsidRDefault="00D12D21">
      <w:pPr>
        <w:ind w:firstLine="480"/>
        <w:jc w:val="both"/>
      </w:pPr>
      <w:r>
        <w:t xml:space="preserve">ж) безопасность гемотрансфузий, </w:t>
      </w:r>
      <w:r>
        <w:t>медицинских манипуляций и процедур;</w:t>
      </w:r>
    </w:p>
    <w:p w:rsidR="001634DC" w:rsidRDefault="00D12D21">
      <w:pPr>
        <w:ind w:firstLine="480"/>
        <w:jc w:val="both"/>
      </w:pPr>
      <w:r>
        <w:t>з) поддержку, консультирование и сотрудничество с общественными объединениями и НКО, вовлеченными в проблемы профилактики вирусных гепатитов В и С;</w:t>
      </w:r>
    </w:p>
    <w:p w:rsidR="001634DC" w:rsidRDefault="00D12D21">
      <w:pPr>
        <w:ind w:firstLine="480"/>
        <w:jc w:val="both"/>
      </w:pPr>
      <w:r>
        <w:t>и) координацию межведомственного взаимодействия исполнительных органов г</w:t>
      </w:r>
      <w:r>
        <w:t>осударственной власти, общественных объединений и при участии НКО в реализации мероприятий Программы;</w:t>
      </w:r>
    </w:p>
    <w:p w:rsidR="001634DC" w:rsidRDefault="00D12D21">
      <w:pPr>
        <w:ind w:firstLine="480"/>
        <w:jc w:val="both"/>
      </w:pPr>
      <w:r>
        <w:t>к) сотрудничество с международными организациями по проблемам ВИЧ/СПИД-инфекции, вирусных гепатитов В и С и ИППП;</w:t>
      </w:r>
    </w:p>
    <w:p w:rsidR="001634DC" w:rsidRDefault="00D12D21">
      <w:pPr>
        <w:ind w:firstLine="480"/>
        <w:jc w:val="both"/>
      </w:pPr>
      <w:r>
        <w:t>л) разработку проектов по финансовой и т</w:t>
      </w:r>
      <w:r>
        <w:t>ехнической поддержке реализации профилактических и образовательных мероприятий в области ВИЧ/СПИД-инфекции, вирусных гепатитов В и С и ИППП и представление их в адрес международных организаций - потенциальных доноров;</w:t>
      </w:r>
    </w:p>
    <w:p w:rsidR="001634DC" w:rsidRDefault="00D12D21">
      <w:pPr>
        <w:ind w:firstLine="480"/>
        <w:jc w:val="both"/>
      </w:pPr>
      <w:r>
        <w:t>м) полной и достоверной информацией ср</w:t>
      </w:r>
      <w:r>
        <w:t>едства массовой информации с целью создания и выпуска программ, специальных циклов передач на радио, телевидении, публикаций в прессе о способах профилактики и по проблемам ВИЧ/СПИД-инфекции, вирусных гепатитов В и С и ИППП;</w:t>
      </w:r>
    </w:p>
    <w:p w:rsidR="001634DC" w:rsidRDefault="00D12D21">
      <w:pPr>
        <w:ind w:firstLine="480"/>
        <w:jc w:val="both"/>
      </w:pPr>
      <w:r>
        <w:t>н) оснащение подведомственных с</w:t>
      </w:r>
      <w:r>
        <w:t>пециализированных лечебно-профилактических учреждений современным медицинским и технологическим оборудованием.</w:t>
      </w:r>
    </w:p>
    <w:p w:rsidR="001634DC" w:rsidRDefault="00D12D21">
      <w:pPr>
        <w:pStyle w:val="2"/>
        <w:ind w:firstLine="480"/>
        <w:jc w:val="center"/>
      </w:pPr>
      <w:r>
        <w:t>5. Механизм реализации Программы</w:t>
      </w:r>
    </w:p>
    <w:p w:rsidR="001634DC" w:rsidRDefault="00D12D21">
      <w:pPr>
        <w:ind w:firstLine="480"/>
        <w:jc w:val="both"/>
      </w:pPr>
      <w:r>
        <w:t>12. Для осуществления координации и обеспечения контроля за реализацией мероприятий Программы создается государс</w:t>
      </w:r>
      <w:r>
        <w:t>твенная межведомственная комиссия, формируемая из представителей уполномоченных исполнительных органов государственной власти Приднестровской Молдавской Республики - исполнителей мероприятий Программы и НКО (далее - комиссия).</w:t>
      </w:r>
    </w:p>
    <w:p w:rsidR="001634DC" w:rsidRDefault="00D12D21">
      <w:pPr>
        <w:ind w:firstLine="480"/>
        <w:jc w:val="both"/>
      </w:pPr>
      <w:r>
        <w:t>Комиссия осуществляет следующ</w:t>
      </w:r>
      <w:r>
        <w:t>ие функции:</w:t>
      </w:r>
    </w:p>
    <w:p w:rsidR="001634DC" w:rsidRDefault="00D12D21">
      <w:pPr>
        <w:ind w:firstLine="480"/>
        <w:jc w:val="both"/>
      </w:pPr>
      <w:r>
        <w:t>а) вырабатывает предложения по тематике и объемам финансирования заказов на поставки товаров, выполнение работ и оказание услуг в рамках Программы;</w:t>
      </w:r>
    </w:p>
    <w:p w:rsidR="001634DC" w:rsidRDefault="00D12D21">
      <w:pPr>
        <w:ind w:firstLine="480"/>
        <w:jc w:val="both"/>
      </w:pPr>
      <w:r>
        <w:t>б) рассматривает материалы о ходе реализации мероприятий исполнителями Программы;</w:t>
      </w:r>
    </w:p>
    <w:p w:rsidR="001634DC" w:rsidRDefault="00D12D21">
      <w:pPr>
        <w:ind w:firstLine="480"/>
        <w:jc w:val="both"/>
      </w:pPr>
      <w:r>
        <w:t xml:space="preserve">в) организует </w:t>
      </w:r>
      <w:r>
        <w:t>проверки выполнения мероприятий Программы, целевого и эффективного использования средств, выделяемых на их реализацию;</w:t>
      </w:r>
    </w:p>
    <w:p w:rsidR="001634DC" w:rsidRDefault="00D12D21">
      <w:pPr>
        <w:ind w:firstLine="480"/>
        <w:jc w:val="both"/>
      </w:pPr>
      <w:r>
        <w:t>г) подготавливает рекомендации по эффективному выполнению мероприятий Программы с учетом хода реализации Программы и тенденций социально-</w:t>
      </w:r>
      <w:r>
        <w:t>экономического развития Приднестровской Молдавской Республики;</w:t>
      </w:r>
    </w:p>
    <w:p w:rsidR="001634DC" w:rsidRDefault="00D12D21">
      <w:pPr>
        <w:ind w:firstLine="480"/>
        <w:jc w:val="both"/>
      </w:pPr>
      <w:r>
        <w:t>д) выявляет научные, технические и организационные проблемы в ходе реализации Программы;</w:t>
      </w:r>
    </w:p>
    <w:p w:rsidR="001634DC" w:rsidRDefault="00D12D21">
      <w:pPr>
        <w:ind w:firstLine="480"/>
        <w:jc w:val="both"/>
      </w:pPr>
      <w:r>
        <w:t>е) рассматривает результаты экспертизы проектов и мероприятий, предлагаемых для реализации в очередном ф</w:t>
      </w:r>
      <w:r>
        <w:t>инансовом году, в части их содержания и стоимости.</w:t>
      </w:r>
    </w:p>
    <w:p w:rsidR="001634DC" w:rsidRDefault="00D12D21">
      <w:pPr>
        <w:ind w:firstLine="480"/>
        <w:jc w:val="both"/>
      </w:pPr>
      <w:r>
        <w:t>Комиссия утверждает:</w:t>
      </w:r>
    </w:p>
    <w:p w:rsidR="001634DC" w:rsidRDefault="00D12D21">
      <w:pPr>
        <w:ind w:firstLine="480"/>
        <w:jc w:val="both"/>
      </w:pPr>
      <w:r>
        <w:t>а) детализированные организационно-финансовые планы реализации мероприятий Программы;</w:t>
      </w:r>
    </w:p>
    <w:p w:rsidR="001634DC" w:rsidRDefault="00D12D21">
      <w:pPr>
        <w:ind w:firstLine="480"/>
        <w:jc w:val="both"/>
      </w:pPr>
      <w:r>
        <w:t>б) показатели мониторинга реализации мероприятий Программы.</w:t>
      </w:r>
    </w:p>
    <w:p w:rsidR="001634DC" w:rsidRDefault="00D12D21">
      <w:pPr>
        <w:ind w:firstLine="480"/>
        <w:jc w:val="both"/>
      </w:pPr>
      <w:r>
        <w:t>Положение о комиссии и ее персональный</w:t>
      </w:r>
      <w:r>
        <w:t xml:space="preserve"> состав утверждаются Правительством Приднестровской Молдавской Республики. Председателем комиссии является министр здравоохранения Приднестровской Молдавской Республики.</w:t>
      </w:r>
    </w:p>
    <w:p w:rsidR="001634DC" w:rsidRDefault="00D12D21">
      <w:pPr>
        <w:ind w:firstLine="480"/>
        <w:jc w:val="both"/>
      </w:pPr>
      <w:r>
        <w:t>Поставщики услуг по выполнению мероприятий Программы согласовывают действия в вопросах</w:t>
      </w:r>
      <w:r>
        <w:t xml:space="preserve"> их внедрения с Министерством здравоохранения Приднестровской Молдавской Республики.</w:t>
      </w:r>
    </w:p>
    <w:p w:rsidR="001634DC" w:rsidRDefault="00D12D21">
      <w:pPr>
        <w:ind w:firstLine="480"/>
        <w:jc w:val="both"/>
      </w:pPr>
      <w:r>
        <w:t>13. Прозрачность реализации действий будет обеспечиваться посредством публикации информации на официальном сайте Министерства здравоохранения Приднестровской Молдавской Ре</w:t>
      </w:r>
      <w:r>
        <w:t>спублики.</w:t>
      </w:r>
    </w:p>
    <w:p w:rsidR="001634DC" w:rsidRDefault="00D12D21">
      <w:pPr>
        <w:pStyle w:val="2"/>
        <w:ind w:firstLine="480"/>
        <w:jc w:val="center"/>
      </w:pPr>
      <w:r>
        <w:t>6. Оценка социально-экономической эффективности и последствий реализации Программы</w:t>
      </w:r>
    </w:p>
    <w:p w:rsidR="001634DC" w:rsidRDefault="00D12D21">
      <w:pPr>
        <w:ind w:firstLine="480"/>
        <w:jc w:val="both"/>
      </w:pPr>
      <w:r>
        <w:t>14. Программа призвана удержать эпидемии ВИЧ-инфекций, вирусных гепатитов В и С и ИППП в рамках групп повышенного риска инфицирования и не допустить распространени</w:t>
      </w:r>
      <w:r>
        <w:t>я среди общего населения, а также придерживаться новых мировых стратегий, которые продвигают наиболее эффективные вмешательства.</w:t>
      </w:r>
    </w:p>
    <w:p w:rsidR="001634DC" w:rsidRDefault="00D12D21">
      <w:pPr>
        <w:ind w:firstLine="480"/>
        <w:jc w:val="both"/>
      </w:pPr>
      <w:r>
        <w:t>Стратегия ВИЧ-инфекции 95-95-95 к 2030 году:</w:t>
      </w:r>
    </w:p>
    <w:p w:rsidR="001634DC" w:rsidRDefault="00D12D21">
      <w:pPr>
        <w:ind w:firstLine="480"/>
        <w:jc w:val="both"/>
      </w:pPr>
      <w:r>
        <w:t>а) выявление и диагностика 95 процентов ВИЧ-инфицированных от расчетной численност</w:t>
      </w:r>
      <w:r>
        <w:t>и;</w:t>
      </w:r>
    </w:p>
    <w:p w:rsidR="001634DC" w:rsidRDefault="00D12D21">
      <w:pPr>
        <w:ind w:firstLine="480"/>
        <w:jc w:val="both"/>
      </w:pPr>
      <w:r>
        <w:t>б) вовлечение в антиретровирусную терапию 95 процентов диагностированных случаев;</w:t>
      </w:r>
    </w:p>
    <w:p w:rsidR="001634DC" w:rsidRDefault="00D12D21">
      <w:pPr>
        <w:ind w:firstLine="480"/>
        <w:jc w:val="both"/>
      </w:pPr>
      <w:r>
        <w:t>в) подавление вирусной нагрузки у 95 процентов лиц, получающих лечение.</w:t>
      </w:r>
    </w:p>
    <w:p w:rsidR="001634DC" w:rsidRDefault="00D12D21">
      <w:pPr>
        <w:ind w:firstLine="480"/>
        <w:jc w:val="both"/>
      </w:pPr>
      <w:r>
        <w:t>По аналогии с ВИЧ-инфекцией были выдвинуты конкретные целевые показатели ВОЗ 90-80-65 с целью элими</w:t>
      </w:r>
      <w:r>
        <w:t>нации вирусных гепатитов В и С, которые также должны быть достигнуты к 2030 году:</w:t>
      </w:r>
    </w:p>
    <w:p w:rsidR="001634DC" w:rsidRDefault="00D12D21">
      <w:pPr>
        <w:ind w:firstLine="480"/>
        <w:jc w:val="both"/>
      </w:pPr>
      <w:r>
        <w:t>а) на 90 процентов сократить количество новых случаев инфицирования вирусными гепатитами В и С;</w:t>
      </w:r>
    </w:p>
    <w:p w:rsidR="001634DC" w:rsidRDefault="00D12D21">
      <w:pPr>
        <w:ind w:firstLine="480"/>
        <w:jc w:val="both"/>
      </w:pPr>
      <w:r>
        <w:t>б) на 65 процентов сократить количество случаев смерти от цирроза и рака печен</w:t>
      </w:r>
      <w:r>
        <w:t>и;</w:t>
      </w:r>
    </w:p>
    <w:p w:rsidR="001634DC" w:rsidRDefault="00D12D21">
      <w:pPr>
        <w:ind w:firstLine="480"/>
        <w:jc w:val="both"/>
      </w:pPr>
      <w:r>
        <w:t>в) обеспечить выявление вирусных гепатитов В и С у не менее чем 90 процентов таких больных;</w:t>
      </w:r>
    </w:p>
    <w:p w:rsidR="001634DC" w:rsidRDefault="00D12D21">
      <w:pPr>
        <w:ind w:firstLine="480"/>
        <w:jc w:val="both"/>
      </w:pPr>
      <w:r>
        <w:t>г) обеспечить надлежащим лечением не менее 80 процентов нуждающихся в лечении пациентов.</w:t>
      </w:r>
    </w:p>
    <w:p w:rsidR="001634DC" w:rsidRDefault="00D12D21">
      <w:pPr>
        <w:ind w:firstLine="480"/>
        <w:jc w:val="both"/>
      </w:pPr>
      <w:r>
        <w:t>Ожидаемые конечные результаты реализации Программы по ИППП:</w:t>
      </w:r>
    </w:p>
    <w:p w:rsidR="001634DC" w:rsidRDefault="00D12D21">
      <w:pPr>
        <w:ind w:firstLine="480"/>
        <w:jc w:val="both"/>
      </w:pPr>
      <w:r>
        <w:t xml:space="preserve">а) снижение </w:t>
      </w:r>
      <w:r>
        <w:t>заболеваемости сифилисом до 15,7 случая на 100 тысяч населения;</w:t>
      </w:r>
    </w:p>
    <w:p w:rsidR="001634DC" w:rsidRDefault="00D12D21">
      <w:pPr>
        <w:ind w:firstLine="480"/>
        <w:jc w:val="both"/>
      </w:pPr>
      <w:r>
        <w:t>б) снижение заболеваемости гонореей до 8,8 случая на 100 тысяч населения;</w:t>
      </w:r>
    </w:p>
    <w:p w:rsidR="001634DC" w:rsidRDefault="00D12D21">
      <w:pPr>
        <w:ind w:firstLine="480"/>
        <w:jc w:val="both"/>
      </w:pPr>
      <w:r>
        <w:t>в) снижение уровня заболеваемости хламидиозом до 14 случаев на 100 тысяч населения;</w:t>
      </w:r>
    </w:p>
    <w:p w:rsidR="001634DC" w:rsidRDefault="00D12D21">
      <w:pPr>
        <w:ind w:firstLine="480"/>
        <w:jc w:val="both"/>
      </w:pPr>
      <w:r>
        <w:t xml:space="preserve">г) снижение уровня заболеваемости </w:t>
      </w:r>
      <w:r>
        <w:t>всеми формами ИППП до 123,3 случая на 100 тысяч населения.</w:t>
      </w:r>
    </w:p>
    <w:p w:rsidR="001634DC" w:rsidRDefault="00D12D21">
      <w:pPr>
        <w:pStyle w:val="2"/>
        <w:ind w:firstLine="480"/>
        <w:jc w:val="center"/>
      </w:pPr>
      <w:r>
        <w:t>7. Источники финансирования Программы</w:t>
      </w:r>
    </w:p>
    <w:p w:rsidR="001634DC" w:rsidRDefault="00D12D21">
      <w:pPr>
        <w:ind w:firstLine="480"/>
        <w:jc w:val="both"/>
      </w:pPr>
      <w:r>
        <w:t>15. Источниками финансирования Программы являются:</w:t>
      </w:r>
    </w:p>
    <w:p w:rsidR="001634DC" w:rsidRDefault="00D12D21">
      <w:pPr>
        <w:ind w:firstLine="480"/>
        <w:jc w:val="both"/>
      </w:pPr>
      <w:r>
        <w:t>а) республиканский бюджет Приднестровской Молдавской Республики;</w:t>
      </w:r>
    </w:p>
    <w:p w:rsidR="001634DC" w:rsidRDefault="00D12D21">
      <w:pPr>
        <w:ind w:firstLine="480"/>
        <w:jc w:val="both"/>
      </w:pPr>
      <w:r>
        <w:t>б) местные бюджеты городов и районов Придне</w:t>
      </w:r>
      <w:r>
        <w:t>стровской Молдавской Республики;</w:t>
      </w:r>
    </w:p>
    <w:p w:rsidR="001634DC" w:rsidRDefault="00D12D21">
      <w:pPr>
        <w:ind w:firstLine="480"/>
        <w:jc w:val="both"/>
      </w:pPr>
      <w:r>
        <w:t>в) финансовые средства международных организаций;</w:t>
      </w:r>
    </w:p>
    <w:p w:rsidR="001634DC" w:rsidRDefault="00D12D21">
      <w:pPr>
        <w:ind w:firstLine="480"/>
        <w:jc w:val="both"/>
      </w:pPr>
      <w:r>
        <w:t>г) финансовые средства неправительственных организаций;</w:t>
      </w:r>
    </w:p>
    <w:p w:rsidR="001634DC" w:rsidRDefault="00D12D21">
      <w:pPr>
        <w:ind w:firstLine="480"/>
        <w:jc w:val="both"/>
      </w:pPr>
      <w:r>
        <w:t>д) пожертвования организаций всех форм собственности и частных лиц;</w:t>
      </w:r>
    </w:p>
    <w:p w:rsidR="001634DC" w:rsidRDefault="00D12D21">
      <w:pPr>
        <w:ind w:firstLine="480"/>
        <w:jc w:val="both"/>
      </w:pPr>
      <w:r>
        <w:t>е) иные источники, не запрещенные законодательств</w:t>
      </w:r>
      <w:r>
        <w:t>ом Приднестровской Молдавской Республики.</w:t>
      </w:r>
    </w:p>
    <w:p w:rsidR="001634DC" w:rsidRDefault="00D12D21">
      <w:pPr>
        <w:ind w:firstLine="480"/>
        <w:jc w:val="both"/>
      </w:pPr>
      <w:r>
        <w:t>Финансирование Программы из республиканского бюджета на конкретный финансовый год осуществляется в размере сумм, утвержденных законом о республиканском бюджете на соответствующий год.</w:t>
      </w:r>
    </w:p>
    <w:p w:rsidR="001634DC" w:rsidRDefault="00D12D21">
      <w:pPr>
        <w:pStyle w:val="2"/>
        <w:ind w:firstLine="480"/>
        <w:jc w:val="center"/>
      </w:pPr>
      <w:r>
        <w:t>8. Мероприятия и объемы финанс</w:t>
      </w:r>
      <w:r>
        <w:t>ирования Программы</w:t>
      </w:r>
    </w:p>
    <w:p w:rsidR="001634DC" w:rsidRDefault="00D12D21">
      <w:pPr>
        <w:ind w:firstLine="480"/>
        <w:jc w:val="both"/>
      </w:pPr>
      <w:r>
        <w:t>16. Мероприятия и объемы финансирования Программы предусмотрены в Приложении № 2 к Программе.</w:t>
      </w:r>
    </w:p>
    <w:p w:rsidR="001634DC" w:rsidRDefault="00D12D21">
      <w:pPr>
        <w:pStyle w:val="2"/>
        <w:ind w:firstLine="480"/>
        <w:jc w:val="center"/>
      </w:pPr>
      <w:r>
        <w:t>9. Контроль за ходом реализации Программы</w:t>
      </w:r>
    </w:p>
    <w:p w:rsidR="001634DC" w:rsidRDefault="00D12D21">
      <w:pPr>
        <w:ind w:firstLine="480"/>
        <w:jc w:val="both"/>
      </w:pPr>
      <w:r>
        <w:t xml:space="preserve">17. Отчеты об исполнении Программы за истекший год и конечных результатах исполнения мероприятий </w:t>
      </w:r>
      <w:r>
        <w:t>Программы и эффективности использования финансовых средств за весь период ее реализации представляются в порядке и сроки, установленные законодательством Приднестровской Молдавской Республики, определяющим (устанавливающим) общие принципы построения и функ</w:t>
      </w:r>
      <w:r>
        <w:t>ционирования бюджетной системы.</w:t>
      </w:r>
    </w:p>
    <w:p w:rsidR="001634DC" w:rsidRDefault="00D12D21">
      <w:pPr>
        <w:pStyle w:val="a4"/>
        <w:jc w:val="right"/>
      </w:pPr>
      <w:r>
        <w:t>Приложение № 1 к</w:t>
      </w:r>
      <w:r>
        <w:br/>
      </w:r>
      <w:r>
        <w:t>государственной целевой программе</w:t>
      </w:r>
      <w:r>
        <w:br/>
      </w:r>
      <w:r>
        <w:t>"Профилактика и лечение ВИЧ-инфекции, вирусных</w:t>
      </w:r>
      <w:r>
        <w:br/>
      </w:r>
      <w:r>
        <w:t>гепатитов В и С и инфекций, передающихся половым</w:t>
      </w:r>
      <w:r>
        <w:br/>
      </w:r>
      <w:r>
        <w:t>путем (ИППП), в Приднестровской Молдавской</w:t>
      </w:r>
      <w:r>
        <w:br/>
      </w:r>
      <w:r>
        <w:t>Республике" на 2025-2028 годы</w:t>
      </w:r>
    </w:p>
    <w:p w:rsidR="001634DC" w:rsidRDefault="00D12D21">
      <w:pPr>
        <w:pStyle w:val="1"/>
        <w:ind w:firstLine="480"/>
        <w:jc w:val="center"/>
      </w:pPr>
      <w:r>
        <w:t>Пока</w:t>
      </w:r>
      <w:r>
        <w:t>затели мониторинга Программы</w:t>
      </w:r>
    </w:p>
    <w:tbl>
      <w:tblPr>
        <w:tblStyle w:val="TableNormal"/>
        <w:tblW w:w="15315" w:type="dxa"/>
        <w:tblCellSpacing w:w="0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№</w:t>
            </w:r>
          </w:p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Название показателя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Числитель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Знаменатель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Разбив-ка данных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Частота подачи</w:t>
            </w:r>
          </w:p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счетов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Источник инструмента/</w:t>
            </w:r>
          </w:p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сбора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Исход-ное значе-ние, % (год)</w:t>
            </w:r>
          </w:p>
        </w:tc>
        <w:tc>
          <w:tcPr>
            <w:tcW w:w="43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Цели</w:t>
            </w:r>
          </w:p>
        </w:tc>
      </w:tr>
      <w:tr w:rsidR="001634DC">
        <w:trPr>
          <w:tblCellSpacing w:w="0" w:type="dxa"/>
        </w:trPr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2025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2026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2027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2028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12</w:t>
            </w:r>
          </w:p>
        </w:tc>
      </w:tr>
      <w:tr w:rsidR="001634DC">
        <w:trPr>
          <w:tblCellSpacing w:w="0" w:type="dxa"/>
        </w:trPr>
        <w:tc>
          <w:tcPr>
            <w:tcW w:w="153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ПОКАЗАТЕЛИ ВОЗДЕЙСТВИЯ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Распространен-ность ВИЧ-инфекции среди общего населения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живых ЛЖВ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Общая численность населения в отчетном году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Возраст, пол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0,72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0,72 %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0,72 %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0,72 %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0,72 %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Процент ВИЧ-инфицирован-ных детей путем </w:t>
            </w:r>
            <w:r>
              <w:t>передачи от матери к плоду от женщин, живущих с ВИЧ-инфекцией, за последние 12 месяцев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детей, недавно инфициро-ванных ВИЧ- инфекцией путем передачи от матери к плоду, за последние 12 месяцев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рождений у женщин, живущих с ВИЧ-инфекцией, за </w:t>
            </w:r>
            <w:r>
              <w:t>последние 12 месяцев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2,27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2 %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2 %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2 %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2 %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мужчин, практикующих секс с мужчинами, живущих с ВИЧ- инфекцией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мужчин, практикующих секс с муж-чинами с положитель-ным резуль-татом на ВИЧ-инф</w:t>
            </w:r>
            <w:r>
              <w:t>екцию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мужчин, практикую-щих секс с мужчинами, прошедших тестирование на ВИЧ-инфекцию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 (&lt; 25 лет, 25 + лет), место-нахож-дение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Каждые 3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Интегрирован-ное био-поведенческое исследование (ИБПИ)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11,4 %</w:t>
            </w:r>
          </w:p>
          <w:p w:rsidR="001634DC" w:rsidRDefault="00D12D21">
            <w:pPr>
              <w:pStyle w:val="a4"/>
              <w:jc w:val="center"/>
            </w:pPr>
            <w:r>
              <w:t>(2020)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12 %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Процент </w:t>
            </w:r>
            <w:r>
              <w:t>лиц, потребляющих инъекционные наркотики, живущих с ВИЧ-инфекцией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потребляющих инъекционные наркотики, с положитель-ным результатом на ВИЧ-инфекцию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потребля-ющих инъекцион-ные наркотики, прошедших тестирование на ВИЧ-инфекцию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</w:t>
            </w:r>
            <w:r>
              <w:t>ные группы (&lt; 25 лет, 25 + лет), пол,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Каждые 3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ИБПИ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11,4 %</w:t>
            </w:r>
          </w:p>
          <w:p w:rsidR="001634DC" w:rsidRDefault="00D12D21">
            <w:pPr>
              <w:pStyle w:val="a4"/>
              <w:jc w:val="center"/>
            </w:pPr>
            <w:r>
              <w:t>(2020)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≤ 10 %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лиц, занимающихся коммерческим сексом, живущих с ВИЧ-инфекцией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занимающихся коммерческим сексом, с положитель-ным результатом на ВИЧ-инфекцию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занимающих-ся ком-мерческим сексом, прошедших тестирование на ВИЧ-инфекцию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 (&lt; 25 лет, 25 + лет) место-нахож-дение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Каждые 3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ИБПИ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2,7 %</w:t>
            </w:r>
          </w:p>
          <w:p w:rsidR="001634DC" w:rsidRDefault="00D12D21">
            <w:pPr>
              <w:pStyle w:val="a4"/>
              <w:jc w:val="center"/>
            </w:pPr>
            <w:r>
              <w:t>(2020)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смертей от СПИДа на 100 000 населения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умерших от причин,</w:t>
            </w:r>
            <w:r>
              <w:t xml:space="preserve"> связанных со СПИДом, в течение календарного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Общая численность населения независимо от ВИЧ- статуса</w:t>
            </w:r>
          </w:p>
          <w:p w:rsidR="001634DC" w:rsidRDefault="00D12D21">
            <w:pPr>
              <w:pStyle w:val="a4"/>
            </w:pPr>
            <w:r>
              <w:t>*100 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Оценки SPEKTRUM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21,41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20,41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19,41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18,41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17,41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Заболеваемость сифилисом среди населения в целом на 100 000 </w:t>
            </w:r>
            <w:r>
              <w:t>населения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Общее число случаев сифи-лиса, недавно диагностиро-ванных и зарегестриро-ванных за отчетный 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Общая численность населения в отчетном году</w:t>
            </w:r>
          </w:p>
          <w:p w:rsidR="001634DC" w:rsidRDefault="00D12D21">
            <w:pPr>
              <w:pStyle w:val="a4"/>
            </w:pPr>
            <w:r>
              <w:t>*100 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Пол, возраст-ные группы,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8,6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ЛЖВ</w:t>
            </w:r>
            <w:r>
              <w:t xml:space="preserve"> и лиц, получаю-щих антиретро-вирусную терапию, на конец отчетного периода</w:t>
            </w:r>
          </w:p>
          <w:p w:rsidR="001634DC" w:rsidRDefault="00D12D21">
            <w:pPr>
              <w:pStyle w:val="a4"/>
            </w:pPr>
            <w:r>
              <w:t>(вторые 95)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ЛЖВ и лиц, получаю-щих антиретро-вирусную терапию, на конец отчетного периода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Расчетное количество ЛЖВ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Пол, возраст-ные группы,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Статистическая </w:t>
            </w:r>
            <w:r>
              <w:t>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53 %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57 %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60 %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63 %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65 %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ЛЖВ и лиц, получаю-щих антиретро-вирусную терапию, у которых наблюдается подавление вируса</w:t>
            </w:r>
          </w:p>
          <w:p w:rsidR="001634DC" w:rsidRDefault="00D12D21">
            <w:pPr>
              <w:pStyle w:val="a4"/>
            </w:pPr>
            <w:r>
              <w:t>(третьи 95)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ЛЖВ и лиц, получаю-щих антиретро-вирусную терапию, с подавлением вируса</w:t>
            </w:r>
          </w:p>
          <w:p w:rsidR="001634DC" w:rsidRDefault="00D12D21">
            <w:pPr>
              <w:pStyle w:val="a4"/>
            </w:pPr>
            <w:r>
              <w:t>(&lt; 1000 коп/мл)</w:t>
            </w:r>
          </w:p>
          <w:p w:rsidR="001634DC" w:rsidRDefault="00D12D21">
            <w:pPr>
              <w:pStyle w:val="a4"/>
            </w:pPr>
            <w:r>
              <w:t>за отчетный 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ЛЖВ и лиц, полу-чающих антиретрови-русную терапию, на конец отчетного периода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Пол, возраст-ные группы,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89 %</w:t>
            </w:r>
          </w:p>
          <w:p w:rsidR="001634DC" w:rsidRDefault="00D12D21">
            <w:pPr>
              <w:pStyle w:val="a4"/>
              <w:jc w:val="center"/>
            </w:pPr>
            <w:r>
              <w:t>(2020)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92 %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93 %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95 %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ЛЖВ, знающих свой статус</w:t>
            </w:r>
          </w:p>
          <w:p w:rsidR="001634DC" w:rsidRDefault="00D12D21">
            <w:pPr>
              <w:pStyle w:val="a4"/>
            </w:pPr>
            <w:r>
              <w:t>(первые 95)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</w:t>
            </w:r>
            <w:r>
              <w:t>ЛЖВ с известным ВИЧ статусом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Расчетное количество ЛЖВ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Пол, возраст-ные группы,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служба/</w:t>
            </w:r>
          </w:p>
          <w:p w:rsidR="001634DC" w:rsidRDefault="00D12D21">
            <w:pPr>
              <w:pStyle w:val="a4"/>
            </w:pPr>
            <w:r>
              <w:t>SPEKTRUM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77 %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85 %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87 %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90 %</w:t>
            </w:r>
          </w:p>
        </w:tc>
      </w:tr>
      <w:tr w:rsidR="001634DC">
        <w:trPr>
          <w:tblCellSpacing w:w="0" w:type="dxa"/>
        </w:trPr>
        <w:tc>
          <w:tcPr>
            <w:tcW w:w="153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rPr>
                <w:b/>
              </w:rPr>
              <w:t>ПОКАЗАТЕЛИ ОХВАТА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Процент мужчин, практикующих секс с мужчинами, охваченных программами </w:t>
            </w:r>
            <w:r>
              <w:t>профилактики ВИЧ-инфекции, гепатитов В и С и ИППП - определенный пакет услуг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мужчин, практикующих секс с мужчинами, получивших определенный пакет услуг по профилактике ВИЧ-инфек-ции, гепатитов В и С и ИППП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Расчетное число мужчин, практикую-щих секс с</w:t>
            </w:r>
            <w:r>
              <w:t xml:space="preserve"> мужчинами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 (&lt; 25 лет, 25 + лет),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Программные данные оценки числа мужчин, практикую-щих секс с мужчинами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33 %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52 %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62 %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65 %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70 %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лиц, потребляющих инъекционные наркотики, охваченных программами профилак</w:t>
            </w:r>
            <w:r>
              <w:t>тики ВИЧ-инфекции, гепатитов В и С и ИППП - определенный пакет услуг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потребляющих инъекционные наркотики, получивших определенный пакет услуг по профилактике ВИЧ-инфек-ции, гепатитов В и С и ИППП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Расчетное число лиц, потребляю-щих инъекцион-ные </w:t>
            </w:r>
            <w:r>
              <w:t>наркотики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Пол,</w:t>
            </w:r>
          </w:p>
          <w:p w:rsidR="001634DC" w:rsidRDefault="00D12D21">
            <w:pPr>
              <w:pStyle w:val="a4"/>
            </w:pPr>
            <w:r>
              <w:t>возраст-ные группы (&lt; 25 лет, 25 + лет),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Программные данные оценки числа ПИН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57 %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72 %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78 %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79 %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80 %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шприцев, распределенных в год на одного человека, потребляющего инъекционные наркотики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шпри-цев, </w:t>
            </w:r>
            <w:r>
              <w:t>выданных за последние 12 месяцев в рамках программ игл и шприцев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Расчетное число лиц, потребляю-щих инъекцион-ные наркотики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Программные данные оценки числа ПИН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90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105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110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лиц, занимающихся коммерческим сексом, </w:t>
            </w:r>
            <w:r>
              <w:t>охваченных программами профилактики ВИЧ-инфекции, гепатитов В и С и ИППП - определенный пакет услуг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занимающихся коммерческим сексом, получивших определенный пакет услуг по профилактике ВИЧ-инфек-ции, гепатитов В и С и ИППП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Расчетное число лиц, </w:t>
            </w:r>
            <w:r>
              <w:t>занимающих-ся коммерчес-ким сексом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Программные данные оценки числа лиц, занимающихся коммерческим сексом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76 %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61 %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68 %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74 %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80 %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получивших ДКП хотя бы один раз за отчетный период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лиц, получивших ДКП профилактику хотя </w:t>
            </w:r>
            <w:r>
              <w:t>бы один раз за отчетный 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Пол, возраст-ные группы, ключевая группа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Программные данные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94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140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150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% ВИЧ-позитивных беременных женщин, получавших антиретровирус-ную терапию во время беременности и/или </w:t>
            </w:r>
            <w:r>
              <w:t>родоразрешения и родов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ВИЧ-позитивных беременных женщин, родивших за отчетный период и получавших антиретрови-русную терапию во время беременности и/или родоразреше-ния и родов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ВИЧ-позитивных беременных женщин, родивших за отчетный период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Регио</w:t>
            </w:r>
            <w:r>
              <w:t>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 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% грудных детей, контактировав-ших с ВИЧ-инфекцией, которые проходят вирусологичес-кий тест на ВИЧ-инфекцию в течение 2 месяцев после рождения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грудных детей, рожденных </w:t>
            </w:r>
            <w:r>
              <w:t>ВИЧ-позитивными женщинами в отчетный период, которые прошли вирусологи-ческий тест на ВИЧ в течение</w:t>
            </w:r>
          </w:p>
          <w:p w:rsidR="001634DC" w:rsidRDefault="00D12D21">
            <w:pPr>
              <w:pStyle w:val="a4"/>
            </w:pPr>
            <w:r>
              <w:t>2 месяцев пос-ле рождения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детей, рожденных ВИЧ-позитивными женщинами за отчетный период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  <w:p w:rsidR="001634DC" w:rsidRDefault="00D12D21">
            <w:pPr>
              <w:pStyle w:val="a4"/>
              <w:jc w:val="center"/>
            </w:pPr>
            <w:r>
              <w:t>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 xml:space="preserve">≥ </w:t>
            </w:r>
            <w:r>
              <w:t>95 %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% грудных детей, контактировав-ших с ВИЧ-инфекцией, которые начали антиретровирус-ную профилактику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грудных детей, рожденных ВИЧ-позитивными женщинами за последние 12 месяцев, которые начали АРВ-профилактику при рождении (первые </w:t>
            </w:r>
            <w:r>
              <w:t>24 часа)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детей, рожденных ВИЧ-позитивными женщинами за отчетный период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 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95 %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мужчин, практикующих секс с мужчинами, которые прошли тестирование на ВИЧ-инфекцию, </w:t>
            </w:r>
            <w:r>
              <w:t>вирусные гипатиты В и С и сифилис за отчетный период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мужчин, практикующих секс с мужчинами, прошедших тестирование на ВИЧ-инфекцию, вирусные гипатиты В и С и сифилис за отчетный период и знающих свои результаты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мужчин, практикую-щих секс с мужч</w:t>
            </w:r>
            <w:r>
              <w:t>инами, пользую-щихся услугами профилакти-ки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 (25 лет, 25 + лет),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Программные данные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 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лиц, потребляющих инъекционные наркотики, прошедших тестирование на ВИЧ-инфекцию, в</w:t>
            </w:r>
            <w:r>
              <w:t>ирусные гипатиты В и С и сифилис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потребляющих инъекционные наркотики, прошедших тестирование на ВИЧ-инфекцию, вирусные гипатиты В и С и сифилис за отчетный период и знающих свои результаты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лиц, потребляю-щих инъек-ционные наркотики, </w:t>
            </w:r>
            <w:r>
              <w:t>пользую-щихся услугами профилакти-ки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 (&lt; 25 лет, 25 + лет), пол,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Программные данные оценки числа лиц, потребляющих инъекционные наркотики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 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лиц, занимающихся коммерческим </w:t>
            </w:r>
            <w:r>
              <w:t>сексом, прошедших тестирование на ВИЧ-инфекцию, вирусные гипатиты В и С и сифилис за отчетный период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лиц, занимающих-ся коммерчес-ким сексом, прошедших тестирование на ВИЧ-инфекцию, вирусные гипатиты В и С и сифилис за отчетный период и знающих свои </w:t>
            </w:r>
            <w:r>
              <w:t>результаты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лиц, занимающих-ся коммерчес-ким сексом, пользую-щихся услугами профилакти-ки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 (25 лет, 25 + лет),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Программные данные</w:t>
            </w:r>
          </w:p>
          <w:p w:rsidR="001634DC" w:rsidRDefault="00D12D21">
            <w:pPr>
              <w:pStyle w:val="a4"/>
            </w:pPr>
            <w:r>
              <w:t>оценки числа лиц, занимающихся коммерческим сексом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 (2023)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беременных женщин, знающих свой ВИЧ/ВГ/сифи-лис-статус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беременных женщин, родивших в учреждении, которые прошли тестирование на ВИЧ-инфекцию во время бере-менности, родоразреше-ния и/или родов, или тех, кто знал о своем ВИЧ-положит</w:t>
            </w:r>
            <w:r>
              <w:t>ель-ном статусе при первом дородовом посещении врача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беременных женщин, родивших за последние 12 месяцев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группы, регионы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99 %</w:t>
            </w:r>
          </w:p>
          <w:p w:rsidR="001634DC" w:rsidRDefault="00D12D21">
            <w:pPr>
              <w:pStyle w:val="a4"/>
              <w:jc w:val="center"/>
            </w:pPr>
            <w:r>
              <w:t>(2020)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99 %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99 %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99 %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99 %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Число лиц с вирусным гепатитом С, </w:t>
            </w:r>
            <w:r>
              <w:t>получивших противовирус-ную терапию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900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1200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Процент людей с устойчивым вирусологичес-ким ответом обследования через 24 месяца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людей, прошедших лечение вирусного гепатита С за отчетный 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</w:t>
            </w:r>
            <w:r>
              <w:t xml:space="preserve"> людей, прошедших лечение вирусного гепатита С за отчетный период, у которых был зарегистри-рован устойчивый вирусологи-ческий ответ обследова-ния через 24 месяца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группы, пол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≥ 80 %</w:t>
            </w:r>
          </w:p>
        </w:tc>
      </w:tr>
      <w:tr w:rsidR="001634DC">
        <w:trPr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Число лиц с вирусным гепатитом В, получающих противовирус-ную терапию на конец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Возраст-ные группы, пол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Ежегодно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Статистическая служба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47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150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250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  <w:jc w:val="center"/>
            </w:pPr>
            <w:r>
              <w:t>300</w:t>
            </w:r>
          </w:p>
        </w:tc>
      </w:tr>
    </w:tbl>
    <w:p w:rsidR="001634DC" w:rsidRDefault="00D12D21">
      <w:pPr>
        <w:ind w:firstLine="480"/>
        <w:jc w:val="both"/>
      </w:pPr>
      <w:r>
        <w:t>Приложение № 2 к</w:t>
      </w:r>
      <w:r>
        <w:br/>
      </w:r>
      <w:r>
        <w:t>государственной целевой программе</w:t>
      </w:r>
      <w:r>
        <w:br/>
      </w:r>
      <w:r>
        <w:t xml:space="preserve">"Профилактика и лечение ВИЧ-инфекции, </w:t>
      </w:r>
      <w:r>
        <w:t>вирусных</w:t>
      </w:r>
      <w:r>
        <w:br/>
      </w:r>
      <w:r>
        <w:t>гепатитов В и С и инфекций, передающихся половым</w:t>
      </w:r>
      <w:r>
        <w:br/>
      </w:r>
      <w:r>
        <w:t>путем (ИППП), в Приднестровской Молдавской</w:t>
      </w:r>
      <w:r>
        <w:br/>
      </w:r>
      <w:r>
        <w:t>Республике" на 2025-2028 годы</w:t>
      </w:r>
    </w:p>
    <w:p w:rsidR="001634DC" w:rsidRDefault="00D12D21">
      <w:pPr>
        <w:ind w:firstLine="480"/>
        <w:jc w:val="both"/>
      </w:pPr>
      <w:r>
        <w:rPr>
          <w:b/>
        </w:rPr>
        <w:t>Мероприятия и объемы финансирования Программы</w:t>
      </w:r>
    </w:p>
    <w:tbl>
      <w:tblPr>
        <w:tblStyle w:val="TableNormal"/>
        <w:tblW w:w="16020" w:type="dxa"/>
        <w:tblCellSpacing w:w="0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634DC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1634DC"/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</w:tr>
      <w:tr w:rsidR="001634D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№ п/п Программы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2026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2027 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2028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Итого по Программе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средств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грантов ГФ, международных грантов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средств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грантов ГФ, международных грантов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средств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грантов ГФ</w:t>
            </w:r>
            <w:r>
              <w:rPr>
                <w:b/>
              </w:rPr>
              <w:t>, международных грантов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средств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грантов ГФ, международных грантов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средств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 счет грантов ГФ, международных грантов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НАПРАВЛЕНИЕ 1. ПРОФИЛАКТИКА ВИЧ-ИНФЕКЦИИ, ХРОНИЧЕСКИХ ВИРУСНЫХ </w:t>
            </w:r>
            <w:r>
              <w:rPr>
                <w:b/>
              </w:rPr>
              <w:t>ГЕПАТИТОВ В И С И ИППП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Задача 1. Профилактика передачи ВИЧ-инфекций, вирусных гепатитов В и С и ИППП среди населения и в особенности среди молодежи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Информирование общего населения о способах профилактики, тестирования ВИЧ</w:t>
            </w:r>
            <w:r>
              <w:rPr>
                <w:b/>
              </w:rPr>
              <w:t>-</w:t>
            </w:r>
            <w:r>
              <w:t xml:space="preserve">инфекции, вирусных </w:t>
            </w:r>
            <w:r>
              <w:t>гепатитов В и С и ИППП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Проведение тестирования населения на ВИЧ-инфекцию/сифилис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580 979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580 979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595 620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622 440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1 218 060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1 161 958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Проведение тестирования населения на ВИЧ-инфекцию методом иммуноферментного анализа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177 240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185 205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193 545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555 990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Проведение тестирования населения на вирусные гепатиты В и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332 300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347 300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362 900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379 200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1 421 700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средствами контрацепции населения с целью профилактики ВИЧ</w:t>
            </w:r>
            <w:r>
              <w:rPr>
                <w:b/>
              </w:rPr>
              <w:t>-</w:t>
            </w:r>
            <w:r>
              <w:t>инфекций, вирусных гепатитов В и С и</w:t>
            </w:r>
            <w:r>
              <w:t xml:space="preserve"> ИППП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вакцинацией против вируса гепатита В всех новорожденных и населения из группы риска (финансирования не требует)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1.7.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тестированием на ВИЧ</w:t>
            </w:r>
            <w:r>
              <w:rPr>
                <w:b/>
              </w:rPr>
              <w:t>-</w:t>
            </w:r>
            <w:r>
              <w:t xml:space="preserve">инфекцию, вирусные гепатиты В и С и ИППП всех донорских </w:t>
            </w:r>
            <w:r>
              <w:t>проб биологических жидкостей, тканей и органов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2 600 000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2 717 000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2 839 300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2 967 100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11 123 400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1.8.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лечебно-диагностическим оборудованием кабинета гемотрансмиссивных инфекций клинико-диагностической лаборатории ГУ "Республиканская </w:t>
            </w:r>
            <w:r>
              <w:t>клиническая больница"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20 056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20 056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1.9.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Проведение постконтактной профилактики с предоставлением лекарственных препаратов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1 102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задаче 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2 933 402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580 979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3 242 692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580 979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4 004 284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4 163 543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14343 </w:t>
            </w:r>
            <w:r>
              <w:rPr>
                <w:b/>
              </w:rPr>
              <w:t>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1 161 958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3 514 381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3 823 671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4 004 284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4 163 543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15 505 879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Задача 2. Профилактика передачи ВИЧ-инфекции, хронических вирусных гепатитов В и С и ИППП от матери ребенку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(элиминация вертикальной (тройной) передачи ВИЧ-инфекции, вирусных гепатитов В и</w:t>
            </w:r>
            <w:r>
              <w:rPr>
                <w:b/>
              </w:rPr>
              <w:t xml:space="preserve"> С и ИППП)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Тестирование на ВИЧ-инфекцию</w:t>
            </w:r>
          </w:p>
          <w:p w:rsidR="001634DC" w:rsidRDefault="00D12D21">
            <w:pPr>
              <w:pStyle w:val="a4"/>
            </w:pPr>
            <w:r>
              <w:t>/сифилис всех беременных женщин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109 028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142 941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113 934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142 941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119 061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124 419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466 442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285 882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Тестирование на вирусные гепатиты В и С всех беременных женщин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52 465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54 826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57 293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59 871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224 455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Предоставление мотивационных пакетов для беременных с ВИЧ-инфекцией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263 520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263 520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527 040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новорожденных профилактическим лечением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3 135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3 135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17 203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17 977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35 180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6 270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новорожденных искусственными </w:t>
            </w:r>
            <w:r>
              <w:t>смесями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357 390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373 473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390 279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407 842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1 528 984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тестированием новорожденных на ВИЧ-инфекцию от ВИЧ-инфицированных положительных матерей методом ПЦР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37 459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37 459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44 884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46 904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91 788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74 918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2.7.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Повышение уровня знаний в </w:t>
            </w:r>
            <w:r>
              <w:t>области профилактики передачи инфекции от матери ребенку медицинских работников, оказывающих данные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112 664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112 664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задаче 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518 883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559 719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542 233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447 055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628 720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657 013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2 346 849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1 006 774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1 078 602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989 288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628 720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657 </w:t>
            </w:r>
            <w:r>
              <w:rPr>
                <w:b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3 353 623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Задача 3. Профилактика ВИЧ-инфекции, хронических вирусных гепатитов В и С и ИППП среди ключевых групп населения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Профилактика ВИЧ-инфекции, хронических вирусных гепатитов В и С и ИППП среди потребителей инъекционных наркотиков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3 468 </w:t>
            </w:r>
            <w:r>
              <w:rPr>
                <w:b/>
              </w:rPr>
              <w:t>142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3 772 178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484 817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3 247 614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851 314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2 826 864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1 336 131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13 314 798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3.1.1.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Предоставление основного пакета услуг по профилактике ВИЧ-инфекции, вирусных гепатитов В и С и ИППП потребителям инъекционных наркотиков. Тестирование на ВИЧ-инфекцию /сифилис,</w:t>
            </w:r>
            <w:r>
              <w:t xml:space="preserve"> вирусные гепатиты В и С, самотестирование на ВИЧ-инфекцию по слюне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3 364 020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3 645 180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328 537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3 224 430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686 643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2 803 680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1 015 180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13 037 310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3.1.2.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Обеспечение тестированием на ВИЧ-инфекцию потребителей инъекционных наркотиков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50 758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59 527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48 615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51 311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99 926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110 285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3.1.3.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Обеспечение самотестированием на ВИЧ-инфекцию потребителей инъекционных наркотиков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21 793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25 502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23 184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23 184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93 663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3.1.4.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Обеспечение тестированием на вирусные гепатиты В и С потребителей инъекционных наркотиков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31 571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41 969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107 665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113 360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221 025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73 540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Профилактика ВИЧ-инфекции, хронических вирусных гепатитов В и С и ИППП среди лиц, занимающихся коммерческим сексом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1 682 268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1 868 844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73 523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1 959 994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82 979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2 110 211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156 502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7 621 317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3.2.1.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Предоставление основного пакета услуг по профилактике ВИЧ-инфекции, вирусных гепатитов В и С и ИППП лицам, занимающимся коммерческим сексом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1 527 740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1 702 461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1 852 678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2 002 895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7 085 774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3.2.2.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Предоставление дополнительного пакета услуг по </w:t>
            </w:r>
            <w:r>
              <w:t>профилактике ВИЧ-инфекции, вирусных гепатитов В и С и ИППП лицам, занимающимся коммерческим сексом, впервые получившим услугу (тестирование на ИППП)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75 542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75 542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75 542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75 542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302 168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3.2.3.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Предоставление дополнительного пакета услуг по </w:t>
            </w:r>
            <w:r>
              <w:t>профилактике ВИЧ-инфекции, вирусных гепатитов В и С и ИППП лицам, занимающимся коммерческим сексом, впервые получившим услугу (лечение на ИППП)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22 500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22 500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22 500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22 500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90 000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3.2.4.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тестированием на ВИЧ-инфекцию лиц, занимающихся </w:t>
            </w:r>
            <w:r>
              <w:t>коммерческим сексом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21 394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25 132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23 318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26 543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49 861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46 526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3.2.5.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самотестированием на ВИЧ-инфекцию лиц, занимающихся коммерческим сексом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21 793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25 502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9 274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9 274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65 843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3.2.6.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тестированием на вирусные гепатиты В и </w:t>
            </w:r>
            <w:r>
              <w:t>С лиц, занимающихся коммерческим сексом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13 299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17 707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50 205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56 436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106 641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31 006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Профилактика ВИЧ-инфекции, хронических вирусных гепатитов В и С и ИППП среди мужчин, практикующих секс с мужчинами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918 307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1 092 173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45 363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1 110 941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50 982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1 </w:t>
            </w:r>
            <w:r>
              <w:rPr>
                <w:b/>
              </w:rPr>
              <w:t>196 077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96 345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4 317 498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3.3.1.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Предоставление основного пакета услуг по профилактике ВИЧ-инфекции, вирусных гепатитов В и С и ИППП мужчинам, практикующим секс с мужчинами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824 698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983 816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1 031 358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1 110 917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3 950 789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3.3.2.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Предоставление </w:t>
            </w:r>
            <w:r>
              <w:t>дополнительного пакета услуг по профилактике ВИЧ-инфекции, вирусных гепатитов В и С и ИППП мужчинам, практикующим секс с мужчинами, впервые получившим услугу (тестирование на ИППП)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47 592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51 369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55 146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58 923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213 030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3.3.3.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Предоставление дополнител</w:t>
            </w:r>
            <w:r>
              <w:t>ьного пакета услуг по профилактике ВИЧ-инфекции, ИППП и мужчинам, практикующим секс с мужчинами, впервые получившим услугу (лечение на ИППП)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15 300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18 000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19 800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74 700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3.3.4.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Обеспечение тестированием на ВИЧ-инфекцию/сифилис мужчин, </w:t>
            </w:r>
            <w:r>
              <w:t>практикующих секс с мужчинами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12 178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14 882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14 684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16 610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31 294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27 060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3.3.5.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Обеспечение самотестированием на ВИЧ-инфекцию мужчин, практикующих секс с мужчинами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5 240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6 399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4 637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4 637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20 913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3.3.6.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Обеспечение тестированием на вирусные </w:t>
            </w:r>
            <w:r>
              <w:t>гепатиты В и С мужчин, практикующих секс с мужчинами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13 299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17 707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30 679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34 372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65 051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31 006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Предоставление доконтактной профилактики (ДКП) лицам с повышенным риском инфицирования ВИЧ-инфекцией (при профессиональном и непрофессиональном </w:t>
            </w:r>
            <w:r>
              <w:rPr>
                <w:b/>
              </w:rPr>
              <w:t>контакте, включая случаи физического насилия)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15 996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68 660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17 968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74 594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20 492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79 680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22 694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85 613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77 150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308 547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Предоставление услуг по профилактике и тестированию на ВИЧ-инфекцию, вирусные гепатиты В и С и ИППП лицам с повышенным риском </w:t>
            </w:r>
            <w:r>
              <w:rPr>
                <w:b/>
              </w:rPr>
              <w:t>инфицирования на базе мобильной клиники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183 234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183 234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183 234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183 234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732 936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задаче 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15 996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6 320 611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17 968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6 991 023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624 195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6 581 463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1 007 969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6 401 999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1 666 128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26 295 096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6 336 607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7 008 991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7 205 658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7 409 968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27 961 224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Направлению 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3 468 281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7 461 309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3 802 893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8 019 057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5 257 199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6 581 463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5 828 525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6 401 999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18 356 898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28 463 828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10 929 590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11 821 950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11 838 662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12 230 524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46 820 726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НАПРАВЛЕНИЕ 2. ОБЕСПЕЧЕНИЕ ВСЕОБЩЕГО ДОСТУПА К ЛЕЧЕНИЮ, УХОДУ И ПОДДЕРЖКЕ</w:t>
            </w:r>
            <w:r>
              <w:rPr>
                <w:b/>
              </w:rPr>
              <w:t xml:space="preserve"> ЛИЦАМ,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ИНФИЦИРОВАННЫМ ВИЧ-ИНФЕКЦИЕЙ, ВИРУСНЫМИ ГЕПАТИТАМИ В И С И ИППП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Задача 1. Обеспечение подтверждения ВИЧ-инфекции, вирусных гепатитов В и С и ИППП согласно принятым алгоритмам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и обеспечение лабораторного мониторинга эффективности лечения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Втор</w:t>
            </w:r>
            <w:r>
              <w:t>ой альтернативный тест для подтверждения ВИЧ-инфекции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13 070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13 760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7 636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7 938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26 830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Тест для подтверждения ВИЧ-инфекции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70 048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73 646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81 683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84 921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166 604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143 694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Тест для исключения ВИЧ-2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1 411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Мотивационные выплаты за инициирование тестирования на ВИЧ-инфекцию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312 921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328 996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641 917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Тест на определение РНК ВИЧ-инфекции для мониторинга эффективности лечения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806 861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869 792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884 326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954 749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1 839 075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1 676 653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Тест на </w:t>
            </w:r>
            <w:r>
              <w:t>определение СД4 для мониторинга ВИЧ-инфекции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147 002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149 067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173 975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187 405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361 380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296 069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1.7.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Пилотирование модели вовлечения младшего медицинского персонала в тестирование на ВИЧ-инфекцию, вирусные гепатиты В и С и ИППП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21 433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42 </w:t>
            </w:r>
            <w:r>
              <w:rPr>
                <w:b/>
              </w:rPr>
              <w:t>866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1.8.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ПЦР тесты на определение РНК вирусного гепатита С для подтверждения и мониторинга эффективности лечения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2 343 187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2 448 630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2 558 818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2 673 965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10 024 600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1.9.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ПЦР тесты на определение ДНК вирусного гепатита В для подтверждения и </w:t>
            </w:r>
            <w:r>
              <w:t>мониторинга эффективности лечения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1 177 395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1 636 462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2 134 461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2 673 966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7 622 284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1.10.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ПЦР тесты на определение РНК вирусного гепатита D для подтверждения диагноза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27 420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28 654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29 943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31 290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117 307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Приобретение расходных материалов</w:t>
            </w:r>
            <w:r>
              <w:t xml:space="preserve"> для гематологического анализатора для проведения исследований ЛЖВ и больным хроническими вирусными гепатитами В и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149 978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156 727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163 780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171 150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641 635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Биохимические исследования для ЛЖВ и больных хроническими вирусными гепатитами В и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261 915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273 701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286 018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298 889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1 120 523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Молекулярно-генетические исследования на урогенитальные инфекции для ЛЖВ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215 129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224 810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234 926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245 498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920 363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Иммуноферментные исследования для ЛЖВ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105 597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110 349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115 315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120 504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451 765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Иммуноферментные исследования для диагностики вирусного гепатита В и Дельта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63 970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66 849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69 857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73 001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273 677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Исследование системы гемостаза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81 547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85 217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89 052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93 059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348 875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1.17.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Исследование крови на </w:t>
            </w:r>
            <w:r>
              <w:t>Альфа-фетопротеин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110 467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115 438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120 633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126 061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472 599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1.18.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Общеклинические исследования мочи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8 073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8 436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8 816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34 538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1.19.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Обеспечение дерматовенерологической службы современными диагностическими тест-системами для выявления ИППП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198 222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207 142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216 463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226 204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848 031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1.20.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Обеспечение лечебно-диагностическим оборудованием Республиканского диспансера по профилактике и лечению ВИЧ-инфекции и хронических вирусных гепатитов ГУ "Республиканская клиническая больница"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97 507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59 </w:t>
            </w:r>
            <w: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69 725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236 834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463 476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задаче 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4 840 407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1 372 017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5 421 825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1 457 423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7 246 292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8 215 547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25 724 071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2 829 440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6 212 424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6 879 248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7 246 292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8 215 547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28 553 511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Задача 2. Обеспечение доступа к бесплатному лечению ВИЧ-инфекции, </w:t>
            </w:r>
            <w:r>
              <w:rPr>
                <w:b/>
              </w:rPr>
              <w:t>вирусных гепатитов В и С и ИППП</w:t>
            </w:r>
          </w:p>
          <w:p w:rsidR="001634DC" w:rsidRDefault="00D12D21">
            <w:pPr>
              <w:pStyle w:val="a4"/>
            </w:pPr>
            <w:r>
              <w:rPr>
                <w:b/>
              </w:rPr>
              <w:t>согласно клиническим рекомендациям по вопросам оказания медицинской помощи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Лечение ЛЖВ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3 129 355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77 685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3 436 078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77 685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3 788 661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4 122 853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14 476 947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155 370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2.1.1.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препаратами первой линии </w:t>
            </w:r>
            <w:r>
              <w:t>антиретровирусной терапии всех старше 10 лет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1 684 673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1 899 605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2 126 293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2 364 739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8 075 310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2.1.2.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препаратами второй линии антиретровирусной терапии всех старше 10 лет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617 191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663 538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709 566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755 753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2 746 048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2.1.3.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препаратами третьей линии антиретровирусной терапии всех старше 10 лет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168 633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184 428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198 933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214 568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766 562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2.1.4.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препаратами антиретровирусной терапии всех детей младше 10 лет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77 685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77 685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34 379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35 926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70 305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155 </w:t>
            </w:r>
            <w:r>
              <w:rPr>
                <w:b/>
              </w:rPr>
              <w:t>370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2.1.5.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Профилактика и лечение оппортунистических инфекций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216 795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226 551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236 746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247 400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927 492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2.1.6.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Ежегодная потребность в расходных материалах для Республиканского диспансера по профилактике и лечению ВИЧ-инфекции и хронических вирусных </w:t>
            </w:r>
            <w:r>
              <w:t>гепатитов ГУ "Республиканская клиническая больница"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442 063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461 956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482 744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504 467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1891 230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Лечение вирусных гепатитов В и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3 859 757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4 650 427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5 498 101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6 402 951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20 411 236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2.2.1.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препаратами первой линии для лечения </w:t>
            </w:r>
            <w:r>
              <w:t>вирусных гепатитов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1 180 344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1 233 462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1 288 968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1 346 970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5 049 744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2.2.2.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препаратами второй линии для лечения вирусных гепатитов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564 069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589 452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615 977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643 696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2 413 194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2.2.3.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основным препаратом для лечения </w:t>
            </w:r>
            <w:r>
              <w:t>вирусного гепатита 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907 060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1 292 561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1 707 747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2 152 618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6 059 986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2.2.4.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альтернативным препаратом для лечения вирусного гепатита 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1 042 280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1 361 478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1 704 128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2 070 229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6 178 115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2.2.5.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потребности в расходных </w:t>
            </w:r>
            <w:r>
              <w:t>материалах для проведения фибросканирования печени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90 906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94 997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99 272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103 739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388 914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2.2.6.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Обеспечение потребности в амбулаторных картах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23 513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24 571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25 677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26 832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100 593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2.2.7.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регистрации лекарственных средств, ввезенных </w:t>
            </w:r>
            <w:r>
              <w:t>на территорию республики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51 585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53 906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56 332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58 867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220 690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Лечение ИППП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199 219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112 018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117 058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122 327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550 622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Лечение сифилиса в амбулаторных условиях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4 985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5 209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5 443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5 688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21 325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Лечение сифилиса в стационаре </w:t>
            </w:r>
            <w:r>
              <w:t>(дополнительный курс, включая специфическое и профилактическое лечение во время беременности)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69 534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72 663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75 933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79 350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297 480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Альтернативное лечение сифилиса в стационаре, в том числе с дополнительным курсом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2 147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9 </w:t>
            </w:r>
            <w:r>
              <w:rPr>
                <w:b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Лечение гонореи основной схемой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2 560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2 921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10 951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Лечение гонореи альтернативной схемой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1 333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1 522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5 704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2.3.6.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Лечение трихомониаза основной схемой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2.3.7.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Лечение </w:t>
            </w:r>
            <w:r>
              <w:t>трихомониаза альтернативной схемой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2.3.8.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Лечение хламидиоза основной схемой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4 576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4 782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4 997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5 222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19 577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2.3.9.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Лечение хламидиоза альтернативной схемой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3 614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3 777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3 947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4 125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15 463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2.3.10.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 xml:space="preserve">Обеспечение </w:t>
            </w:r>
            <w:r>
              <w:t>лечебно-диагностическим оборудованием ГУ "Республиканский кожно-венерологический диспансер"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109 725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18 497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19 329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20 199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167 750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задаче 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7 188 331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77 685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8 198 523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77 685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9 403 820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10 648 131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35 438 805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155 370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7 266 016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8 276 208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9 </w:t>
            </w:r>
            <w:r>
              <w:rPr>
                <w:b/>
              </w:rPr>
              <w:t>403 820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10 648 131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35 594 175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Задача 3. Оказание интегрированной медицинской и психосоциальной поддержки лицам, принимающим лечение от ВИЧ-инфекции, вирусных гепатитов В и С и ИППП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Оплата транспортных расходов для посещения центров по лечению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162 </w:t>
            </w:r>
            <w:r>
              <w:rPr>
                <w:b/>
              </w:rPr>
              <w:t>153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174 802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175 680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175 680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688 315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Оказание психосоциальной поддержки людям, начинающим лечение впервые и повторно, с коинфекцией с туберкулезом, детям и беременным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1 218 142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1 218 142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776 593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776 593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3 989 470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3.3.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 xml:space="preserve">Оказание </w:t>
            </w:r>
            <w:r>
              <w:t>психосоциальной поддержки людям, принимающим антиретровирусную терапию более 12 месяцев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603 239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660 539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620 748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644 623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2 529 149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задаче 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1 983 534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2 053 483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1 573 021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1 596 896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7 206 934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1 983 534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2 053 483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1 573 021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1 596 896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7 206 934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Направлению 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12 028 738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3 433 236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13 620 348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3 588 591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16 650 112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1 573 021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18 863 678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1 596 896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61 162 876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10 191 744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15 461 974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17 208 939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18 223 133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20 460 574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71 354 620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 xml:space="preserve">НАПРАВЛЕНИЕ 3. ОБЕСПЕЧЕНИЕ ЭФФЕКТИВНОГО УПРАВЛЕНИЯ </w:t>
            </w:r>
            <w:r>
              <w:rPr>
                <w:b/>
              </w:rPr>
              <w:t>ПРОГРАММОЙ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Задача 1. Обеспечение координации, мониторинга и оценки на государственном уровне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Обеспечение мониторинга путем внедрения единой информационной системы учета и наблюдения за ВИЧ-инфекцией, вирусными гепатитами В и С и ИППП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48 000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48 000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48 000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48 000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192 000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Укрепление мониторинга путем обеспечения центров вычислительной техникой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107 165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107 165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1.3.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t>Проведение тренингов для обучения персонала работе в единой информационной системе учета и наблюдения за ВИЧ-инфекцией,</w:t>
            </w:r>
            <w:r>
              <w:t xml:space="preserve"> вирусными гепатитами В и С и ИППП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51 826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t>51 826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103 652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задаче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99 826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206 991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402 817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99 826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206 991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48 000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402 817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Всего по Направлению 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99 826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206 991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402 817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99 826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206 991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48 000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48 000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402 817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Итого по Программе: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15 497 019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10 994 371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17 423 241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11 814 639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21 907 311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8 202 484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24 692 203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8 046 895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79 519 774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39 058 389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26 491 390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29 237 880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30 109 795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D12D21">
            <w:pPr>
              <w:pStyle w:val="a4"/>
            </w:pPr>
            <w:r>
              <w:rPr>
                <w:b/>
              </w:rPr>
              <w:t>32 739 098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34DC" w:rsidRDefault="00D12D21">
            <w:pPr>
              <w:pStyle w:val="a4"/>
            </w:pPr>
            <w:r>
              <w:rPr>
                <w:b/>
              </w:rPr>
              <w:t>118 578 163</w:t>
            </w:r>
          </w:p>
        </w:tc>
      </w:tr>
      <w:tr w:rsidR="001634D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4DC" w:rsidRDefault="001634DC"/>
        </w:tc>
      </w:tr>
    </w:tbl>
    <w:p w:rsidR="00D12D21" w:rsidRDefault="00D12D21"/>
    <w:sectPr w:rsidR="00D12D21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21" w:rsidRDefault="00D12D21">
      <w:r>
        <w:separator/>
      </w:r>
    </w:p>
  </w:endnote>
  <w:endnote w:type="continuationSeparator" w:id="0">
    <w:p w:rsidR="00D12D21" w:rsidRDefault="00D1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DC" w:rsidRDefault="00D12D21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21" w:rsidRDefault="00D12D21">
      <w:r>
        <w:separator/>
      </w:r>
    </w:p>
  </w:footnote>
  <w:footnote w:type="continuationSeparator" w:id="0">
    <w:p w:rsidR="00D12D21" w:rsidRDefault="00D12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DC"/>
    <w:rsid w:val="001634DC"/>
    <w:rsid w:val="00D12D21"/>
    <w:rsid w:val="00F7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BAC11-DA90-4090-A3F9-1E9703D0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72E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EA1"/>
    <w:rPr>
      <w:sz w:val="24"/>
    </w:rPr>
  </w:style>
  <w:style w:type="paragraph" w:styleId="a7">
    <w:name w:val="footer"/>
    <w:basedOn w:val="a"/>
    <w:link w:val="a8"/>
    <w:uiPriority w:val="99"/>
    <w:unhideWhenUsed/>
    <w:rsid w:val="00F72E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E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9945</Words>
  <Characters>56689</Characters>
  <Application>Microsoft Office Word</Application>
  <DocSecurity>0</DocSecurity>
  <Lines>472</Lines>
  <Paragraphs>133</Paragraphs>
  <ScaleCrop>false</ScaleCrop>
  <Company/>
  <LinksUpToDate>false</LinksUpToDate>
  <CharactersWithSpaces>66501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2025-11-19T11:12:00Z</dcterms:created>
  <dcterms:modified xsi:type="dcterms:W3CDTF">2025-11-19T11:12:00Z</dcterms:modified>
</cp:coreProperties>
</file>