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5E0" w:rsidRDefault="005A67F6">
      <w:pPr>
        <w:pStyle w:val="a4"/>
        <w:jc w:val="center"/>
        <w:rPr>
          <w:i/>
        </w:rPr>
      </w:pPr>
      <w:r>
        <w:rPr>
          <w:i/>
        </w:rPr>
        <w:t xml:space="preserve"> </w:t>
      </w:r>
      <w:r w:rsidR="001068BF">
        <w:rPr>
          <w:i/>
        </w:rPr>
        <w:t>(редакция № 4 на 30 декабря 2022 г.)</w:t>
      </w:r>
    </w:p>
    <w:p w:rsidR="008145E0" w:rsidRDefault="001068BF">
      <w:pPr>
        <w:pStyle w:val="head"/>
      </w:pPr>
      <w:r>
        <w:rPr>
          <w:b/>
        </w:rPr>
        <w:t>ЗАКОН</w:t>
      </w:r>
    </w:p>
    <w:p w:rsidR="008145E0" w:rsidRDefault="001068BF">
      <w:pPr>
        <w:pStyle w:val="head"/>
      </w:pPr>
      <w:r>
        <w:rPr>
          <w:b/>
        </w:rPr>
        <w:t>от 19 января 2015 г.</w:t>
      </w:r>
      <w:r>
        <w:br/>
      </w:r>
      <w:r>
        <w:rPr>
          <w:b/>
        </w:rPr>
        <w:t>№ 32-З-V</w:t>
      </w:r>
    </w:p>
    <w:p w:rsidR="008145E0" w:rsidRDefault="001068BF">
      <w:pPr>
        <w:pStyle w:val="head"/>
      </w:pPr>
      <w:bookmarkStart w:id="0" w:name="_GoBack"/>
      <w:r>
        <w:rPr>
          <w:b/>
        </w:rPr>
        <w:t>О государственно-частном партнёрстве</w:t>
      </w:r>
      <w:bookmarkEnd w:id="0"/>
    </w:p>
    <w:p w:rsidR="008145E0" w:rsidRDefault="001068BF">
      <w:pPr>
        <w:pStyle w:val="head"/>
      </w:pPr>
      <w:r>
        <w:t>САЗ (26.01.2015) № 15-4</w:t>
      </w:r>
    </w:p>
    <w:p w:rsidR="008145E0" w:rsidRDefault="001068BF">
      <w:pPr>
        <w:pStyle w:val="a4"/>
      </w:pPr>
      <w:r>
        <w:t xml:space="preserve">Принят Верховным </w:t>
      </w:r>
      <w:r>
        <w:t>Советом</w:t>
      </w:r>
      <w:r>
        <w:br/>
      </w:r>
      <w:r>
        <w:t>Приднестровской Молдавской Республики 29 мая 2013 года</w:t>
      </w:r>
    </w:p>
    <w:p w:rsidR="008145E0" w:rsidRDefault="001068BF">
      <w:pPr>
        <w:ind w:firstLine="480"/>
        <w:jc w:val="both"/>
      </w:pPr>
      <w:r>
        <w:t>Целями настоящего Закона являются достижение задач социально-экономического развития Приднестровской Молдавской Республики, повышение уровня доступности, эффективности и улучшения качества това</w:t>
      </w:r>
      <w:r>
        <w:t>ров, работ, услуг, обеспечение эффективности использования государственного (муниципального) имущества и бюджетных средств, привлечение инвестиций в экономику Приднестровской Молдавской Республики путём объединения ресурсов и компетенций государственного и</w:t>
      </w:r>
      <w:r>
        <w:t xml:space="preserve"> частного партнёров для инвестирования и реализации общественно и социально значимых проектов.</w:t>
      </w:r>
    </w:p>
    <w:p w:rsidR="008145E0" w:rsidRDefault="001068BF">
      <w:pPr>
        <w:pStyle w:val="2"/>
        <w:ind w:firstLine="480"/>
        <w:jc w:val="center"/>
      </w:pPr>
      <w:r>
        <w:t>Глава 1. Общие положения</w:t>
      </w:r>
    </w:p>
    <w:p w:rsidR="008145E0" w:rsidRDefault="001068BF">
      <w:pPr>
        <w:pStyle w:val="3"/>
        <w:jc w:val="both"/>
      </w:pPr>
      <w:r>
        <w:t>Статья 1. Предмет регулирования настоящего Закона</w:t>
      </w:r>
    </w:p>
    <w:p w:rsidR="008145E0" w:rsidRDefault="001068BF">
      <w:pPr>
        <w:ind w:firstLine="480"/>
        <w:jc w:val="both"/>
      </w:pPr>
      <w:r>
        <w:t>Настоящий Закон устанавливает основы правового регулирования, порядок и условия участи</w:t>
      </w:r>
      <w:r>
        <w:t>я Приднестровской Молдавской Республики, административно-территориальных единиц в проектах государственно-частного партнёрства, основополагающие принципы государственно-частного партнёрства, формы и методы его реализации, порядок его создания и функциониро</w:t>
      </w:r>
      <w:r>
        <w:t>вания, права и обязанности государственного и частного партнёров.</w:t>
      </w:r>
    </w:p>
    <w:p w:rsidR="008145E0" w:rsidRDefault="001068BF">
      <w:pPr>
        <w:pStyle w:val="3"/>
        <w:jc w:val="both"/>
      </w:pPr>
      <w:r>
        <w:t>Статья 2. Основные понятия, используемые в настоящем Законе</w:t>
      </w:r>
    </w:p>
    <w:p w:rsidR="008145E0" w:rsidRDefault="001068BF">
      <w:pPr>
        <w:ind w:firstLine="480"/>
        <w:jc w:val="both"/>
      </w:pPr>
      <w:r>
        <w:t>Для целей настоящего Закона используются следующие понятия:</w:t>
      </w:r>
    </w:p>
    <w:p w:rsidR="008145E0" w:rsidRDefault="001068BF">
      <w:pPr>
        <w:ind w:firstLine="480"/>
        <w:jc w:val="both"/>
      </w:pPr>
      <w:r>
        <w:t>а) государственный партнёр - уполномоченный Правительством Приднестров</w:t>
      </w:r>
      <w:r>
        <w:t>ской Молдавской Республики исполнительный орган государственной власти, а также в случаях, предусмотренных настоящим Законом, юридическое лицо, собственником 100 процентов акций (100 процентов долей уставного капитала, 100 процентов имущества) которого явл</w:t>
      </w:r>
      <w:r>
        <w:t>яется государство или административно-территориальная единица, устанавливающие партнёрские отношения на основании соглашения о государственно-частном партнёрстве, на условиях и в порядке, установленных настоящим Законом;</w:t>
      </w:r>
    </w:p>
    <w:p w:rsidR="008145E0" w:rsidRDefault="001068BF">
      <w:pPr>
        <w:ind w:firstLine="480"/>
        <w:jc w:val="both"/>
      </w:pPr>
      <w:r>
        <w:t>б) частный партнёр - юридическое ли</w:t>
      </w:r>
      <w:r>
        <w:t>цо, иностранное юридическое лицо, физическое лицо, зарегистрированное в качестве индивидуального предпринимателя, и (или) объединение таких лиц, ставшее в соответствии с настоящим Законом участником государственно-частного партнёрства;</w:t>
      </w:r>
    </w:p>
    <w:p w:rsidR="008145E0" w:rsidRDefault="001068BF">
      <w:pPr>
        <w:ind w:firstLine="480"/>
        <w:jc w:val="both"/>
      </w:pPr>
      <w:r>
        <w:lastRenderedPageBreak/>
        <w:t>в) государственно-ча</w:t>
      </w:r>
      <w:r>
        <w:t>стное партнёрство - взаимовыгодное сотрудничество государственного партнёра, с одной стороны, и частного партнёра, с другой стороны (партнёрские отношения), в реализации социально и общественно значимых государственных проектов и программ, которое осуществ</w:t>
      </w:r>
      <w:r>
        <w:t>ляется путём заключения и исполнения соглашений в государственно-частном партнёрстве;</w:t>
      </w:r>
    </w:p>
    <w:p w:rsidR="008145E0" w:rsidRDefault="001068BF">
      <w:pPr>
        <w:ind w:firstLine="480"/>
        <w:jc w:val="both"/>
      </w:pPr>
      <w:r>
        <w:t>г) соглашение о государственно-частном партнёрстве (далее - соглашение) - договор, заключаемый между государственным и частным партнёрами, направленный на осуществление д</w:t>
      </w:r>
      <w:r>
        <w:t>еятельности на основе государственно-частного партнёрства в формах, предусмотренных настоящим Законом или нормативными правовыми актами Правительства Приднестровской Молдавской Республики;</w:t>
      </w:r>
    </w:p>
    <w:p w:rsidR="008145E0" w:rsidRDefault="001068BF">
      <w:pPr>
        <w:ind w:firstLine="480"/>
        <w:jc w:val="both"/>
      </w:pPr>
      <w:r>
        <w:t>д) объект соглашения - имущество (объекты, комплекс объектов), созд</w:t>
      </w:r>
      <w:r>
        <w:t>аваемое, реконструируемое, модернизируемое и (или) эксплуатируемое частными партнёрами в соответствии с соглашением в целях, предусмотренных настоящим Законом;</w:t>
      </w:r>
    </w:p>
    <w:p w:rsidR="008145E0" w:rsidRDefault="001068BF">
      <w:pPr>
        <w:ind w:firstLine="480"/>
        <w:jc w:val="both"/>
      </w:pPr>
      <w:r>
        <w:t>е) модернизация объекта соглашения - мероприятия, проводимые на основе внедрения новых технологи</w:t>
      </w:r>
      <w:r>
        <w:t>й, механизации и автоматизации производства и замены морально устаревшего и физически изношенного оборудования новым, более производительным, оборудованием;</w:t>
      </w:r>
    </w:p>
    <w:p w:rsidR="008145E0" w:rsidRDefault="001068BF">
      <w:pPr>
        <w:ind w:firstLine="480"/>
        <w:jc w:val="both"/>
      </w:pPr>
      <w:r>
        <w:t>ж) эксплуатация объекта соглашения - использование объекта соглашения партнёром в соответствии с на</w:t>
      </w:r>
      <w:r>
        <w:t>значением объекта соглашения, в том числе в целях производства товаров, выполнения работ, оказания услуг, в порядке и на условиях, определенных соглашением;</w:t>
      </w:r>
    </w:p>
    <w:p w:rsidR="008145E0" w:rsidRDefault="001068BF">
      <w:pPr>
        <w:ind w:firstLine="480"/>
        <w:jc w:val="both"/>
      </w:pPr>
      <w:r>
        <w:t>з) реконструкция объекта соглашения - это процесс переустройства существующих объектов, основных ср</w:t>
      </w:r>
      <w:r>
        <w:t>едств, связанный с совершенствованием технологии производственного процесса и повышением его технико-экономических показателей, увеличением производственных мощностей, улучшением качества инженерно-технического обеспечения и расширением номенклатуры продук</w:t>
      </w:r>
      <w:r>
        <w:t>ции;</w:t>
      </w:r>
    </w:p>
    <w:p w:rsidR="008145E0" w:rsidRDefault="001068BF">
      <w:pPr>
        <w:ind w:firstLine="480"/>
        <w:jc w:val="both"/>
      </w:pPr>
      <w:r>
        <w:t>и) уполномоченный Правительством Приднестровской Молдавской Республики исполнительный орган государственной власти - орган государственного управления, отвечающий за подготовку, реализацию и контроль мероприятий в сфере государственно-частного партнёр</w:t>
      </w:r>
      <w:r>
        <w:t>ства.</w:t>
      </w:r>
    </w:p>
    <w:p w:rsidR="008145E0" w:rsidRDefault="001068BF">
      <w:pPr>
        <w:pStyle w:val="3"/>
        <w:jc w:val="both"/>
      </w:pPr>
      <w:r>
        <w:t>Статья 3. Принципы участия в государственно-частных партнёрствах</w:t>
      </w:r>
    </w:p>
    <w:p w:rsidR="008145E0" w:rsidRDefault="001068BF">
      <w:pPr>
        <w:ind w:firstLine="480"/>
        <w:jc w:val="both"/>
      </w:pPr>
      <w:r>
        <w:t>Участие в государственно-частных партнёрствах основывается на принципах:</w:t>
      </w:r>
    </w:p>
    <w:p w:rsidR="008145E0" w:rsidRDefault="001068BF">
      <w:pPr>
        <w:ind w:firstLine="480"/>
        <w:jc w:val="both"/>
      </w:pPr>
      <w:r>
        <w:t>а) законности, обеспечения конкуренции, прозрачности, стимулирования, эффективности, справедливости;</w:t>
      </w:r>
    </w:p>
    <w:p w:rsidR="008145E0" w:rsidRDefault="001068BF">
      <w:pPr>
        <w:ind w:firstLine="480"/>
        <w:jc w:val="both"/>
      </w:pPr>
      <w:r>
        <w:t xml:space="preserve">б) участия </w:t>
      </w:r>
      <w:r>
        <w:t>в отношениях, связанных с заключением и исполнением соглашений, на равных началах с участниками этих отношений;</w:t>
      </w:r>
    </w:p>
    <w:p w:rsidR="008145E0" w:rsidRDefault="001068BF">
      <w:pPr>
        <w:ind w:firstLine="480"/>
        <w:jc w:val="both"/>
      </w:pPr>
      <w:r>
        <w:t>в) отсутствия дискриминации участников государственно-частного партнёрства;</w:t>
      </w:r>
    </w:p>
    <w:p w:rsidR="008145E0" w:rsidRDefault="001068BF">
      <w:pPr>
        <w:ind w:firstLine="480"/>
        <w:jc w:val="both"/>
      </w:pPr>
      <w:r>
        <w:t>г) отсутствия конфликта интересов;</w:t>
      </w:r>
    </w:p>
    <w:p w:rsidR="008145E0" w:rsidRDefault="001068BF">
      <w:pPr>
        <w:ind w:firstLine="480"/>
        <w:jc w:val="both"/>
      </w:pPr>
      <w:r>
        <w:t>д) неизменности на протяжении все</w:t>
      </w:r>
      <w:r>
        <w:t>го срока действия договора, заключенного в рамках государственно-частного партнёрства, целевого назначения и формы собственности объектов, находящихся в государственной (муниципальной) собственности, переданных частному партнёру;</w:t>
      </w:r>
    </w:p>
    <w:p w:rsidR="008145E0" w:rsidRDefault="001068BF">
      <w:pPr>
        <w:ind w:firstLine="480"/>
        <w:jc w:val="both"/>
      </w:pPr>
      <w:r>
        <w:t>е) пропорциональности, рав</w:t>
      </w:r>
      <w:r>
        <w:t>новесия, соблюдения прав и законных интересов участников соглашений с целью получения взаимной выгоды;</w:t>
      </w:r>
    </w:p>
    <w:p w:rsidR="008145E0" w:rsidRDefault="001068BF">
      <w:pPr>
        <w:ind w:firstLine="480"/>
        <w:jc w:val="both"/>
      </w:pPr>
      <w:r>
        <w:t>ж) справедливого распределения между государственным и частным партнёрами рисков, связанных с выполнением договоров, заключенных в рамках государственно-</w:t>
      </w:r>
      <w:r>
        <w:t>частного партнёрства;</w:t>
      </w:r>
    </w:p>
    <w:p w:rsidR="008145E0" w:rsidRDefault="001068BF">
      <w:pPr>
        <w:ind w:firstLine="480"/>
        <w:jc w:val="both"/>
      </w:pPr>
      <w:r>
        <w:lastRenderedPageBreak/>
        <w:t>з) добросовестного и взаимовыгодного взаимодействия и сотрудничества сторон соглашений.</w:t>
      </w:r>
    </w:p>
    <w:p w:rsidR="008145E0" w:rsidRDefault="001068BF">
      <w:pPr>
        <w:pStyle w:val="3"/>
        <w:jc w:val="both"/>
      </w:pPr>
      <w:r>
        <w:t>Статья 4. Участники (стороны) государственно-частного партнёрства</w:t>
      </w:r>
    </w:p>
    <w:p w:rsidR="008145E0" w:rsidRDefault="001068BF">
      <w:pPr>
        <w:ind w:firstLine="480"/>
        <w:jc w:val="both"/>
      </w:pPr>
      <w:r>
        <w:t>1. Сторонами государственно-частного партнёрства являются государственные и част</w:t>
      </w:r>
      <w:r>
        <w:t>ные партнёры, определенные статьей 2 настоящего Закона.</w:t>
      </w:r>
    </w:p>
    <w:p w:rsidR="008145E0" w:rsidRDefault="001068BF">
      <w:pPr>
        <w:ind w:firstLine="480"/>
        <w:jc w:val="both"/>
      </w:pPr>
      <w:r>
        <w:t>2. В процессе реализации соглашения о государственно-частном партнёрстве на стороне частного партнёра могут выступать привлеченные организации: проектные, строительные, подрядные, страховые и консульт</w:t>
      </w:r>
      <w:r>
        <w:t>ационные компании, общественные объединения предпринимателей, иные привлеченные организации.</w:t>
      </w:r>
    </w:p>
    <w:p w:rsidR="008145E0" w:rsidRDefault="001068BF">
      <w:pPr>
        <w:pStyle w:val="2"/>
        <w:ind w:firstLine="480"/>
        <w:jc w:val="center"/>
      </w:pPr>
      <w:r>
        <w:t>Глава 2. Объекты и формы осуществления государственно-частного партнёрства</w:t>
      </w:r>
    </w:p>
    <w:p w:rsidR="008145E0" w:rsidRDefault="001068BF">
      <w:pPr>
        <w:pStyle w:val="3"/>
        <w:jc w:val="both"/>
      </w:pPr>
      <w:r>
        <w:t>Статья 5. Объекты государственно-частного партнёрства</w:t>
      </w:r>
    </w:p>
    <w:p w:rsidR="008145E0" w:rsidRDefault="001068BF">
      <w:pPr>
        <w:ind w:firstLine="480"/>
        <w:jc w:val="both"/>
      </w:pPr>
      <w:r>
        <w:t>1. Государственно-частное партнёрс</w:t>
      </w:r>
      <w:r>
        <w:t>тво создается на основе существующих объектов инфраструктуры и (или) существующих льгот, а также на основе создания новых объектов, обеспечивающих предоставление общественно значимых услуг.</w:t>
      </w:r>
    </w:p>
    <w:p w:rsidR="008145E0" w:rsidRDefault="001068BF">
      <w:pPr>
        <w:ind w:firstLine="480"/>
        <w:jc w:val="both"/>
      </w:pPr>
      <w:r>
        <w:t>Объектами государственно-частного партнёрства не могут быть объект</w:t>
      </w:r>
      <w:r>
        <w:t>ы, в отношении которых принято решение о приватизации. Объекты государственно-частного партнёрства не могут быть приватизированы на протяжении всего срока осуществления государственно-частного партнёрства.</w:t>
      </w:r>
    </w:p>
    <w:p w:rsidR="008145E0" w:rsidRDefault="001068BF">
      <w:pPr>
        <w:ind w:firstLine="480"/>
        <w:jc w:val="both"/>
      </w:pPr>
      <w:r>
        <w:t xml:space="preserve">2. Участие в государственно-частных партнёрствах </w:t>
      </w:r>
      <w:r>
        <w:t>осуществляется в целях создания, реконструкции, модернизации и (или) эксплуатации объектов соглашения для повышения эффективности и улучшения качества общественно значимых услуг и обеспечения эффективности использования объектов, входящих в состав следующе</w:t>
      </w:r>
      <w:r>
        <w:t>го имущества:</w:t>
      </w:r>
    </w:p>
    <w:p w:rsidR="008145E0" w:rsidRDefault="001068BF">
      <w:pPr>
        <w:ind w:firstLine="480"/>
        <w:jc w:val="both"/>
      </w:pPr>
      <w:r>
        <w:t>а) транспортная инфраструктура, включая мосты, дорожные эстакады, тоннели, порты и т. д., и транспорт, включая железнодорожный, автомобильный, водный и иные виды транспорта общего пользования;</w:t>
      </w:r>
    </w:p>
    <w:p w:rsidR="008145E0" w:rsidRDefault="001068BF">
      <w:pPr>
        <w:ind w:firstLine="480"/>
        <w:jc w:val="both"/>
      </w:pPr>
      <w:r>
        <w:t>б) система коммунального хозяйства, включая объек</w:t>
      </w:r>
      <w:r>
        <w:t>ты водо-, тепло-, газо- и энергоснабжения, водоотведения, очистки сточных вод, переработки и утилизации (захоронения) бытовых отходов, а также объекты обеспечения функционирования и благоустройства жилищного фонда и территории Приднестровской Молдавской Ре</w:t>
      </w:r>
      <w:r>
        <w:t>спублики;</w:t>
      </w:r>
    </w:p>
    <w:p w:rsidR="008145E0" w:rsidRDefault="001068BF">
      <w:pPr>
        <w:ind w:firstLine="480"/>
        <w:jc w:val="both"/>
      </w:pPr>
      <w:r>
        <w:t>в) оросительные и осушительные системы;</w:t>
      </w:r>
    </w:p>
    <w:p w:rsidR="008145E0" w:rsidRDefault="001068BF">
      <w:pPr>
        <w:ind w:firstLine="480"/>
        <w:jc w:val="both"/>
      </w:pPr>
      <w:r>
        <w:t>г) объекты энергоснабжения, включая энергогенерирующие системы, а также системы передачи и распределения энергии;</w:t>
      </w:r>
    </w:p>
    <w:p w:rsidR="008145E0" w:rsidRDefault="001068BF">
      <w:pPr>
        <w:ind w:firstLine="480"/>
        <w:jc w:val="both"/>
      </w:pPr>
      <w:r>
        <w:t>д) объекты подвижной и стационарной связи и телекоммуникаций;</w:t>
      </w:r>
    </w:p>
    <w:p w:rsidR="008145E0" w:rsidRDefault="001068BF">
      <w:pPr>
        <w:ind w:firstLine="480"/>
        <w:jc w:val="both"/>
      </w:pPr>
      <w:r>
        <w:t>е) объекты, используемые для о</w:t>
      </w:r>
      <w:r>
        <w:t>существления медицинской, лечебно-профилактической и иной деятельности в системе здравоохранения;</w:t>
      </w:r>
    </w:p>
    <w:p w:rsidR="008145E0" w:rsidRDefault="001068BF">
      <w:pPr>
        <w:ind w:firstLine="480"/>
        <w:jc w:val="both"/>
      </w:pPr>
      <w:r>
        <w:t>ж) объекты образования, воспитания, культуры и социального обслуживания;</w:t>
      </w:r>
    </w:p>
    <w:p w:rsidR="008145E0" w:rsidRDefault="001068BF">
      <w:pPr>
        <w:ind w:firstLine="480"/>
        <w:jc w:val="both"/>
      </w:pPr>
      <w:r>
        <w:t>з) объекты, используемые для осуществления туризма, рекреации (отдыха) и спорта;</w:t>
      </w:r>
    </w:p>
    <w:p w:rsidR="008145E0" w:rsidRDefault="001068BF">
      <w:pPr>
        <w:ind w:firstLine="480"/>
        <w:jc w:val="both"/>
      </w:pPr>
      <w:r>
        <w:t>и) о</w:t>
      </w:r>
      <w:r>
        <w:t>бъекты изыскания, разведки месторождений природных ресурсов, их добычи и использования;</w:t>
      </w:r>
    </w:p>
    <w:p w:rsidR="008145E0" w:rsidRDefault="001068BF">
      <w:pPr>
        <w:ind w:firstLine="480"/>
        <w:jc w:val="both"/>
      </w:pPr>
      <w:r>
        <w:t>к) иные объекты общественной (социальной) инфраструктуры.</w:t>
      </w:r>
    </w:p>
    <w:p w:rsidR="008145E0" w:rsidRDefault="001068BF">
      <w:pPr>
        <w:ind w:firstLine="480"/>
        <w:jc w:val="both"/>
      </w:pPr>
      <w:r>
        <w:lastRenderedPageBreak/>
        <w:t xml:space="preserve">3. Создание, реконструкция, модернизация и (или) эксплуатация частным партнёром объектов соглашения, входящих </w:t>
      </w:r>
      <w:r>
        <w:t>в состав имущества, указанного в пункте 2 настоящей статьи, допускаются на условиях соглашения и в порядке, установленном настоящим Законом.</w:t>
      </w:r>
    </w:p>
    <w:p w:rsidR="008145E0" w:rsidRDefault="001068BF">
      <w:pPr>
        <w:pStyle w:val="3"/>
        <w:jc w:val="both"/>
      </w:pPr>
      <w:r>
        <w:t>Статья 6. Основные формы и механизмы (схемы) реализации государственно-частного партнёрства. Имущественное обеспече</w:t>
      </w:r>
      <w:r>
        <w:t>ние проектов государственно-частного партнёрства</w:t>
      </w:r>
    </w:p>
    <w:p w:rsidR="008145E0" w:rsidRDefault="001068BF">
      <w:pPr>
        <w:ind w:firstLine="480"/>
        <w:jc w:val="both"/>
      </w:pPr>
      <w:r>
        <w:t>1. Государственно-частное партнёрство осуществляется в следующих формах:</w:t>
      </w:r>
    </w:p>
    <w:p w:rsidR="008145E0" w:rsidRDefault="001068BF">
      <w:pPr>
        <w:ind w:firstLine="480"/>
        <w:jc w:val="both"/>
      </w:pPr>
      <w:r>
        <w:t>а) договор на обслуживание (оказание услуг);</w:t>
      </w:r>
    </w:p>
    <w:p w:rsidR="008145E0" w:rsidRDefault="001068BF">
      <w:pPr>
        <w:ind w:firstLine="480"/>
        <w:jc w:val="both"/>
      </w:pPr>
      <w:r>
        <w:t>б) договор доверительного управления имуществом;</w:t>
      </w:r>
    </w:p>
    <w:p w:rsidR="008145E0" w:rsidRDefault="001068BF">
      <w:pPr>
        <w:ind w:firstLine="480"/>
        <w:jc w:val="both"/>
      </w:pPr>
      <w:r>
        <w:t>в) договор имущественного найма, (аренды</w:t>
      </w:r>
      <w:r>
        <w:t>, финансовой аренды (лизинг));</w:t>
      </w:r>
    </w:p>
    <w:p w:rsidR="008145E0" w:rsidRDefault="001068BF">
      <w:pPr>
        <w:ind w:firstLine="480"/>
        <w:jc w:val="both"/>
      </w:pPr>
      <w:r>
        <w:t>г) создание совместного предприятия;</w:t>
      </w:r>
    </w:p>
    <w:p w:rsidR="008145E0" w:rsidRDefault="001068BF">
      <w:pPr>
        <w:ind w:firstLine="480"/>
        <w:jc w:val="both"/>
      </w:pPr>
      <w:r>
        <w:t>д) договор коммерческой концессии;</w:t>
      </w:r>
    </w:p>
    <w:p w:rsidR="008145E0" w:rsidRDefault="001068BF">
      <w:pPr>
        <w:ind w:firstLine="480"/>
        <w:jc w:val="both"/>
      </w:pPr>
      <w:r>
        <w:t>е) договор простого товарищества;</w:t>
      </w:r>
    </w:p>
    <w:p w:rsidR="008145E0" w:rsidRDefault="001068BF">
      <w:pPr>
        <w:ind w:firstLine="480"/>
        <w:jc w:val="both"/>
      </w:pPr>
      <w:r>
        <w:t>ж) контракт на поставку товаров в части, не противоречащей законодательству Приднестровской Молдавской Республики в сфе</w:t>
      </w:r>
      <w:r>
        <w:t>ре закупок.</w:t>
      </w:r>
    </w:p>
    <w:p w:rsidR="008145E0" w:rsidRDefault="001068BF">
      <w:pPr>
        <w:ind w:firstLine="480"/>
        <w:jc w:val="both"/>
      </w:pPr>
      <w:r>
        <w:t>з) в иных формах.</w:t>
      </w:r>
    </w:p>
    <w:p w:rsidR="008145E0" w:rsidRDefault="001068BF">
      <w:pPr>
        <w:ind w:firstLine="480"/>
        <w:jc w:val="both"/>
      </w:pPr>
      <w:r>
        <w:t>Государственно-частное партнёрство может осуществляться и в других формах, не запрещённых действующим законодательством Приднестровской Молдавской Республики.</w:t>
      </w:r>
    </w:p>
    <w:p w:rsidR="008145E0" w:rsidRDefault="001068BF">
      <w:pPr>
        <w:ind w:firstLine="480"/>
        <w:jc w:val="both"/>
      </w:pPr>
      <w:r>
        <w:t>2. Формы реализации государственно-частного партнёрства различаются</w:t>
      </w:r>
      <w:r>
        <w:t>:</w:t>
      </w:r>
    </w:p>
    <w:p w:rsidR="008145E0" w:rsidRDefault="001068BF">
      <w:pPr>
        <w:ind w:firstLine="480"/>
        <w:jc w:val="both"/>
      </w:pPr>
      <w:r>
        <w:t>а) по степени ответственности, которую государственный или частный партнёр берут на себя за эксплуатацию и техническое обслуживание;</w:t>
      </w:r>
    </w:p>
    <w:p w:rsidR="008145E0" w:rsidRDefault="001068BF">
      <w:pPr>
        <w:ind w:firstLine="480"/>
        <w:jc w:val="both"/>
      </w:pPr>
      <w:r>
        <w:t>б) по субъекту, осуществляющему капитальные вложения и текущее финансирование;</w:t>
      </w:r>
    </w:p>
    <w:p w:rsidR="008145E0" w:rsidRDefault="001068BF">
      <w:pPr>
        <w:ind w:firstLine="480"/>
        <w:jc w:val="both"/>
      </w:pPr>
      <w:r>
        <w:t>в) по субъекту, которому принадлежат актив</w:t>
      </w:r>
      <w:r>
        <w:t>ы;</w:t>
      </w:r>
    </w:p>
    <w:p w:rsidR="008145E0" w:rsidRDefault="001068BF">
      <w:pPr>
        <w:ind w:firstLine="480"/>
        <w:jc w:val="both"/>
      </w:pPr>
      <w:r>
        <w:t>г) по длительности сотрудничества.</w:t>
      </w:r>
    </w:p>
    <w:p w:rsidR="008145E0" w:rsidRDefault="001068BF">
      <w:pPr>
        <w:ind w:firstLine="480"/>
        <w:jc w:val="both"/>
      </w:pPr>
      <w:r>
        <w:t>3. В зависимости от степени вовлечённости частного партнёра различаются следующие механизмы (схемы) реализации государственно-частных партнёрств:</w:t>
      </w:r>
    </w:p>
    <w:p w:rsidR="008145E0" w:rsidRDefault="001068BF">
      <w:pPr>
        <w:ind w:firstLine="480"/>
        <w:jc w:val="both"/>
      </w:pPr>
      <w:r>
        <w:t>а) проектирование, строительство, эксплуатация и передача, согласно кото</w:t>
      </w:r>
      <w:r>
        <w:t>рым обязанности по строительству и эксплуатации объекта государственно-частного партнёрства передаются частному партнёру в порядке и на условиях, определённых соглашением. Проект государственно-частного партнёрства может полностью финансироваться частным п</w:t>
      </w:r>
      <w:r>
        <w:t>артнёром. По истечении срока действия договора, заключенного с государственным партнёром, объект государственно-частного партнёрства безвозмездно передается государственному партнёру в исправном и действующем состоянии, не обременённый никакими обязательст</w:t>
      </w:r>
      <w:r>
        <w:t>вами;</w:t>
      </w:r>
    </w:p>
    <w:p w:rsidR="008145E0" w:rsidRDefault="001068BF">
      <w:pPr>
        <w:ind w:firstLine="480"/>
        <w:jc w:val="both"/>
      </w:pPr>
      <w:r>
        <w:t>б) финансирование строительства, эксплуатация, модернизация и передача, согласно которым частный партнёр берет на себя финансирование строительства объекта государственно-частного партнёрства, а также все расходы по его содержанию на срок, определённ</w:t>
      </w:r>
      <w:r>
        <w:t>ый в соглашении. Частный партнёр может в соответствии с действующим законодательством Приднестровской Молдавской Республики взимать соответствующую плату за пользование государственным (муниципальным) имуществом в течение установленного срока в порядке и н</w:t>
      </w:r>
      <w:r>
        <w:t>а условиях, определённых соглашением.</w:t>
      </w:r>
      <w:r>
        <w:rPr>
          <w:i/>
        </w:rPr>
        <w:t xml:space="preserve"> </w:t>
      </w:r>
      <w:r>
        <w:t>По истечении срока действия договора объект государственно-частного партнёрства безвозмездно передается государственному партнёру в исправном и действующем состоянии, не обремененный никакими обязательствами;</w:t>
      </w:r>
    </w:p>
    <w:p w:rsidR="008145E0" w:rsidRDefault="001068BF">
      <w:pPr>
        <w:ind w:firstLine="480"/>
        <w:jc w:val="both"/>
      </w:pPr>
      <w:r>
        <w:t>в) строит</w:t>
      </w:r>
      <w:r>
        <w:t xml:space="preserve">ельство, финансирование, эксплуатация и передача, согласно которым частный партнёр берет на себя обязательства по строительству, финансированию, эксплуатации и содержанию государственного (муниципального) имущества. Инвестор может взимать плату </w:t>
      </w:r>
      <w:r>
        <w:lastRenderedPageBreak/>
        <w:t>за пользова</w:t>
      </w:r>
      <w:r>
        <w:t>ние в целях возмещения инвестиций и покрытия расходов по содержанию, а также в целях получения экономически обоснованной прибыли в порядке и на условиях, определённых соглашением. По истечении срока действия договора государственное (муниципальное) имущест</w:t>
      </w:r>
      <w:r>
        <w:t>во безвозмездно передаётся органу государственной власти в исправном состоянии, не обремененное никакими обязательствами;</w:t>
      </w:r>
    </w:p>
    <w:p w:rsidR="008145E0" w:rsidRDefault="001068BF">
      <w:pPr>
        <w:ind w:firstLine="480"/>
        <w:jc w:val="both"/>
      </w:pPr>
      <w:r>
        <w:t>г) строительство, эксплуатация и передача, согласно которым частный партнёр берет на себя обязательство по строительству объекта, кото</w:t>
      </w:r>
      <w:r>
        <w:t>рый сразу же после завершения строительства передается в собственность государственному партнёру, а государственный партнёр в свою очередь передает его в пользование частному партнёру в порядке и на условиях, определённых соглашением;</w:t>
      </w:r>
    </w:p>
    <w:p w:rsidR="008145E0" w:rsidRDefault="001068BF">
      <w:pPr>
        <w:ind w:firstLine="480"/>
        <w:jc w:val="both"/>
      </w:pPr>
      <w:r>
        <w:t>д) имущественный найм</w:t>
      </w:r>
      <w:r>
        <w:t>, реконструкция, модернизация, эксплуатация и передача, согласно которым частный партнёр получает во временное пользование или во временное владение и пользование государственное (муниципальное) имущество, обязуясь выплатить его стоимость в рассрочку в теч</w:t>
      </w:r>
      <w:r>
        <w:t xml:space="preserve">ение срока действия соглашения. Если в договоре не предусмотрено иное, государственный партнёр приобретает право на получение дохода от предоставления услуг частным партнёром в порядке и на условиях, определённых соглашением, а по истечении срока договора </w:t>
      </w:r>
      <w:r>
        <w:t>государственное (муниципальное) имущество передается органу государственной власти в исправном состоянии и не обременённое никакими обязательствами;</w:t>
      </w:r>
    </w:p>
    <w:p w:rsidR="008145E0" w:rsidRDefault="001068BF">
      <w:pPr>
        <w:ind w:firstLine="480"/>
        <w:jc w:val="both"/>
      </w:pPr>
      <w:r>
        <w:t>е) восстановление, реконструкция, эксплуатация и передача, согласно которым государственное (муниципальное)</w:t>
      </w:r>
      <w:r>
        <w:t xml:space="preserve"> имущество передается частному партнёру, который обязуется восстановить, эксплуатировать и содержать его</w:t>
      </w:r>
      <w:r>
        <w:rPr>
          <w:i/>
        </w:rPr>
        <w:t xml:space="preserve"> </w:t>
      </w:r>
      <w:r>
        <w:t>в порядке и на условиях, определённых соглашением. По истечении срока действия договора государственное (муниципальное) имущество безвозмездно передаёт</w:t>
      </w:r>
      <w:r>
        <w:t>ся государственному партнёру в исправном и действующем состоянии и не обременённое никакими обязательствами.</w:t>
      </w:r>
    </w:p>
    <w:p w:rsidR="008145E0" w:rsidRDefault="001068BF">
      <w:pPr>
        <w:ind w:firstLine="480"/>
        <w:jc w:val="both"/>
      </w:pPr>
      <w:r>
        <w:t xml:space="preserve">4. Государственно-частное партнёрство может быть реализовано посредством иных форм и механизмов (схем), установленных и не запрещённых действующим </w:t>
      </w:r>
      <w:r>
        <w:t>законодательством Приднестровской Молдавской Республики. В отношении передаваемых (по акту приёма-передачи) объектов и имущества ведётся самостоятельный учёт, осуществляемый в связи с исполнением обязательств по соглашению о государственно-частном партнёрс</w:t>
      </w:r>
      <w:r>
        <w:t>тве. Передаваемое имущество должно быть свободным от прав третьих лиц. Передача частным партнёром в залог имущества (объекта) государственно-частного партнёрства или его отчуждение не допускается. Обращение взыскания по долгам частного партнёра на его прав</w:t>
      </w:r>
      <w:r>
        <w:t>а в отношении объекта государственно-частного партнёрства и иного передаваемого частному партнёру имущества, перемена лиц путём уступки требования или перевода долга не допускаются.</w:t>
      </w:r>
    </w:p>
    <w:p w:rsidR="008145E0" w:rsidRDefault="001068BF">
      <w:pPr>
        <w:ind w:firstLine="480"/>
        <w:jc w:val="both"/>
      </w:pPr>
      <w:r>
        <w:t xml:space="preserve">5. Имущественное обеспечение проектов государственно-частного партнёрства </w:t>
      </w:r>
      <w:r>
        <w:t>осуществляется посредством:</w:t>
      </w:r>
    </w:p>
    <w:p w:rsidR="008145E0" w:rsidRDefault="001068BF">
      <w:pPr>
        <w:ind w:firstLine="480"/>
        <w:jc w:val="both"/>
      </w:pPr>
      <w:r>
        <w:t>а) предоставления партнёру, без проведения аукциона, земельных участков с указанием права (передача в аренду, пользование, иное), на которых располагаются или должны располагаться объекты соглашения и (или) которые необходимы дл</w:t>
      </w:r>
      <w:r>
        <w:t>я осуществления частным партнёром деятельности, предусмотренной соглашением. Договор аренды земельного участка должен быть заключен с партнёром не позднее чем через 60 (шестьдесят) рабочих дней со дня подписания соглашения о государственно-частном партнёрс</w:t>
      </w:r>
      <w:r>
        <w:t>тве, если иные сроки не установлены настоящим Законом или конкурсной документацией. Партнёр не вправе передавать свои права по договору аренды земельного участка другим лицам и сдавать земельный участок в субаренду. Прекращение соглашения о государственно-</w:t>
      </w:r>
      <w:r>
        <w:t>частном партнёрстве является основанием для прекращения предоставленных партнёру прав в отношении земельного участка;</w:t>
      </w:r>
    </w:p>
    <w:p w:rsidR="008145E0" w:rsidRDefault="001068BF">
      <w:pPr>
        <w:ind w:firstLine="480"/>
        <w:jc w:val="both"/>
      </w:pPr>
      <w:r>
        <w:lastRenderedPageBreak/>
        <w:t>б) передачи партнёру (в доверительное управление, владение и пользование) иного государственного (муниципального) имущества, за исключение</w:t>
      </w:r>
      <w:r>
        <w:t>м того, которое изъято или ограничено в обороте действующим законодательством Приднестровской Молдавской Республики;</w:t>
      </w:r>
    </w:p>
    <w:p w:rsidR="008145E0" w:rsidRDefault="001068BF">
      <w:pPr>
        <w:ind w:firstLine="480"/>
        <w:jc w:val="both"/>
      </w:pPr>
      <w:r>
        <w:t xml:space="preserve">в) предоставления государственным партнёром частному партнёру права использования результатов интеллектуальной деятельности или средств </w:t>
      </w:r>
      <w:r>
        <w:t>индивидуализации в установленных законом пределах или передачи принадлежащих частному партнёру исключительных или неисключительных прав, необходимых для реализации соглашения о государственно-частном партнёрстве.</w:t>
      </w:r>
    </w:p>
    <w:p w:rsidR="008145E0" w:rsidRDefault="001068BF">
      <w:pPr>
        <w:ind w:firstLine="480"/>
        <w:jc w:val="both"/>
      </w:pPr>
      <w:r>
        <w:t>В рамках одного проекта государственно-част</w:t>
      </w:r>
      <w:r>
        <w:t>ного партнёрства возможно сочетание нескольких форм участия (форм реализации) государственного и (или) частного партнёров, предусмотренных действующим законодательством Приднестровской Молдавской Республики.</w:t>
      </w:r>
    </w:p>
    <w:p w:rsidR="008145E0" w:rsidRDefault="001068BF">
      <w:pPr>
        <w:ind w:firstLine="480"/>
        <w:jc w:val="both"/>
      </w:pPr>
      <w:r>
        <w:t>Осуществление проектов государственно-частного п</w:t>
      </w:r>
      <w:r>
        <w:t xml:space="preserve">артнёрства в формах, определенных </w:t>
      </w:r>
      <w:hyperlink w:history="1"/>
      <w:r>
        <w:t>настоящей статьёй, предусматривает выполнение частным партнёром двух или более из следующих функций:</w:t>
      </w:r>
    </w:p>
    <w:p w:rsidR="008145E0" w:rsidRDefault="001068BF">
      <w:pPr>
        <w:ind w:firstLine="480"/>
        <w:jc w:val="both"/>
      </w:pPr>
      <w:hyperlink w:history="1"/>
      <w:r>
        <w:t>  а) проектирование;</w:t>
      </w:r>
    </w:p>
    <w:p w:rsidR="008145E0" w:rsidRDefault="001068BF">
      <w:pPr>
        <w:ind w:firstLine="480"/>
        <w:jc w:val="both"/>
      </w:pPr>
      <w:hyperlink w:history="1"/>
      <w:r>
        <w:t>  б) финансирование;</w:t>
      </w:r>
    </w:p>
    <w:p w:rsidR="008145E0" w:rsidRDefault="001068BF">
      <w:pPr>
        <w:ind w:firstLine="480"/>
        <w:jc w:val="both"/>
      </w:pPr>
      <w:hyperlink w:history="1"/>
      <w:r>
        <w:t>  в) строительство;</w:t>
      </w:r>
    </w:p>
    <w:p w:rsidR="008145E0" w:rsidRDefault="001068BF">
      <w:pPr>
        <w:ind w:firstLine="480"/>
        <w:jc w:val="both"/>
      </w:pPr>
      <w:hyperlink w:history="1"/>
      <w:r>
        <w:t>  г) реконструкция;</w:t>
      </w:r>
    </w:p>
    <w:p w:rsidR="008145E0" w:rsidRDefault="001068BF">
      <w:pPr>
        <w:ind w:firstLine="480"/>
        <w:jc w:val="both"/>
      </w:pPr>
      <w:hyperlink w:history="1"/>
      <w:r>
        <w:t>  д) модернизация;</w:t>
      </w:r>
    </w:p>
    <w:p w:rsidR="008145E0" w:rsidRDefault="001068BF">
      <w:pPr>
        <w:ind w:firstLine="480"/>
        <w:jc w:val="both"/>
      </w:pPr>
      <w:hyperlink w:history="1"/>
      <w:r>
        <w:t>  е) эксплуатация;</w:t>
      </w:r>
    </w:p>
    <w:p w:rsidR="008145E0" w:rsidRDefault="001068BF">
      <w:pPr>
        <w:ind w:firstLine="480"/>
        <w:jc w:val="both"/>
      </w:pPr>
      <w:hyperlink w:history="1"/>
      <w:r>
        <w:t>  ж) техническое обслуживание.</w:t>
      </w:r>
    </w:p>
    <w:p w:rsidR="008145E0" w:rsidRDefault="001068BF">
      <w:pPr>
        <w:ind w:firstLine="480"/>
        <w:jc w:val="both"/>
      </w:pPr>
      <w:hyperlink w:history="1"/>
      <w:r>
        <w:t xml:space="preserve">  Частный партнёр также вправе выполнять и иные функции, связанные </w:t>
      </w:r>
      <w:r>
        <w:t>с деятельностью, предусмотренной соглашением.</w:t>
      </w:r>
    </w:p>
    <w:p w:rsidR="008145E0" w:rsidRDefault="001068BF">
      <w:pPr>
        <w:ind w:firstLine="480"/>
        <w:jc w:val="both"/>
      </w:pPr>
      <w:r>
        <w:t>6. Соглашением могут определяться доли государственного и частного партнёров в праве собственности на объект соглашения. Такие доли могут определяться как по отдельным этапам исполнения соглашения, так и по его</w:t>
      </w:r>
      <w:r>
        <w:t xml:space="preserve"> окончании. В случае сохранения доли частного партнёра по окончании последнего этапа соглашением может быть предусмотрено право государства на выкуп доли частного партнёра.</w:t>
      </w:r>
    </w:p>
    <w:p w:rsidR="008145E0" w:rsidRDefault="001068BF">
      <w:pPr>
        <w:pStyle w:val="3"/>
        <w:jc w:val="both"/>
      </w:pPr>
      <w:r>
        <w:t>Статья 7. Условия заключения соглашения</w:t>
      </w:r>
    </w:p>
    <w:p w:rsidR="008145E0" w:rsidRDefault="001068BF">
      <w:pPr>
        <w:ind w:firstLine="480"/>
        <w:jc w:val="both"/>
      </w:pPr>
      <w:r>
        <w:t>1. Независимо от формы осуществления госуда</w:t>
      </w:r>
      <w:r>
        <w:t>рственно-частного партнёрства соглашение, заключённое между государственным и частным партнёрами, должно содержать:</w:t>
      </w:r>
    </w:p>
    <w:p w:rsidR="008145E0" w:rsidRDefault="001068BF">
      <w:pPr>
        <w:ind w:firstLine="480"/>
        <w:jc w:val="both"/>
      </w:pPr>
      <w:r>
        <w:t>а) данные о сторонах соглашения;</w:t>
      </w:r>
    </w:p>
    <w:p w:rsidR="008145E0" w:rsidRDefault="001068BF">
      <w:pPr>
        <w:ind w:firstLine="480"/>
        <w:jc w:val="both"/>
      </w:pPr>
      <w:r>
        <w:t>б) описание (технико-экономическая характеристика) объекта государственно-частного партнёрства;</w:t>
      </w:r>
    </w:p>
    <w:p w:rsidR="008145E0" w:rsidRDefault="001068BF">
      <w:pPr>
        <w:ind w:firstLine="480"/>
        <w:jc w:val="both"/>
      </w:pPr>
      <w:r>
        <w:t xml:space="preserve">в) права и </w:t>
      </w:r>
      <w:r>
        <w:t>обязанности сторон:</w:t>
      </w:r>
    </w:p>
    <w:p w:rsidR="008145E0" w:rsidRDefault="001068BF">
      <w:pPr>
        <w:ind w:firstLine="480"/>
        <w:jc w:val="both"/>
      </w:pPr>
      <w:r>
        <w:t>1) обязательство частного партнёра по созданию или реконструкции объекта государственно-частного партнёрства в случае, если предметом соглашения является создание или реконструкция объекта государственно-частного партнёрства;</w:t>
      </w:r>
    </w:p>
    <w:p w:rsidR="008145E0" w:rsidRDefault="001068BF">
      <w:pPr>
        <w:ind w:firstLine="480"/>
        <w:jc w:val="both"/>
      </w:pPr>
      <w:r>
        <w:t>2) обязате</w:t>
      </w:r>
      <w:r>
        <w:t>льство партнёра по выполнению ремонта объекта государственно-частного партнёрства в случае, если оно было внесено в список требований государственного партнёра или было взято на себя частным партнёром на этапе проведения конкурса по выбору частного партнёр</w:t>
      </w:r>
      <w:r>
        <w:t>а;</w:t>
      </w:r>
    </w:p>
    <w:p w:rsidR="008145E0" w:rsidRDefault="001068BF">
      <w:pPr>
        <w:ind w:firstLine="480"/>
        <w:jc w:val="both"/>
      </w:pPr>
      <w:r>
        <w:t xml:space="preserve">3) обязательство государственного партнёра по софинансированию объекта государственно-частного партнёрства в случае, если государственным проектом или </w:t>
      </w:r>
      <w:r>
        <w:lastRenderedPageBreak/>
        <w:t>программой государственно-частного партнёрства предусмотрено софинансирование объекта государственно-ч</w:t>
      </w:r>
      <w:r>
        <w:t>астного партнёрства государственным партнёром;</w:t>
      </w:r>
    </w:p>
    <w:p w:rsidR="008145E0" w:rsidRDefault="001068BF">
      <w:pPr>
        <w:ind w:firstLine="480"/>
        <w:jc w:val="both"/>
      </w:pPr>
      <w:r>
        <w:t>г) срок соглашения (не менее 3 (трёх) лет, но не более 25 (двадцати пяти) лет) и этапы реализации государственно-частного партнёрства, объем инвестиций государственного и частного партнёров;</w:t>
      </w:r>
    </w:p>
    <w:p w:rsidR="008145E0" w:rsidRDefault="001068BF">
      <w:pPr>
        <w:ind w:firstLine="480"/>
        <w:jc w:val="both"/>
      </w:pPr>
      <w:r>
        <w:t>д) срок сдачи в эк</w:t>
      </w:r>
      <w:r>
        <w:t>сплуатацию объекта государственно-частного партнёрства;</w:t>
      </w:r>
    </w:p>
    <w:p w:rsidR="008145E0" w:rsidRDefault="001068BF">
      <w:pPr>
        <w:ind w:firstLine="480"/>
        <w:jc w:val="both"/>
      </w:pPr>
      <w:r>
        <w:t>е) сведения об объеме продукции, которая будет произведена, или работ, которые будут выполнены, услуг, которые будут предоставлены, а также данные об их качестве в случае, если в отношении данной прод</w:t>
      </w:r>
      <w:r>
        <w:t>укции, работ и услуг на территории Приднестровской Молдавской Республики утверждены стандарты качества;</w:t>
      </w:r>
    </w:p>
    <w:p w:rsidR="008145E0" w:rsidRDefault="001068BF">
      <w:pPr>
        <w:ind w:firstLine="480"/>
        <w:jc w:val="both"/>
      </w:pPr>
      <w:r>
        <w:t>ж) размер платы за использование объекта государственно-частного партнёрства, форму, сроки и процедуру расчёта;</w:t>
      </w:r>
    </w:p>
    <w:p w:rsidR="008145E0" w:rsidRDefault="001068BF">
      <w:pPr>
        <w:ind w:firstLine="480"/>
        <w:jc w:val="both"/>
      </w:pPr>
      <w:r>
        <w:t>з) условия распределения рисков;</w:t>
      </w:r>
    </w:p>
    <w:p w:rsidR="008145E0" w:rsidRDefault="001068BF">
      <w:pPr>
        <w:ind w:firstLine="480"/>
        <w:jc w:val="both"/>
      </w:pPr>
      <w:r>
        <w:t>и) спос</w:t>
      </w:r>
      <w:r>
        <w:t>об и процедуру возврата объекта государственно-частного партнёрства на момент истечения срока государственно-частного партнёрства, по необходимости;</w:t>
      </w:r>
    </w:p>
    <w:p w:rsidR="008145E0" w:rsidRDefault="001068BF">
      <w:pPr>
        <w:ind w:firstLine="480"/>
        <w:jc w:val="both"/>
      </w:pPr>
      <w:r>
        <w:t>к) положения о возмещении убытков, ответственности за неисполнение обязательств в случае расторжения или от</w:t>
      </w:r>
      <w:r>
        <w:t>каза от заключения соглашения;</w:t>
      </w:r>
    </w:p>
    <w:p w:rsidR="008145E0" w:rsidRDefault="001068BF">
      <w:pPr>
        <w:ind w:firstLine="480"/>
        <w:jc w:val="both"/>
      </w:pPr>
      <w:r>
        <w:t>л) критерии результативности в случае договора доверительного управления.</w:t>
      </w:r>
    </w:p>
    <w:p w:rsidR="008145E0" w:rsidRDefault="001068BF">
      <w:pPr>
        <w:ind w:firstLine="480"/>
        <w:jc w:val="both"/>
      </w:pPr>
      <w:r>
        <w:t xml:space="preserve">2. В зависимости от специфики объекта государственно-частного партнёрства в соглашении могут быть предусмотрены и другие условия, оговорённые </w:t>
      </w:r>
      <w:r>
        <w:t>сторонами.</w:t>
      </w:r>
    </w:p>
    <w:p w:rsidR="008145E0" w:rsidRDefault="001068BF">
      <w:pPr>
        <w:pStyle w:val="3"/>
        <w:jc w:val="both"/>
      </w:pPr>
      <w:r>
        <w:t>Статья 8. Формы финансового участия государства в проектах государственно-частного партнёрства</w:t>
      </w:r>
    </w:p>
    <w:p w:rsidR="008145E0" w:rsidRDefault="001068BF">
      <w:pPr>
        <w:ind w:firstLine="480"/>
        <w:jc w:val="both"/>
      </w:pPr>
      <w:r>
        <w:t>1. Условиями соглашения в государственно-частном партнёрстве может предусматриваться сочетание различных форм имущественного и финансового участия гос</w:t>
      </w:r>
      <w:r>
        <w:t>ударства в проектах государственно-частного партнёрства. Участие государства в государственно-частных партнёрствах в формах, указанных в настоящем Законе и иных актах законодательства Приднестровской Молдавской Республики, может включать, если иное не пред</w:t>
      </w:r>
      <w:r>
        <w:t>усмотрено в соглашении, заключённом в рамках государственно-частного партнёрства, осуществление следующих компенсаций или выплат партнёру за счёт средств соответствующего бюджета, связанных с:</w:t>
      </w:r>
    </w:p>
    <w:p w:rsidR="008145E0" w:rsidRDefault="001068BF">
      <w:pPr>
        <w:ind w:firstLine="480"/>
        <w:jc w:val="both"/>
      </w:pPr>
      <w:r>
        <w:t>а) тарифным регулированием цен на товары (работы, услуги) и реа</w:t>
      </w:r>
      <w:r>
        <w:t>лизацией партнёром товаров (работ, услуг) по установленным действующим законодательством Приднестровской Молдавской Республики тарифам;</w:t>
      </w:r>
    </w:p>
    <w:p w:rsidR="008145E0" w:rsidRDefault="001068BF">
      <w:pPr>
        <w:ind w:firstLine="480"/>
        <w:jc w:val="both"/>
      </w:pPr>
      <w:r>
        <w:t>б) выполнением частным партнёром обязательств по предоставлению товаров, выполнению работ, оказанию услуг согласно услов</w:t>
      </w:r>
      <w:r>
        <w:t>иям соглашения, в том числе на льготных условиях;</w:t>
      </w:r>
    </w:p>
    <w:p w:rsidR="008145E0" w:rsidRDefault="001068BF">
      <w:pPr>
        <w:ind w:firstLine="480"/>
        <w:jc w:val="both"/>
      </w:pPr>
      <w:r>
        <w:t>в) выкупом результатов деятельности частного партнёра или софинансированием деятельности партнёра из средств соответствующего бюджета в случае, если это предусмотрено в рамках государственных целевых програ</w:t>
      </w:r>
      <w:r>
        <w:t>мм Приднестровской Молдавской Республики;</w:t>
      </w:r>
    </w:p>
    <w:p w:rsidR="008145E0" w:rsidRDefault="001068BF">
      <w:pPr>
        <w:ind w:firstLine="480"/>
        <w:jc w:val="both"/>
      </w:pPr>
      <w:r>
        <w:t>г) предоставлением бюджетных ассигнований частному партнёру с возникновением права государственной (муниципальной) собственности на эквивалентную часть (долю, вклад) уставных (складочных) капиталов указанных лиц, к</w:t>
      </w:r>
      <w:r>
        <w:t>оторое оформляется участием государства согласно гражданскому законодательству Приднестровской Молдавской Республики;</w:t>
      </w:r>
    </w:p>
    <w:p w:rsidR="008145E0" w:rsidRDefault="001068BF">
      <w:pPr>
        <w:ind w:firstLine="480"/>
        <w:jc w:val="both"/>
      </w:pPr>
      <w:r>
        <w:t>д) обеспечением минимального дохода от деятельности партнёра по эксплуатации объекта соглашения;</w:t>
      </w:r>
    </w:p>
    <w:p w:rsidR="008145E0" w:rsidRDefault="001068BF">
      <w:pPr>
        <w:ind w:firstLine="480"/>
        <w:jc w:val="both"/>
      </w:pPr>
      <w:r>
        <w:lastRenderedPageBreak/>
        <w:t>е) расторжением соглашения в случаях, пре</w:t>
      </w:r>
      <w:r>
        <w:t>дусмотренных соглашением, и в соответствии с настоящим Законом;</w:t>
      </w:r>
    </w:p>
    <w:p w:rsidR="008145E0" w:rsidRDefault="001068BF">
      <w:pPr>
        <w:ind w:firstLine="480"/>
        <w:jc w:val="both"/>
      </w:pPr>
      <w:r>
        <w:t>ж) установлением льготных ставок арендной платы за пользование государственным (муниципальным) имуществом;</w:t>
      </w:r>
    </w:p>
    <w:p w:rsidR="008145E0" w:rsidRDefault="001068BF">
      <w:pPr>
        <w:ind w:firstLine="480"/>
        <w:jc w:val="both"/>
      </w:pPr>
      <w:r>
        <w:t>з) иными формами выплат и их сочетаниями, предусмотренными действующим законодательст</w:t>
      </w:r>
      <w:r>
        <w:t>вом Приднестровской Молдавской Республики.</w:t>
      </w:r>
    </w:p>
    <w:p w:rsidR="008145E0" w:rsidRDefault="001068BF">
      <w:pPr>
        <w:ind w:firstLine="480"/>
        <w:jc w:val="both"/>
      </w:pPr>
      <w:r>
        <w:t>2. Участие государства в государственно-частных партнёрствах в формах, указанных в пункте 1 настоящей статьи, может предусматривать финансирование расходов, связанных с созданием (реконструкцией) и (или) эксплуата</w:t>
      </w:r>
      <w:r>
        <w:t>цией объекта соглашения, в том числе путем предоставления государственных гарантий, компенсаций затрат на проведение мероприятий по подготовке конкурса, субсидий для реализации мер социальной поддержки потребителей, и иных затрат в случае, если они предусм</w:t>
      </w:r>
      <w:r>
        <w:t>отрены законом о республиканском бюджете на соответствующий финансовый год. Размер принимаемых государством на себя расходов, а также размер, порядок и условия предоставления частному партнёру государственных гарантий должны быть указаны в конкурсной докум</w:t>
      </w:r>
      <w:r>
        <w:t>ентации и в соглашении.</w:t>
      </w:r>
    </w:p>
    <w:p w:rsidR="008145E0" w:rsidRDefault="001068BF">
      <w:pPr>
        <w:ind w:firstLine="480"/>
        <w:jc w:val="both"/>
      </w:pPr>
      <w:r>
        <w:t>3. Объёмы, формы и сроки участия государства в финансировании создания (реконструкции) и (или) эксплуатации объектов соглашения могут изменяться в установленном порядке в случаях, предусмотренных соглашением, в связи с нарушением ча</w:t>
      </w:r>
      <w:r>
        <w:t>стным партнёром обязательств по соглашению, в частности в отношении качества объекта соглашения или производимых товаров, выполняемых работ и оказываемых услуг и сроков создания (реконструкции) объекта соглашения или производимых товаров, выполняемых работ</w:t>
      </w:r>
      <w:r>
        <w:t xml:space="preserve"> и оказываемых услуг, а также в иных случаях, предусмотренных либо соглашением, либо настоящим Законом.</w:t>
      </w:r>
    </w:p>
    <w:p w:rsidR="008145E0" w:rsidRDefault="001068BF">
      <w:pPr>
        <w:ind w:firstLine="480"/>
        <w:jc w:val="both"/>
      </w:pPr>
      <w:r>
        <w:t>4. Эффективность использования средств соответствующих бюджетов в рамках соглашения о государственно-частном партнёрстве должна быть обоснована при прин</w:t>
      </w:r>
      <w:r>
        <w:t>ятии уполномоченным Правительством Приднестровской Молдавской Республики исполнительным органом государственной власти решения о проведении конкурса на выбор частного партнёра.</w:t>
      </w:r>
    </w:p>
    <w:p w:rsidR="008145E0" w:rsidRDefault="001068BF">
      <w:pPr>
        <w:pStyle w:val="2"/>
        <w:ind w:firstLine="480"/>
        <w:jc w:val="center"/>
      </w:pPr>
      <w:r>
        <w:t>Глава 3. Полномочия исполнительных органов государственной власти в области гос</w:t>
      </w:r>
      <w:r>
        <w:t>ударственно-частного партнёрства</w:t>
      </w:r>
    </w:p>
    <w:p w:rsidR="008145E0" w:rsidRDefault="001068BF">
      <w:pPr>
        <w:pStyle w:val="3"/>
        <w:jc w:val="both"/>
      </w:pPr>
      <w:r>
        <w:t>Статья 9. Полномочия Правительства Приднестровской Молдавской Республики.</w:t>
      </w:r>
    </w:p>
    <w:p w:rsidR="008145E0" w:rsidRDefault="001068BF">
      <w:pPr>
        <w:ind w:firstLine="480"/>
        <w:jc w:val="both"/>
      </w:pPr>
      <w:r>
        <w:t>В полномочия Правительства Приднестровской Молдавской Республики входят:</w:t>
      </w:r>
    </w:p>
    <w:p w:rsidR="008145E0" w:rsidRDefault="001068BF">
      <w:pPr>
        <w:ind w:firstLine="480"/>
        <w:jc w:val="both"/>
      </w:pPr>
      <w:r>
        <w:t xml:space="preserve">а) направление на утверждение Верховному Совету Приднестровской Молдавской </w:t>
      </w:r>
      <w:r>
        <w:t>Республики проектов стратегии, концепции и программ социально-экономического развития республики на средне- и долгосрочный период, содержащих в том числе перечни проектов развития общественной инфраструктуры и (или) общественно значимых услуг (работ), пред</w:t>
      </w:r>
      <w:r>
        <w:t>лагаемых к реализации на основе соглашений государственно-частного партнёрства, при наличии положительных экспертных заключений о соответствии инвестиционных проектов целям социально-экономического развития Приднестровской Молдавской Республики;</w:t>
      </w:r>
    </w:p>
    <w:p w:rsidR="008145E0" w:rsidRDefault="001068BF">
      <w:pPr>
        <w:ind w:firstLine="480"/>
        <w:jc w:val="both"/>
      </w:pPr>
      <w:r>
        <w:t>б) утвержд</w:t>
      </w:r>
      <w:r>
        <w:t>ение списка объектов, находящихся в государственной (муниципальной) собственности, а также списка общественно значимых услуг (работ), предложенных для государственно-частного партнёрства;</w:t>
      </w:r>
    </w:p>
    <w:p w:rsidR="008145E0" w:rsidRDefault="001068BF">
      <w:pPr>
        <w:ind w:firstLine="480"/>
        <w:jc w:val="both"/>
      </w:pPr>
      <w:r>
        <w:lastRenderedPageBreak/>
        <w:t>в) утверждение перечней проектов государственно-частного партнёрства</w:t>
      </w:r>
      <w:r>
        <w:t xml:space="preserve"> и их целей, а также основных требований по подготовке и проведению конкурсов по выбору частного партнёра, по организации экспертизы проектов соглашений и конкурсной документации;</w:t>
      </w:r>
    </w:p>
    <w:p w:rsidR="008145E0" w:rsidRDefault="001068BF">
      <w:pPr>
        <w:ind w:firstLine="480"/>
        <w:jc w:val="both"/>
      </w:pPr>
      <w:r>
        <w:t>г) утверждение примерных форм соглашений и методических рекомендаций по закл</w:t>
      </w:r>
      <w:r>
        <w:t>ючению соглашений в отношении определённых форм инвестиционной деятельности и (или) применительно к различным сферам реализации соглашения;</w:t>
      </w:r>
    </w:p>
    <w:p w:rsidR="008145E0" w:rsidRDefault="001068BF">
      <w:pPr>
        <w:ind w:firstLine="480"/>
        <w:jc w:val="both"/>
      </w:pPr>
      <w:r>
        <w:t>д) утверждение экспертных заключений о соответствии инвестиционных проектов, осуществляемых на условиях государствен</w:t>
      </w:r>
      <w:r>
        <w:t>но-частного партнёрства, целям социально-экономического развития Приднестровской Молдавской Республики;</w:t>
      </w:r>
    </w:p>
    <w:p w:rsidR="008145E0" w:rsidRDefault="001068BF">
      <w:pPr>
        <w:ind w:firstLine="480"/>
        <w:jc w:val="both"/>
      </w:pPr>
      <w:r>
        <w:t>е) определение государственного партнёра или юридического лица, собственником 100 процентов акций (100 процентов долей уставного капитала, 100 процентов</w:t>
      </w:r>
      <w:r>
        <w:t xml:space="preserve"> имущества) которого является государство или административно-территориальная единица, для заключения соглашений с частными партнёрами;</w:t>
      </w:r>
    </w:p>
    <w:p w:rsidR="008145E0" w:rsidRDefault="001068BF">
      <w:pPr>
        <w:ind w:firstLine="480"/>
        <w:jc w:val="both"/>
      </w:pPr>
      <w:r>
        <w:t>ж) определение исполнительного органа государственной власти, уполномоченного осуществлять контроль за целевым и эффекти</w:t>
      </w:r>
      <w:r>
        <w:t>вным использованием средств бюджетов всех уровней, за соблюдением требований законодательства при проведении конкурса по выбору частного партнёра, за исполнением условий соглашений партнёрами;</w:t>
      </w:r>
    </w:p>
    <w:p w:rsidR="008145E0" w:rsidRDefault="001068BF">
      <w:pPr>
        <w:ind w:firstLine="480"/>
        <w:jc w:val="both"/>
      </w:pPr>
      <w:r>
        <w:t>з) проведение мониторинга эффективности деятельности исполнител</w:t>
      </w:r>
      <w:r>
        <w:t>ьных органов государственной власти в сфере государственно-частного партнёрства;</w:t>
      </w:r>
    </w:p>
    <w:p w:rsidR="008145E0" w:rsidRDefault="001068BF">
      <w:pPr>
        <w:ind w:firstLine="480"/>
        <w:jc w:val="both"/>
      </w:pPr>
      <w:r>
        <w:t>и) утверждение конкурсной или иной документации проекта государственно-частного партнёрства.</w:t>
      </w:r>
    </w:p>
    <w:p w:rsidR="008145E0" w:rsidRDefault="001068BF">
      <w:pPr>
        <w:pStyle w:val="3"/>
        <w:jc w:val="both"/>
      </w:pPr>
      <w:r>
        <w:t>Статья 10. Полномочия уполномоченных Правительством Приднестровской Молдавской Рес</w:t>
      </w:r>
      <w:r>
        <w:t>публики исполнительных органов государственной власти</w:t>
      </w:r>
    </w:p>
    <w:p w:rsidR="008145E0" w:rsidRDefault="001068BF">
      <w:pPr>
        <w:ind w:firstLine="480"/>
        <w:jc w:val="both"/>
      </w:pPr>
      <w:r>
        <w:t>1. В полномочия уполномоченных Правительством Приднестровской Молдавской Республики исполнительных органов государственной власти входят:</w:t>
      </w:r>
    </w:p>
    <w:p w:rsidR="008145E0" w:rsidRDefault="001068BF">
      <w:pPr>
        <w:ind w:firstLine="480"/>
        <w:jc w:val="both"/>
      </w:pPr>
      <w:r>
        <w:t xml:space="preserve">а) разработка проектов стратегии, концепции и программ </w:t>
      </w:r>
      <w:r>
        <w:t xml:space="preserve">социально-экономического развития республики на средне- и долгосрочный период, содержащих в том числе перечни проектов развития общественной инфраструктуры и (или) общественно значимых услуг (работ), предлагаемых к реализации на основе соглашений, а также </w:t>
      </w:r>
      <w:r>
        <w:t>рекомендаций для их выполнения;</w:t>
      </w:r>
    </w:p>
    <w:p w:rsidR="008145E0" w:rsidRDefault="001068BF">
      <w:pPr>
        <w:ind w:firstLine="480"/>
        <w:jc w:val="both"/>
      </w:pPr>
      <w:r>
        <w:t>б) подготовка предложений и осуществление мероприятий по формированию и реализации единой государственной политики в сфере государственно-частного партнёрства, включая разработку нормативных правовых актов в развитие законод</w:t>
      </w:r>
      <w:r>
        <w:t>ательства о государственно-частном партнёрстве;</w:t>
      </w:r>
    </w:p>
    <w:p w:rsidR="008145E0" w:rsidRDefault="001068BF">
      <w:pPr>
        <w:ind w:firstLine="480"/>
        <w:jc w:val="both"/>
      </w:pPr>
      <w:r>
        <w:t>в) разработка и утверждение:</w:t>
      </w:r>
    </w:p>
    <w:p w:rsidR="008145E0" w:rsidRDefault="001068BF">
      <w:pPr>
        <w:ind w:firstLine="480"/>
        <w:jc w:val="both"/>
      </w:pPr>
      <w:r>
        <w:t>1) методики оценки эффективности бюджетных ассигнований</w:t>
      </w:r>
      <w:r>
        <w:rPr>
          <w:b/>
        </w:rPr>
        <w:t xml:space="preserve"> </w:t>
      </w:r>
      <w:r>
        <w:t>в государственно-частных партнёрствах;</w:t>
      </w:r>
    </w:p>
    <w:p w:rsidR="008145E0" w:rsidRDefault="001068BF">
      <w:pPr>
        <w:ind w:firstLine="480"/>
        <w:jc w:val="both"/>
      </w:pPr>
      <w:r>
        <w:t>2) методики расчета основных видов рисков в проектах государственно-частного партнёр</w:t>
      </w:r>
      <w:r>
        <w:t>ства;</w:t>
      </w:r>
    </w:p>
    <w:p w:rsidR="008145E0" w:rsidRDefault="001068BF">
      <w:pPr>
        <w:ind w:firstLine="480"/>
        <w:jc w:val="both"/>
      </w:pPr>
      <w:r>
        <w:t>г) мониторинг и контроль за исполнением условий соглашений и эффективным процессом реализации государственно-частного партнёрства, в том числе общего уровня рисков государственного партнёра;</w:t>
      </w:r>
    </w:p>
    <w:p w:rsidR="008145E0" w:rsidRDefault="001068BF">
      <w:pPr>
        <w:ind w:firstLine="480"/>
        <w:jc w:val="both"/>
      </w:pPr>
      <w:r>
        <w:t>д) разработка и введение в действие стандартной документаци</w:t>
      </w:r>
      <w:r>
        <w:t>и для процедуры конкурса по определению частного партнёра; разработка и распространение рекомендаций по реализации соглашений;</w:t>
      </w:r>
    </w:p>
    <w:p w:rsidR="008145E0" w:rsidRDefault="001068BF">
      <w:pPr>
        <w:ind w:firstLine="480"/>
        <w:jc w:val="both"/>
      </w:pPr>
      <w:r>
        <w:lastRenderedPageBreak/>
        <w:t>е) утверждение стандартного пакета типовых документов (образцы заявлений, предложений, информационных сообщений и т. д.), а также</w:t>
      </w:r>
      <w:r>
        <w:t xml:space="preserve"> стандартных процедур для обеспечения функционирования государственно-частного партнёрства;</w:t>
      </w:r>
    </w:p>
    <w:p w:rsidR="008145E0" w:rsidRDefault="001068BF">
      <w:pPr>
        <w:ind w:firstLine="480"/>
        <w:jc w:val="both"/>
      </w:pPr>
      <w:r>
        <w:t>ж) согласование, мониторинг, оценка и проверка соблюдения государственными партнёрами установленной процедуры конкурсов по определению частного партнёра в государст</w:t>
      </w:r>
      <w:r>
        <w:t>венно-частном партнёрстве на государственном и местном уровнях;</w:t>
      </w:r>
    </w:p>
    <w:p w:rsidR="008145E0" w:rsidRDefault="001068BF">
      <w:pPr>
        <w:ind w:firstLine="480"/>
        <w:jc w:val="both"/>
      </w:pPr>
      <w:r>
        <w:t>з) подготовка и предоставление на утверждение Правительству Приднестровской Молдавской Республики экспертных заключений о соответствии инвестиционных проектов, осуществляемых на условиях госуд</w:t>
      </w:r>
      <w:r>
        <w:t>арственно-частного партнёрства, целям социально-экономического развития Приднестровской Молдавской Республики;</w:t>
      </w:r>
    </w:p>
    <w:p w:rsidR="008145E0" w:rsidRDefault="001068BF">
      <w:pPr>
        <w:ind w:firstLine="480"/>
        <w:jc w:val="both"/>
      </w:pPr>
      <w:r>
        <w:t>и) ведение реестра соглашений с проведением мониторинга рисков, сопутствующих осуществлению каждого из них;</w:t>
      </w:r>
    </w:p>
    <w:p w:rsidR="008145E0" w:rsidRDefault="001068BF">
      <w:pPr>
        <w:ind w:firstLine="480"/>
        <w:jc w:val="both"/>
      </w:pPr>
      <w:r>
        <w:t>к) сбор, регистрация и передача для о</w:t>
      </w:r>
      <w:r>
        <w:t>публикования в государственных (муниципальных) средствах массовой информации и в глобальной сети Интернет информационных сообщений, сведений и документов, касающихся процедуры выбора частных партнёров, организации экспертизы проектов соглашений и конкурсно</w:t>
      </w:r>
      <w:r>
        <w:t>й документации;</w:t>
      </w:r>
    </w:p>
    <w:p w:rsidR="008145E0" w:rsidRDefault="001068BF">
      <w:pPr>
        <w:ind w:firstLine="480"/>
        <w:jc w:val="both"/>
      </w:pPr>
      <w:r>
        <w:t>л) оказание государственным и частным партнёрам содействия в применении настоящего Закона;</w:t>
      </w:r>
    </w:p>
    <w:p w:rsidR="008145E0" w:rsidRDefault="001068BF">
      <w:pPr>
        <w:ind w:firstLine="480"/>
        <w:jc w:val="both"/>
      </w:pPr>
      <w:r>
        <w:t>м) участие в организации обучения и повышении квалификации специалистов в сфере государственно-частного партнёрства;</w:t>
      </w:r>
    </w:p>
    <w:p w:rsidR="008145E0" w:rsidRDefault="001068BF">
      <w:pPr>
        <w:ind w:firstLine="480"/>
        <w:jc w:val="both"/>
      </w:pPr>
      <w:r>
        <w:t>н) ежегодное представление Прези</w:t>
      </w:r>
      <w:r>
        <w:t>денту Приднестровской Молдавской Республики, а также Правительству Приднестровской Молдавской Республики для направления Верховному Совету Приднестровской Молдавской Республики информации в рамках отчёта об исполнении республиканского бюджета за соответств</w:t>
      </w:r>
      <w:r>
        <w:t>ующий финансовый год, а также опубликование статистических отчетов об участии в проектах государственно-частных партнёрств, экономических и финансовых результатах их реализации, эффективности проектов государственно-частного партнёрства, в том числе социал</w:t>
      </w:r>
      <w:r>
        <w:t>ьных и экологических последствиях их реализации;</w:t>
      </w:r>
    </w:p>
    <w:p w:rsidR="008145E0" w:rsidRDefault="001068BF">
      <w:pPr>
        <w:ind w:firstLine="480"/>
        <w:jc w:val="both"/>
      </w:pPr>
      <w:r>
        <w:t>о) обращение в компетентные органы с запросом о предоставлении любой информации, необходимой для исполнения соответствующих функций и обязанностей;</w:t>
      </w:r>
    </w:p>
    <w:p w:rsidR="008145E0" w:rsidRDefault="001068BF">
      <w:pPr>
        <w:ind w:firstLine="480"/>
        <w:jc w:val="both"/>
      </w:pPr>
      <w:r>
        <w:t>п) содействие досудебному урегулированию споров между госуд</w:t>
      </w:r>
      <w:r>
        <w:t>арственными и частными партнёрами;</w:t>
      </w:r>
    </w:p>
    <w:p w:rsidR="008145E0" w:rsidRDefault="001068BF">
      <w:pPr>
        <w:ind w:firstLine="480"/>
        <w:jc w:val="both"/>
      </w:pPr>
      <w:r>
        <w:t>р) представление исков о расторжении договоров, заключенных в рамках государственно-частного партнёрства, предметами которых являются объекты государственной (муниципальной) собственности, в случае нарушения частными парт</w:t>
      </w:r>
      <w:r>
        <w:t>нёрами условий таких договоров;</w:t>
      </w:r>
    </w:p>
    <w:p w:rsidR="008145E0" w:rsidRDefault="001068BF">
      <w:pPr>
        <w:ind w:firstLine="480"/>
        <w:jc w:val="both"/>
      </w:pPr>
      <w:r>
        <w:t>с) осуществление иных полномочий, предусмотренных действующим законодательством Приднестровской Молдавской Республики.</w:t>
      </w:r>
    </w:p>
    <w:p w:rsidR="008145E0" w:rsidRDefault="001068BF">
      <w:pPr>
        <w:ind w:firstLine="480"/>
        <w:jc w:val="both"/>
      </w:pPr>
      <w:r>
        <w:t>2. В процессе исполнения своих обязанностей, предусмотренных пунктом 1 настоящей статьи, уполномоченный П</w:t>
      </w:r>
      <w:r>
        <w:t>равительством Приднестровской Молдавской Республики исполнительный орган государственной власти вправе привлекать в случае необходимости независимых экспертов в областях, в которых инициируются или внедряются проекты государственно-частного партнёрства.</w:t>
      </w:r>
    </w:p>
    <w:p w:rsidR="008145E0" w:rsidRDefault="001068BF">
      <w:pPr>
        <w:pStyle w:val="2"/>
        <w:ind w:firstLine="480"/>
        <w:jc w:val="center"/>
      </w:pPr>
      <w:r>
        <w:t>Гл</w:t>
      </w:r>
      <w:r>
        <w:t>ава 4. Формирование государственно-частного партнёрства и процедура выбора частного партнёра</w:t>
      </w:r>
    </w:p>
    <w:p w:rsidR="008145E0" w:rsidRDefault="001068BF">
      <w:pPr>
        <w:pStyle w:val="3"/>
        <w:jc w:val="both"/>
      </w:pPr>
      <w:r>
        <w:lastRenderedPageBreak/>
        <w:t>Статья 11. Процедура и порядок формирования (инициирования) государственно-частного партнёрства</w:t>
      </w:r>
    </w:p>
    <w:p w:rsidR="008145E0" w:rsidRDefault="001068BF">
      <w:pPr>
        <w:ind w:firstLine="480"/>
        <w:jc w:val="both"/>
      </w:pPr>
      <w:r>
        <w:t>1. Формирование (инициирование) государственно-частного партнёрства</w:t>
      </w:r>
      <w:r>
        <w:t xml:space="preserve"> и процедура выбора частного партнёра включают следующие этапы:</w:t>
      </w:r>
    </w:p>
    <w:p w:rsidR="008145E0" w:rsidRDefault="001068BF">
      <w:pPr>
        <w:ind w:firstLine="480"/>
        <w:jc w:val="both"/>
      </w:pPr>
      <w:r>
        <w:t>а) определение государственным партнёром предмета, цели, формы участия государства и основные характеристики государственно-частного партнёрства;</w:t>
      </w:r>
    </w:p>
    <w:p w:rsidR="008145E0" w:rsidRDefault="001068BF">
      <w:pPr>
        <w:ind w:firstLine="480"/>
        <w:jc w:val="both"/>
      </w:pPr>
      <w:r>
        <w:t>б) разработка государственным партнёром техник</w:t>
      </w:r>
      <w:r>
        <w:t>о-экономического обоснования целесообразности формирования (инициирования) государственно-частного партнёрства;</w:t>
      </w:r>
    </w:p>
    <w:p w:rsidR="008145E0" w:rsidRDefault="001068BF">
      <w:pPr>
        <w:ind w:firstLine="480"/>
        <w:jc w:val="both"/>
      </w:pPr>
      <w:r>
        <w:t xml:space="preserve">в) разработка государственным партнёром документации, необходимой для проведения конкурса по выбору частного партнёра, которая должна содержать </w:t>
      </w:r>
      <w:r>
        <w:t>критерии, установленные статьёй 14 настоящего Закона;</w:t>
      </w:r>
    </w:p>
    <w:p w:rsidR="008145E0" w:rsidRDefault="001068BF">
      <w:pPr>
        <w:ind w:firstLine="480"/>
        <w:jc w:val="both"/>
      </w:pPr>
      <w:r>
        <w:t>г) утверждение Правительством Приднестровской Молдавской Республики конкурсной и иной документации (в том числе технико-экономического обоснования) проекта государственно-частного партнёрства;</w:t>
      </w:r>
    </w:p>
    <w:p w:rsidR="008145E0" w:rsidRDefault="001068BF">
      <w:pPr>
        <w:ind w:firstLine="480"/>
        <w:jc w:val="both"/>
      </w:pPr>
      <w:r>
        <w:t xml:space="preserve">д) </w:t>
      </w:r>
      <w:r>
        <w:t>назначение государственным партнёром членов конкурсной комиссии по выбору частного партнёра;</w:t>
      </w:r>
    </w:p>
    <w:p w:rsidR="008145E0" w:rsidRDefault="001068BF">
      <w:pPr>
        <w:ind w:firstLine="480"/>
        <w:jc w:val="both"/>
      </w:pPr>
      <w:r>
        <w:t>е) опубликование в государственных средствах массовой информации сообщения о проведении конкурса по выбору частного партнёра;</w:t>
      </w:r>
    </w:p>
    <w:p w:rsidR="008145E0" w:rsidRDefault="001068BF">
      <w:pPr>
        <w:ind w:firstLine="480"/>
        <w:jc w:val="both"/>
      </w:pPr>
      <w:r>
        <w:t>ж) прием заявок и их рассмотрение;</w:t>
      </w:r>
    </w:p>
    <w:p w:rsidR="008145E0" w:rsidRDefault="001068BF">
      <w:pPr>
        <w:ind w:firstLine="480"/>
        <w:jc w:val="both"/>
      </w:pPr>
      <w:r>
        <w:t>з)</w:t>
      </w:r>
      <w:r>
        <w:t xml:space="preserve"> принятие решения об определении частного партнёра или об отклонении всех полученных заявок;</w:t>
      </w:r>
    </w:p>
    <w:p w:rsidR="008145E0" w:rsidRDefault="001068BF">
      <w:pPr>
        <w:ind w:firstLine="480"/>
        <w:jc w:val="both"/>
      </w:pPr>
      <w:r>
        <w:t>и) заключение соглашения.</w:t>
      </w:r>
    </w:p>
    <w:p w:rsidR="008145E0" w:rsidRDefault="001068BF">
      <w:pPr>
        <w:ind w:firstLine="480"/>
        <w:jc w:val="both"/>
      </w:pPr>
      <w:r>
        <w:t>2. Соглашение может быть заключено без проведения конкурса по выбору частного партнёра (далее - конкурс) по решению Правительства Приднес</w:t>
      </w:r>
      <w:r>
        <w:t>тровской Молдавской Республики в случае возникновения потребности в определенных товарах, работах, услугах в связи с наступлением обстоятельств непреодолимой силы или иных чрезвычайных обстоятельств, обуславливающих невозможность проведения конкурса, в свя</w:t>
      </w:r>
      <w:r>
        <w:t>зи с необходимостью оказания гуманитарной помощи либо ликвидации последствий чрезвычайных ситуаций природного или техногенного характера, а также в период действия ограничительных мероприятий (карантина).</w:t>
      </w:r>
    </w:p>
    <w:p w:rsidR="008145E0" w:rsidRDefault="001068BF">
      <w:pPr>
        <w:ind w:firstLine="480"/>
        <w:jc w:val="both"/>
      </w:pPr>
      <w:r>
        <w:t>3. При заключении соглашения без проведения конкурс</w:t>
      </w:r>
      <w:r>
        <w:t>а уполномоченный Правительством Приднестровской Молдавской Республики исполнительный орган государственной власти проводит переговоры в форме совместного совещания с потенциальным партнёром в целях обсуждения условий соглашения, при этом должны соблюдаться</w:t>
      </w:r>
      <w:r>
        <w:t xml:space="preserve"> цели и принципы, установленные настоящим Законом.</w:t>
      </w:r>
    </w:p>
    <w:p w:rsidR="008145E0" w:rsidRDefault="001068BF">
      <w:pPr>
        <w:pStyle w:val="3"/>
        <w:jc w:val="both"/>
      </w:pPr>
      <w:r>
        <w:t>Статья 12. Информационное сообщение о проведении конкурса</w:t>
      </w:r>
    </w:p>
    <w:p w:rsidR="008145E0" w:rsidRDefault="001068BF">
      <w:pPr>
        <w:ind w:firstLine="480"/>
        <w:jc w:val="both"/>
      </w:pPr>
      <w:r>
        <w:t>1. Информационное сообщение о проведении конкурса (далее - сообщение) действительно в течение не менее 60 (шестидесяти) календарных дней с даты его</w:t>
      </w:r>
      <w:r>
        <w:t xml:space="preserve"> опубликования в официальных средствах массовой информации и до даты проведения конкурса и должно содержать следующие данные:</w:t>
      </w:r>
    </w:p>
    <w:p w:rsidR="008145E0" w:rsidRDefault="001068BF">
      <w:pPr>
        <w:ind w:firstLine="480"/>
        <w:jc w:val="both"/>
      </w:pPr>
      <w:r>
        <w:t>а) указание на намерение установить партнёрские отношения между государственным и частным секторами;</w:t>
      </w:r>
    </w:p>
    <w:p w:rsidR="008145E0" w:rsidRDefault="001068BF">
      <w:pPr>
        <w:ind w:firstLine="480"/>
        <w:jc w:val="both"/>
      </w:pPr>
      <w:r>
        <w:t xml:space="preserve">б) название государственного </w:t>
      </w:r>
      <w:r>
        <w:t>партнёра;</w:t>
      </w:r>
    </w:p>
    <w:p w:rsidR="008145E0" w:rsidRDefault="001068BF">
      <w:pPr>
        <w:ind w:firstLine="480"/>
        <w:jc w:val="both"/>
      </w:pPr>
      <w:r>
        <w:t>в) описание предмета (объекта), указание места его географического положения, а также цели создания государственно-частного партнёрства;</w:t>
      </w:r>
    </w:p>
    <w:p w:rsidR="008145E0" w:rsidRDefault="001068BF">
      <w:pPr>
        <w:ind w:firstLine="480"/>
        <w:jc w:val="both"/>
      </w:pPr>
      <w:r>
        <w:lastRenderedPageBreak/>
        <w:t>г) продолжительность государственно-частного партнёрства;</w:t>
      </w:r>
    </w:p>
    <w:p w:rsidR="008145E0" w:rsidRDefault="001068BF">
      <w:pPr>
        <w:ind w:firstLine="480"/>
        <w:jc w:val="both"/>
      </w:pPr>
      <w:r>
        <w:t>д) информация о процедуре выбора частного партнёра;</w:t>
      </w:r>
    </w:p>
    <w:p w:rsidR="008145E0" w:rsidRDefault="001068BF">
      <w:pPr>
        <w:ind w:firstLine="480"/>
        <w:jc w:val="both"/>
      </w:pPr>
      <w:r>
        <w:t>е) информация о порядке получения конкурсной документации;</w:t>
      </w:r>
    </w:p>
    <w:p w:rsidR="008145E0" w:rsidRDefault="001068BF">
      <w:pPr>
        <w:ind w:firstLine="480"/>
        <w:jc w:val="both"/>
      </w:pPr>
      <w:r>
        <w:t>ж) адрес и предельный срок представления заявок;</w:t>
      </w:r>
    </w:p>
    <w:p w:rsidR="008145E0" w:rsidRDefault="001068BF">
      <w:pPr>
        <w:ind w:firstLine="480"/>
        <w:jc w:val="both"/>
      </w:pPr>
      <w:r>
        <w:t>з) требования к участникам конкурса и данные, которые необходимо включить в заявку на участие в конкурсе;</w:t>
      </w:r>
    </w:p>
    <w:p w:rsidR="008145E0" w:rsidRDefault="001068BF">
      <w:pPr>
        <w:ind w:firstLine="480"/>
        <w:jc w:val="both"/>
      </w:pPr>
      <w:r>
        <w:t>и) информация о критериях отбора лучшей з</w:t>
      </w:r>
      <w:r>
        <w:t>аявки и (или) о критериях, применяемых в случае конкурентного диалога;</w:t>
      </w:r>
    </w:p>
    <w:p w:rsidR="008145E0" w:rsidRDefault="001068BF">
      <w:pPr>
        <w:ind w:firstLine="480"/>
        <w:jc w:val="both"/>
      </w:pPr>
      <w:r>
        <w:t>к) сведения о месте и дате рассмотрения заявок;</w:t>
      </w:r>
    </w:p>
    <w:p w:rsidR="008145E0" w:rsidRDefault="001068BF">
      <w:pPr>
        <w:ind w:firstLine="480"/>
        <w:jc w:val="both"/>
      </w:pPr>
      <w:r>
        <w:t>л) сведения о сроках, в течение которых участники конкурса будут уведомлены о результатах;</w:t>
      </w:r>
    </w:p>
    <w:p w:rsidR="008145E0" w:rsidRDefault="001068BF">
      <w:pPr>
        <w:ind w:firstLine="480"/>
        <w:jc w:val="both"/>
      </w:pPr>
      <w:r>
        <w:t>м) сведения о порядке разделения рисков;</w:t>
      </w:r>
    </w:p>
    <w:p w:rsidR="008145E0" w:rsidRDefault="001068BF">
      <w:pPr>
        <w:ind w:firstLine="480"/>
        <w:jc w:val="both"/>
      </w:pPr>
      <w:r>
        <w:t>н) св</w:t>
      </w:r>
      <w:r>
        <w:t>едения о показателях результативности и критерии их оценки.</w:t>
      </w:r>
    </w:p>
    <w:p w:rsidR="008145E0" w:rsidRDefault="001068BF">
      <w:pPr>
        <w:ind w:firstLine="480"/>
        <w:jc w:val="both"/>
      </w:pPr>
      <w:r>
        <w:t>2. По решению государственного партнёра, а также в зависимости от предмета государственно-частного партнёрства в информационное сообщение также могут быть включены иные данные, помимо перечисленны</w:t>
      </w:r>
      <w:r>
        <w:t>х в пункте 1 настоящей статьи.</w:t>
      </w:r>
    </w:p>
    <w:p w:rsidR="008145E0" w:rsidRDefault="001068BF">
      <w:pPr>
        <w:ind w:firstLine="480"/>
        <w:jc w:val="both"/>
      </w:pPr>
      <w:r>
        <w:t>Со дня опубликования информационного сообщения государственный партнёр обеспечивает всем желающим доступ к документации конкурса по выбору частного партнёра.</w:t>
      </w:r>
    </w:p>
    <w:p w:rsidR="008145E0" w:rsidRDefault="001068BF">
      <w:pPr>
        <w:pStyle w:val="3"/>
        <w:jc w:val="both"/>
      </w:pPr>
      <w:r>
        <w:t>Статья 13. Комиссия по выбору частного партнёра</w:t>
      </w:r>
    </w:p>
    <w:p w:rsidR="008145E0" w:rsidRDefault="001068BF">
      <w:pPr>
        <w:ind w:firstLine="480"/>
        <w:jc w:val="both"/>
      </w:pPr>
      <w:r>
        <w:t>1. Для проведения п</w:t>
      </w:r>
      <w:r>
        <w:t>роцедуры выбора частного партнёра (конкурса) государственный партнёр создает комиссию по выбору частного партнёра по каждому объекту государственно-частного партнёрства, состоящую из нечётного числа членов - физических лиц, но не менее 5 (пяти); при этом в</w:t>
      </w:r>
      <w:r>
        <w:t xml:space="preserve"> её составе должен быть по крайней мере один специалист в области экономики, один специалист в области юриспруденции, один представитель от уполномоченного органа и один специалист в области, в которой инициируется государственно-частное партнёрство. Комис</w:t>
      </w:r>
      <w:r>
        <w:t>сию возглавляет председатель, назначаемый государственным партнёром.</w:t>
      </w:r>
    </w:p>
    <w:p w:rsidR="008145E0" w:rsidRDefault="001068BF">
      <w:pPr>
        <w:ind w:firstLine="480"/>
        <w:jc w:val="both"/>
      </w:pPr>
      <w:r>
        <w:t>2. В обязанности комиссии по выбору частного партнёра входят:</w:t>
      </w:r>
    </w:p>
    <w:p w:rsidR="008145E0" w:rsidRDefault="001068BF">
      <w:pPr>
        <w:ind w:firstLine="480"/>
        <w:jc w:val="both"/>
      </w:pPr>
      <w:r>
        <w:t>а) подготовка и поэтапное проведение конкурса по выбору частного партёра;</w:t>
      </w:r>
    </w:p>
    <w:p w:rsidR="008145E0" w:rsidRDefault="001068BF">
      <w:pPr>
        <w:ind w:firstLine="480"/>
        <w:jc w:val="both"/>
      </w:pPr>
      <w:r>
        <w:t>б) передача сведений о результатах процедуры выбора</w:t>
      </w:r>
      <w:r>
        <w:t xml:space="preserve"> частного партнёра для публикации в средствах массовой информации.</w:t>
      </w:r>
    </w:p>
    <w:p w:rsidR="008145E0" w:rsidRDefault="001068BF">
      <w:pPr>
        <w:ind w:firstLine="480"/>
        <w:jc w:val="both"/>
      </w:pPr>
      <w:r>
        <w:t>3. Заседания комиссии по выбору частного партнёра являются правомочными, если в них приняли участие не менее 2/3 числа её членов. Решения комиссии принимаются простым большинством голосов в</w:t>
      </w:r>
      <w:r>
        <w:t>сех членов комиссии. Каждый член комиссии имеет один голос.</w:t>
      </w:r>
    </w:p>
    <w:p w:rsidR="008145E0" w:rsidRDefault="001068BF">
      <w:pPr>
        <w:ind w:firstLine="480"/>
        <w:jc w:val="both"/>
      </w:pPr>
      <w:r>
        <w:t>Результаты заседаний комиссии по выбору частного партнёра заносятся в протокол, который подписывается всеми членами комиссии, присутствующими на заседании.</w:t>
      </w:r>
    </w:p>
    <w:p w:rsidR="008145E0" w:rsidRDefault="001068BF">
      <w:pPr>
        <w:ind w:firstLine="480"/>
        <w:jc w:val="both"/>
      </w:pPr>
      <w:r>
        <w:t>Членами комиссии по выбору частного парт</w:t>
      </w:r>
      <w:r>
        <w:t>нёра не могут быть участники конкурса; лица, входящие в состав руководства юридического лица, подавшего заявку на участие в конкурсе, а также иные заинтересованные лица.</w:t>
      </w:r>
    </w:p>
    <w:p w:rsidR="008145E0" w:rsidRDefault="001068BF">
      <w:pPr>
        <w:pStyle w:val="3"/>
        <w:jc w:val="both"/>
      </w:pPr>
      <w:r>
        <w:t>Статья 14. Конкурс по выбору частного партнёра</w:t>
      </w:r>
    </w:p>
    <w:p w:rsidR="008145E0" w:rsidRDefault="001068BF">
      <w:pPr>
        <w:ind w:firstLine="480"/>
        <w:jc w:val="both"/>
      </w:pPr>
      <w:r>
        <w:t xml:space="preserve">1. Конкурс по выбору частного партнёра </w:t>
      </w:r>
      <w:r>
        <w:t>проводится в соответствии с принятым решением о намерении заключения соглашения и утвержденной конкурсной документацией и включает следующие этапы:</w:t>
      </w:r>
    </w:p>
    <w:p w:rsidR="008145E0" w:rsidRDefault="001068BF">
      <w:pPr>
        <w:ind w:firstLine="480"/>
        <w:jc w:val="both"/>
      </w:pPr>
      <w:r>
        <w:t>а) опубликование в государственных средствах массовой информации сообщения о проведении конкурса по выбору ч</w:t>
      </w:r>
      <w:r>
        <w:t>астного партнёра;</w:t>
      </w:r>
    </w:p>
    <w:p w:rsidR="008145E0" w:rsidRDefault="001068BF">
      <w:pPr>
        <w:ind w:firstLine="480"/>
        <w:jc w:val="both"/>
      </w:pPr>
      <w:r>
        <w:t>б) прием заявок на участие в конкурсе;</w:t>
      </w:r>
    </w:p>
    <w:p w:rsidR="008145E0" w:rsidRDefault="001068BF">
      <w:pPr>
        <w:ind w:firstLine="480"/>
        <w:jc w:val="both"/>
      </w:pPr>
      <w:r>
        <w:t>в) предоставление участникам конкурса соответствующих документов и разъяснение порядка их заполнения;</w:t>
      </w:r>
    </w:p>
    <w:p w:rsidR="008145E0" w:rsidRDefault="001068BF">
      <w:pPr>
        <w:ind w:firstLine="480"/>
        <w:jc w:val="both"/>
      </w:pPr>
      <w:r>
        <w:t>г) определение или проверка критериев выбора частного партнёра;</w:t>
      </w:r>
    </w:p>
    <w:p w:rsidR="008145E0" w:rsidRDefault="001068BF">
      <w:pPr>
        <w:ind w:firstLine="480"/>
        <w:jc w:val="both"/>
      </w:pPr>
      <w:r>
        <w:t>д) предварительный отбор участник</w:t>
      </w:r>
      <w:r>
        <w:t>ов с учётом квалификационных требований;</w:t>
      </w:r>
    </w:p>
    <w:p w:rsidR="008145E0" w:rsidRDefault="001068BF">
      <w:pPr>
        <w:ind w:firstLine="480"/>
        <w:jc w:val="both"/>
      </w:pPr>
      <w:r>
        <w:t>е) подача конкурсных предложений;</w:t>
      </w:r>
    </w:p>
    <w:p w:rsidR="008145E0" w:rsidRDefault="001068BF">
      <w:pPr>
        <w:ind w:firstLine="480"/>
        <w:jc w:val="both"/>
      </w:pPr>
      <w:r>
        <w:t>ж) оценка конкурсных предложений,</w:t>
      </w:r>
      <w:r>
        <w:rPr>
          <w:i/>
        </w:rPr>
        <w:t xml:space="preserve"> </w:t>
      </w:r>
      <w:r>
        <w:t>определение победителя конкурса по основным критериям;</w:t>
      </w:r>
    </w:p>
    <w:p w:rsidR="008145E0" w:rsidRDefault="001068BF">
      <w:pPr>
        <w:ind w:firstLine="480"/>
        <w:jc w:val="both"/>
      </w:pPr>
      <w:r>
        <w:t>з) определение частного партнёра (победителя конкурса) или отклонение всех полученных конкур</w:t>
      </w:r>
      <w:r>
        <w:t>сных предложений с последующим письменным уведомлением участников конкурса об его итогах;</w:t>
      </w:r>
    </w:p>
    <w:p w:rsidR="008145E0" w:rsidRDefault="001068BF">
      <w:pPr>
        <w:ind w:firstLine="480"/>
        <w:jc w:val="both"/>
      </w:pPr>
      <w:r>
        <w:t>и) направление проекта соглашения победителю конкурса одновременно с направлением протокола о результатах проведения конкурса;</w:t>
      </w:r>
    </w:p>
    <w:p w:rsidR="008145E0" w:rsidRDefault="001068BF">
      <w:pPr>
        <w:ind w:firstLine="480"/>
        <w:jc w:val="both"/>
      </w:pPr>
      <w:r>
        <w:t>к) проведение переговоров с победителем</w:t>
      </w:r>
      <w:r>
        <w:t xml:space="preserve"> конкурса в целях обсуждения условий соглашения в части, не затрагивающей условий, определённых конкурсной документацией;</w:t>
      </w:r>
    </w:p>
    <w:p w:rsidR="008145E0" w:rsidRDefault="001068BF">
      <w:pPr>
        <w:ind w:firstLine="480"/>
        <w:jc w:val="both"/>
      </w:pPr>
      <w:r>
        <w:t>л) заключение соглашения.</w:t>
      </w:r>
    </w:p>
    <w:p w:rsidR="008145E0" w:rsidRDefault="001068BF">
      <w:pPr>
        <w:ind w:firstLine="480"/>
        <w:jc w:val="both"/>
      </w:pPr>
      <w:r>
        <w:t>По истечении конкурса конкурсная комиссия передает сведения о результатах процедуры выбора частного партнёра</w:t>
      </w:r>
      <w:r>
        <w:t xml:space="preserve"> для публикации в средствах массовой информации или официальных сайтах органов государственной власти.</w:t>
      </w:r>
    </w:p>
    <w:p w:rsidR="008145E0" w:rsidRDefault="001068BF">
      <w:pPr>
        <w:ind w:firstLine="480"/>
        <w:jc w:val="both"/>
      </w:pPr>
      <w:r>
        <w:t>2. Конкурс является открытым по составу участников, за исключением случаев, когда конкурсная документация содержит сведения, составляющие государственную</w:t>
      </w:r>
      <w:r>
        <w:t xml:space="preserve"> тайну, а также иных случаев, предусмотренных действующим законодательством Приднестровской Молдавской Республики.</w:t>
      </w:r>
    </w:p>
    <w:p w:rsidR="008145E0" w:rsidRDefault="001068BF">
      <w:pPr>
        <w:ind w:firstLine="480"/>
        <w:jc w:val="both"/>
      </w:pPr>
      <w:r>
        <w:t>3. Если иное не указано в решении о заключении соглашения, принятие решений и совершение иных действий в связи с проведением конкурса от имен</w:t>
      </w:r>
      <w:r>
        <w:t>и государства осуществляется Правительством Приднестровской Молдавской Республики или уполномоченным Правительством исполнительным органом государственной власти.</w:t>
      </w:r>
    </w:p>
    <w:p w:rsidR="008145E0" w:rsidRDefault="001068BF">
      <w:pPr>
        <w:ind w:firstLine="480"/>
        <w:jc w:val="both"/>
      </w:pPr>
      <w:r>
        <w:t>4. Конкурсная документация должна содержать основные критерии конкурса и следующую информацию</w:t>
      </w:r>
      <w:r>
        <w:t>:</w:t>
      </w:r>
    </w:p>
    <w:p w:rsidR="008145E0" w:rsidRDefault="001068BF">
      <w:pPr>
        <w:ind w:firstLine="480"/>
        <w:jc w:val="both"/>
      </w:pPr>
      <w:r>
        <w:t>а) описание предмета государственно-частного партнёрства;</w:t>
      </w:r>
    </w:p>
    <w:p w:rsidR="008145E0" w:rsidRDefault="001068BF">
      <w:pPr>
        <w:ind w:firstLine="480"/>
        <w:jc w:val="both"/>
      </w:pPr>
      <w:r>
        <w:t>б) результаты изучения возможностей реализации проекта соглашения и сведения о порядке его проведения;</w:t>
      </w:r>
    </w:p>
    <w:p w:rsidR="008145E0" w:rsidRDefault="001068BF">
      <w:pPr>
        <w:ind w:firstLine="480"/>
        <w:jc w:val="both"/>
      </w:pPr>
      <w:r>
        <w:t>в) условия и перспективы реализации государственно-частного партнёрства;</w:t>
      </w:r>
    </w:p>
    <w:p w:rsidR="008145E0" w:rsidRDefault="001068BF">
      <w:pPr>
        <w:ind w:firstLine="480"/>
        <w:jc w:val="both"/>
      </w:pPr>
      <w:r>
        <w:t>г) проект договора о</w:t>
      </w:r>
      <w:r>
        <w:t xml:space="preserve"> государственно-частном партнёрстве;</w:t>
      </w:r>
    </w:p>
    <w:p w:rsidR="008145E0" w:rsidRDefault="001068BF">
      <w:pPr>
        <w:ind w:firstLine="480"/>
        <w:jc w:val="both"/>
      </w:pPr>
      <w:r>
        <w:t>д) технико-экономические показатели объекта соглашения;</w:t>
      </w:r>
    </w:p>
    <w:p w:rsidR="008145E0" w:rsidRDefault="001068BF">
      <w:pPr>
        <w:ind w:firstLine="480"/>
        <w:jc w:val="both"/>
      </w:pPr>
      <w:r>
        <w:t>е) сроки создания и (или) реконструкции объекта соглашения, форма его реализации и основные этапы с подробным описанием планируемых к выполнению работ;</w:t>
      </w:r>
    </w:p>
    <w:p w:rsidR="008145E0" w:rsidRDefault="001068BF">
      <w:pPr>
        <w:ind w:firstLine="480"/>
        <w:jc w:val="both"/>
      </w:pPr>
      <w:r>
        <w:t xml:space="preserve">ж) целевые </w:t>
      </w:r>
      <w:r>
        <w:t>показатели объёма и качества продукции и услуг, производимых с использованием объекта соглашения;</w:t>
      </w:r>
    </w:p>
    <w:p w:rsidR="008145E0" w:rsidRDefault="001068BF">
      <w:pPr>
        <w:ind w:firstLine="480"/>
        <w:jc w:val="both"/>
      </w:pPr>
      <w:r>
        <w:t>з) гарантии качества объекта соглашения, предоставляемые частным партнёром;</w:t>
      </w:r>
    </w:p>
    <w:p w:rsidR="008145E0" w:rsidRDefault="001068BF">
      <w:pPr>
        <w:ind w:firstLine="480"/>
        <w:jc w:val="both"/>
      </w:pPr>
      <w:r>
        <w:t xml:space="preserve">и) требования к квалификации, профессиональным и деловым качествам участников </w:t>
      </w:r>
      <w:r>
        <w:t>конкурса, включая требование об отсутствии у участника конкурса задолженности по налоговым и иным обязательным платежам в бюджет, а также арендной платы;</w:t>
      </w:r>
    </w:p>
    <w:p w:rsidR="008145E0" w:rsidRDefault="001068BF">
      <w:pPr>
        <w:ind w:firstLine="480"/>
        <w:jc w:val="both"/>
      </w:pPr>
      <w:r>
        <w:t xml:space="preserve">к) объем и формы финансирования, перечень имущества или имущественных прав, подлежащих предоставлению </w:t>
      </w:r>
      <w:r>
        <w:t>со стороны государства в целях исполнения соглашения;</w:t>
      </w:r>
    </w:p>
    <w:p w:rsidR="008145E0" w:rsidRDefault="001068BF">
      <w:pPr>
        <w:ind w:firstLine="480"/>
        <w:jc w:val="both"/>
      </w:pPr>
      <w:r>
        <w:t>л) эффективность использования бюджетных средств в рамках реализации соглашения;</w:t>
      </w:r>
    </w:p>
    <w:p w:rsidR="008145E0" w:rsidRDefault="001068BF">
      <w:pPr>
        <w:ind w:firstLine="480"/>
        <w:jc w:val="both"/>
      </w:pPr>
      <w:r>
        <w:t>м) объем средств частного партнёра, подлежащих привлечению для исполнения соглашения;</w:t>
      </w:r>
    </w:p>
    <w:p w:rsidR="008145E0" w:rsidRDefault="001068BF">
      <w:pPr>
        <w:ind w:firstLine="480"/>
        <w:jc w:val="both"/>
      </w:pPr>
      <w:r>
        <w:t>н) способы обеспечения исполнения ч</w:t>
      </w:r>
      <w:r>
        <w:t>астным партнёром своих обязательств по соглашению;</w:t>
      </w:r>
    </w:p>
    <w:p w:rsidR="008145E0" w:rsidRDefault="001068BF">
      <w:pPr>
        <w:ind w:firstLine="480"/>
        <w:jc w:val="both"/>
      </w:pPr>
      <w:r>
        <w:t>о) требования к гарантиям со стороны частного партнёра или государства;</w:t>
      </w:r>
    </w:p>
    <w:p w:rsidR="008145E0" w:rsidRDefault="001068BF">
      <w:pPr>
        <w:ind w:firstLine="480"/>
        <w:jc w:val="both"/>
      </w:pPr>
      <w:r>
        <w:t>п) предельные цены (тарифы) на производимые товары, выполняемые работы, оказываемые услуги, надбавки к таким ценам (тарифам) при осущ</w:t>
      </w:r>
      <w:r>
        <w:t>ествлении деятельности, предусмотренной соглашением;</w:t>
      </w:r>
    </w:p>
    <w:p w:rsidR="008145E0" w:rsidRDefault="001068BF">
      <w:pPr>
        <w:ind w:firstLine="480"/>
        <w:jc w:val="both"/>
      </w:pPr>
      <w:r>
        <w:t>р) риски, принимаемые на себя частным партнёром;</w:t>
      </w:r>
    </w:p>
    <w:p w:rsidR="008145E0" w:rsidRDefault="001068BF">
      <w:pPr>
        <w:ind w:firstLine="480"/>
        <w:jc w:val="both"/>
      </w:pPr>
      <w:r>
        <w:t>с) полная (приведённая) стоимость объекта (объектов), включая затраты на реконструкцию, сооружение и эксплуатацию в течение срока действия соглашения;</w:t>
      </w:r>
    </w:p>
    <w:p w:rsidR="008145E0" w:rsidRDefault="001068BF">
      <w:pPr>
        <w:ind w:firstLine="480"/>
        <w:jc w:val="both"/>
      </w:pPr>
      <w:r>
        <w:t xml:space="preserve">т) </w:t>
      </w:r>
      <w:r>
        <w:t>критерии оценки конкурсных предложений;</w:t>
      </w:r>
    </w:p>
    <w:p w:rsidR="008145E0" w:rsidRDefault="001068BF">
      <w:pPr>
        <w:ind w:firstLine="480"/>
        <w:jc w:val="both"/>
      </w:pPr>
      <w:r>
        <w:t>у) этапы подачи конкурсной документации;</w:t>
      </w:r>
    </w:p>
    <w:p w:rsidR="008145E0" w:rsidRDefault="001068BF">
      <w:pPr>
        <w:ind w:firstLine="480"/>
        <w:jc w:val="both"/>
      </w:pPr>
      <w:r>
        <w:t>ф) иные критерии, предусмотренные конкурсной документацией.</w:t>
      </w:r>
    </w:p>
    <w:p w:rsidR="008145E0" w:rsidRDefault="001068BF">
      <w:pPr>
        <w:ind w:firstLine="480"/>
        <w:jc w:val="both"/>
      </w:pPr>
      <w:r>
        <w:t>5. Победителем конкурса является участник конкурса, конкурсное предложение которого по заключению конкурсной комисс</w:t>
      </w:r>
      <w:r>
        <w:t>ии содержит лучшие условия по сравнению с конкурсными предложениями других участников конкурса.</w:t>
      </w:r>
    </w:p>
    <w:p w:rsidR="008145E0" w:rsidRDefault="001068BF">
      <w:pPr>
        <w:ind w:firstLine="480"/>
        <w:jc w:val="both"/>
      </w:pPr>
      <w:r>
        <w:t>6. Срок рассмотрения и оценки конкурсных предложений не может превышать 60 (шестидесяти) дней со дня вскрытия конвертов с конкурсными предложениями.</w:t>
      </w:r>
    </w:p>
    <w:p w:rsidR="008145E0" w:rsidRDefault="001068BF">
      <w:pPr>
        <w:ind w:firstLine="480"/>
        <w:jc w:val="both"/>
      </w:pPr>
      <w:r>
        <w:t>7. Результа</w:t>
      </w:r>
      <w:r>
        <w:t>ты рассмотрения и оценки конкурсных предложений отражаются в протоколе рассмотрения и оценки конкурсных предложений, который подлежит опубликованию в порядке, предусмотренном для опубликования сообщения о проведении конкурса в течение 10 (десяти) рабочих д</w:t>
      </w:r>
      <w:r>
        <w:t>ней со дня истечения срока рассмотрения конкурсных предложений. Участникам конкурса могут направляться письменные уведомления о результатах рассмотрения и оценки конкурсных предложений.</w:t>
      </w:r>
    </w:p>
    <w:p w:rsidR="008145E0" w:rsidRDefault="001068BF">
      <w:pPr>
        <w:ind w:firstLine="480"/>
        <w:jc w:val="both"/>
      </w:pPr>
      <w:r>
        <w:t>8. Участники конкурса, заявки которых отклонены, вправе обжаловать рез</w:t>
      </w:r>
      <w:r>
        <w:t>ультаты конкурса в течение 15 (пятнадцати) дней после официального опубликования решения конкурсной комиссии о победителе конкурса (частного партнёра) в конкурсную комиссию либо в суд. Отклонённые заявки и прилагаемые к ним документы хранятся в течение 3 (</w:t>
      </w:r>
      <w:r>
        <w:t>трёх) лет в архиве государственного партнёра.</w:t>
      </w:r>
    </w:p>
    <w:p w:rsidR="008145E0" w:rsidRDefault="001068BF">
      <w:pPr>
        <w:ind w:firstLine="480"/>
        <w:jc w:val="both"/>
      </w:pPr>
      <w:r>
        <w:t>9. Если по результатам рассмотрения конкурсных предложений принято решение о том, что ни одно из конкурсных предложений не соответствует критериям конкурса, установленным в конкурсной документации, конкурс приз</w:t>
      </w:r>
      <w:r>
        <w:t>нается несостоявшимся.</w:t>
      </w:r>
    </w:p>
    <w:p w:rsidR="008145E0" w:rsidRDefault="001068BF">
      <w:pPr>
        <w:pStyle w:val="3"/>
        <w:jc w:val="both"/>
      </w:pPr>
      <w:r>
        <w:t>Статья 15. Требования к заявке участников конкурса</w:t>
      </w:r>
    </w:p>
    <w:p w:rsidR="008145E0" w:rsidRDefault="001068BF">
      <w:pPr>
        <w:ind w:firstLine="480"/>
        <w:jc w:val="both"/>
      </w:pPr>
      <w:r>
        <w:t>1. Для участия в конкурсе заявитель подает комиссии по выбору частного партнёра заявку, которая должна содержать:</w:t>
      </w:r>
    </w:p>
    <w:p w:rsidR="008145E0" w:rsidRDefault="001068BF">
      <w:pPr>
        <w:ind w:firstLine="480"/>
        <w:jc w:val="both"/>
      </w:pPr>
      <w:r>
        <w:t>а) название заявителя или его фамилию и имя, местонахождение или мес</w:t>
      </w:r>
      <w:r>
        <w:t>тожительство;</w:t>
      </w:r>
    </w:p>
    <w:p w:rsidR="008145E0" w:rsidRDefault="001068BF">
      <w:pPr>
        <w:ind w:firstLine="480"/>
        <w:jc w:val="both"/>
      </w:pPr>
      <w:r>
        <w:t>б) описание профессионального опыта заявителя в области реализации проекта государственно-частного партнёрства;</w:t>
      </w:r>
    </w:p>
    <w:p w:rsidR="008145E0" w:rsidRDefault="001068BF">
      <w:pPr>
        <w:ind w:firstLine="480"/>
        <w:jc w:val="both"/>
      </w:pPr>
      <w:r>
        <w:t>в) описание перспектив развития государственно-частного партнёрства или работ и услуг соответственно;</w:t>
      </w:r>
    </w:p>
    <w:p w:rsidR="008145E0" w:rsidRDefault="001068BF">
      <w:pPr>
        <w:ind w:firstLine="480"/>
        <w:jc w:val="both"/>
      </w:pPr>
      <w:r>
        <w:t xml:space="preserve">г) подтверждение заявителем </w:t>
      </w:r>
      <w:r>
        <w:t>своей квалификации для осуществления деятельности в рамках государственно-частного партнёрства, а также подлинности представленных документов;</w:t>
      </w:r>
    </w:p>
    <w:p w:rsidR="008145E0" w:rsidRDefault="001068BF">
      <w:pPr>
        <w:ind w:firstLine="480"/>
        <w:jc w:val="both"/>
      </w:pPr>
      <w:r>
        <w:t>д) технические и финансовые предложения по реализации проекта государственно-частного партнёрства;</w:t>
      </w:r>
    </w:p>
    <w:p w:rsidR="008145E0" w:rsidRDefault="001068BF">
      <w:pPr>
        <w:ind w:firstLine="480"/>
        <w:jc w:val="both"/>
      </w:pPr>
      <w:r>
        <w:t>е) данные о пр</w:t>
      </w:r>
      <w:r>
        <w:t>едполагаемом качестве имущества, работ или услуг в зависимости от обстоятельств;</w:t>
      </w:r>
    </w:p>
    <w:p w:rsidR="008145E0" w:rsidRDefault="001068BF">
      <w:pPr>
        <w:ind w:firstLine="480"/>
        <w:jc w:val="both"/>
      </w:pPr>
      <w:r>
        <w:t>ж) сведения об этапах реализации проекта государственно-частного партнёрства с подробным описанием работ, планируемых к выполнению на каждом этапе;</w:t>
      </w:r>
    </w:p>
    <w:p w:rsidR="008145E0" w:rsidRDefault="001068BF">
      <w:pPr>
        <w:ind w:firstLine="480"/>
        <w:jc w:val="both"/>
      </w:pPr>
      <w:r>
        <w:t xml:space="preserve">з) требования к гарантиям </w:t>
      </w:r>
      <w:r>
        <w:t>со стороны частного партнёра или государства;</w:t>
      </w:r>
    </w:p>
    <w:p w:rsidR="008145E0" w:rsidRDefault="001068BF">
      <w:pPr>
        <w:ind w:firstLine="480"/>
        <w:jc w:val="both"/>
      </w:pPr>
      <w:r>
        <w:t>и) сведения о тарифах, планируемых к применению заявителем, в зависимости от обстоятельств.</w:t>
      </w:r>
    </w:p>
    <w:p w:rsidR="008145E0" w:rsidRDefault="001068BF">
      <w:pPr>
        <w:ind w:firstLine="480"/>
        <w:jc w:val="both"/>
      </w:pPr>
      <w:r>
        <w:t>2. Заявки подаются в комиссию по выбору частного партнёра по адресу, указанному в информационном сообщении, в запечата</w:t>
      </w:r>
      <w:r>
        <w:t>нном конверте. Заявки регистрируются в реестре комиссии по выбору частного партнёра в порядке их получения, с указанием даты и времени получения.</w:t>
      </w:r>
    </w:p>
    <w:p w:rsidR="008145E0" w:rsidRDefault="001068BF">
      <w:pPr>
        <w:ind w:firstLine="480"/>
        <w:jc w:val="both"/>
      </w:pPr>
      <w:r>
        <w:t>Заявки, полученные и зарегистрированные после истечения срока для подачи заявок, указанного в информационном с</w:t>
      </w:r>
      <w:r>
        <w:t>ообщении, к участию в конкурсе не допускаются и возвращаются заявителям в нераспечатанном виде.</w:t>
      </w:r>
    </w:p>
    <w:p w:rsidR="008145E0" w:rsidRDefault="001068BF">
      <w:pPr>
        <w:ind w:firstLine="480"/>
        <w:jc w:val="both"/>
      </w:pPr>
      <w:r>
        <w:t>Комиссия по выбору частного партнёра гарантирует конфиденциальность полученных предложений.</w:t>
      </w:r>
    </w:p>
    <w:p w:rsidR="008145E0" w:rsidRDefault="001068BF">
      <w:pPr>
        <w:pStyle w:val="3"/>
        <w:jc w:val="both"/>
      </w:pPr>
      <w:r>
        <w:t>Статья 16. Подача конкурсных предложений</w:t>
      </w:r>
    </w:p>
    <w:p w:rsidR="008145E0" w:rsidRDefault="001068BF">
      <w:pPr>
        <w:ind w:firstLine="480"/>
        <w:jc w:val="both"/>
      </w:pPr>
      <w:r>
        <w:t>1. Подача конкурсных предло</w:t>
      </w:r>
      <w:r>
        <w:t>жений может осуществляться в один или несколько этапов.</w:t>
      </w:r>
    </w:p>
    <w:p w:rsidR="008145E0" w:rsidRDefault="001068BF">
      <w:pPr>
        <w:ind w:firstLine="480"/>
        <w:jc w:val="both"/>
      </w:pPr>
      <w:r>
        <w:t>2. Конкурсная документация может предусматривать следующие этапы подачи конкурсных предложений:</w:t>
      </w:r>
    </w:p>
    <w:p w:rsidR="008145E0" w:rsidRDefault="001068BF">
      <w:pPr>
        <w:ind w:firstLine="480"/>
        <w:jc w:val="both"/>
      </w:pPr>
      <w:r>
        <w:t>а) подача конкурсного предложения по критериям конкурса и иным вопросам, имеющим технический характер (п</w:t>
      </w:r>
      <w:r>
        <w:t>ервый этап), и подача конкурсного предложения по критериям конкурса и иным вопросам, имеющим финансовый характер (второй этап);</w:t>
      </w:r>
    </w:p>
    <w:p w:rsidR="008145E0" w:rsidRDefault="001068BF">
      <w:pPr>
        <w:ind w:firstLine="480"/>
        <w:jc w:val="both"/>
      </w:pPr>
      <w:r>
        <w:t>б) иные этапы подачи конкурсных предложений.</w:t>
      </w:r>
    </w:p>
    <w:p w:rsidR="008145E0" w:rsidRDefault="001068BF">
      <w:pPr>
        <w:ind w:firstLine="480"/>
        <w:jc w:val="both"/>
      </w:pPr>
      <w:r>
        <w:t xml:space="preserve">3. В любое время до истечения срока представления в конкурсную комиссию конкурсных </w:t>
      </w:r>
      <w:r>
        <w:t>предложений участник конкурса вправе изменить или отозвать свое конкурсное предложение.</w:t>
      </w:r>
    </w:p>
    <w:p w:rsidR="008145E0" w:rsidRDefault="001068BF">
      <w:pPr>
        <w:ind w:firstLine="480"/>
        <w:jc w:val="both"/>
      </w:pPr>
      <w:r>
        <w:t>4. Участник конкурса не вправе подавать два или более конкурсных предложений в рамках одного и того же этапа подачи конкурсных предложений.</w:t>
      </w:r>
    </w:p>
    <w:p w:rsidR="008145E0" w:rsidRDefault="001068BF">
      <w:pPr>
        <w:ind w:firstLine="480"/>
        <w:jc w:val="both"/>
      </w:pPr>
      <w:r>
        <w:t>5. Если к моменту вскрытия к</w:t>
      </w:r>
      <w:r>
        <w:t>онвертов с конкурсными предложениями в конкурсную комиссию не было подано ни одного конкурсного предложения, конкурс признается несостоявшимся.</w:t>
      </w:r>
    </w:p>
    <w:p w:rsidR="008145E0" w:rsidRDefault="001068BF">
      <w:pPr>
        <w:ind w:firstLine="480"/>
        <w:jc w:val="both"/>
      </w:pPr>
      <w:r>
        <w:t>6. Если к моменту вскрытия конвертов с конкурсными предложениями в конкурсную комиссию было подано только 1 (одн</w:t>
      </w:r>
      <w:r>
        <w:t>о) конкурсное предложение, конкурс признается несостоявшимся; при этом, если конкурсное предложение соответствует конкурсной документации, соглашение может быть заключено с указанным лицом без повторного конкурса.</w:t>
      </w:r>
    </w:p>
    <w:p w:rsidR="008145E0" w:rsidRDefault="001068BF">
      <w:pPr>
        <w:pStyle w:val="3"/>
        <w:jc w:val="both"/>
      </w:pPr>
      <w:r>
        <w:t>Статья 17. Заключение соглашения</w:t>
      </w:r>
    </w:p>
    <w:p w:rsidR="008145E0" w:rsidRDefault="001068BF">
      <w:pPr>
        <w:ind w:firstLine="480"/>
        <w:jc w:val="both"/>
      </w:pPr>
      <w:r>
        <w:t>1. Конкур</w:t>
      </w:r>
      <w:r>
        <w:t>сная комиссия направляет проект соглашения победителю конкурса одновременно с направлением протокола о результатах проведения конкурса.</w:t>
      </w:r>
    </w:p>
    <w:p w:rsidR="008145E0" w:rsidRDefault="001068BF">
      <w:pPr>
        <w:ind w:firstLine="480"/>
        <w:jc w:val="both"/>
      </w:pPr>
      <w:r>
        <w:t>2. Переговоры в форме совместного совещания в отношении проекта соглашения в целях обсуждения условий соглашения в части</w:t>
      </w:r>
      <w:r>
        <w:t>, не затрагивающей условий, определенных конкурсной документацией, и заключение соглашения с победителем конкурса осуществляются в порядке, установленном конкурсной документацией, в течение 20 (двадцати) дней со дня направления проекта соглашения победител</w:t>
      </w:r>
      <w:r>
        <w:t>ю конкурса, если иной срок не установлен конкурсной документацией или действующим законодательством Приднестровской Молдавской Республики.</w:t>
      </w:r>
    </w:p>
    <w:p w:rsidR="008145E0" w:rsidRDefault="001068BF">
      <w:pPr>
        <w:ind w:firstLine="480"/>
        <w:jc w:val="both"/>
      </w:pPr>
      <w:r>
        <w:t>3. В случае отказа победителя от заключения соглашения в установленные сроки уполномоченный Правительством Приднестро</w:t>
      </w:r>
      <w:r>
        <w:t>вской Молдавской Республики исполнительный орган государственной власти вправе принять решение о заключении соглашения с участником конкурса, конкурсное предложение которого по результатам рассмотрения и оценки конкурсных предложений содержит лучшие услови</w:t>
      </w:r>
      <w:r>
        <w:t>я, следующие после условий, предложенных победителем конкурса.</w:t>
      </w:r>
    </w:p>
    <w:p w:rsidR="008145E0" w:rsidRDefault="001068BF">
      <w:pPr>
        <w:ind w:firstLine="480"/>
        <w:jc w:val="both"/>
      </w:pPr>
      <w:r>
        <w:t>4. В случае отказа участника конкурса, подавшего следующее после победителя лучшее конкурсное предложение, от заключения соглашения в течение 90 (девяноста) дней со дня направления участнику пр</w:t>
      </w:r>
      <w:r>
        <w:t>едложения о заключении соглашения и (или) проекта соглашения конкурс признается несостоявшимся.</w:t>
      </w:r>
    </w:p>
    <w:p w:rsidR="008145E0" w:rsidRDefault="001068BF">
      <w:pPr>
        <w:pStyle w:val="3"/>
        <w:jc w:val="both"/>
      </w:pPr>
      <w:r>
        <w:t>Статья 18. Случаи и последствия прекращения государственно-частного партнёрства</w:t>
      </w:r>
    </w:p>
    <w:p w:rsidR="008145E0" w:rsidRDefault="001068BF">
      <w:pPr>
        <w:ind w:firstLine="480"/>
        <w:jc w:val="both"/>
      </w:pPr>
      <w:r>
        <w:t>1. Государственно-частное партнёрство может быть прекращено:</w:t>
      </w:r>
    </w:p>
    <w:p w:rsidR="008145E0" w:rsidRDefault="001068BF">
      <w:pPr>
        <w:ind w:firstLine="480"/>
        <w:jc w:val="both"/>
      </w:pPr>
      <w:r>
        <w:t>а) в связи с истече</w:t>
      </w:r>
      <w:r>
        <w:t>нием срока действия соглашения, заключенного между государственным и частным партнёрами;</w:t>
      </w:r>
    </w:p>
    <w:p w:rsidR="008145E0" w:rsidRDefault="001068BF">
      <w:pPr>
        <w:ind w:firstLine="480"/>
        <w:jc w:val="both"/>
      </w:pPr>
      <w:r>
        <w:t>б) на основании соглашения между государственным и частным партнёрами;</w:t>
      </w:r>
    </w:p>
    <w:p w:rsidR="008145E0" w:rsidRDefault="001068BF">
      <w:pPr>
        <w:ind w:firstLine="480"/>
        <w:jc w:val="both"/>
      </w:pPr>
      <w:r>
        <w:t>в) в связи с необходимостью замены частного партнёра;</w:t>
      </w:r>
    </w:p>
    <w:p w:rsidR="008145E0" w:rsidRDefault="001068BF">
      <w:pPr>
        <w:ind w:firstLine="480"/>
        <w:jc w:val="both"/>
      </w:pPr>
      <w:r>
        <w:t xml:space="preserve">г) в случае досрочного расторжения </w:t>
      </w:r>
      <w:r>
        <w:t>соглашения на основании решения суда при существенном нарушении условий соглашения, существенном изменении обстоятельств, а также по иным предусмотренным настоящим Законом или соглашением основаниям.</w:t>
      </w:r>
    </w:p>
    <w:p w:rsidR="008145E0" w:rsidRDefault="001068BF">
      <w:pPr>
        <w:ind w:firstLine="480"/>
        <w:jc w:val="both"/>
      </w:pPr>
      <w:r>
        <w:t>Существенными нарушениями условий соглашения частным пар</w:t>
      </w:r>
      <w:r>
        <w:t>тнёром являются:</w:t>
      </w:r>
    </w:p>
    <w:p w:rsidR="008145E0" w:rsidRDefault="001068BF">
      <w:pPr>
        <w:ind w:firstLine="480"/>
        <w:jc w:val="both"/>
      </w:pPr>
      <w:r>
        <w:t>а) нарушение сроков создания или реконструкции объекта;</w:t>
      </w:r>
    </w:p>
    <w:p w:rsidR="008145E0" w:rsidRDefault="001068BF">
      <w:pPr>
        <w:ind w:firstLine="480"/>
        <w:jc w:val="both"/>
      </w:pPr>
      <w:r>
        <w:t>б) использование (эксплуатация) объекта соглашения в целях, не установленных соглашением, нарушение порядка использования (эксплуатации) объекта;</w:t>
      </w:r>
    </w:p>
    <w:p w:rsidR="008145E0" w:rsidRDefault="001068BF">
      <w:pPr>
        <w:ind w:firstLine="480"/>
        <w:jc w:val="both"/>
      </w:pPr>
      <w:r>
        <w:t xml:space="preserve">в) неисполнение обязательств, </w:t>
      </w:r>
      <w:r>
        <w:t>предусмотренных соглашением;</w:t>
      </w:r>
    </w:p>
    <w:p w:rsidR="008145E0" w:rsidRDefault="001068BF">
      <w:pPr>
        <w:ind w:firstLine="480"/>
        <w:jc w:val="both"/>
      </w:pPr>
      <w:r>
        <w:t>г) прекращение или приостановление частным партнёром деятельности, предусмотренной соглашением, без согласия уполномоченных органов государственной власти;</w:t>
      </w:r>
    </w:p>
    <w:p w:rsidR="008145E0" w:rsidRDefault="001068BF">
      <w:pPr>
        <w:ind w:firstLine="480"/>
        <w:jc w:val="both"/>
      </w:pPr>
      <w:r>
        <w:t>д) несоответствие реорганизованного юридического лица - частного партнё</w:t>
      </w:r>
      <w:r>
        <w:t>ра требованиям к участникам конкурса, установленным настоящим Законом и конкурсной документацией.</w:t>
      </w:r>
    </w:p>
    <w:p w:rsidR="008145E0" w:rsidRDefault="001068BF">
      <w:pPr>
        <w:ind w:firstLine="480"/>
        <w:jc w:val="both"/>
      </w:pPr>
      <w:r>
        <w:t>Существенными нарушениями условий соглашения государственным партнёром являются:</w:t>
      </w:r>
    </w:p>
    <w:p w:rsidR="008145E0" w:rsidRDefault="001068BF">
      <w:pPr>
        <w:ind w:firstLine="480"/>
        <w:jc w:val="both"/>
      </w:pPr>
      <w:r>
        <w:t>а) невыполнение в установленный срок обязательств по передаче объекта соглаше</w:t>
      </w:r>
      <w:r>
        <w:t>ния;</w:t>
      </w:r>
    </w:p>
    <w:p w:rsidR="008145E0" w:rsidRDefault="001068BF">
      <w:pPr>
        <w:ind w:firstLine="480"/>
        <w:jc w:val="both"/>
      </w:pPr>
      <w:r>
        <w:t>б) передача частному партнёру объекта соглашения, не соответствующего параметрам и условиям соглашения (в том числе описанию технико-экономических показателей, назначению), в случае выявления такого несоответствия в течение 1 (одного) года с момента п</w:t>
      </w:r>
      <w:r>
        <w:t>одписания сторонами соглашения акта приёма-передачи объекта, которое возникло по вине государства;</w:t>
      </w:r>
    </w:p>
    <w:p w:rsidR="008145E0" w:rsidRDefault="001068BF">
      <w:pPr>
        <w:ind w:firstLine="480"/>
        <w:jc w:val="both"/>
      </w:pPr>
      <w:r>
        <w:t>в) невыполнение предусмотренных обязательств по финансированию части расходов.</w:t>
      </w:r>
    </w:p>
    <w:p w:rsidR="008145E0" w:rsidRDefault="001068BF">
      <w:pPr>
        <w:ind w:firstLine="480"/>
        <w:jc w:val="both"/>
      </w:pPr>
      <w:r>
        <w:t>2. В случае прекращения соглашения в связи с истечением срока действия соглаше</w:t>
      </w:r>
      <w:r>
        <w:t>ния частный партнёр безвозмездно возвращает государственному партнёру имущество, не обремененное никакими обязательствами и иными правами третьих лиц.</w:t>
      </w:r>
    </w:p>
    <w:p w:rsidR="008145E0" w:rsidRDefault="001068BF">
      <w:pPr>
        <w:ind w:firstLine="480"/>
        <w:jc w:val="both"/>
      </w:pPr>
      <w:r>
        <w:t>В случае прекращения государственно-частного партнёрства частный партнёр совместно с государственным парт</w:t>
      </w:r>
      <w:r>
        <w:t>нёром обязан обеспечить непрерывность работы или оказания услуг с соблюдением условий, установленных договором, до их перехода в ведение государственного партнёра.</w:t>
      </w:r>
    </w:p>
    <w:p w:rsidR="008145E0" w:rsidRDefault="001068BF">
      <w:pPr>
        <w:pStyle w:val="3"/>
        <w:jc w:val="both"/>
      </w:pPr>
      <w:r>
        <w:t>Статья 19. Государственный реестр учета договоров государственно-частного партнёрства</w:t>
      </w:r>
    </w:p>
    <w:p w:rsidR="008145E0" w:rsidRDefault="001068BF">
      <w:pPr>
        <w:ind w:firstLine="480"/>
        <w:jc w:val="both"/>
      </w:pPr>
      <w:r>
        <w:t>С цель</w:t>
      </w:r>
      <w:r>
        <w:t>ю обеспечения учета документов и сведений, касающихся заключённых договоров, копия соглашения, заключенного с частным партнёром, передаётся уполномоченному Правительством Приднестровской Молдавской Республики исполнительному органу государственной власти д</w:t>
      </w:r>
      <w:r>
        <w:t>ля регистрации в Государственном реестре учета соглашений государственно-частного партнёрства (далее по тексту - Государственный реестр).</w:t>
      </w:r>
    </w:p>
    <w:p w:rsidR="008145E0" w:rsidRDefault="001068BF">
      <w:pPr>
        <w:ind w:firstLine="480"/>
        <w:jc w:val="both"/>
      </w:pPr>
      <w:r>
        <w:t>В Государственный реестр вносятся данные и сведения о предмете соглашения, сроке действия соглашения, сроках реализаци</w:t>
      </w:r>
      <w:r>
        <w:t>и инвестиций, сроках погашения долга, рисков, сопутствующих осуществлению государственно-частного партнёрства, об обязательствах по охране окружающей среды и другие сведения, связанные с осуществлением государственно-частного партнёрства. Порядок и форма в</w:t>
      </w:r>
      <w:r>
        <w:t>едения Государственного реестра, предусмотренного настоящей статьёй, определяются Правительством Приднестровской Молдавской Республики.</w:t>
      </w:r>
    </w:p>
    <w:p w:rsidR="008145E0" w:rsidRDefault="001068BF">
      <w:pPr>
        <w:pStyle w:val="2"/>
        <w:ind w:firstLine="480"/>
        <w:jc w:val="center"/>
      </w:pPr>
      <w:r>
        <w:t xml:space="preserve">Глава 5. </w:t>
      </w:r>
      <w:r>
        <w:t>Гарантии, риски, контроль и порядок разрешения споров в рамках государственно-</w:t>
      </w:r>
      <w:r>
        <w:t>частного партнёрства</w:t>
      </w:r>
    </w:p>
    <w:p w:rsidR="008145E0" w:rsidRDefault="001068BF">
      <w:pPr>
        <w:pStyle w:val="3"/>
        <w:jc w:val="both"/>
      </w:pPr>
      <w:r>
        <w:t>Статья 20. Г</w:t>
      </w:r>
      <w:r>
        <w:t>арантии прав партнёров при заключении и исполнении соглашений</w:t>
      </w:r>
    </w:p>
    <w:p w:rsidR="008145E0" w:rsidRDefault="001068BF">
      <w:pPr>
        <w:ind w:firstLine="480"/>
        <w:jc w:val="both"/>
      </w:pPr>
      <w:r>
        <w:t>1. В случае если в результате незаконных действий (бездействия) органов государственной власти или должностных лиц этих органов частный партнёр понес убытки, ему гарантируется возмещение понесён</w:t>
      </w:r>
      <w:r>
        <w:t>ных убытков в соответствии с гражданским законодательством Приднестровской Молдавской Республики.</w:t>
      </w:r>
    </w:p>
    <w:p w:rsidR="008145E0" w:rsidRDefault="001068BF">
      <w:pPr>
        <w:ind w:firstLine="480"/>
        <w:jc w:val="both"/>
      </w:pPr>
      <w:r>
        <w:t xml:space="preserve">2. Принятие в течение срока действия соглашения акта законодательства, ухудшающего положение партнёра, в том числе возлагающего на партнёра дополнительные по </w:t>
      </w:r>
      <w:r>
        <w:t>сравнению с актами законодательства, действующими на момент заключения соглашения, обязанности, может являться основанием для изменений следующих условий соглашения:</w:t>
      </w:r>
    </w:p>
    <w:p w:rsidR="008145E0" w:rsidRDefault="001068BF">
      <w:pPr>
        <w:ind w:firstLine="480"/>
        <w:jc w:val="both"/>
      </w:pPr>
      <w:r>
        <w:t>а) продление срока действия соглашения;</w:t>
      </w:r>
    </w:p>
    <w:p w:rsidR="008145E0" w:rsidRDefault="001068BF">
      <w:pPr>
        <w:ind w:firstLine="480"/>
        <w:jc w:val="both"/>
      </w:pPr>
      <w:r>
        <w:t xml:space="preserve">б) осуществление выплат в соответствии со статьёй </w:t>
      </w:r>
      <w:r>
        <w:t>8 настоящего Закона в целях обеспечения имущественных интересов частного партнёра, существовавших на день подписания соглашения;</w:t>
      </w:r>
    </w:p>
    <w:p w:rsidR="008145E0" w:rsidRDefault="001068BF">
      <w:pPr>
        <w:ind w:firstLine="480"/>
        <w:jc w:val="both"/>
      </w:pPr>
      <w:r>
        <w:t>в) досрочное расторжение соглашения.</w:t>
      </w:r>
    </w:p>
    <w:p w:rsidR="008145E0" w:rsidRDefault="001068BF">
      <w:pPr>
        <w:ind w:firstLine="480"/>
        <w:jc w:val="both"/>
      </w:pPr>
      <w:r>
        <w:t xml:space="preserve">Условия соглашения могут изменяться в целях обеспечения имущественных интересов партнёра, </w:t>
      </w:r>
      <w:r>
        <w:t>существовавших на день подписания соглашения, в случае наступления следующих обстоятельств:</w:t>
      </w:r>
    </w:p>
    <w:p w:rsidR="008145E0" w:rsidRDefault="001068BF">
      <w:pPr>
        <w:ind w:firstLine="480"/>
        <w:jc w:val="both"/>
      </w:pPr>
      <w:r>
        <w:t>а) нарушение или ненадлежащее исполнение отдельных обязательств по соглашению - партнёр вправе изменить следующие условия соглашения:</w:t>
      </w:r>
    </w:p>
    <w:p w:rsidR="008145E0" w:rsidRDefault="001068BF">
      <w:pPr>
        <w:ind w:firstLine="480"/>
        <w:jc w:val="both"/>
      </w:pPr>
      <w:r>
        <w:t>1) основные этапы создания или</w:t>
      </w:r>
      <w:r>
        <w:t xml:space="preserve"> реконструкции объекта соглашения;</w:t>
      </w:r>
    </w:p>
    <w:p w:rsidR="008145E0" w:rsidRDefault="001068BF">
      <w:pPr>
        <w:ind w:firstLine="480"/>
        <w:jc w:val="both"/>
      </w:pPr>
      <w:r>
        <w:t>2) технические характеристики объекта соглашения при условии снижения расходов, связанных с созданием или реконструкцией в результате применения более эффективных технологических решений при соответствии утверждённым техн</w:t>
      </w:r>
      <w:r>
        <w:t>ическим нормативам и сохранении качества и потребительских свойств объекта;</w:t>
      </w:r>
    </w:p>
    <w:p w:rsidR="008145E0" w:rsidRDefault="001068BF">
      <w:pPr>
        <w:ind w:firstLine="480"/>
        <w:jc w:val="both"/>
      </w:pPr>
      <w:r>
        <w:t>б) принятие решения или совершение действий каким-либо органом государственной власти, препятствующих исполнению партнёром своих обязательств по соглашению;</w:t>
      </w:r>
    </w:p>
    <w:p w:rsidR="008145E0" w:rsidRDefault="001068BF">
      <w:pPr>
        <w:ind w:firstLine="480"/>
        <w:jc w:val="both"/>
      </w:pPr>
      <w:r>
        <w:t>в) обнаружение на предо</w:t>
      </w:r>
      <w:r>
        <w:t>ставленном частному партнёру земельном участке обременений, которые не были и не могли быть известны государственному партнёру при заключении соглашения.</w:t>
      </w:r>
    </w:p>
    <w:p w:rsidR="008145E0" w:rsidRDefault="001068BF">
      <w:pPr>
        <w:ind w:firstLine="480"/>
        <w:jc w:val="both"/>
      </w:pPr>
      <w:r>
        <w:t>Порядок, сроки и условия внесения изменений, перечисленных в настоящей статье, определяются в основном</w:t>
      </w:r>
      <w:r>
        <w:t xml:space="preserve"> соглашении, заключённом с победителем конкурса. Уполномоченный Правительством Приднестровской Молдавской Республики исполнительный орган государственной власти совместно с членами конкурсной комиссии на основании решения о заключении дополнительного согла</w:t>
      </w:r>
      <w:r>
        <w:t>шения проводит переговоры в форме совместного совещания с частным партнёром в целях обсуждения условий дополнительного соглашения.</w:t>
      </w:r>
    </w:p>
    <w:p w:rsidR="008145E0" w:rsidRDefault="001068BF">
      <w:pPr>
        <w:ind w:firstLine="480"/>
        <w:jc w:val="both"/>
      </w:pPr>
      <w:r>
        <w:t>Иные условия соглашения, определённые на основании конкурсного предложения, не подлежат изменению.</w:t>
      </w:r>
    </w:p>
    <w:p w:rsidR="008145E0" w:rsidRDefault="001068BF">
      <w:pPr>
        <w:ind w:firstLine="480"/>
        <w:jc w:val="both"/>
      </w:pPr>
      <w:r>
        <w:t>3. Положения пунктов 1 и 2</w:t>
      </w:r>
      <w:r>
        <w:t xml:space="preserve"> настоящей статьи не применяются в случае обеспечения охраны окружающей среды, жизни и здоровья граждан ввиду возникновения стихийных бедствий или угрозы национальной безопасности Приднестровской Молдавской Республики.</w:t>
      </w:r>
    </w:p>
    <w:p w:rsidR="008145E0" w:rsidRDefault="001068BF">
      <w:pPr>
        <w:pStyle w:val="3"/>
        <w:jc w:val="both"/>
      </w:pPr>
      <w:r>
        <w:t>Статья 21. Права и обязанности частно</w:t>
      </w:r>
      <w:r>
        <w:t>го партнёра</w:t>
      </w:r>
    </w:p>
    <w:p w:rsidR="008145E0" w:rsidRDefault="001068BF">
      <w:pPr>
        <w:ind w:firstLine="480"/>
        <w:jc w:val="both"/>
      </w:pPr>
      <w:r>
        <w:t>1. Частный партнёр обладает следующими правами:</w:t>
      </w:r>
    </w:p>
    <w:p w:rsidR="008145E0" w:rsidRDefault="001068BF">
      <w:pPr>
        <w:ind w:firstLine="480"/>
        <w:jc w:val="both"/>
      </w:pPr>
      <w:r>
        <w:t>а) учреждение юридического лица для реализации и эксплуатации объекта государственно-частного партнёрства, принимающего на себя все соответствующие права и обязанности частного партнёра;</w:t>
      </w:r>
    </w:p>
    <w:p w:rsidR="008145E0" w:rsidRDefault="001068BF">
      <w:pPr>
        <w:ind w:firstLine="480"/>
        <w:jc w:val="both"/>
      </w:pPr>
      <w:r>
        <w:t>б) получе</w:t>
      </w:r>
      <w:r>
        <w:t>ние государственной поддержки для реализации государственно-частного партнёрства;</w:t>
      </w:r>
    </w:p>
    <w:p w:rsidR="008145E0" w:rsidRDefault="001068BF">
      <w:pPr>
        <w:ind w:firstLine="480"/>
        <w:jc w:val="both"/>
      </w:pPr>
      <w:r>
        <w:t>в) получение возмещения ущерба при невыполнении государственным партнёром обязательств, предусмотренных соглашением, либо нанесенного в результате незаконных действий (бездей</w:t>
      </w:r>
      <w:r>
        <w:t>ствия) органов государственной власти и управления Приднестровской Молдавской Республики или должностных лиц этих органов;</w:t>
      </w:r>
    </w:p>
    <w:p w:rsidR="008145E0" w:rsidRDefault="001068BF">
      <w:pPr>
        <w:ind w:firstLine="480"/>
        <w:jc w:val="both"/>
      </w:pPr>
      <w:r>
        <w:t>г) изменение условий соглашения или расторжение соглашения;</w:t>
      </w:r>
    </w:p>
    <w:p w:rsidR="008145E0" w:rsidRDefault="001068BF">
      <w:pPr>
        <w:ind w:firstLine="480"/>
        <w:jc w:val="both"/>
      </w:pPr>
      <w:r>
        <w:t>д) разрешение споров путем переговоров или в судебном порядке;</w:t>
      </w:r>
    </w:p>
    <w:p w:rsidR="008145E0" w:rsidRDefault="001068BF">
      <w:pPr>
        <w:ind w:firstLine="480"/>
        <w:jc w:val="both"/>
      </w:pPr>
      <w:r>
        <w:t>е) иные пр</w:t>
      </w:r>
      <w:r>
        <w:t>ава, предусмотренные соглашением.</w:t>
      </w:r>
    </w:p>
    <w:p w:rsidR="008145E0" w:rsidRDefault="001068BF">
      <w:pPr>
        <w:ind w:firstLine="480"/>
        <w:jc w:val="both"/>
      </w:pPr>
      <w:r>
        <w:t>2. Обязанностями частного партнёра являются:</w:t>
      </w:r>
    </w:p>
    <w:p w:rsidR="008145E0" w:rsidRDefault="001068BF">
      <w:pPr>
        <w:ind w:firstLine="480"/>
        <w:jc w:val="both"/>
      </w:pPr>
      <w:r>
        <w:t>а) разработка технико-экономических предложений и иной документации по осуществлению проекта государственно-частного партнёрства;</w:t>
      </w:r>
    </w:p>
    <w:p w:rsidR="008145E0" w:rsidRDefault="001068BF">
      <w:pPr>
        <w:ind w:firstLine="480"/>
        <w:jc w:val="both"/>
      </w:pPr>
      <w:r>
        <w:t xml:space="preserve">б) полное или частичное финансирование проекта </w:t>
      </w:r>
      <w:r>
        <w:t>государственно-частного партнёрства за счет собственных либо привлеченных средств;</w:t>
      </w:r>
    </w:p>
    <w:p w:rsidR="008145E0" w:rsidRDefault="001068BF">
      <w:pPr>
        <w:ind w:firstLine="480"/>
        <w:jc w:val="both"/>
      </w:pPr>
      <w:r>
        <w:t>в) представление по требованию уполномоченных Правительством Приднестровской Молдавской Республики исполнительных органов государственной власти любых сведений и документов,</w:t>
      </w:r>
      <w:r>
        <w:t xml:space="preserve"> касающихся осуществления государственно-частного партнёрства, за исключением информации ограниченного доступа;</w:t>
      </w:r>
    </w:p>
    <w:p w:rsidR="008145E0" w:rsidRDefault="001068BF">
      <w:pPr>
        <w:ind w:firstLine="480"/>
        <w:jc w:val="both"/>
      </w:pPr>
      <w:r>
        <w:t>г) иные обязанности, предусмотренные соглашением.</w:t>
      </w:r>
    </w:p>
    <w:p w:rsidR="008145E0" w:rsidRDefault="001068BF">
      <w:pPr>
        <w:pStyle w:val="3"/>
        <w:jc w:val="both"/>
      </w:pPr>
      <w:r>
        <w:t>Статья 22. Государственная поддержка</w:t>
      </w:r>
    </w:p>
    <w:p w:rsidR="008145E0" w:rsidRDefault="001068BF">
      <w:pPr>
        <w:ind w:firstLine="480"/>
        <w:jc w:val="both"/>
      </w:pPr>
      <w:r>
        <w:t>Государственная поддержка предоставляется частному партнё</w:t>
      </w:r>
      <w:r>
        <w:t>ру в процессе реализации государственно-частного партнёрства в формах, предусмотренных действующим законодательством Приднестровской Молдавской Республики, а также в следующих формах:</w:t>
      </w:r>
    </w:p>
    <w:p w:rsidR="008145E0" w:rsidRDefault="001068BF">
      <w:pPr>
        <w:ind w:firstLine="480"/>
        <w:jc w:val="both"/>
      </w:pPr>
      <w:r>
        <w:t xml:space="preserve">а) возмещение части расходов, связанных с реализацией </w:t>
      </w:r>
      <w:r>
        <w:t>государственно-частного партнёрства;</w:t>
      </w:r>
    </w:p>
    <w:p w:rsidR="008145E0" w:rsidRDefault="001068BF">
      <w:pPr>
        <w:ind w:firstLine="480"/>
        <w:jc w:val="both"/>
      </w:pPr>
      <w:r>
        <w:t>б) предоставление частному партнёру доступа к объектам, входящим в состав соглашения, и другим сопутствующим объектам;</w:t>
      </w:r>
    </w:p>
    <w:p w:rsidR="008145E0" w:rsidRDefault="001068BF">
      <w:pPr>
        <w:ind w:firstLine="480"/>
        <w:jc w:val="both"/>
      </w:pPr>
      <w:r>
        <w:t xml:space="preserve">в) обеспечение основной инфраструктурой на строительных площадках, включая водо-, тепло-, электро-, </w:t>
      </w:r>
      <w:r>
        <w:t>газоснабжение;</w:t>
      </w:r>
    </w:p>
    <w:p w:rsidR="008145E0" w:rsidRDefault="001068BF">
      <w:pPr>
        <w:ind w:firstLine="480"/>
        <w:jc w:val="both"/>
      </w:pPr>
      <w:r>
        <w:t>г) установление льготных ставок арендной платы за пользование имуществом, находящимся в государственной собственности, либо освобождение от арендной платы на срок действия соглашения о партнёрстве (иной период, определённый сторонами партнёр</w:t>
      </w:r>
      <w:r>
        <w:t>ства);</w:t>
      </w:r>
    </w:p>
    <w:p w:rsidR="008145E0" w:rsidRDefault="001068BF">
      <w:pPr>
        <w:ind w:firstLine="480"/>
        <w:jc w:val="both"/>
      </w:pPr>
      <w:r>
        <w:t>д) размещение заказов на поставки товаров, выполнение работ, оказание услуг для государственных нужд.</w:t>
      </w:r>
    </w:p>
    <w:p w:rsidR="008145E0" w:rsidRDefault="001068BF">
      <w:pPr>
        <w:pStyle w:val="3"/>
        <w:jc w:val="both"/>
      </w:pPr>
      <w:r>
        <w:t>Статья 23. Гарантии для частного партнёра</w:t>
      </w:r>
    </w:p>
    <w:p w:rsidR="008145E0" w:rsidRDefault="001068BF">
      <w:pPr>
        <w:ind w:firstLine="480"/>
        <w:jc w:val="both"/>
      </w:pPr>
      <w:r>
        <w:t>1. Партнёрам гарантируется защита имущественных и иных прав, приобретенных и осуществляемых в соответстви</w:t>
      </w:r>
      <w:r>
        <w:t>и с соглашением.</w:t>
      </w:r>
    </w:p>
    <w:p w:rsidR="008145E0" w:rsidRDefault="001068BF">
      <w:pPr>
        <w:ind w:firstLine="480"/>
        <w:jc w:val="both"/>
      </w:pPr>
      <w:r>
        <w:t>Государство гарантирует равенство прав, предоставляемых партнёрам, а также равную, без всякой дискриминации, защиту прав и законных интересов партнёров.</w:t>
      </w:r>
    </w:p>
    <w:p w:rsidR="008145E0" w:rsidRDefault="001068BF">
      <w:pPr>
        <w:ind w:firstLine="480"/>
        <w:jc w:val="both"/>
      </w:pPr>
      <w:r>
        <w:t>2. Для реализации партнёрства Правительством Приднестровской Молдавской Республики, уп</w:t>
      </w:r>
      <w:r>
        <w:t>олномоченными органами государственной власти партнёрам могут быть предоставлены государственные гарантии по таможенным платежам, налоговым льготам, кредитам, рискам и другие гарантии в соответствии с действующим законодательством Приднестровской Молдавско</w:t>
      </w:r>
      <w:r>
        <w:t>й Республики.</w:t>
      </w:r>
    </w:p>
    <w:p w:rsidR="008145E0" w:rsidRDefault="001068BF">
      <w:pPr>
        <w:ind w:firstLine="480"/>
        <w:jc w:val="both"/>
      </w:pPr>
      <w:r>
        <w:t>3. В случае если в результате незаконных действий (бездействия) государственных органов или должностных лиц этих органов частный партнёр понес убытки, ему гарантируется возмещение понесённых убытков в соответствии с действующим законодательст</w:t>
      </w:r>
      <w:r>
        <w:t>вом Приднестровской Молдавской Республики.</w:t>
      </w:r>
    </w:p>
    <w:p w:rsidR="008145E0" w:rsidRDefault="001068BF">
      <w:pPr>
        <w:ind w:firstLine="480"/>
        <w:jc w:val="both"/>
      </w:pPr>
      <w:r>
        <w:t>4. Принятие в течение действия соглашения нормативного правового акта, ухудшающего положение частного партнёра, в том числе возлагающего на него дополнительные обязанности по сравнению с нормативными правовыми акт</w:t>
      </w:r>
      <w:r>
        <w:t>ами, действовавшими на момент заключения соглашения, может являться основанием для изменения условий соглашения, в том числе продления срока его действия и (или) осуществления выплат в целях обеспечения имущественных интересов частного партнёра, существова</w:t>
      </w:r>
      <w:r>
        <w:t>вших на день заключения соглашения.</w:t>
      </w:r>
    </w:p>
    <w:p w:rsidR="008145E0" w:rsidRDefault="001068BF">
      <w:pPr>
        <w:ind w:firstLine="480"/>
        <w:jc w:val="both"/>
      </w:pPr>
      <w:r>
        <w:t>Положения пункта 4 настоящей статьи не применяются в случае, если изменения вносятся в нормативные правовые акты, регулирующие отношения в области охраны ресурсов, недр, окружающей среды и здоровья граждан.</w:t>
      </w:r>
    </w:p>
    <w:p w:rsidR="008145E0" w:rsidRDefault="001068BF">
      <w:pPr>
        <w:pStyle w:val="3"/>
        <w:jc w:val="both"/>
      </w:pPr>
      <w:r>
        <w:t xml:space="preserve">Статья 24. </w:t>
      </w:r>
      <w:r>
        <w:t>Гарантии для государственного партнёра</w:t>
      </w:r>
    </w:p>
    <w:p w:rsidR="008145E0" w:rsidRDefault="001068BF">
      <w:pPr>
        <w:ind w:firstLine="480"/>
        <w:jc w:val="both"/>
      </w:pPr>
      <w:r>
        <w:t>1. До выполнения в полном объёме соглашения о государственно-частном партнёрстве частный партнёр не вправе без согласия государственного партнёра отчуждать, передавать в залог или предпринимать какие-либо другие дейст</w:t>
      </w:r>
      <w:r>
        <w:t>вия по отношению к объекту государственно-частного партнёрства, связанные с возможностью отчуждения прямо либо косвенно.</w:t>
      </w:r>
    </w:p>
    <w:p w:rsidR="008145E0" w:rsidRDefault="001068BF">
      <w:pPr>
        <w:ind w:firstLine="480"/>
        <w:jc w:val="both"/>
      </w:pPr>
      <w:r>
        <w:t xml:space="preserve">2. Защита прав и законных интересов партнёров осуществляется в соответствии с действующим законодательством Приднестровской Молдавской </w:t>
      </w:r>
      <w:r>
        <w:t>Республики.</w:t>
      </w:r>
    </w:p>
    <w:p w:rsidR="008145E0" w:rsidRDefault="001068BF">
      <w:pPr>
        <w:pStyle w:val="3"/>
        <w:jc w:val="both"/>
      </w:pPr>
      <w:r>
        <w:t>Статья 25. Риски и их распределение</w:t>
      </w:r>
    </w:p>
    <w:p w:rsidR="008145E0" w:rsidRDefault="001068BF">
      <w:pPr>
        <w:ind w:firstLine="480"/>
        <w:jc w:val="both"/>
      </w:pPr>
      <w:r>
        <w:t>1. Государственный партнёр принимает на себя такие риски, как изменения в политике государственно-частного партнёрства, изменения тарифов, разрыв соглашения не по вине частного партнёра.</w:t>
      </w:r>
    </w:p>
    <w:p w:rsidR="008145E0" w:rsidRDefault="001068BF">
      <w:pPr>
        <w:ind w:firstLine="480"/>
        <w:jc w:val="both"/>
      </w:pPr>
      <w:r>
        <w:t>2. Государственный па</w:t>
      </w:r>
      <w:r>
        <w:t>ртнёр принимает на себя риски, связанные с невыполнением обязательств государственным органом или государственной организацией по оплате работ и услуг, предоставляемых частным партнёрам, в случае, если это закреплено соглашением.</w:t>
      </w:r>
    </w:p>
    <w:p w:rsidR="008145E0" w:rsidRDefault="001068BF">
      <w:pPr>
        <w:ind w:firstLine="480"/>
        <w:jc w:val="both"/>
      </w:pPr>
      <w:r>
        <w:t>3. Риски и ответственность</w:t>
      </w:r>
      <w:r>
        <w:t xml:space="preserve"> справедливо и взаимовыгодно разделяются между государственными и частными партнёрами при реализации проектов государственно-частного партнёрства.</w:t>
      </w:r>
    </w:p>
    <w:p w:rsidR="008145E0" w:rsidRDefault="001068BF">
      <w:pPr>
        <w:pStyle w:val="3"/>
        <w:jc w:val="both"/>
      </w:pPr>
      <w:r>
        <w:t>Статья 26. Контроль и проверка выполнения соглашений</w:t>
      </w:r>
    </w:p>
    <w:p w:rsidR="008145E0" w:rsidRDefault="001068BF">
      <w:pPr>
        <w:ind w:firstLine="480"/>
        <w:jc w:val="both"/>
      </w:pPr>
      <w:r>
        <w:t>1. Уполномоченный Правительством Приднестровской Молдавс</w:t>
      </w:r>
      <w:r>
        <w:t>кой Республики исполнительный орган государственной власти ежегодно осуществляет контроль способа реализации государственно-частного партнёрства в соответствии с действующим законодательством Приднестровской Молдавской Республики.</w:t>
      </w:r>
    </w:p>
    <w:p w:rsidR="008145E0" w:rsidRDefault="001068BF">
      <w:pPr>
        <w:ind w:firstLine="480"/>
        <w:jc w:val="both"/>
      </w:pPr>
      <w:r>
        <w:t>2. Государственный и част</w:t>
      </w:r>
      <w:r>
        <w:t>ный партнёры обязаны обеспечить уполномоченному Правительством Приднестровской Молдавской Республики исполнительному органу государственной власти свободный доступ к объекту государственно-частного партнёрства, а также предоставить все сведения и документы</w:t>
      </w:r>
      <w:r>
        <w:t>, касающиеся осуществления государственно-частного партнёрства.</w:t>
      </w:r>
    </w:p>
    <w:p w:rsidR="008145E0" w:rsidRDefault="001068BF">
      <w:pPr>
        <w:ind w:firstLine="480"/>
        <w:jc w:val="both"/>
      </w:pPr>
      <w:r>
        <w:t>3. Нарушение условий договора, а также любое другое отклонение, выявленное в ходе проверки, проведенной в соответствии с пунктами 1 и 2 настоящей статьи, подлежат устранению незамедлительно ил</w:t>
      </w:r>
      <w:r>
        <w:t>и в течение срока, оговорённого в письменном соглашении, заключённом между государственным и частным партнёрами.</w:t>
      </w:r>
    </w:p>
    <w:p w:rsidR="008145E0" w:rsidRDefault="001068BF">
      <w:pPr>
        <w:pStyle w:val="3"/>
        <w:jc w:val="both"/>
      </w:pPr>
      <w:r>
        <w:t>Статья 27. Ответственность частных и государственных партнёров</w:t>
      </w:r>
    </w:p>
    <w:p w:rsidR="008145E0" w:rsidRDefault="001068BF">
      <w:pPr>
        <w:ind w:firstLine="480"/>
        <w:jc w:val="both"/>
      </w:pPr>
      <w:r>
        <w:t>Частный и государственный партнёры несут ответственность за исполнение своих обя</w:t>
      </w:r>
      <w:r>
        <w:t>зательств, взятых в рамках государственно-частного партнёрства. В случае осуществления строительства или реконструкции объекта государственно-частного партнёрства партнёр несет ответственность за нарушение требований, установленных соглашением, за соблюден</w:t>
      </w:r>
      <w:r>
        <w:t>ие требований к проектной и технической документации, иных обязательных требований к качеству созданного и (или) реконструируемого объекта, а также за действия других привлекаемых к реализации соглашения лиц как за свои собственные.</w:t>
      </w:r>
    </w:p>
    <w:p w:rsidR="008145E0" w:rsidRDefault="001068BF">
      <w:pPr>
        <w:ind w:firstLine="480"/>
        <w:jc w:val="both"/>
      </w:pPr>
      <w:r>
        <w:t>В случае несоблюдения о</w:t>
      </w:r>
      <w:r>
        <w:t xml:space="preserve">дной из сторон взятых на себя обязательств или в случае неспособности выполнить эти обязательства другая сторона вправе потребовать от партнёра безвозмездного устранения нарушения в установленный соглашением разумный срок, возмещения причинённых убытков в </w:t>
      </w:r>
      <w:r>
        <w:t>случае, если нарушения требований не были устранены в разумный срок или являются существенными.</w:t>
      </w:r>
    </w:p>
    <w:p w:rsidR="008145E0" w:rsidRDefault="001068BF">
      <w:pPr>
        <w:pStyle w:val="3"/>
        <w:jc w:val="both"/>
      </w:pPr>
      <w:r>
        <w:t>Статья 28. Порядок разрешения споров</w:t>
      </w:r>
    </w:p>
    <w:p w:rsidR="008145E0" w:rsidRDefault="001068BF">
      <w:pPr>
        <w:ind w:firstLine="480"/>
        <w:jc w:val="both"/>
      </w:pPr>
      <w:r>
        <w:t>Разрешение споров, которые возникают между государственным и частным партнёрами в связи с условиями соглашения о государств</w:t>
      </w:r>
      <w:r>
        <w:t>енно-частном партнёрстве, осуществляется путём:</w:t>
      </w:r>
    </w:p>
    <w:p w:rsidR="008145E0" w:rsidRDefault="001068BF">
      <w:pPr>
        <w:ind w:firstLine="480"/>
        <w:jc w:val="both"/>
      </w:pPr>
      <w:r>
        <w:t>а) переговоров между двумя сторонами с целью достижения согласия;</w:t>
      </w:r>
    </w:p>
    <w:p w:rsidR="008145E0" w:rsidRDefault="001068BF">
      <w:pPr>
        <w:ind w:firstLine="480"/>
        <w:jc w:val="both"/>
      </w:pPr>
      <w:r>
        <w:t>б) в судебном порядке.</w:t>
      </w:r>
    </w:p>
    <w:p w:rsidR="008145E0" w:rsidRDefault="001068BF">
      <w:pPr>
        <w:pStyle w:val="2"/>
        <w:ind w:firstLine="480"/>
        <w:jc w:val="center"/>
      </w:pPr>
      <w:r>
        <w:t>Глава 6. Заключительные положения</w:t>
      </w:r>
    </w:p>
    <w:p w:rsidR="008145E0" w:rsidRDefault="001068BF">
      <w:pPr>
        <w:pStyle w:val="3"/>
        <w:jc w:val="both"/>
      </w:pPr>
      <w:r>
        <w:t>Статья 29. О вступлении в силу настоящего Закона</w:t>
      </w:r>
    </w:p>
    <w:p w:rsidR="008145E0" w:rsidRDefault="001068BF">
      <w:pPr>
        <w:ind w:firstLine="480"/>
        <w:jc w:val="both"/>
      </w:pPr>
      <w:r>
        <w:t>1. Настоящий Закон вступает в силу п</w:t>
      </w:r>
      <w:r>
        <w:t>о истечении 6 (шести) месяцев сo дня официального опубликования.</w:t>
      </w:r>
    </w:p>
    <w:p w:rsidR="008145E0" w:rsidRDefault="001068BF">
      <w:pPr>
        <w:ind w:firstLine="480"/>
        <w:jc w:val="both"/>
      </w:pPr>
      <w:r>
        <w:t>2. Правительству Приднестровской Молдавской Республики в течение 6 (шести) месяцев со дня официального опубликования настоящего Закона:</w:t>
      </w:r>
    </w:p>
    <w:p w:rsidR="008145E0" w:rsidRDefault="001068BF">
      <w:pPr>
        <w:ind w:firstLine="480"/>
        <w:jc w:val="both"/>
      </w:pPr>
      <w:r>
        <w:t>а) привести свои нормативные правовые акты в соответств</w:t>
      </w:r>
      <w:r>
        <w:t>ие с настоящим Законом;</w:t>
      </w:r>
    </w:p>
    <w:p w:rsidR="008145E0" w:rsidRDefault="001068BF">
      <w:pPr>
        <w:ind w:firstLine="480"/>
        <w:jc w:val="both"/>
      </w:pPr>
      <w:r>
        <w:t>б) обеспечить разработку и утверждение нормативных правовых актов, необходимых для реализации настоящего Закона.</w:t>
      </w:r>
    </w:p>
    <w:p w:rsidR="008145E0" w:rsidRDefault="001068BF">
      <w:pPr>
        <w:pStyle w:val="a4"/>
      </w:pPr>
      <w:r>
        <w:rPr>
          <w:b/>
        </w:rPr>
        <w:t>Президент</w:t>
      </w:r>
      <w:r>
        <w:br/>
      </w:r>
      <w:r>
        <w:rPr>
          <w:b/>
        </w:rPr>
        <w:t>Приднестровской Молдавской Республики Е. В. ШЕВЧУК</w:t>
      </w:r>
    </w:p>
    <w:p w:rsidR="008145E0" w:rsidRDefault="001068BF">
      <w:pPr>
        <w:pStyle w:val="a4"/>
      </w:pPr>
      <w:r>
        <w:t>г. Тирасполь</w:t>
      </w:r>
      <w:r>
        <w:br/>
      </w:r>
      <w:r>
        <w:t>19 января 2015 г.</w:t>
      </w:r>
      <w:r>
        <w:br/>
      </w:r>
      <w:r>
        <w:t>№ 32-З-V</w:t>
      </w:r>
    </w:p>
    <w:sectPr w:rsidR="008145E0">
      <w:footerReference w:type="default" r:id="rId6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8BF" w:rsidRDefault="001068BF">
      <w:r>
        <w:separator/>
      </w:r>
    </w:p>
  </w:endnote>
  <w:endnote w:type="continuationSeparator" w:id="0">
    <w:p w:rsidR="001068BF" w:rsidRDefault="0010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5E0" w:rsidRDefault="001068BF">
    <w:pPr>
      <w:jc w:val="right"/>
    </w:pPr>
    <w:r>
      <w:t>для внутреннего пользования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8BF" w:rsidRDefault="001068BF">
      <w:r>
        <w:separator/>
      </w:r>
    </w:p>
  </w:footnote>
  <w:footnote w:type="continuationSeparator" w:id="0">
    <w:p w:rsidR="001068BF" w:rsidRDefault="00106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E0"/>
    <w:rsid w:val="001068BF"/>
    <w:rsid w:val="005A67F6"/>
    <w:rsid w:val="0081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F9D7B-D73B-482F-8860-008BC23F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next w:val="a"/>
    <w:uiPriority w:val="9"/>
    <w:qFormat/>
    <w:pPr>
      <w:keepLines/>
      <w:spacing w:before="280" w:after="280"/>
      <w:outlineLvl w:val="1"/>
    </w:pPr>
    <w:rPr>
      <w:rFonts w:asciiTheme="majorHAnsi" w:hAnsiTheme="majorHAnsi" w:cs="Cambria"/>
      <w:b/>
      <w:color w:val="4F81BD" w:themeColor="accent1"/>
      <w:sz w:val="36"/>
    </w:rPr>
  </w:style>
  <w:style w:type="paragraph" w:styleId="3">
    <w:name w:val="heading 3"/>
    <w:basedOn w:val="a"/>
    <w:next w:val="a"/>
    <w:uiPriority w:val="9"/>
    <w:qFormat/>
    <w:pPr>
      <w:keepLines/>
      <w:spacing w:before="280" w:after="280"/>
      <w:outlineLvl w:val="2"/>
    </w:pPr>
    <w:rPr>
      <w:rFonts w:asciiTheme="majorHAnsi" w:hAnsiTheme="majorHAnsi" w:cs="Cambria"/>
      <w:b/>
      <w:color w:val="4F81BD" w:themeColor="accent1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a"/>
    <w:pPr>
      <w:spacing w:before="100" w:beforeAutospacing="1" w:after="100" w:afterAutospacing="1"/>
      <w:jc w:val="center"/>
    </w:pPr>
    <w:rPr>
      <w:sz w:val="28"/>
    </w:rPr>
  </w:style>
  <w:style w:type="paragraph" w:customStyle="1" w:styleId="nolink">
    <w:name w:val="no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link">
    <w:name w:val="plink"/>
    <w:basedOn w:val="a"/>
    <w:pPr>
      <w:spacing w:before="100" w:beforeAutospacing="1" w:after="100" w:afterAutospacing="1"/>
    </w:pPr>
  </w:style>
  <w:style w:type="paragraph" w:customStyle="1" w:styleId="repealed">
    <w:name w:val="repealed"/>
    <w:basedOn w:val="a"/>
    <w:pPr>
      <w:spacing w:before="100" w:beforeAutospacing="1" w:after="100" w:afterAutospacing="1"/>
    </w:pPr>
    <w:rPr>
      <w:strike/>
      <w:color w:val="B65843"/>
    </w:rPr>
  </w:style>
  <w:style w:type="paragraph" w:customStyle="1" w:styleId="textdoc">
    <w:name w:val="textdoc"/>
    <w:basedOn w:val="a"/>
    <w:pPr>
      <w:spacing w:before="100" w:beforeAutospacing="1" w:after="100" w:afterAutospacing="1"/>
    </w:pPr>
  </w:style>
  <w:style w:type="character" w:styleId="a3">
    <w:name w:val="Hyperlink"/>
    <w:uiPriority w:val="99"/>
    <w:qFormat/>
    <w:rPr>
      <w:color w:val="0066CC"/>
      <w:u w:val="single" w:color="0000FF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5A67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A67F6"/>
    <w:rPr>
      <w:sz w:val="24"/>
    </w:rPr>
  </w:style>
  <w:style w:type="paragraph" w:styleId="a7">
    <w:name w:val="footer"/>
    <w:basedOn w:val="a"/>
    <w:link w:val="a8"/>
    <w:uiPriority w:val="99"/>
    <w:unhideWhenUsed/>
    <w:rsid w:val="005A67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A67F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8910</Words>
  <Characters>50789</Characters>
  <Application>Microsoft Office Word</Application>
  <DocSecurity>0</DocSecurity>
  <Lines>423</Lines>
  <Paragraphs>119</Paragraphs>
  <ScaleCrop>false</ScaleCrop>
  <Company/>
  <LinksUpToDate>false</LinksUpToDate>
  <CharactersWithSpaces>59580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jurist2</cp:lastModifiedBy>
  <cp:revision>3</cp:revision>
  <dcterms:created xsi:type="dcterms:W3CDTF">2025-11-19T10:57:00Z</dcterms:created>
  <dcterms:modified xsi:type="dcterms:W3CDTF">2025-11-19T10:57:00Z</dcterms:modified>
</cp:coreProperties>
</file>