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FCD3" w14:textId="4CDD6579" w:rsidR="00FB4929" w:rsidRDefault="00AD4020" w:rsidP="00554CBD">
      <w:pPr>
        <w:pStyle w:val="a4"/>
        <w:spacing w:after="0" w:afterAutospacing="0"/>
        <w:jc w:val="center"/>
        <w:rPr>
          <w:i/>
        </w:rPr>
      </w:pPr>
      <w:r>
        <w:rPr>
          <w:i/>
        </w:rPr>
        <w:t xml:space="preserve">(редакция на </w:t>
      </w:r>
      <w:r w:rsidR="00EC6DE6" w:rsidRPr="00EC6DE6">
        <w:rPr>
          <w:i/>
        </w:rPr>
        <w:t>9 октября</w:t>
      </w:r>
      <w:r>
        <w:rPr>
          <w:i/>
        </w:rPr>
        <w:t xml:space="preserve"> 202</w:t>
      </w:r>
      <w:r w:rsidR="00D74945">
        <w:rPr>
          <w:i/>
        </w:rPr>
        <w:t>5</w:t>
      </w:r>
      <w:r>
        <w:rPr>
          <w:i/>
        </w:rPr>
        <w:t xml:space="preserve"> г.)</w:t>
      </w:r>
    </w:p>
    <w:p w14:paraId="4A8CF860" w14:textId="77777777" w:rsidR="00D74945" w:rsidRDefault="00D74945" w:rsidP="00554CBD">
      <w:pPr>
        <w:pStyle w:val="head"/>
        <w:spacing w:before="0" w:beforeAutospacing="0" w:after="0" w:afterAutospacing="0"/>
        <w:rPr>
          <w:b/>
        </w:rPr>
      </w:pPr>
    </w:p>
    <w:p w14:paraId="19A1D943" w14:textId="13193EDA" w:rsidR="00FB4929" w:rsidRPr="00554CBD" w:rsidRDefault="00AD4020" w:rsidP="00554CBD">
      <w:pPr>
        <w:pStyle w:val="head"/>
        <w:spacing w:before="0" w:beforeAutospacing="0" w:after="0" w:afterAutospacing="0"/>
        <w:rPr>
          <w:sz w:val="24"/>
          <w:szCs w:val="24"/>
        </w:rPr>
      </w:pPr>
      <w:r>
        <w:rPr>
          <w:b/>
        </w:rPr>
        <w:t xml:space="preserve">МИНИСТЕРСТВО </w:t>
      </w:r>
      <w:r w:rsidRPr="00554CBD">
        <w:rPr>
          <w:b/>
          <w:sz w:val="24"/>
          <w:szCs w:val="24"/>
        </w:rPr>
        <w:t>ЗДРАВООХРАНЕНИЯ И СОЦИАЛЬНОЙ ЗАЩИТЫ ПРИДНЕСТРОВСКОЙ МОЛДАВСКОЙ РЕСПУБЛИКИ</w:t>
      </w:r>
    </w:p>
    <w:p w14:paraId="71189210" w14:textId="77777777" w:rsidR="00FB4929" w:rsidRPr="00554CBD" w:rsidRDefault="00AD4020" w:rsidP="00554CBD">
      <w:pPr>
        <w:pStyle w:val="head"/>
        <w:spacing w:before="0" w:beforeAutospacing="0" w:after="0" w:afterAutospacing="0"/>
        <w:rPr>
          <w:sz w:val="24"/>
          <w:szCs w:val="24"/>
        </w:rPr>
      </w:pPr>
      <w:r w:rsidRPr="00554CBD">
        <w:rPr>
          <w:b/>
          <w:sz w:val="24"/>
          <w:szCs w:val="24"/>
        </w:rPr>
        <w:t>ПРИКАЗ</w:t>
      </w:r>
    </w:p>
    <w:p w14:paraId="56A86EE4" w14:textId="77777777" w:rsidR="00FB4929" w:rsidRPr="00554CBD" w:rsidRDefault="00AD4020" w:rsidP="00554CBD">
      <w:pPr>
        <w:pStyle w:val="head"/>
        <w:spacing w:before="0" w:beforeAutospacing="0" w:after="0" w:afterAutospacing="0"/>
        <w:rPr>
          <w:sz w:val="24"/>
          <w:szCs w:val="24"/>
        </w:rPr>
      </w:pPr>
      <w:r w:rsidRPr="00554CBD">
        <w:rPr>
          <w:b/>
          <w:sz w:val="24"/>
          <w:szCs w:val="24"/>
        </w:rPr>
        <w:t>от 4 мая 2007 г.</w:t>
      </w:r>
      <w:r w:rsidRPr="00554CBD">
        <w:rPr>
          <w:sz w:val="24"/>
          <w:szCs w:val="24"/>
        </w:rPr>
        <w:br/>
      </w:r>
      <w:r w:rsidRPr="00554CBD">
        <w:rPr>
          <w:b/>
          <w:sz w:val="24"/>
          <w:szCs w:val="24"/>
        </w:rPr>
        <w:t>№ 254</w:t>
      </w:r>
    </w:p>
    <w:p w14:paraId="16B2FD11" w14:textId="77777777" w:rsidR="00FB4929" w:rsidRPr="00554CBD" w:rsidRDefault="00AD4020" w:rsidP="00554CBD">
      <w:pPr>
        <w:pStyle w:val="head"/>
        <w:spacing w:before="0" w:beforeAutospacing="0" w:after="0" w:afterAutospacing="0"/>
        <w:rPr>
          <w:sz w:val="24"/>
          <w:szCs w:val="24"/>
        </w:rPr>
      </w:pPr>
      <w:r w:rsidRPr="00554CBD">
        <w:rPr>
          <w:b/>
          <w:sz w:val="24"/>
          <w:szCs w:val="24"/>
        </w:rPr>
        <w:t>Об утверждении "Перечня социально значимых заболеваний", "Перечня заболеваний, представляющих опасность для окружающих".</w:t>
      </w:r>
    </w:p>
    <w:p w14:paraId="135E9970" w14:textId="77777777" w:rsidR="00D74945" w:rsidRDefault="00D74945" w:rsidP="00554CBD">
      <w:pPr>
        <w:pStyle w:val="a4"/>
        <w:spacing w:before="0" w:beforeAutospacing="0" w:after="0" w:afterAutospacing="0"/>
        <w:jc w:val="center"/>
        <w:rPr>
          <w:szCs w:val="24"/>
        </w:rPr>
      </w:pPr>
    </w:p>
    <w:p w14:paraId="6BA33FA7" w14:textId="06AC1998" w:rsidR="00FB4929" w:rsidRDefault="00AD4020" w:rsidP="00554CBD">
      <w:pPr>
        <w:pStyle w:val="a4"/>
        <w:spacing w:before="0" w:beforeAutospacing="0" w:after="0" w:afterAutospacing="0"/>
        <w:jc w:val="center"/>
      </w:pPr>
      <w:r w:rsidRPr="00554CBD">
        <w:rPr>
          <w:szCs w:val="24"/>
        </w:rPr>
        <w:t>Зарегистрирован Министерством</w:t>
      </w:r>
      <w:r>
        <w:t xml:space="preserve"> юстиции</w:t>
      </w:r>
      <w:r>
        <w:br/>
        <w:t>Приднестровской Молдавской Республики 22 мая 2007 г.</w:t>
      </w:r>
      <w:r>
        <w:br/>
        <w:t>Регистрационный № 3932</w:t>
      </w:r>
    </w:p>
    <w:p w14:paraId="6B7A4786" w14:textId="77777777" w:rsidR="00554CBD" w:rsidRDefault="00554CBD">
      <w:pPr>
        <w:ind w:firstLine="480"/>
        <w:jc w:val="both"/>
      </w:pPr>
    </w:p>
    <w:p w14:paraId="70CDD8A2" w14:textId="764C62E1" w:rsidR="00FB4929" w:rsidRDefault="00AD4020">
      <w:pPr>
        <w:ind w:firstLine="480"/>
        <w:jc w:val="both"/>
      </w:pPr>
      <w:r>
        <w:t xml:space="preserve">В соответствии </w:t>
      </w:r>
      <w:proofErr w:type="spellStart"/>
      <w:r>
        <w:t>cо</w:t>
      </w:r>
      <w:proofErr w:type="spellEnd"/>
      <w:r>
        <w:t xml:space="preserve"> статьями 31, 38 и </w:t>
      </w:r>
      <w:r w:rsidRPr="00D74945">
        <w:t xml:space="preserve">39 </w:t>
      </w:r>
      <w:hyperlink r:id="rId7" w:history="1">
        <w:r w:rsidRPr="00D74945">
          <w:rPr>
            <w:rStyle w:val="a3"/>
            <w:color w:val="auto"/>
            <w:u w:val="none"/>
          </w:rPr>
          <w:t>Закона Приднестровской Молдавской Республики от 16 января 1997 года № 29-3 "Об охране здоровья граждан"</w:t>
        </w:r>
      </w:hyperlink>
      <w:r w:rsidRPr="00D74945">
        <w:t xml:space="preserve"> (СЗМР 97-1) с изменениями и дополнениями, внесенными </w:t>
      </w:r>
      <w:hyperlink r:id="rId8" w:tooltip="(ВСТУПИЛ В СИЛУ 30.11.2000) О внесении изменения в Закон Приднестровской Молдавской Республики &quot;Об охране здоровья граждан&quot;" w:history="1">
        <w:r w:rsidRPr="00D74945">
          <w:rPr>
            <w:rStyle w:val="a3"/>
            <w:color w:val="auto"/>
            <w:u w:val="none"/>
          </w:rPr>
          <w:t>Законами Приднестровской Молдавской Республики от 30 ноября 2000 года № 365-ЗИ</w:t>
        </w:r>
      </w:hyperlink>
      <w:r w:rsidRPr="00D74945">
        <w:t xml:space="preserve">  (СЗМР 00-4); </w:t>
      </w:r>
      <w:hyperlink r:id="rId9" w:tooltip="(ВСТУПИЛ В СИЛУ 10.07.2002)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&quot;О лицензировании отдельных видов деятельности&quot;" w:history="1">
        <w:r w:rsidRPr="00D74945">
          <w:rPr>
            <w:rStyle w:val="a3"/>
            <w:color w:val="auto"/>
            <w:u w:val="none"/>
          </w:rPr>
          <w:t>от 10 июля 2002 года № 152-ЗИД-III</w:t>
        </w:r>
      </w:hyperlink>
      <w:r w:rsidRPr="00D74945">
        <w:t xml:space="preserve"> (САЗ 02-28,1), </w:t>
      </w:r>
      <w:hyperlink r:id="rId10" w:tooltip="(ВСТУПИЛ В СИЛУ 29.04.2003) О внесении изменений и дополнений в Закон Приднестровской Молдавской Республики &quot;Об охране здоровья граждан&quot;" w:history="1">
        <w:r w:rsidRPr="00D74945">
          <w:rPr>
            <w:rStyle w:val="a3"/>
            <w:color w:val="auto"/>
            <w:u w:val="none"/>
          </w:rPr>
          <w:t>от 29 апреля 2003 года № 271-ЗИД-III</w:t>
        </w:r>
      </w:hyperlink>
      <w:r w:rsidRPr="00D74945">
        <w:t xml:space="preserve"> (САЗ 03-18); </w:t>
      </w:r>
      <w:hyperlink r:id="rId11" w:history="1">
        <w:r w:rsidRPr="00D74945">
          <w:rPr>
            <w:rStyle w:val="a3"/>
            <w:color w:val="auto"/>
            <w:u w:val="none"/>
          </w:rPr>
          <w:t>от 30 июля 2004 года № 453-ЗИ-</w:t>
        </w:r>
      </w:hyperlink>
      <w:r w:rsidRPr="00D74945">
        <w:t xml:space="preserve"> III (САЗ 04-31) </w:t>
      </w:r>
      <w:proofErr w:type="spellStart"/>
      <w:r w:rsidRPr="00D74945">
        <w:t>и</w:t>
      </w:r>
      <w:hyperlink r:id="rId12" w:tooltip="(ВСТУПИЛ В СИЛУ 10.03.2006) О внесении изменений и дополнений в трудовой Кодекс Приднестровской Молдавской Республики, Законы Приднестровской Молдавской Республики &quot;Об основах обязательного социального страхования&quot;, &quot;О Государственном фонде обязательного социа" w:history="1">
        <w:r w:rsidRPr="00D74945">
          <w:rPr>
            <w:rStyle w:val="a3"/>
            <w:color w:val="auto"/>
            <w:u w:val="none"/>
          </w:rPr>
          <w:t>от</w:t>
        </w:r>
        <w:proofErr w:type="spellEnd"/>
        <w:r w:rsidRPr="00D74945">
          <w:rPr>
            <w:rStyle w:val="a3"/>
            <w:color w:val="auto"/>
            <w:u w:val="none"/>
          </w:rPr>
          <w:t xml:space="preserve"> 10 марта 2006 года № 9-ЗИД-IV</w:t>
        </w:r>
      </w:hyperlink>
      <w:r w:rsidRPr="00D74945">
        <w:t> (САЗ 06-11), приказываю</w:t>
      </w:r>
      <w:r>
        <w:t>:</w:t>
      </w:r>
    </w:p>
    <w:p w14:paraId="23FCBF81" w14:textId="77777777" w:rsidR="00FB4929" w:rsidRDefault="00AD4020">
      <w:pPr>
        <w:ind w:firstLine="480"/>
        <w:jc w:val="both"/>
      </w:pPr>
      <w:r>
        <w:t>1. Утвердить:</w:t>
      </w:r>
    </w:p>
    <w:p w14:paraId="324B8D0F" w14:textId="77777777" w:rsidR="00FB4929" w:rsidRDefault="00AD4020">
      <w:pPr>
        <w:ind w:firstLine="480"/>
        <w:jc w:val="both"/>
      </w:pPr>
      <w:r>
        <w:t>а) Перечень социально значимых заболеваний (Приложение № 1);</w:t>
      </w:r>
    </w:p>
    <w:p w14:paraId="176F4015" w14:textId="77777777" w:rsidR="00FB4929" w:rsidRDefault="00AD4020">
      <w:pPr>
        <w:ind w:firstLine="480"/>
        <w:jc w:val="both"/>
      </w:pPr>
      <w:r>
        <w:t>б) Перечень заболеваний, представляющих опасность для окружающих (Приложение № 2).</w:t>
      </w:r>
    </w:p>
    <w:p w14:paraId="21FA31FC" w14:textId="77777777" w:rsidR="00FB4929" w:rsidRDefault="00AD4020">
      <w:pPr>
        <w:ind w:firstLine="480"/>
        <w:jc w:val="both"/>
      </w:pPr>
      <w:r>
        <w:t>2. Настоящий Приказ вступает в силу со дня официального опубликования.</w:t>
      </w:r>
    </w:p>
    <w:p w14:paraId="2350DBFD" w14:textId="77777777" w:rsidR="001A698A" w:rsidRDefault="001A698A">
      <w:pPr>
        <w:ind w:firstLine="480"/>
        <w:jc w:val="both"/>
      </w:pPr>
    </w:p>
    <w:p w14:paraId="165C478C" w14:textId="25786EAE" w:rsidR="00FB4929" w:rsidRDefault="00AD4020">
      <w:pPr>
        <w:ind w:firstLine="480"/>
        <w:jc w:val="both"/>
      </w:pPr>
      <w:r>
        <w:t xml:space="preserve">МИНИСТР </w:t>
      </w:r>
      <w:r w:rsidR="001A698A">
        <w:t xml:space="preserve">                                                                                               </w:t>
      </w:r>
      <w:r>
        <w:t>И. ТКАЧЕНКО</w:t>
      </w:r>
    </w:p>
    <w:p w14:paraId="6D3185C5" w14:textId="70142EA2" w:rsidR="00FB4929" w:rsidRDefault="00AD4020" w:rsidP="00554CBD">
      <w:pPr>
        <w:pStyle w:val="a4"/>
        <w:spacing w:after="0" w:afterAutospacing="0"/>
      </w:pPr>
      <w:r>
        <w:t>г.</w:t>
      </w:r>
      <w:r w:rsidR="001A698A">
        <w:t xml:space="preserve"> </w:t>
      </w:r>
      <w:r>
        <w:t>Тирасполь</w:t>
      </w:r>
      <w:r>
        <w:br/>
        <w:t>4 мая 2007 г.</w:t>
      </w:r>
      <w:r>
        <w:br/>
        <w:t>№ 254</w:t>
      </w:r>
    </w:p>
    <w:p w14:paraId="0DB8E3F6" w14:textId="77777777" w:rsidR="00D74945" w:rsidRDefault="00AD4020" w:rsidP="00D74945">
      <w:pPr>
        <w:pStyle w:val="a4"/>
        <w:spacing w:before="0" w:beforeAutospacing="0" w:after="0" w:afterAutospacing="0"/>
        <w:jc w:val="right"/>
      </w:pPr>
      <w:r>
        <w:t>Приложение № 1</w:t>
      </w:r>
      <w:r w:rsidR="00554CBD">
        <w:t xml:space="preserve"> </w:t>
      </w:r>
      <w:r>
        <w:t xml:space="preserve">к Приказу </w:t>
      </w:r>
    </w:p>
    <w:p w14:paraId="1FE5D473" w14:textId="783ED2EF" w:rsidR="00FB4929" w:rsidRDefault="00AD4020" w:rsidP="00554CBD">
      <w:pPr>
        <w:pStyle w:val="a4"/>
        <w:spacing w:before="0" w:beforeAutospacing="0"/>
        <w:jc w:val="right"/>
      </w:pPr>
      <w:r>
        <w:t>Министерства</w:t>
      </w:r>
      <w:r w:rsidR="00D74945">
        <w:t xml:space="preserve"> </w:t>
      </w:r>
      <w:r>
        <w:t xml:space="preserve">здравоохранения </w:t>
      </w:r>
      <w:r>
        <w:br/>
        <w:t>Приднестровской Молдавской Республики</w:t>
      </w:r>
      <w:r>
        <w:br/>
        <w:t>от 4 мая 2007 г. № 254</w:t>
      </w:r>
    </w:p>
    <w:p w14:paraId="4F13F93F" w14:textId="77777777" w:rsidR="00FB4929" w:rsidRDefault="00AD4020" w:rsidP="00554CBD">
      <w:pPr>
        <w:pStyle w:val="a4"/>
        <w:spacing w:after="0" w:afterAutospacing="0"/>
        <w:jc w:val="center"/>
      </w:pPr>
      <w:r>
        <w:t>Перечень</w:t>
      </w:r>
      <w:r>
        <w:br/>
        <w:t>социально значимых заболеваний</w:t>
      </w:r>
    </w:p>
    <w:p w14:paraId="09368A22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-----------------------------------------------------------------------</w:t>
      </w:r>
    </w:p>
    <w:p w14:paraId="0C5DFB9E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   Код заболеваний    |          Наименование заболеваний           |</w:t>
      </w:r>
    </w:p>
    <w:p w14:paraId="0C8A97E5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     по МКВ-10 *      |                                             |</w:t>
      </w:r>
    </w:p>
    <w:p w14:paraId="3BF1E836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|-----------------------|---------------------------------------------|</w:t>
      </w:r>
    </w:p>
    <w:p w14:paraId="4A66260D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1. | А 15 - А 19      | туберкулез                                  |</w:t>
      </w:r>
    </w:p>
    <w:p w14:paraId="4BCE90AC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|----|------------------|---------------------------------------------|</w:t>
      </w:r>
    </w:p>
    <w:p w14:paraId="4E90E90E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 xml:space="preserve">| 2. | А 50 - А 64      | </w:t>
      </w:r>
      <w:proofErr w:type="gramStart"/>
      <w:r w:rsidRPr="00554CBD">
        <w:rPr>
          <w:rFonts w:ascii="Consolas" w:hAnsi="Consolas" w:cs="Courier New"/>
          <w:color w:val="333333"/>
          <w:sz w:val="20"/>
        </w:rPr>
        <w:t>инфекции,  передающиеся</w:t>
      </w:r>
      <w:proofErr w:type="gramEnd"/>
      <w:r w:rsidRPr="00554CBD">
        <w:rPr>
          <w:rFonts w:ascii="Consolas" w:hAnsi="Consolas" w:cs="Courier New"/>
          <w:color w:val="333333"/>
          <w:sz w:val="20"/>
        </w:rPr>
        <w:t xml:space="preserve"> преимущественно     |</w:t>
      </w:r>
    </w:p>
    <w:p w14:paraId="28499E5F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   |                  | половым путем                               |</w:t>
      </w:r>
    </w:p>
    <w:p w14:paraId="2B4D65A6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|----|------------------|---------------------------------------------|</w:t>
      </w:r>
    </w:p>
    <w:p w14:paraId="5341618D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 xml:space="preserve">| 3. | </w:t>
      </w:r>
      <w:proofErr w:type="gramStart"/>
      <w:r w:rsidRPr="00554CBD">
        <w:rPr>
          <w:rFonts w:ascii="Consolas" w:hAnsi="Consolas" w:cs="Courier New"/>
          <w:color w:val="333333"/>
          <w:sz w:val="20"/>
        </w:rPr>
        <w:t>В  20</w:t>
      </w:r>
      <w:proofErr w:type="gramEnd"/>
      <w:r w:rsidRPr="00554CBD">
        <w:rPr>
          <w:rFonts w:ascii="Consolas" w:hAnsi="Consolas" w:cs="Courier New"/>
          <w:color w:val="333333"/>
          <w:sz w:val="20"/>
        </w:rPr>
        <w:t xml:space="preserve"> - В 24     | болезнь, вызванная вирусом иммунодефицита   |</w:t>
      </w:r>
    </w:p>
    <w:p w14:paraId="0E484CAC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   |                  | человека (</w:t>
      </w:r>
      <w:proofErr w:type="gramStart"/>
      <w:r w:rsidRPr="00554CBD">
        <w:rPr>
          <w:rFonts w:ascii="Consolas" w:hAnsi="Consolas" w:cs="Courier New"/>
          <w:color w:val="333333"/>
          <w:sz w:val="20"/>
        </w:rPr>
        <w:t xml:space="preserve">ВИЧ)   </w:t>
      </w:r>
      <w:proofErr w:type="gramEnd"/>
      <w:r w:rsidRPr="00554CBD">
        <w:rPr>
          <w:rFonts w:ascii="Consolas" w:hAnsi="Consolas" w:cs="Courier New"/>
          <w:color w:val="333333"/>
          <w:sz w:val="20"/>
        </w:rPr>
        <w:t xml:space="preserve">                           |</w:t>
      </w:r>
    </w:p>
    <w:p w14:paraId="06B20BEC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|----|------------------|---------------------------------------------|</w:t>
      </w:r>
    </w:p>
    <w:p w14:paraId="7780215E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4. | С 00 - С 97      | злокачественные новообразования             |</w:t>
      </w:r>
    </w:p>
    <w:p w14:paraId="098CFBAD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|----|------------------|---------------------------------------------|</w:t>
      </w:r>
    </w:p>
    <w:p w14:paraId="009FDE50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5. | Е 10 - Е 14      | сахарный диабет                             |</w:t>
      </w:r>
    </w:p>
    <w:p w14:paraId="10205AF6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|----|------------------|---------------------------------------------|</w:t>
      </w:r>
    </w:p>
    <w:p w14:paraId="444E562D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lastRenderedPageBreak/>
        <w:t>| 6. | F 00 - F 99      | психические расстройства и расстройства     |</w:t>
      </w:r>
    </w:p>
    <w:p w14:paraId="0C4CD448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   |                  | поведения                                   |</w:t>
      </w:r>
    </w:p>
    <w:p w14:paraId="7A78745E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|----|------------------|---------------------------------------------|</w:t>
      </w:r>
    </w:p>
    <w:p w14:paraId="7A152C69" w14:textId="77777777" w:rsidR="00554CBD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| 7. | J 45             | астма                                       |</w:t>
      </w:r>
    </w:p>
    <w:p w14:paraId="4C4DCBF0" w14:textId="3BC71C3A" w:rsidR="00FB4929" w:rsidRPr="00554CBD" w:rsidRDefault="00554CBD" w:rsidP="00554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/>
        <w:rPr>
          <w:rFonts w:ascii="Consolas" w:hAnsi="Consolas" w:cs="Courier New"/>
          <w:color w:val="333333"/>
          <w:sz w:val="20"/>
        </w:rPr>
      </w:pPr>
      <w:r w:rsidRPr="00554CBD">
        <w:rPr>
          <w:rFonts w:ascii="Consolas" w:hAnsi="Consolas" w:cs="Courier New"/>
          <w:color w:val="333333"/>
          <w:sz w:val="20"/>
        </w:rPr>
        <w:t>-----------------------------------------------------------------------</w:t>
      </w:r>
    </w:p>
    <w:p w14:paraId="5F959F29" w14:textId="77777777" w:rsidR="00FB4929" w:rsidRDefault="00AD4020">
      <w:pPr>
        <w:ind w:firstLine="480"/>
        <w:jc w:val="both"/>
      </w:pPr>
      <w:r>
        <w:t>* Международная статистическая классификация болезней и проблем, связанных со здоровьем (10-й пересмотр)</w:t>
      </w:r>
    </w:p>
    <w:p w14:paraId="31C27D96" w14:textId="77777777" w:rsidR="00D74945" w:rsidRDefault="00AD4020" w:rsidP="00D74945">
      <w:pPr>
        <w:pStyle w:val="a4"/>
        <w:spacing w:before="0" w:beforeAutospacing="0" w:after="0" w:afterAutospacing="0"/>
        <w:jc w:val="right"/>
      </w:pPr>
      <w:r>
        <w:t>Приложение № 2</w:t>
      </w:r>
      <w:r w:rsidR="00554CBD">
        <w:t xml:space="preserve"> </w:t>
      </w:r>
      <w:r>
        <w:t xml:space="preserve">к Приказу </w:t>
      </w:r>
    </w:p>
    <w:p w14:paraId="72F7305E" w14:textId="77777777" w:rsidR="00D74945" w:rsidRDefault="00AD4020" w:rsidP="00D74945">
      <w:pPr>
        <w:pStyle w:val="a4"/>
        <w:spacing w:before="0" w:beforeAutospacing="0" w:after="0" w:afterAutospacing="0"/>
        <w:jc w:val="right"/>
      </w:pPr>
      <w:r>
        <w:t>Министерства</w:t>
      </w:r>
      <w:r w:rsidR="00D74945">
        <w:t xml:space="preserve"> </w:t>
      </w:r>
      <w:r>
        <w:t>здравоохранения</w:t>
      </w:r>
    </w:p>
    <w:p w14:paraId="0A07D418" w14:textId="10078D3F" w:rsidR="00FB4929" w:rsidRDefault="00D74945" w:rsidP="00D74945">
      <w:pPr>
        <w:pStyle w:val="a4"/>
        <w:spacing w:before="0" w:beforeAutospacing="0" w:after="0" w:afterAutospacing="0"/>
        <w:jc w:val="right"/>
      </w:pPr>
      <w:r>
        <w:t>П</w:t>
      </w:r>
      <w:r w:rsidR="00AD4020">
        <w:t>риднестровской Молдавской Республики</w:t>
      </w:r>
      <w:r w:rsidR="00AD4020">
        <w:br/>
        <w:t>от 4 мая 2007 г. № 254</w:t>
      </w:r>
    </w:p>
    <w:p w14:paraId="6AE16E20" w14:textId="77777777" w:rsidR="00584E2C" w:rsidRDefault="00584E2C" w:rsidP="00554CBD">
      <w:pPr>
        <w:pStyle w:val="a4"/>
        <w:spacing w:before="0" w:beforeAutospacing="0" w:after="0" w:afterAutospacing="0"/>
        <w:jc w:val="center"/>
      </w:pPr>
    </w:p>
    <w:p w14:paraId="69605B48" w14:textId="34E907EA" w:rsidR="00FB4929" w:rsidRDefault="00AD4020" w:rsidP="00554CBD">
      <w:pPr>
        <w:pStyle w:val="a4"/>
        <w:spacing w:before="0" w:beforeAutospacing="0" w:after="0" w:afterAutospacing="0"/>
        <w:jc w:val="center"/>
      </w:pPr>
      <w:r>
        <w:t>Перечень</w:t>
      </w:r>
      <w:r>
        <w:br/>
        <w:t>заболеваний, представляющих опасность для окружающих</w:t>
      </w:r>
    </w:p>
    <w:p w14:paraId="0EF8743E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------- ----------------------------------------------------------------</w:t>
      </w:r>
    </w:p>
    <w:p w14:paraId="6C901FAD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К о д заболеваний   |           Наименование заболеваний           |</w:t>
      </w:r>
    </w:p>
    <w:p w14:paraId="701C0FAE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  п о МКБ - 10 *    |                                              |</w:t>
      </w:r>
    </w:p>
    <w:p w14:paraId="7F926C56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|-----------------------|----------------------------------------------|</w:t>
      </w:r>
    </w:p>
    <w:p w14:paraId="2F530F43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1.  | В 20 - В 24     | болезнь, вызванная вирусом иммунодефицита    |</w:t>
      </w:r>
    </w:p>
    <w:p w14:paraId="207D4619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  |                 | человека (</w:t>
      </w:r>
      <w:proofErr w:type="gramStart"/>
      <w:r w:rsidRPr="00554CBD">
        <w:rPr>
          <w:rFonts w:ascii="Courier New" w:hAnsi="Courier New" w:cs="Courier New"/>
          <w:sz w:val="20"/>
        </w:rPr>
        <w:t xml:space="preserve">ВИЧ)   </w:t>
      </w:r>
      <w:proofErr w:type="gramEnd"/>
      <w:r w:rsidRPr="00554CBD">
        <w:rPr>
          <w:rFonts w:ascii="Courier New" w:hAnsi="Courier New" w:cs="Courier New"/>
          <w:sz w:val="20"/>
        </w:rPr>
        <w:t xml:space="preserve">                            |</w:t>
      </w:r>
    </w:p>
    <w:p w14:paraId="00F6EEE0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1C36A6EC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2.  | А 90 - А 99     | вирусные лихорадки, передаваемые             |</w:t>
      </w:r>
    </w:p>
    <w:p w14:paraId="77AE7144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  |                 | членистоногими, и вирусные геморрагические   |</w:t>
      </w:r>
    </w:p>
    <w:p w14:paraId="7A3C389F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  |                 | лихорадки                                    |</w:t>
      </w:r>
    </w:p>
    <w:p w14:paraId="7355182E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228D969F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3.  | В 65 - В 83     | гельминтозы                                  |</w:t>
      </w:r>
    </w:p>
    <w:p w14:paraId="2CD8199F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795BA3A7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4.  | В 16; В 18.0;   | гепатит В                                    |</w:t>
      </w:r>
    </w:p>
    <w:p w14:paraId="4BA23507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  | В 18.1          |                                              |</w:t>
      </w:r>
    </w:p>
    <w:p w14:paraId="28D93505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2FD3D4BD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 xml:space="preserve">| 5.  | В 17.1; В </w:t>
      </w:r>
      <w:proofErr w:type="gramStart"/>
      <w:r w:rsidRPr="00554CBD">
        <w:rPr>
          <w:rFonts w:ascii="Courier New" w:hAnsi="Courier New" w:cs="Courier New"/>
          <w:sz w:val="20"/>
        </w:rPr>
        <w:t>18.2  |</w:t>
      </w:r>
      <w:proofErr w:type="gramEnd"/>
      <w:r w:rsidRPr="00554CBD">
        <w:rPr>
          <w:rFonts w:ascii="Courier New" w:hAnsi="Courier New" w:cs="Courier New"/>
          <w:sz w:val="20"/>
        </w:rPr>
        <w:t xml:space="preserve"> гепатит С                                    |</w:t>
      </w:r>
    </w:p>
    <w:p w14:paraId="6C951AEB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2F36956B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6.  | А 36            | дифтерия                                     |</w:t>
      </w:r>
    </w:p>
    <w:p w14:paraId="5C0F0103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46A6B372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7.  | А 50 - А 64     | инфекции, передающиеся преимущественно       |</w:t>
      </w:r>
    </w:p>
    <w:p w14:paraId="043EF0B6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    |                 | половым путем                                |</w:t>
      </w:r>
    </w:p>
    <w:p w14:paraId="7DA536DA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46364700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8.  | А 30            | лепра                                        |</w:t>
      </w:r>
    </w:p>
    <w:p w14:paraId="2B4EA3F1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02F41F55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9.  | В 50 - В 54     | малярия                                      |</w:t>
      </w:r>
    </w:p>
    <w:p w14:paraId="6A62BDFE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691FA95E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 xml:space="preserve">| 10. | В 85 - В 89     | педикулез, </w:t>
      </w:r>
      <w:proofErr w:type="spellStart"/>
      <w:r w:rsidRPr="00554CBD">
        <w:rPr>
          <w:rFonts w:ascii="Courier New" w:hAnsi="Courier New" w:cs="Courier New"/>
          <w:sz w:val="20"/>
        </w:rPr>
        <w:t>акариаз</w:t>
      </w:r>
      <w:proofErr w:type="spellEnd"/>
      <w:r w:rsidRPr="00554CBD">
        <w:rPr>
          <w:rFonts w:ascii="Courier New" w:hAnsi="Courier New" w:cs="Courier New"/>
          <w:sz w:val="20"/>
        </w:rPr>
        <w:t xml:space="preserve"> и другие </w:t>
      </w:r>
      <w:proofErr w:type="spellStart"/>
      <w:r w:rsidRPr="00554CBD">
        <w:rPr>
          <w:rFonts w:ascii="Courier New" w:hAnsi="Courier New" w:cs="Courier New"/>
          <w:sz w:val="20"/>
        </w:rPr>
        <w:t>инфестации</w:t>
      </w:r>
      <w:proofErr w:type="spellEnd"/>
      <w:r w:rsidRPr="00554CBD">
        <w:rPr>
          <w:rFonts w:ascii="Courier New" w:hAnsi="Courier New" w:cs="Courier New"/>
          <w:sz w:val="20"/>
        </w:rPr>
        <w:t xml:space="preserve">       |</w:t>
      </w:r>
    </w:p>
    <w:p w14:paraId="7EB161CC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7601C977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 xml:space="preserve">| 11. | А 24            | сап и </w:t>
      </w:r>
      <w:proofErr w:type="spellStart"/>
      <w:r w:rsidRPr="00554CBD">
        <w:rPr>
          <w:rFonts w:ascii="Courier New" w:hAnsi="Courier New" w:cs="Courier New"/>
          <w:sz w:val="20"/>
        </w:rPr>
        <w:t>мелиодоз</w:t>
      </w:r>
      <w:proofErr w:type="spellEnd"/>
      <w:r w:rsidRPr="00554CBD">
        <w:rPr>
          <w:rFonts w:ascii="Courier New" w:hAnsi="Courier New" w:cs="Courier New"/>
          <w:sz w:val="20"/>
        </w:rPr>
        <w:t xml:space="preserve">                               |</w:t>
      </w:r>
    </w:p>
    <w:p w14:paraId="3D9ACBE6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768CFF28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12. | А 22            | сибирская язва                               |</w:t>
      </w:r>
    </w:p>
    <w:p w14:paraId="1A25A21C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30C8DA53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13. | А 15 - А 19     | туберкулез                                   |</w:t>
      </w:r>
    </w:p>
    <w:p w14:paraId="246C66F0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6DB5D549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14. | А 00            | холера                                       |</w:t>
      </w:r>
    </w:p>
    <w:p w14:paraId="73C43206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|-----|-----------------|----------------------------------------------|</w:t>
      </w:r>
    </w:p>
    <w:p w14:paraId="48C00E95" w14:textId="77777777" w:rsidR="00554CBD" w:rsidRP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| 15. | А 20            | чума                                         |</w:t>
      </w:r>
    </w:p>
    <w:p w14:paraId="25D8B5EC" w14:textId="0D40B651" w:rsidR="00554CBD" w:rsidRDefault="00554CBD" w:rsidP="00554CBD">
      <w:pPr>
        <w:ind w:firstLine="480"/>
        <w:jc w:val="both"/>
        <w:rPr>
          <w:rFonts w:ascii="Courier New" w:hAnsi="Courier New" w:cs="Courier New"/>
          <w:sz w:val="20"/>
        </w:rPr>
      </w:pPr>
      <w:r w:rsidRPr="00554CBD">
        <w:rPr>
          <w:rFonts w:ascii="Courier New" w:hAnsi="Courier New" w:cs="Courier New"/>
          <w:sz w:val="20"/>
        </w:rPr>
        <w:t>------------------------------------------------------------------------</w:t>
      </w:r>
    </w:p>
    <w:tbl>
      <w:tblPr>
        <w:tblStyle w:val="TableNormal"/>
        <w:tblW w:w="0" w:type="auto"/>
        <w:tblCellSpacing w:w="0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09"/>
        <w:gridCol w:w="7796"/>
      </w:tblGrid>
      <w:tr w:rsidR="00D74945" w14:paraId="35859986" w14:textId="77777777" w:rsidTr="00AA15AD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A5F3" w14:textId="084BE931" w:rsidR="00D74945" w:rsidRDefault="00D74945">
            <w:pPr>
              <w:pStyle w:val="a4"/>
            </w:pPr>
            <w:r>
              <w:rPr>
                <w:rFonts w:ascii="Courier New" w:hAnsi="Courier New" w:cs="Courier New"/>
                <w:sz w:val="20"/>
              </w:rPr>
              <w:t xml:space="preserve"> </w:t>
            </w:r>
            <w:r>
              <w:t>16.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6822" w14:textId="7D1B9775" w:rsidR="00D74945" w:rsidRDefault="00D74945" w:rsidP="00D74945">
            <w:pPr>
              <w:pStyle w:val="a4"/>
            </w:pPr>
            <w:r>
              <w:t xml:space="preserve"> исключен</w:t>
            </w:r>
          </w:p>
        </w:tc>
      </w:tr>
    </w:tbl>
    <w:p w14:paraId="006DAE98" w14:textId="77777777" w:rsidR="00584E2C" w:rsidRDefault="00584E2C">
      <w:pPr>
        <w:ind w:firstLine="480"/>
        <w:jc w:val="both"/>
      </w:pPr>
    </w:p>
    <w:p w14:paraId="615F73DB" w14:textId="654AC4D3" w:rsidR="00FB4929" w:rsidRDefault="00AD4020">
      <w:pPr>
        <w:ind w:firstLine="480"/>
        <w:jc w:val="both"/>
      </w:pPr>
      <w:r>
        <w:t>* Международная статистическая классификация болезней и проблем, связанных со здоровьем (10-й пересмотр).</w:t>
      </w:r>
    </w:p>
    <w:sectPr w:rsidR="00FB4929" w:rsidSect="008D5769">
      <w:pgSz w:w="12240" w:h="15840"/>
      <w:pgMar w:top="709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8793" w14:textId="77777777" w:rsidR="003A7B64" w:rsidRDefault="003A7B64">
      <w:r>
        <w:separator/>
      </w:r>
    </w:p>
  </w:endnote>
  <w:endnote w:type="continuationSeparator" w:id="0">
    <w:p w14:paraId="6F556849" w14:textId="77777777" w:rsidR="003A7B64" w:rsidRDefault="003A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6D0C7" w14:textId="77777777" w:rsidR="003A7B64" w:rsidRDefault="003A7B64">
      <w:r>
        <w:separator/>
      </w:r>
    </w:p>
  </w:footnote>
  <w:footnote w:type="continuationSeparator" w:id="0">
    <w:p w14:paraId="07372101" w14:textId="77777777" w:rsidR="003A7B64" w:rsidRDefault="003A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29"/>
    <w:rsid w:val="000C229E"/>
    <w:rsid w:val="001A698A"/>
    <w:rsid w:val="00255670"/>
    <w:rsid w:val="003A7B64"/>
    <w:rsid w:val="003D583F"/>
    <w:rsid w:val="003E4488"/>
    <w:rsid w:val="00554CBD"/>
    <w:rsid w:val="00584E2C"/>
    <w:rsid w:val="007D237A"/>
    <w:rsid w:val="008D5769"/>
    <w:rsid w:val="00A035AA"/>
    <w:rsid w:val="00AD4020"/>
    <w:rsid w:val="00C02CC2"/>
    <w:rsid w:val="00D46467"/>
    <w:rsid w:val="00D74945"/>
    <w:rsid w:val="00DA70F4"/>
    <w:rsid w:val="00DD1773"/>
    <w:rsid w:val="00EC6DE6"/>
    <w:rsid w:val="00F96C55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0DAF"/>
  <w15:docId w15:val="{D343BEF3-31D0-4BDF-8592-8DD1D4F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749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4945"/>
    <w:rPr>
      <w:sz w:val="24"/>
    </w:rPr>
  </w:style>
  <w:style w:type="paragraph" w:styleId="a7">
    <w:name w:val="footer"/>
    <w:basedOn w:val="a"/>
    <w:link w:val="a8"/>
    <w:uiPriority w:val="99"/>
    <w:unhideWhenUsed/>
    <w:rsid w:val="00D749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49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rYYLXPLdj0q%2bNCuX1oRfIw%3d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efault.aspx%3fod=&amp;vd=522&amp;nd=29-3&amp;dd=16.01.1997&amp;ad=03.05.2007&amp;action=link" TargetMode="External"/><Relationship Id="rId12" Type="http://schemas.openxmlformats.org/officeDocument/2006/relationships/hyperlink" Target="https://pravopmr.ru/View.aspx?id=P2CsfOU2LgjqK%2fytljS0yw%3d%3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Default.aspx%3fod=&amp;vd=522&amp;nd=453-%25d0%2597%25d0%2598-&amp;dd=30.07.2004&amp;ad=03.05.2007&amp;action=lin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pmr.ru/View.aspx?id=aYXz10REDLLL%2fOKxFqr4Kg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pmr.ru/View.aspx?id=89NGSX2A7B4d9qV8vk8HbQ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EC4C-C30C-45C3-833A-590A7707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7</cp:revision>
  <dcterms:created xsi:type="dcterms:W3CDTF">2025-10-27T06:54:00Z</dcterms:created>
  <dcterms:modified xsi:type="dcterms:W3CDTF">2025-10-27T07:00:00Z</dcterms:modified>
</cp:coreProperties>
</file>