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ACD" w14:textId="5D037C2A" w:rsidR="00A87D6C" w:rsidRPr="00A87D6C" w:rsidRDefault="002D114A" w:rsidP="00A87D6C">
      <w:pPr>
        <w:shd w:val="clear" w:color="auto" w:fill="FFFFFF"/>
        <w:spacing w:after="150" w:line="240" w:lineRule="auto"/>
        <w:ind w:firstLine="360"/>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 </w:t>
      </w:r>
      <w:r w:rsidR="00A87D6C" w:rsidRPr="00A87D6C">
        <w:rPr>
          <w:rFonts w:ascii="Helvetica" w:eastAsia="Times New Roman" w:hAnsi="Helvetica" w:cs="Helvetica"/>
          <w:b/>
          <w:bCs/>
          <w:color w:val="333333"/>
          <w:sz w:val="21"/>
          <w:szCs w:val="21"/>
          <w:lang w:eastAsia="ru-RU"/>
        </w:rPr>
        <w:t>Приказ Министерства здравоохранения Приднестровской Молдавской Республики</w:t>
      </w:r>
    </w:p>
    <w:p w14:paraId="61AFB6B5" w14:textId="77777777" w:rsidR="000B0459" w:rsidRPr="000B0459" w:rsidRDefault="00A87D6C" w:rsidP="00420062">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Об утверждении Инструкции о порядке рассмотрения и разрешения </w:t>
      </w:r>
      <w:r w:rsidR="000B0459" w:rsidRPr="000B0459">
        <w:rPr>
          <w:rFonts w:ascii="Helvetica" w:eastAsia="Times New Roman" w:hAnsi="Helvetica" w:cs="Helvetica"/>
          <w:color w:val="333333"/>
          <w:sz w:val="21"/>
          <w:szCs w:val="21"/>
          <w:lang w:eastAsia="ru-RU"/>
        </w:rPr>
        <w:t>обращений</w:t>
      </w:r>
    </w:p>
    <w:p w14:paraId="7E994655" w14:textId="78D8FCB2" w:rsidR="00A87D6C" w:rsidRPr="00A87D6C" w:rsidRDefault="000B0459" w:rsidP="000B0459">
      <w:pPr>
        <w:shd w:val="clear" w:color="auto" w:fill="FFFFFF"/>
        <w:spacing w:after="150" w:line="240" w:lineRule="auto"/>
        <w:ind w:firstLine="360"/>
        <w:jc w:val="center"/>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граждан и юридических лиц, а также общественных объединений</w:t>
      </w:r>
      <w:r w:rsidR="00A87D6C" w:rsidRPr="00A87D6C">
        <w:rPr>
          <w:rFonts w:ascii="Helvetica" w:eastAsia="Times New Roman" w:hAnsi="Helvetica" w:cs="Helvetica"/>
          <w:color w:val="333333"/>
          <w:sz w:val="21"/>
          <w:szCs w:val="21"/>
          <w:lang w:eastAsia="ru-RU"/>
        </w:rPr>
        <w:t xml:space="preserve"> и организации личного приема граждан в подразделениях и подведомственных организациях Министерства здравоохранения Приднестровской Молдавской Республики</w:t>
      </w:r>
    </w:p>
    <w:p w14:paraId="592C1F3E" w14:textId="77777777" w:rsidR="00A87D6C" w:rsidRPr="00A87D6C" w:rsidRDefault="00A87D6C" w:rsidP="00A87D6C">
      <w:pPr>
        <w:shd w:val="clear" w:color="auto" w:fill="FFFFFF"/>
        <w:spacing w:after="15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i/>
          <w:iCs/>
          <w:color w:val="333333"/>
          <w:sz w:val="21"/>
          <w:szCs w:val="21"/>
          <w:lang w:eastAsia="ru-RU"/>
        </w:rPr>
        <w:t>Зарегистрирован Министерством юстиции</w:t>
      </w:r>
    </w:p>
    <w:p w14:paraId="0CB76AD0" w14:textId="77777777" w:rsidR="00A87D6C" w:rsidRPr="00A87D6C" w:rsidRDefault="00A87D6C" w:rsidP="00A87D6C">
      <w:pPr>
        <w:shd w:val="clear" w:color="auto" w:fill="FFFFFF"/>
        <w:spacing w:after="15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i/>
          <w:iCs/>
          <w:color w:val="333333"/>
          <w:sz w:val="21"/>
          <w:szCs w:val="21"/>
          <w:lang w:eastAsia="ru-RU"/>
        </w:rPr>
        <w:t>Приднестровской Молдавской Республики 3 марта 2018 г.</w:t>
      </w:r>
    </w:p>
    <w:p w14:paraId="73896681" w14:textId="77777777" w:rsidR="00A87D6C" w:rsidRDefault="00A87D6C" w:rsidP="00A87D6C">
      <w:pPr>
        <w:shd w:val="clear" w:color="auto" w:fill="FFFFFF"/>
        <w:spacing w:after="150" w:line="240" w:lineRule="auto"/>
        <w:ind w:firstLine="360"/>
        <w:jc w:val="center"/>
        <w:rPr>
          <w:rFonts w:ascii="Helvetica" w:eastAsia="Times New Roman" w:hAnsi="Helvetica" w:cs="Helvetica"/>
          <w:i/>
          <w:iCs/>
          <w:color w:val="333333"/>
          <w:sz w:val="21"/>
          <w:szCs w:val="21"/>
          <w:lang w:eastAsia="ru-RU"/>
        </w:rPr>
      </w:pPr>
      <w:r w:rsidRPr="00A87D6C">
        <w:rPr>
          <w:rFonts w:ascii="Helvetica" w:eastAsia="Times New Roman" w:hAnsi="Helvetica" w:cs="Helvetica"/>
          <w:i/>
          <w:iCs/>
          <w:color w:val="333333"/>
          <w:sz w:val="21"/>
          <w:szCs w:val="21"/>
          <w:lang w:eastAsia="ru-RU"/>
        </w:rPr>
        <w:t>Регистрационный № 8166</w:t>
      </w:r>
    </w:p>
    <w:p w14:paraId="62720D4A" w14:textId="7D8AD428" w:rsidR="008F4678" w:rsidRPr="008F4678" w:rsidRDefault="008F4678" w:rsidP="00A87D6C">
      <w:pPr>
        <w:shd w:val="clear" w:color="auto" w:fill="FFFFFF"/>
        <w:spacing w:after="150" w:line="240" w:lineRule="auto"/>
        <w:ind w:firstLine="360"/>
        <w:jc w:val="center"/>
        <w:rPr>
          <w:rFonts w:ascii="Helvetica" w:eastAsia="Times New Roman" w:hAnsi="Helvetica" w:cs="Helvetica"/>
          <w:color w:val="333333"/>
          <w:sz w:val="21"/>
          <w:szCs w:val="21"/>
          <w:u w:val="single"/>
          <w:lang w:eastAsia="ru-RU"/>
        </w:rPr>
      </w:pPr>
      <w:r w:rsidRPr="008F4678">
        <w:rPr>
          <w:rFonts w:ascii="Helvetica" w:eastAsia="Times New Roman" w:hAnsi="Helvetica" w:cs="Helvetica"/>
          <w:i/>
          <w:iCs/>
          <w:color w:val="333333"/>
          <w:sz w:val="21"/>
          <w:szCs w:val="21"/>
          <w:u w:val="single"/>
          <w:lang w:eastAsia="ru-RU"/>
        </w:rPr>
        <w:t xml:space="preserve">(Редакция на </w:t>
      </w:r>
      <w:r w:rsidR="00E74156" w:rsidRPr="00E74156">
        <w:rPr>
          <w:rFonts w:ascii="Helvetica" w:eastAsia="Times New Roman" w:hAnsi="Helvetica" w:cs="Helvetica"/>
          <w:i/>
          <w:iCs/>
          <w:color w:val="333333"/>
          <w:sz w:val="21"/>
          <w:szCs w:val="21"/>
          <w:u w:val="single"/>
          <w:lang w:eastAsia="ru-RU"/>
        </w:rPr>
        <w:t xml:space="preserve">30 июня 2025 </w:t>
      </w:r>
      <w:r w:rsidR="00FB685A" w:rsidRPr="00FB685A">
        <w:rPr>
          <w:rFonts w:ascii="Helvetica" w:eastAsia="Times New Roman" w:hAnsi="Helvetica" w:cs="Helvetica"/>
          <w:i/>
          <w:iCs/>
          <w:color w:val="333333"/>
          <w:sz w:val="21"/>
          <w:szCs w:val="21"/>
          <w:u w:val="single"/>
          <w:lang w:eastAsia="ru-RU"/>
        </w:rPr>
        <w:t>г.</w:t>
      </w:r>
      <w:r w:rsidRPr="008F4678">
        <w:rPr>
          <w:rFonts w:ascii="Helvetica" w:eastAsia="Times New Roman" w:hAnsi="Helvetica" w:cs="Helvetica"/>
          <w:i/>
          <w:iCs/>
          <w:color w:val="333333"/>
          <w:sz w:val="21"/>
          <w:szCs w:val="21"/>
          <w:u w:val="single"/>
          <w:lang w:eastAsia="ru-RU"/>
        </w:rPr>
        <w:t>)</w:t>
      </w:r>
    </w:p>
    <w:p w14:paraId="792E64DC" w14:textId="77777777" w:rsid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В соответствии с Законом Приднестровской Молдавской Республики от 8 декабря 2003 года № 367-З-III «Об обращениях граждан» (САЗ 03-50) с изменениями и дополнениями, внесенными законами Приднестровской Молдавской Республики от 18 мая 2009 года № 758-ЗИД-IV (САЗ 09-21); от 26 июня 2012 года № 107-ЗИД-V (САЗ 12-27), от 25 апреля 2016 года № 114-ЗИД-VI (САЗ 16-17), Постановлением Правительства Приднестровской Молдавской Республики от 6 апреля 2017 года № 60 «Об утверждении Положения, структуры и предельной штатной численности Министерства здравоохранения Приднестровской Молдавской Республики» (САЗ 17-15) с изменениями и дополнением, внесенными постановлениями Правительства Приднестровской Молдавской Республики от 14 июня 2017 года № 148 (САЗ 17-25), от 7 декабря 2017 года № 334 (САЗ 17-50), в целях установления механизма реализации гражданами конституционного права на обращения в подразделения и подведомственные учреждения Министерства здравоохранения Приднестровской Молдавской Республики, приказываю:</w:t>
      </w:r>
    </w:p>
    <w:p w14:paraId="21F32C24" w14:textId="77777777" w:rsidR="0013194F" w:rsidRPr="00A87D6C" w:rsidRDefault="0013194F"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p>
    <w:p w14:paraId="03E051D3" w14:textId="597F40F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1. Утвердить Инструкцию о порядке рассмотрения и разрешения </w:t>
      </w:r>
      <w:r w:rsidR="000B0459" w:rsidRPr="000B0459">
        <w:rPr>
          <w:rFonts w:ascii="Helvetica" w:eastAsia="Times New Roman" w:hAnsi="Helvetica" w:cs="Helvetica"/>
          <w:color w:val="333333"/>
          <w:sz w:val="21"/>
          <w:szCs w:val="21"/>
          <w:lang w:eastAsia="ru-RU"/>
        </w:rPr>
        <w:t>обращений</w:t>
      </w:r>
      <w:r w:rsidR="000B0459">
        <w:rPr>
          <w:rFonts w:ascii="Helvetica" w:eastAsia="Times New Roman" w:hAnsi="Helvetica" w:cs="Helvetica"/>
          <w:color w:val="333333"/>
          <w:sz w:val="21"/>
          <w:szCs w:val="21"/>
          <w:lang w:eastAsia="ru-RU"/>
        </w:rPr>
        <w:t xml:space="preserve"> </w:t>
      </w:r>
      <w:r w:rsidR="000B0459" w:rsidRPr="000B0459">
        <w:rPr>
          <w:rFonts w:ascii="Helvetica" w:eastAsia="Times New Roman" w:hAnsi="Helvetica" w:cs="Helvetica"/>
          <w:color w:val="333333"/>
          <w:sz w:val="21"/>
          <w:szCs w:val="21"/>
          <w:lang w:eastAsia="ru-RU"/>
        </w:rPr>
        <w:t>граждан и юридических лиц, а также общественных объединений</w:t>
      </w:r>
      <w:r w:rsidRPr="00A87D6C">
        <w:rPr>
          <w:rFonts w:ascii="Helvetica" w:eastAsia="Times New Roman" w:hAnsi="Helvetica" w:cs="Helvetica"/>
          <w:color w:val="333333"/>
          <w:sz w:val="21"/>
          <w:szCs w:val="21"/>
          <w:lang w:eastAsia="ru-RU"/>
        </w:rPr>
        <w:t xml:space="preserve"> и организации личного приема граждан в подразделениях и подведомственных организациях Министерства здравоохранения Приднестровской Молдавской Республики согласно Приложению к настоящему Приказу.</w:t>
      </w:r>
    </w:p>
    <w:p w14:paraId="4FAFAF8B"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2. Признать утратившим силу Приказ Министерства здравоохранения и социальной защиты Приднестровской Молдавской Республики от 21 января 2005 года № 28 «Об утверждении Инструкции «О порядке рассмотрения и разрешения обращений граждан и организации личного приема граждан в подразделениях и подведомственных организациях Министерства здравоохранения и социальной защите Приднестровской Молдавской Республики» (регистрационный № 3696 от 28 сентября 2006 года) (САЗ 06-40).</w:t>
      </w:r>
    </w:p>
    <w:p w14:paraId="21EE4190"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3. Ответственность за исполнение настоящего Приказа возложить на начальников подразделений и руководителей подведомственных организаций Министерства здравоохранения Приднестровской Молдавской Республики.</w:t>
      </w:r>
    </w:p>
    <w:p w14:paraId="4C55F187"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4. Контроль за исполнением настоящего Приказа оставляю за собой.</w:t>
      </w:r>
    </w:p>
    <w:p w14:paraId="181F9512"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5. Настоящий Приказ вступает в силу со дня, следующего за днем его официального опубликования.</w:t>
      </w:r>
    </w:p>
    <w:p w14:paraId="082A60DA" w14:textId="77777777" w:rsidR="0013728F" w:rsidRDefault="0013728F" w:rsidP="00A87D6C">
      <w:pPr>
        <w:shd w:val="clear" w:color="auto" w:fill="FFFFFF"/>
        <w:spacing w:after="0" w:line="240" w:lineRule="auto"/>
        <w:ind w:firstLine="360"/>
        <w:rPr>
          <w:rFonts w:ascii="Helvetica" w:eastAsia="Times New Roman" w:hAnsi="Helvetica" w:cs="Helvetica"/>
          <w:b/>
          <w:bCs/>
          <w:color w:val="333333"/>
          <w:sz w:val="21"/>
          <w:szCs w:val="21"/>
          <w:lang w:eastAsia="ru-RU"/>
        </w:rPr>
      </w:pPr>
    </w:p>
    <w:p w14:paraId="0EA6A2E4" w14:textId="13507E36"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b/>
          <w:bCs/>
          <w:color w:val="333333"/>
          <w:sz w:val="21"/>
          <w:szCs w:val="21"/>
          <w:lang w:eastAsia="ru-RU"/>
        </w:rPr>
        <w:t>Министр </w:t>
      </w:r>
      <w:r w:rsidRPr="00A87D6C">
        <w:rPr>
          <w:rFonts w:ascii="Helvetica" w:eastAsia="Times New Roman" w:hAnsi="Helvetica" w:cs="Helvetica"/>
          <w:color w:val="333333"/>
          <w:sz w:val="21"/>
          <w:szCs w:val="21"/>
          <w:lang w:eastAsia="ru-RU"/>
        </w:rPr>
        <w:t>       </w:t>
      </w:r>
      <w:r w:rsidR="0013194F">
        <w:rPr>
          <w:rFonts w:ascii="Helvetica" w:eastAsia="Times New Roman" w:hAnsi="Helvetica" w:cs="Helvetica"/>
          <w:color w:val="333333"/>
          <w:sz w:val="21"/>
          <w:szCs w:val="21"/>
          <w:lang w:eastAsia="ru-RU"/>
        </w:rPr>
        <w:t xml:space="preserve">                                                                                                               </w:t>
      </w:r>
      <w:r w:rsidRPr="00A87D6C">
        <w:rPr>
          <w:rFonts w:ascii="Helvetica" w:eastAsia="Times New Roman" w:hAnsi="Helvetica" w:cs="Helvetica"/>
          <w:color w:val="333333"/>
          <w:sz w:val="21"/>
          <w:szCs w:val="21"/>
          <w:lang w:eastAsia="ru-RU"/>
        </w:rPr>
        <w:t>   </w:t>
      </w:r>
      <w:r w:rsidRPr="00A87D6C">
        <w:rPr>
          <w:rFonts w:ascii="Helvetica" w:eastAsia="Times New Roman" w:hAnsi="Helvetica" w:cs="Helvetica"/>
          <w:b/>
          <w:bCs/>
          <w:color w:val="333333"/>
          <w:sz w:val="21"/>
          <w:szCs w:val="21"/>
          <w:lang w:eastAsia="ru-RU"/>
        </w:rPr>
        <w:t>А. Гуранда</w:t>
      </w:r>
    </w:p>
    <w:p w14:paraId="29C3C604"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г. Тирасполь</w:t>
      </w:r>
    </w:p>
    <w:p w14:paraId="56906257"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27 декабря 2017 г.</w:t>
      </w:r>
    </w:p>
    <w:p w14:paraId="7C198A1B"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742</w:t>
      </w:r>
    </w:p>
    <w:p w14:paraId="35FF1CFB" w14:textId="59CC7BE5" w:rsidR="00A87D6C" w:rsidRPr="00A87D6C" w:rsidRDefault="00A87D6C" w:rsidP="00A87D6C">
      <w:pPr>
        <w:shd w:val="clear" w:color="auto" w:fill="FFFFFF"/>
        <w:spacing w:after="0" w:line="240" w:lineRule="auto"/>
        <w:ind w:firstLine="6375"/>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Приложение к Приказу</w:t>
      </w:r>
      <w:r w:rsidR="004F742F">
        <w:rPr>
          <w:rFonts w:ascii="Helvetica" w:eastAsia="Times New Roman" w:hAnsi="Helvetica" w:cs="Helvetica"/>
          <w:color w:val="333333"/>
          <w:sz w:val="21"/>
          <w:szCs w:val="21"/>
          <w:lang w:eastAsia="ru-RU"/>
        </w:rPr>
        <w:t xml:space="preserve"> </w:t>
      </w:r>
      <w:r w:rsidRPr="00A87D6C">
        <w:rPr>
          <w:rFonts w:ascii="Helvetica" w:eastAsia="Times New Roman" w:hAnsi="Helvetica" w:cs="Helvetica"/>
          <w:color w:val="333333"/>
          <w:sz w:val="21"/>
          <w:szCs w:val="21"/>
          <w:lang w:eastAsia="ru-RU"/>
        </w:rPr>
        <w:t>Министерства здравоохранения</w:t>
      </w:r>
    </w:p>
    <w:p w14:paraId="1707910B" w14:textId="4F94AD7A" w:rsidR="00A87D6C" w:rsidRPr="00A87D6C" w:rsidRDefault="00A87D6C" w:rsidP="004F742F">
      <w:pPr>
        <w:shd w:val="clear" w:color="auto" w:fill="FFFFFF"/>
        <w:spacing w:after="0" w:line="240" w:lineRule="auto"/>
        <w:ind w:firstLine="4962"/>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Приднестровской Молдавской </w:t>
      </w:r>
      <w:r w:rsidR="004F742F">
        <w:rPr>
          <w:rFonts w:ascii="Helvetica" w:eastAsia="Times New Roman" w:hAnsi="Helvetica" w:cs="Helvetica"/>
          <w:color w:val="333333"/>
          <w:sz w:val="21"/>
          <w:szCs w:val="21"/>
          <w:lang w:eastAsia="ru-RU"/>
        </w:rPr>
        <w:t>Р</w:t>
      </w:r>
      <w:r w:rsidRPr="00A87D6C">
        <w:rPr>
          <w:rFonts w:ascii="Helvetica" w:eastAsia="Times New Roman" w:hAnsi="Helvetica" w:cs="Helvetica"/>
          <w:color w:val="333333"/>
          <w:sz w:val="21"/>
          <w:szCs w:val="21"/>
          <w:lang w:eastAsia="ru-RU"/>
        </w:rPr>
        <w:t>еспублики</w:t>
      </w:r>
    </w:p>
    <w:p w14:paraId="18540DE4" w14:textId="77777777" w:rsidR="00A87D6C" w:rsidRPr="00A87D6C" w:rsidRDefault="00A87D6C" w:rsidP="00A87D6C">
      <w:pPr>
        <w:shd w:val="clear" w:color="auto" w:fill="FFFFFF"/>
        <w:spacing w:after="0" w:line="240" w:lineRule="auto"/>
        <w:ind w:firstLine="6375"/>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от 27 декабря 2017 г. № 742</w:t>
      </w:r>
    </w:p>
    <w:p w14:paraId="6BA5B4D3" w14:textId="77777777" w:rsidR="00A87D6C" w:rsidRPr="00A87D6C" w:rsidRDefault="00A87D6C"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Инструкция</w:t>
      </w:r>
    </w:p>
    <w:p w14:paraId="4F16EA0E" w14:textId="384FF517" w:rsidR="00A87D6C" w:rsidRDefault="00A87D6C" w:rsidP="000B0459">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о порядке рассмотрения и разрешения </w:t>
      </w:r>
      <w:r w:rsidR="000B0459" w:rsidRPr="000B0459">
        <w:rPr>
          <w:rFonts w:ascii="Helvetica" w:eastAsia="Times New Roman" w:hAnsi="Helvetica" w:cs="Helvetica"/>
          <w:color w:val="333333"/>
          <w:sz w:val="21"/>
          <w:szCs w:val="21"/>
          <w:lang w:eastAsia="ru-RU"/>
        </w:rPr>
        <w:t>обращений</w:t>
      </w:r>
      <w:r w:rsidR="000B0459">
        <w:rPr>
          <w:rFonts w:ascii="Helvetica" w:eastAsia="Times New Roman" w:hAnsi="Helvetica" w:cs="Helvetica"/>
          <w:color w:val="333333"/>
          <w:sz w:val="21"/>
          <w:szCs w:val="21"/>
          <w:lang w:eastAsia="ru-RU"/>
        </w:rPr>
        <w:t xml:space="preserve"> </w:t>
      </w:r>
      <w:r w:rsidR="000B0459" w:rsidRPr="000B0459">
        <w:rPr>
          <w:rFonts w:ascii="Helvetica" w:eastAsia="Times New Roman" w:hAnsi="Helvetica" w:cs="Helvetica"/>
          <w:color w:val="333333"/>
          <w:sz w:val="21"/>
          <w:szCs w:val="21"/>
          <w:lang w:eastAsia="ru-RU"/>
        </w:rPr>
        <w:t>граждан и юридических лиц, а также общественных объединений</w:t>
      </w:r>
      <w:r w:rsidRPr="00A87D6C">
        <w:rPr>
          <w:rFonts w:ascii="Helvetica" w:eastAsia="Times New Roman" w:hAnsi="Helvetica" w:cs="Helvetica"/>
          <w:color w:val="333333"/>
          <w:sz w:val="21"/>
          <w:szCs w:val="21"/>
          <w:lang w:eastAsia="ru-RU"/>
        </w:rPr>
        <w:t xml:space="preserve"> и организации личного приема граждан в подразделениях и подведомственных организациях Министерства здравоохранения Приднестровской Молдавской Республики</w:t>
      </w:r>
    </w:p>
    <w:p w14:paraId="49E49D26" w14:textId="77777777" w:rsidR="004F742F" w:rsidRPr="00A87D6C" w:rsidRDefault="004F742F"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3D1DE80A" w14:textId="47EC056E" w:rsidR="00A87D6C" w:rsidRPr="004F742F" w:rsidRDefault="00A87D6C" w:rsidP="004F742F">
      <w:pPr>
        <w:pStyle w:val="a4"/>
        <w:numPr>
          <w:ilvl w:val="0"/>
          <w:numId w:val="1"/>
        </w:numPr>
        <w:shd w:val="clear" w:color="auto" w:fill="FFFFFF"/>
        <w:spacing w:after="0" w:line="240" w:lineRule="auto"/>
        <w:jc w:val="center"/>
        <w:rPr>
          <w:rFonts w:ascii="Helvetica" w:eastAsia="Times New Roman" w:hAnsi="Helvetica" w:cs="Helvetica"/>
          <w:color w:val="333333"/>
          <w:sz w:val="21"/>
          <w:szCs w:val="21"/>
          <w:lang w:eastAsia="ru-RU"/>
        </w:rPr>
      </w:pPr>
      <w:r w:rsidRPr="004F742F">
        <w:rPr>
          <w:rFonts w:ascii="Helvetica" w:eastAsia="Times New Roman" w:hAnsi="Helvetica" w:cs="Helvetica"/>
          <w:color w:val="333333"/>
          <w:sz w:val="21"/>
          <w:szCs w:val="21"/>
          <w:lang w:eastAsia="ru-RU"/>
        </w:rPr>
        <w:t>Общие положения</w:t>
      </w:r>
    </w:p>
    <w:p w14:paraId="225C3F10" w14:textId="77777777" w:rsidR="004F742F" w:rsidRPr="004F742F" w:rsidRDefault="004F742F" w:rsidP="004F742F">
      <w:pPr>
        <w:pStyle w:val="a4"/>
        <w:shd w:val="clear" w:color="auto" w:fill="FFFFFF"/>
        <w:spacing w:after="0" w:line="240" w:lineRule="auto"/>
        <w:rPr>
          <w:rFonts w:ascii="Helvetica" w:eastAsia="Times New Roman" w:hAnsi="Helvetica" w:cs="Helvetica"/>
          <w:color w:val="333333"/>
          <w:sz w:val="21"/>
          <w:szCs w:val="21"/>
          <w:lang w:eastAsia="ru-RU"/>
        </w:rPr>
      </w:pPr>
    </w:p>
    <w:p w14:paraId="3F5B9004" w14:textId="09FB9B39"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1. Инструкция о порядке рассмотрения и разрешения </w:t>
      </w:r>
      <w:r w:rsidR="000B0459" w:rsidRPr="000B0459">
        <w:rPr>
          <w:rFonts w:ascii="Helvetica" w:eastAsia="Times New Roman" w:hAnsi="Helvetica" w:cs="Helvetica"/>
          <w:color w:val="333333"/>
          <w:sz w:val="21"/>
          <w:szCs w:val="21"/>
          <w:lang w:eastAsia="ru-RU"/>
        </w:rPr>
        <w:t>обращений</w:t>
      </w:r>
      <w:r w:rsidR="000B0459">
        <w:rPr>
          <w:rFonts w:ascii="Helvetica" w:eastAsia="Times New Roman" w:hAnsi="Helvetica" w:cs="Helvetica"/>
          <w:color w:val="333333"/>
          <w:sz w:val="21"/>
          <w:szCs w:val="21"/>
          <w:lang w:eastAsia="ru-RU"/>
        </w:rPr>
        <w:t xml:space="preserve"> </w:t>
      </w:r>
      <w:r w:rsidR="000B0459" w:rsidRPr="000B0459">
        <w:rPr>
          <w:rFonts w:ascii="Helvetica" w:eastAsia="Times New Roman" w:hAnsi="Helvetica" w:cs="Helvetica"/>
          <w:color w:val="333333"/>
          <w:sz w:val="21"/>
          <w:szCs w:val="21"/>
          <w:lang w:eastAsia="ru-RU"/>
        </w:rPr>
        <w:t>граждан и юридических лиц, а также общественных объединений</w:t>
      </w:r>
      <w:r w:rsidRPr="00A87D6C">
        <w:rPr>
          <w:rFonts w:ascii="Helvetica" w:eastAsia="Times New Roman" w:hAnsi="Helvetica" w:cs="Helvetica"/>
          <w:color w:val="333333"/>
          <w:sz w:val="21"/>
          <w:szCs w:val="21"/>
          <w:lang w:eastAsia="ru-RU"/>
        </w:rPr>
        <w:t xml:space="preserve"> и организации личного приема граждан в подразделениях и подведомственных организациях Министерства здравоохранения Приднестровской Молдавской Республики (далее - Инструкция) разработана в соответствии с действующим законодательством Приднестровской Молдавской Республики определяет единый для подразделений и </w:t>
      </w:r>
      <w:r w:rsidRPr="00A87D6C">
        <w:rPr>
          <w:rFonts w:ascii="Helvetica" w:eastAsia="Times New Roman" w:hAnsi="Helvetica" w:cs="Helvetica"/>
          <w:color w:val="333333"/>
          <w:sz w:val="21"/>
          <w:szCs w:val="21"/>
          <w:lang w:eastAsia="ru-RU"/>
        </w:rPr>
        <w:lastRenderedPageBreak/>
        <w:t>подведомственных организаций Министерства здравоохранения Приднестровской Молдавской Республики (далее - Министерство) порядок приема, регистрации, рассмотрения, разрешения и учета обращений граждан, а также организацию личного приема граждан руководством подразделений и подведомственных организаций Министерства.</w:t>
      </w:r>
    </w:p>
    <w:p w14:paraId="36B0AEC3" w14:textId="639E2FDC"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2. Порядок приема, регистрации, рассмотрения, разрешения и учета </w:t>
      </w:r>
      <w:r w:rsidR="000B0459" w:rsidRPr="000B0459">
        <w:rPr>
          <w:rFonts w:ascii="Helvetica" w:eastAsia="Times New Roman" w:hAnsi="Helvetica" w:cs="Helvetica"/>
          <w:color w:val="333333"/>
          <w:sz w:val="21"/>
          <w:szCs w:val="21"/>
          <w:lang w:eastAsia="ru-RU"/>
        </w:rPr>
        <w:t>обращений</w:t>
      </w:r>
      <w:r w:rsidR="00321DC1">
        <w:rPr>
          <w:rFonts w:ascii="Helvetica" w:eastAsia="Times New Roman" w:hAnsi="Helvetica" w:cs="Helvetica"/>
          <w:color w:val="333333"/>
          <w:sz w:val="21"/>
          <w:szCs w:val="21"/>
          <w:lang w:eastAsia="ru-RU"/>
        </w:rPr>
        <w:t xml:space="preserve"> </w:t>
      </w:r>
      <w:r w:rsidR="000B0459" w:rsidRPr="000B0459">
        <w:rPr>
          <w:rFonts w:ascii="Helvetica" w:eastAsia="Times New Roman" w:hAnsi="Helvetica" w:cs="Helvetica"/>
          <w:color w:val="333333"/>
          <w:sz w:val="21"/>
          <w:szCs w:val="21"/>
          <w:lang w:eastAsia="ru-RU"/>
        </w:rPr>
        <w:t>граждан и юридических лиц, а также общественных объединений</w:t>
      </w:r>
      <w:r w:rsidRPr="00A87D6C">
        <w:rPr>
          <w:rFonts w:ascii="Helvetica" w:eastAsia="Times New Roman" w:hAnsi="Helvetica" w:cs="Helvetica"/>
          <w:color w:val="333333"/>
          <w:sz w:val="21"/>
          <w:szCs w:val="21"/>
          <w:lang w:eastAsia="ru-RU"/>
        </w:rPr>
        <w:t>, а также организация личного приема граждан руководством, установленные настоящей Инструкцией, обязательны для всех работников подразделений и подведомственных организаций Министерства.</w:t>
      </w:r>
    </w:p>
    <w:p w14:paraId="332D495B" w14:textId="567E156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3. Ответственный за делопроизводство по рассмотрению </w:t>
      </w:r>
      <w:r w:rsidR="000B0459" w:rsidRPr="000B0459">
        <w:rPr>
          <w:rFonts w:ascii="Helvetica" w:eastAsia="Times New Roman" w:hAnsi="Helvetica" w:cs="Helvetica"/>
          <w:color w:val="333333"/>
          <w:sz w:val="21"/>
          <w:szCs w:val="21"/>
          <w:lang w:eastAsia="ru-RU"/>
        </w:rPr>
        <w:t>обращений</w:t>
      </w:r>
      <w:r w:rsidR="000B0459">
        <w:rPr>
          <w:rFonts w:ascii="Helvetica" w:eastAsia="Times New Roman" w:hAnsi="Helvetica" w:cs="Helvetica"/>
          <w:color w:val="333333"/>
          <w:sz w:val="21"/>
          <w:szCs w:val="21"/>
          <w:lang w:eastAsia="ru-RU"/>
        </w:rPr>
        <w:t xml:space="preserve"> </w:t>
      </w:r>
      <w:r w:rsidR="000B0459" w:rsidRPr="000B0459">
        <w:rPr>
          <w:rFonts w:ascii="Helvetica" w:eastAsia="Times New Roman" w:hAnsi="Helvetica" w:cs="Helvetica"/>
          <w:color w:val="333333"/>
          <w:sz w:val="21"/>
          <w:szCs w:val="21"/>
          <w:lang w:eastAsia="ru-RU"/>
        </w:rPr>
        <w:t>граждан и юридических лиц, а также общественных объединений</w:t>
      </w:r>
      <w:r w:rsidRPr="00A87D6C">
        <w:rPr>
          <w:rFonts w:ascii="Helvetica" w:eastAsia="Times New Roman" w:hAnsi="Helvetica" w:cs="Helvetica"/>
          <w:color w:val="333333"/>
          <w:sz w:val="21"/>
          <w:szCs w:val="21"/>
          <w:lang w:eastAsia="ru-RU"/>
        </w:rPr>
        <w:t xml:space="preserve"> назначается приказом министра или руководителя подведомственной организации и обеспечивает организацию делопроизводства в соответствии с настоящей Инструкцией.</w:t>
      </w:r>
    </w:p>
    <w:p w14:paraId="6B63EBB7" w14:textId="7E05D6DD"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4. Делопроизводство по поступающим </w:t>
      </w:r>
      <w:r w:rsidR="000B0459" w:rsidRPr="000B0459">
        <w:rPr>
          <w:rFonts w:ascii="Helvetica" w:eastAsia="Times New Roman" w:hAnsi="Helvetica" w:cs="Helvetica"/>
          <w:color w:val="333333"/>
          <w:sz w:val="21"/>
          <w:szCs w:val="21"/>
          <w:lang w:eastAsia="ru-RU"/>
        </w:rPr>
        <w:t>обращен</w:t>
      </w:r>
      <w:r w:rsidR="000B0459">
        <w:rPr>
          <w:rFonts w:ascii="Helvetica" w:eastAsia="Times New Roman" w:hAnsi="Helvetica" w:cs="Helvetica"/>
          <w:color w:val="333333"/>
          <w:sz w:val="21"/>
          <w:szCs w:val="21"/>
          <w:lang w:eastAsia="ru-RU"/>
        </w:rPr>
        <w:t xml:space="preserve">иям </w:t>
      </w:r>
      <w:r w:rsidR="000B0459" w:rsidRPr="000B0459">
        <w:rPr>
          <w:rFonts w:ascii="Helvetica" w:eastAsia="Times New Roman" w:hAnsi="Helvetica" w:cs="Helvetica"/>
          <w:color w:val="333333"/>
          <w:sz w:val="21"/>
          <w:szCs w:val="21"/>
          <w:lang w:eastAsia="ru-RU"/>
        </w:rPr>
        <w:t>граждан и юридических лиц, а также общественных объединений</w:t>
      </w:r>
      <w:r w:rsidRPr="00A87D6C">
        <w:rPr>
          <w:rFonts w:ascii="Helvetica" w:eastAsia="Times New Roman" w:hAnsi="Helvetica" w:cs="Helvetica"/>
          <w:color w:val="333333"/>
          <w:sz w:val="21"/>
          <w:szCs w:val="21"/>
          <w:lang w:eastAsia="ru-RU"/>
        </w:rPr>
        <w:t xml:space="preserve"> ведется по формам, предусмотренным Инструкцией по делопроизводству.</w:t>
      </w:r>
    </w:p>
    <w:p w14:paraId="7356CC81"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5. Министр или лицо, временно исполняющее его обязанности, руководитель подведомственной организации контролируют выполнение всеми работниками требований настоящей Инструкции.</w:t>
      </w:r>
    </w:p>
    <w:p w14:paraId="63F068F9" w14:textId="35B582D8"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6. Соблюдение установленного настоящей Инструкцией порядка приема, регистрации, рассмотрения, разрешения и учета </w:t>
      </w:r>
      <w:r w:rsidR="000B0459" w:rsidRPr="000B0459">
        <w:rPr>
          <w:rFonts w:ascii="Helvetica" w:eastAsia="Times New Roman" w:hAnsi="Helvetica" w:cs="Helvetica"/>
          <w:color w:val="333333"/>
          <w:sz w:val="21"/>
          <w:szCs w:val="21"/>
          <w:lang w:eastAsia="ru-RU"/>
        </w:rPr>
        <w:t>обращений</w:t>
      </w:r>
      <w:r w:rsidR="000B0459">
        <w:rPr>
          <w:rFonts w:ascii="Helvetica" w:eastAsia="Times New Roman" w:hAnsi="Helvetica" w:cs="Helvetica"/>
          <w:color w:val="333333"/>
          <w:sz w:val="21"/>
          <w:szCs w:val="21"/>
          <w:lang w:eastAsia="ru-RU"/>
        </w:rPr>
        <w:t xml:space="preserve"> </w:t>
      </w:r>
      <w:r w:rsidR="000B0459" w:rsidRPr="000B0459">
        <w:rPr>
          <w:rFonts w:ascii="Helvetica" w:eastAsia="Times New Roman" w:hAnsi="Helvetica" w:cs="Helvetica"/>
          <w:color w:val="333333"/>
          <w:sz w:val="21"/>
          <w:szCs w:val="21"/>
          <w:lang w:eastAsia="ru-RU"/>
        </w:rPr>
        <w:t>граждан и юридических лиц, а также общественных объединений</w:t>
      </w:r>
      <w:r w:rsidRPr="00A87D6C">
        <w:rPr>
          <w:rFonts w:ascii="Helvetica" w:eastAsia="Times New Roman" w:hAnsi="Helvetica" w:cs="Helvetica"/>
          <w:color w:val="333333"/>
          <w:sz w:val="21"/>
          <w:szCs w:val="21"/>
          <w:lang w:eastAsia="ru-RU"/>
        </w:rPr>
        <w:t xml:space="preserve"> и организации личного приема граждан являются служебной обязанностью руководителей подразделений и подведомственных организаций Министерства и специально определенных ими для этой цели должностных лиц.</w:t>
      </w:r>
    </w:p>
    <w:p w14:paraId="18F7F8E4" w14:textId="42B72B79"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7. Установленный настоящей Инструкцией порядок приема, рассмотрения и разрешения устных и письменных </w:t>
      </w:r>
      <w:r w:rsidR="000B0459" w:rsidRPr="000B0459">
        <w:rPr>
          <w:rFonts w:ascii="Helvetica" w:eastAsia="Times New Roman" w:hAnsi="Helvetica" w:cs="Helvetica"/>
          <w:color w:val="333333"/>
          <w:sz w:val="21"/>
          <w:szCs w:val="21"/>
          <w:lang w:eastAsia="ru-RU"/>
        </w:rPr>
        <w:t>обращений</w:t>
      </w:r>
      <w:r w:rsidR="000B0459">
        <w:rPr>
          <w:rFonts w:ascii="Helvetica" w:eastAsia="Times New Roman" w:hAnsi="Helvetica" w:cs="Helvetica"/>
          <w:color w:val="333333"/>
          <w:sz w:val="21"/>
          <w:szCs w:val="21"/>
          <w:lang w:eastAsia="ru-RU"/>
        </w:rPr>
        <w:t xml:space="preserve"> </w:t>
      </w:r>
      <w:r w:rsidR="000B0459" w:rsidRPr="000B0459">
        <w:rPr>
          <w:rFonts w:ascii="Helvetica" w:eastAsia="Times New Roman" w:hAnsi="Helvetica" w:cs="Helvetica"/>
          <w:color w:val="333333"/>
          <w:sz w:val="21"/>
          <w:szCs w:val="21"/>
          <w:lang w:eastAsia="ru-RU"/>
        </w:rPr>
        <w:t>граждан и юридических лиц, а также общественных объединений</w:t>
      </w:r>
      <w:r w:rsidRPr="00A87D6C">
        <w:rPr>
          <w:rFonts w:ascii="Helvetica" w:eastAsia="Times New Roman" w:hAnsi="Helvetica" w:cs="Helvetica"/>
          <w:color w:val="333333"/>
          <w:sz w:val="21"/>
          <w:szCs w:val="21"/>
          <w:lang w:eastAsia="ru-RU"/>
        </w:rPr>
        <w:t xml:space="preserve"> и должностных лиц в Министерстве и подчиненных ему организациях распространяется на все обращения граждан, за исключением:</w:t>
      </w:r>
    </w:p>
    <w:p w14:paraId="7C1413E6"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а) обращений, для которых предусмотрен иной порядок рассмотрения, установленный законодательными актами Приднестровской Молдавской Республики;</w:t>
      </w:r>
    </w:p>
    <w:p w14:paraId="294C4CED"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б) обращений, которые рассматриваются в порядке конституционного, уголовного, гражданского, арбитражного, административного судопроизводства;</w:t>
      </w:r>
    </w:p>
    <w:p w14:paraId="6F2FE900"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в) запросов в архивы, библиотеки, органы статистики.</w:t>
      </w:r>
    </w:p>
    <w:p w14:paraId="030341B8" w14:textId="77777777" w:rsidR="004F742F" w:rsidRDefault="004F742F"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1C0A9B17" w14:textId="538A7DA7" w:rsidR="00A87D6C" w:rsidRPr="00A87D6C" w:rsidRDefault="00A87D6C"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2. Основные понятия, используемые в настоящей Инструкции</w:t>
      </w:r>
    </w:p>
    <w:p w14:paraId="42B6B954" w14:textId="77777777" w:rsidR="000B0459" w:rsidRDefault="000B0459" w:rsidP="00A87D6C">
      <w:pPr>
        <w:shd w:val="clear" w:color="auto" w:fill="FFFFFF"/>
        <w:spacing w:after="0" w:line="240" w:lineRule="auto"/>
        <w:ind w:firstLine="360"/>
        <w:rPr>
          <w:rFonts w:ascii="Helvetica" w:eastAsia="Times New Roman" w:hAnsi="Helvetica" w:cs="Helvetica"/>
          <w:color w:val="333333"/>
          <w:sz w:val="21"/>
          <w:szCs w:val="21"/>
          <w:lang w:eastAsia="ru-RU"/>
        </w:rPr>
      </w:pPr>
    </w:p>
    <w:p w14:paraId="43646198" w14:textId="2526EE2B"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8. Для целей настоящей Инструкции используются следующие основные понятия и</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термины:</w:t>
      </w:r>
    </w:p>
    <w:p w14:paraId="25D7F12D" w14:textId="4927E1F0"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а) гражданин – гражданин Приднестровской Молдавской Республики, иностранный</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гражданин, лицо без гражданства;</w:t>
      </w:r>
    </w:p>
    <w:p w14:paraId="0FEAF439" w14:textId="3CD6AA3F" w:rsidR="003E6A0C" w:rsidRPr="003E6A0C" w:rsidRDefault="003E6A0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3E6A0C">
        <w:rPr>
          <w:rFonts w:ascii="Helvetica" w:eastAsia="Times New Roman" w:hAnsi="Helvetica" w:cs="Helvetica"/>
          <w:color w:val="333333"/>
          <w:sz w:val="21"/>
          <w:szCs w:val="21"/>
          <w:lang w:eastAsia="ru-RU"/>
        </w:rPr>
        <w:t>б) юридическое лицо – организация любой организационно-правовой формы и формы</w:t>
      </w:r>
      <w:r w:rsidR="00927513">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собственности, зарегистрированная и осуществляющая деятельность в порядке,</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установленном</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действующим</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законодательством</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Приднестровской</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Молдавской</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Республики.</w:t>
      </w:r>
    </w:p>
    <w:p w14:paraId="0875B3D2" w14:textId="0425FE8F" w:rsidR="003E6A0C" w:rsidRPr="003E6A0C" w:rsidRDefault="003E6A0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3E6A0C">
        <w:rPr>
          <w:rFonts w:ascii="Helvetica" w:eastAsia="Times New Roman" w:hAnsi="Helvetica" w:cs="Helvetica"/>
          <w:color w:val="333333"/>
          <w:sz w:val="21"/>
          <w:szCs w:val="21"/>
          <w:lang w:eastAsia="ru-RU"/>
        </w:rPr>
        <w:t>Общественное объединение – добровольное, самоуправляемое, некоммерческое</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формирование, созданное по инициативе граждан, объединившихся на основе общности</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интересов для реализации общих целей, указанных в уставе общественного объединения.</w:t>
      </w:r>
    </w:p>
    <w:p w14:paraId="080DD1C3" w14:textId="583102E5" w:rsidR="000B0459" w:rsidRPr="000B0459" w:rsidRDefault="003E6A0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3E6A0C">
        <w:rPr>
          <w:rFonts w:ascii="Helvetica" w:eastAsia="Times New Roman" w:hAnsi="Helvetica" w:cs="Helvetica"/>
          <w:color w:val="333333"/>
          <w:sz w:val="21"/>
          <w:szCs w:val="21"/>
          <w:lang w:eastAsia="ru-RU"/>
        </w:rPr>
        <w:t>В тексте настоящей Инструкции понятие «юридическое лицо» включает в себя понятие</w:t>
      </w:r>
      <w:r w:rsidR="00927513">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«общественное объединение», если иное не предусмотрено настоящей Инструкцией</w:t>
      </w:r>
      <w:r w:rsidR="000B0459" w:rsidRPr="000B0459">
        <w:rPr>
          <w:rFonts w:ascii="Helvetica" w:eastAsia="Times New Roman" w:hAnsi="Helvetica" w:cs="Helvetica"/>
          <w:color w:val="333333"/>
          <w:sz w:val="21"/>
          <w:szCs w:val="21"/>
          <w:lang w:eastAsia="ru-RU"/>
        </w:rPr>
        <w:t>;</w:t>
      </w:r>
    </w:p>
    <w:p w14:paraId="1534EA7A" w14:textId="77777777"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в) заявитель – гражданин либо юридическое лицо, а также общественное объединение;</w:t>
      </w:r>
    </w:p>
    <w:p w14:paraId="63241F49" w14:textId="30B377F1"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г) обращение заявителя (далее – обращение) – направленное в Министерство либо его</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подведомственную организацию или должностному лицу (руководителю) Министерства</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(подведомственной Министерству организации) в устной, письменной форме или в форме</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электронного документа предложение, заявление, жалоба, ходатайство, в том числе</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коллективное обращение или петиция, а также устное обращение гражданина в</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Министерство</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либо</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его</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подведомственную</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организацию или</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к</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руководителю</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Министерства (подведомственной Министерству организации);</w:t>
      </w:r>
    </w:p>
    <w:p w14:paraId="760D462C" w14:textId="5C222267"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д) предложение – рекомендация заявителя по совершенствованию законов и (или) иных</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нормативных правовых актов, деятельности органов государственной власти, органов</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местного самоуправления, развитию общественных отношений, улучшению социально-</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экономической и иных сфер деятельности государства и общества;</w:t>
      </w:r>
    </w:p>
    <w:p w14:paraId="292C127F" w14:textId="7B4FEDCA"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е) заявление – устная или письменная просьба заявителя, направленная на устранение</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конкретных правонарушений или реализацию прав и законных интересов граждан и</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юридических лиц, установленных законодательством Приднестровской Молдавской</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Республики;</w:t>
      </w:r>
    </w:p>
    <w:p w14:paraId="77AFCB18" w14:textId="3C80FB71"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 xml:space="preserve">ж) </w:t>
      </w:r>
      <w:r w:rsidR="003E6A0C" w:rsidRPr="003E6A0C">
        <w:rPr>
          <w:rFonts w:ascii="Helvetica" w:eastAsia="Times New Roman" w:hAnsi="Helvetica" w:cs="Helvetica"/>
          <w:color w:val="333333"/>
          <w:sz w:val="21"/>
          <w:szCs w:val="21"/>
          <w:lang w:eastAsia="ru-RU"/>
        </w:rPr>
        <w:t>жалоба – требование заявителя о восстановлении его прав, свобод или законных</w:t>
      </w:r>
      <w:r w:rsidR="0013728F">
        <w:rPr>
          <w:rFonts w:ascii="Helvetica" w:eastAsia="Times New Roman" w:hAnsi="Helvetica" w:cs="Helvetica"/>
          <w:color w:val="333333"/>
          <w:sz w:val="21"/>
          <w:szCs w:val="21"/>
          <w:lang w:eastAsia="ru-RU"/>
        </w:rPr>
        <w:t xml:space="preserve"> </w:t>
      </w:r>
      <w:r w:rsidR="003E6A0C" w:rsidRPr="003E6A0C">
        <w:rPr>
          <w:rFonts w:ascii="Helvetica" w:eastAsia="Times New Roman" w:hAnsi="Helvetica" w:cs="Helvetica"/>
          <w:color w:val="333333"/>
          <w:sz w:val="21"/>
          <w:szCs w:val="21"/>
          <w:lang w:eastAsia="ru-RU"/>
        </w:rPr>
        <w:t>интересов либо прав, свобод или законных интересов других лиц, нарушенных</w:t>
      </w:r>
      <w:r w:rsidR="0013728F">
        <w:rPr>
          <w:rFonts w:ascii="Helvetica" w:eastAsia="Times New Roman" w:hAnsi="Helvetica" w:cs="Helvetica"/>
          <w:color w:val="333333"/>
          <w:sz w:val="21"/>
          <w:szCs w:val="21"/>
          <w:lang w:eastAsia="ru-RU"/>
        </w:rPr>
        <w:t xml:space="preserve"> </w:t>
      </w:r>
      <w:r w:rsidR="003E6A0C" w:rsidRPr="003E6A0C">
        <w:rPr>
          <w:rFonts w:ascii="Helvetica" w:eastAsia="Times New Roman" w:hAnsi="Helvetica" w:cs="Helvetica"/>
          <w:color w:val="333333"/>
          <w:sz w:val="21"/>
          <w:szCs w:val="21"/>
          <w:lang w:eastAsia="ru-RU"/>
        </w:rPr>
        <w:t xml:space="preserve">действиями (бездействием), </w:t>
      </w:r>
      <w:r w:rsidR="003E6A0C" w:rsidRPr="003E6A0C">
        <w:rPr>
          <w:rFonts w:ascii="Helvetica" w:eastAsia="Times New Roman" w:hAnsi="Helvetica" w:cs="Helvetica"/>
          <w:color w:val="333333"/>
          <w:sz w:val="21"/>
          <w:szCs w:val="21"/>
          <w:lang w:eastAsia="ru-RU"/>
        </w:rPr>
        <w:lastRenderedPageBreak/>
        <w:t>решениями органов государственной власти и управления,</w:t>
      </w:r>
      <w:r w:rsidR="0013728F">
        <w:rPr>
          <w:rFonts w:ascii="Helvetica" w:eastAsia="Times New Roman" w:hAnsi="Helvetica" w:cs="Helvetica"/>
          <w:color w:val="333333"/>
          <w:sz w:val="21"/>
          <w:szCs w:val="21"/>
          <w:lang w:eastAsia="ru-RU"/>
        </w:rPr>
        <w:t xml:space="preserve"> </w:t>
      </w:r>
      <w:r w:rsidR="003E6A0C" w:rsidRPr="003E6A0C">
        <w:rPr>
          <w:rFonts w:ascii="Helvetica" w:eastAsia="Times New Roman" w:hAnsi="Helvetica" w:cs="Helvetica"/>
          <w:color w:val="333333"/>
          <w:sz w:val="21"/>
          <w:szCs w:val="21"/>
          <w:lang w:eastAsia="ru-RU"/>
        </w:rPr>
        <w:t>органов местного самоуправления, должностными лицами, работниками юридических</w:t>
      </w:r>
      <w:r w:rsidR="0013728F">
        <w:rPr>
          <w:rFonts w:ascii="Helvetica" w:eastAsia="Times New Roman" w:hAnsi="Helvetica" w:cs="Helvetica"/>
          <w:color w:val="333333"/>
          <w:sz w:val="21"/>
          <w:szCs w:val="21"/>
          <w:lang w:eastAsia="ru-RU"/>
        </w:rPr>
        <w:t xml:space="preserve"> </w:t>
      </w:r>
      <w:r w:rsidR="003E6A0C" w:rsidRPr="003E6A0C">
        <w:rPr>
          <w:rFonts w:ascii="Helvetica" w:eastAsia="Times New Roman" w:hAnsi="Helvetica" w:cs="Helvetica"/>
          <w:color w:val="333333"/>
          <w:sz w:val="21"/>
          <w:szCs w:val="21"/>
          <w:lang w:eastAsia="ru-RU"/>
        </w:rPr>
        <w:t>лиц</w:t>
      </w:r>
      <w:r w:rsidRPr="000B0459">
        <w:rPr>
          <w:rFonts w:ascii="Helvetica" w:eastAsia="Times New Roman" w:hAnsi="Helvetica" w:cs="Helvetica"/>
          <w:color w:val="333333"/>
          <w:sz w:val="21"/>
          <w:szCs w:val="21"/>
          <w:lang w:eastAsia="ru-RU"/>
        </w:rPr>
        <w:t>;</w:t>
      </w:r>
    </w:p>
    <w:p w14:paraId="19E6015A" w14:textId="00241039"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з) ходатайство – письменное обращение заявителя с просьбой о признании за ним</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определенного статуса, прав, гарантий и льгот с предоставлением документов, их</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подтверждающих, а также просьба заявителя в поддержку просьбы иного лица о</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признании за ним определенного статуса, прав и свобод;</w:t>
      </w:r>
    </w:p>
    <w:p w14:paraId="39D4051D" w14:textId="47421A2D"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и) коллективное обращение – обращение двух и более заявителей по одному и тому же</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вопросу (нескольким вопросам);</w:t>
      </w:r>
    </w:p>
    <w:p w14:paraId="1852479D" w14:textId="5A157BA7"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к) петиция – коллективное обращение заявителей в Министерство о необходимости</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проведения общественных реформ или внесения изменений и дополнений в</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законодательство Приднестровской Молдавской Республики;</w:t>
      </w:r>
    </w:p>
    <w:p w14:paraId="6B488079" w14:textId="09621ED7"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л) повторное обращение – обращение, поступившее от одного и того же заявителя</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(группы заявителей) по одному и тому же вопросу не менее двух раз в Министерство или</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одному и тому же должностному лицу Министерства, в котором:</w:t>
      </w:r>
    </w:p>
    <w:p w14:paraId="57759EF0" w14:textId="77777777"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1) обжалуется решение, принятое по предыдущему обращению;</w:t>
      </w:r>
    </w:p>
    <w:p w14:paraId="7038044D" w14:textId="416F0E06"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2) сообщается о несвоевременном рассмотрении ранее направленного обращения, если</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со времени его поступления истек установленный срок рассмотрения, ответ по существу</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заявителем не получен, однако заявителю было направлено уведомление о продлении</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сроков рассмотрения его обращения;</w:t>
      </w:r>
    </w:p>
    <w:p w14:paraId="26ACCD1D" w14:textId="77777777" w:rsid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3) указывается на другие недостатки, допущенные при рассмотрении и разрешении</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предыдущего обращения.</w:t>
      </w:r>
      <w:r>
        <w:rPr>
          <w:rFonts w:ascii="Helvetica" w:eastAsia="Times New Roman" w:hAnsi="Helvetica" w:cs="Helvetica"/>
          <w:color w:val="333333"/>
          <w:sz w:val="21"/>
          <w:szCs w:val="21"/>
          <w:lang w:eastAsia="ru-RU"/>
        </w:rPr>
        <w:t xml:space="preserve"> </w:t>
      </w:r>
    </w:p>
    <w:p w14:paraId="5E25DDB3" w14:textId="1151170B" w:rsidR="00A87D6C" w:rsidRPr="00A87D6C"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Под должностным лицом в настоящем Инструкции следует понимать лицо, постоянно,</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временно или по специальному полномочию осуществляющее функции представителя</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власти</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либо</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выполняющее</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организационно-распорядительные,</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административно-</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хозяйственные</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функции</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в</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Министерстве</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(подведомственной</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Министерству</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организации).</w:t>
      </w:r>
      <w:r>
        <w:rPr>
          <w:rFonts w:ascii="Helvetica" w:eastAsia="Times New Roman" w:hAnsi="Helvetica" w:cs="Helvetica"/>
          <w:color w:val="333333"/>
          <w:sz w:val="21"/>
          <w:szCs w:val="21"/>
          <w:lang w:eastAsia="ru-RU"/>
        </w:rPr>
        <w:t xml:space="preserve"> </w:t>
      </w:r>
    </w:p>
    <w:p w14:paraId="36113952" w14:textId="77777777" w:rsidR="004F742F" w:rsidRDefault="004F742F"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6DB6FB1C" w14:textId="762A7938" w:rsidR="00A87D6C" w:rsidRDefault="00A87D6C"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3. Порядок приема и регистрация обращений </w:t>
      </w:r>
      <w:r w:rsidR="000B0459" w:rsidRPr="000B0459">
        <w:rPr>
          <w:rFonts w:ascii="Helvetica" w:eastAsia="Times New Roman" w:hAnsi="Helvetica" w:cs="Helvetica"/>
          <w:color w:val="333333"/>
          <w:sz w:val="21"/>
          <w:szCs w:val="21"/>
          <w:lang w:eastAsia="ru-RU"/>
        </w:rPr>
        <w:t>заявителей</w:t>
      </w:r>
      <w:r w:rsidRPr="00A87D6C">
        <w:rPr>
          <w:rFonts w:ascii="Helvetica" w:eastAsia="Times New Roman" w:hAnsi="Helvetica" w:cs="Helvetica"/>
          <w:color w:val="333333"/>
          <w:sz w:val="21"/>
          <w:szCs w:val="21"/>
          <w:lang w:eastAsia="ru-RU"/>
        </w:rPr>
        <w:t xml:space="preserve"> в подразделениях и подведомственных организациях Министерства</w:t>
      </w:r>
    </w:p>
    <w:p w14:paraId="7AF2730B" w14:textId="77777777" w:rsidR="0013728F" w:rsidRPr="00A87D6C" w:rsidRDefault="0013728F"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1FCC4E45" w14:textId="061CABE4" w:rsid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9. Вся корреспонденция, поступающая как по почте, так и доставленная непосредственно гражданами, принимается ответственным за делопроизводство по рассмотрению </w:t>
      </w:r>
      <w:r w:rsidR="000B0459" w:rsidRPr="000B0459">
        <w:rPr>
          <w:rFonts w:ascii="Helvetica" w:eastAsia="Times New Roman" w:hAnsi="Helvetica" w:cs="Helvetica"/>
          <w:color w:val="333333"/>
          <w:sz w:val="21"/>
          <w:szCs w:val="21"/>
          <w:lang w:eastAsia="ru-RU"/>
        </w:rPr>
        <w:t>обращени</w:t>
      </w:r>
      <w:r w:rsidR="000B0459">
        <w:rPr>
          <w:rFonts w:ascii="Helvetica" w:eastAsia="Times New Roman" w:hAnsi="Helvetica" w:cs="Helvetica"/>
          <w:color w:val="333333"/>
          <w:sz w:val="21"/>
          <w:szCs w:val="21"/>
          <w:lang w:eastAsia="ru-RU"/>
        </w:rPr>
        <w:t>й</w:t>
      </w:r>
      <w:r w:rsidR="000B0459" w:rsidRPr="000B0459">
        <w:rPr>
          <w:rFonts w:ascii="Helvetica" w:eastAsia="Times New Roman" w:hAnsi="Helvetica" w:cs="Helvetica"/>
          <w:color w:val="333333"/>
          <w:sz w:val="21"/>
          <w:szCs w:val="21"/>
          <w:lang w:eastAsia="ru-RU"/>
        </w:rPr>
        <w:t xml:space="preserve"> заявителей</w:t>
      </w:r>
      <w:r w:rsidRPr="00A87D6C">
        <w:rPr>
          <w:rFonts w:ascii="Helvetica" w:eastAsia="Times New Roman" w:hAnsi="Helvetica" w:cs="Helvetica"/>
          <w:color w:val="333333"/>
          <w:sz w:val="21"/>
          <w:szCs w:val="21"/>
          <w:lang w:eastAsia="ru-RU"/>
        </w:rPr>
        <w:t>.</w:t>
      </w:r>
    </w:p>
    <w:p w14:paraId="6028ED43" w14:textId="77777777" w:rsidR="00A0074E" w:rsidRDefault="00A0074E" w:rsidP="00A0074E">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0074E">
        <w:rPr>
          <w:rFonts w:ascii="Helvetica" w:eastAsia="Times New Roman" w:hAnsi="Helvetica" w:cs="Helvetica"/>
          <w:color w:val="333333"/>
          <w:sz w:val="21"/>
          <w:szCs w:val="21"/>
          <w:lang w:eastAsia="ru-RU"/>
        </w:rPr>
        <w:t>9-1. Министр здравоохранения Приднестровской Молдавской Республики лично</w:t>
      </w:r>
      <w:r>
        <w:rPr>
          <w:rFonts w:ascii="Helvetica" w:eastAsia="Times New Roman" w:hAnsi="Helvetica" w:cs="Helvetica"/>
          <w:color w:val="333333"/>
          <w:sz w:val="21"/>
          <w:szCs w:val="21"/>
          <w:lang w:eastAsia="ru-RU"/>
        </w:rPr>
        <w:t xml:space="preserve"> </w:t>
      </w:r>
      <w:r w:rsidRPr="00A0074E">
        <w:rPr>
          <w:rFonts w:ascii="Helvetica" w:eastAsia="Times New Roman" w:hAnsi="Helvetica" w:cs="Helvetica"/>
          <w:color w:val="333333"/>
          <w:sz w:val="21"/>
          <w:szCs w:val="21"/>
          <w:lang w:eastAsia="ru-RU"/>
        </w:rPr>
        <w:t>знакомится с каждым из поступающих от заявителей обращений в порядке,</w:t>
      </w:r>
      <w:r>
        <w:rPr>
          <w:rFonts w:ascii="Helvetica" w:eastAsia="Times New Roman" w:hAnsi="Helvetica" w:cs="Helvetica"/>
          <w:color w:val="333333"/>
          <w:sz w:val="21"/>
          <w:szCs w:val="21"/>
          <w:lang w:eastAsia="ru-RU"/>
        </w:rPr>
        <w:t xml:space="preserve"> </w:t>
      </w:r>
      <w:r w:rsidRPr="00A0074E">
        <w:rPr>
          <w:rFonts w:ascii="Helvetica" w:eastAsia="Times New Roman" w:hAnsi="Helvetica" w:cs="Helvetica"/>
          <w:color w:val="333333"/>
          <w:sz w:val="21"/>
          <w:szCs w:val="21"/>
          <w:lang w:eastAsia="ru-RU"/>
        </w:rPr>
        <w:t>установленном настоящим Положением.</w:t>
      </w:r>
      <w:r>
        <w:rPr>
          <w:rFonts w:ascii="Helvetica" w:eastAsia="Times New Roman" w:hAnsi="Helvetica" w:cs="Helvetica"/>
          <w:color w:val="333333"/>
          <w:sz w:val="21"/>
          <w:szCs w:val="21"/>
          <w:lang w:eastAsia="ru-RU"/>
        </w:rPr>
        <w:t xml:space="preserve"> </w:t>
      </w:r>
    </w:p>
    <w:p w14:paraId="66F2987A" w14:textId="5A5E9F01" w:rsidR="00A0074E" w:rsidRPr="00A87D6C" w:rsidRDefault="00A0074E" w:rsidP="00A0074E">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0074E">
        <w:rPr>
          <w:rFonts w:ascii="Helvetica" w:eastAsia="Times New Roman" w:hAnsi="Helvetica" w:cs="Helvetica"/>
          <w:color w:val="333333"/>
          <w:sz w:val="21"/>
          <w:szCs w:val="21"/>
          <w:lang w:eastAsia="ru-RU"/>
        </w:rPr>
        <w:t>Министр здравоохранения Приднестровской Молдавской Республики вправе в</w:t>
      </w:r>
      <w:r>
        <w:rPr>
          <w:rFonts w:ascii="Helvetica" w:eastAsia="Times New Roman" w:hAnsi="Helvetica" w:cs="Helvetica"/>
          <w:color w:val="333333"/>
          <w:sz w:val="21"/>
          <w:szCs w:val="21"/>
          <w:lang w:eastAsia="ru-RU"/>
        </w:rPr>
        <w:t xml:space="preserve"> </w:t>
      </w:r>
      <w:r w:rsidRPr="00A0074E">
        <w:rPr>
          <w:rFonts w:ascii="Helvetica" w:eastAsia="Times New Roman" w:hAnsi="Helvetica" w:cs="Helvetica"/>
          <w:color w:val="333333"/>
          <w:sz w:val="21"/>
          <w:szCs w:val="21"/>
          <w:lang w:eastAsia="ru-RU"/>
        </w:rPr>
        <w:t>порядке, установленном законодательством Приднестровской Молдавской Республики,</w:t>
      </w:r>
      <w:r>
        <w:rPr>
          <w:rFonts w:ascii="Helvetica" w:eastAsia="Times New Roman" w:hAnsi="Helvetica" w:cs="Helvetica"/>
          <w:color w:val="333333"/>
          <w:sz w:val="21"/>
          <w:szCs w:val="21"/>
          <w:lang w:eastAsia="ru-RU"/>
        </w:rPr>
        <w:t xml:space="preserve"> </w:t>
      </w:r>
      <w:r w:rsidRPr="00A0074E">
        <w:rPr>
          <w:rFonts w:ascii="Helvetica" w:eastAsia="Times New Roman" w:hAnsi="Helvetica" w:cs="Helvetica"/>
          <w:color w:val="333333"/>
          <w:sz w:val="21"/>
          <w:szCs w:val="21"/>
          <w:lang w:eastAsia="ru-RU"/>
        </w:rPr>
        <w:t>самостоятельно определять порядок рассмотрения обращений заявителей, содержащих</w:t>
      </w:r>
      <w:r>
        <w:rPr>
          <w:rFonts w:ascii="Helvetica" w:eastAsia="Times New Roman" w:hAnsi="Helvetica" w:cs="Helvetica"/>
          <w:color w:val="333333"/>
          <w:sz w:val="21"/>
          <w:szCs w:val="21"/>
          <w:lang w:eastAsia="ru-RU"/>
        </w:rPr>
        <w:t xml:space="preserve"> </w:t>
      </w:r>
      <w:r w:rsidRPr="00A0074E">
        <w:rPr>
          <w:rFonts w:ascii="Helvetica" w:eastAsia="Times New Roman" w:hAnsi="Helvetica" w:cs="Helvetica"/>
          <w:color w:val="333333"/>
          <w:sz w:val="21"/>
          <w:szCs w:val="21"/>
          <w:lang w:eastAsia="ru-RU"/>
        </w:rPr>
        <w:t>просьбу об оказании материальной помощи на различные цели, запрос о предоставлении</w:t>
      </w:r>
      <w:r>
        <w:rPr>
          <w:rFonts w:ascii="Helvetica" w:eastAsia="Times New Roman" w:hAnsi="Helvetica" w:cs="Helvetica"/>
          <w:color w:val="333333"/>
          <w:sz w:val="21"/>
          <w:szCs w:val="21"/>
          <w:lang w:eastAsia="ru-RU"/>
        </w:rPr>
        <w:t xml:space="preserve"> </w:t>
      </w:r>
      <w:r w:rsidRPr="00A0074E">
        <w:rPr>
          <w:rFonts w:ascii="Helvetica" w:eastAsia="Times New Roman" w:hAnsi="Helvetica" w:cs="Helvetica"/>
          <w:color w:val="333333"/>
          <w:sz w:val="21"/>
          <w:szCs w:val="21"/>
          <w:lang w:eastAsia="ru-RU"/>
        </w:rPr>
        <w:t>информации, – в том числе и отличный от порядка рассмотрений обращений,</w:t>
      </w:r>
      <w:r>
        <w:rPr>
          <w:rFonts w:ascii="Helvetica" w:eastAsia="Times New Roman" w:hAnsi="Helvetica" w:cs="Helvetica"/>
          <w:color w:val="333333"/>
          <w:sz w:val="21"/>
          <w:szCs w:val="21"/>
          <w:lang w:eastAsia="ru-RU"/>
        </w:rPr>
        <w:t xml:space="preserve"> </w:t>
      </w:r>
      <w:r w:rsidRPr="00A0074E">
        <w:rPr>
          <w:rFonts w:ascii="Helvetica" w:eastAsia="Times New Roman" w:hAnsi="Helvetica" w:cs="Helvetica"/>
          <w:color w:val="333333"/>
          <w:sz w:val="21"/>
          <w:szCs w:val="21"/>
          <w:lang w:eastAsia="ru-RU"/>
        </w:rPr>
        <w:t>предусмотренного настоящим Положением.</w:t>
      </w:r>
    </w:p>
    <w:p w14:paraId="7BE37286" w14:textId="77531461"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10. При выявлении случаев необоснованного </w:t>
      </w:r>
      <w:r w:rsidR="000B0459" w:rsidRPr="000B0459">
        <w:rPr>
          <w:rFonts w:ascii="Helvetica" w:eastAsia="Times New Roman" w:hAnsi="Helvetica" w:cs="Helvetica"/>
          <w:color w:val="333333"/>
          <w:sz w:val="21"/>
          <w:szCs w:val="21"/>
          <w:lang w:eastAsia="ru-RU"/>
        </w:rPr>
        <w:t>отказа заявителям в приеме их обращений, укрытия обращений от регистрации</w:t>
      </w:r>
      <w:r w:rsidR="000B0459">
        <w:rPr>
          <w:rFonts w:ascii="Helvetica" w:eastAsia="Times New Roman" w:hAnsi="Helvetica" w:cs="Helvetica"/>
          <w:color w:val="333333"/>
          <w:sz w:val="21"/>
          <w:szCs w:val="21"/>
          <w:lang w:eastAsia="ru-RU"/>
        </w:rPr>
        <w:t xml:space="preserve"> </w:t>
      </w:r>
      <w:r w:rsidR="000B0459" w:rsidRPr="000B0459">
        <w:rPr>
          <w:rFonts w:ascii="Helvetica" w:eastAsia="Times New Roman" w:hAnsi="Helvetica" w:cs="Helvetica"/>
          <w:color w:val="333333"/>
          <w:sz w:val="21"/>
          <w:szCs w:val="21"/>
          <w:lang w:eastAsia="ru-RU"/>
        </w:rPr>
        <w:t>либо введения заявителей</w:t>
      </w:r>
      <w:r w:rsidRPr="00A87D6C">
        <w:rPr>
          <w:rFonts w:ascii="Helvetica" w:eastAsia="Times New Roman" w:hAnsi="Helvetica" w:cs="Helvetica"/>
          <w:color w:val="333333"/>
          <w:sz w:val="21"/>
          <w:szCs w:val="21"/>
          <w:lang w:eastAsia="ru-RU"/>
        </w:rPr>
        <w:t>, укрытия обращений от регистрации либо введения граждан в заблуждение относительно интересующих их вопросов и претензий к работе подразделений и подведомственных организаций Министерства, виновные в этом сотрудники подразделений и подведомственных организаций Министерства должны привлекаться к ответственности в соответствии с действующим законодательством Приднестровской Молдавской Республики.</w:t>
      </w:r>
    </w:p>
    <w:p w14:paraId="34A1A52C" w14:textId="77777777"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11. Письменные обращения граждан должны содержать:</w:t>
      </w:r>
    </w:p>
    <w:p w14:paraId="53B0EF0E" w14:textId="4C57AD7A"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а) наименование Министерства (его подведомственной организации), либо фамилию,</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имя, отчество соответствующего должностного лица, либо должность соответствующего</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лица, которому направляется обращение;</w:t>
      </w:r>
    </w:p>
    <w:p w14:paraId="3E75A97C" w14:textId="769A1B2D"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б) фамилию, имя, отчество (последнее – при наличии) гражданина (граждан), адрес его</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(их) места жительства (места пребывания) и (или) места работы (учебы), почтовый адрес,</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по которому должен быть направлен ответ;</w:t>
      </w:r>
    </w:p>
    <w:p w14:paraId="42F3D16A" w14:textId="77777777"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в) изложение сути обращения;</w:t>
      </w:r>
    </w:p>
    <w:p w14:paraId="1EB5A168" w14:textId="77777777"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г) личную подпись гражданина (граждан) и дату.</w:t>
      </w:r>
    </w:p>
    <w:p w14:paraId="7DBC6057" w14:textId="6406B2C3"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Письменные обращения юридических лиц и общественных объединений должны</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содержать:</w:t>
      </w:r>
    </w:p>
    <w:p w14:paraId="6D13240E" w14:textId="285D8EAB"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а) наименование Министерства (его подведомственной организации), фамилию, имя,</w:t>
      </w:r>
      <w:r>
        <w:rPr>
          <w:rFonts w:ascii="Helvetica" w:eastAsia="Times New Roman" w:hAnsi="Helvetica" w:cs="Helvetica"/>
          <w:color w:val="333333"/>
          <w:sz w:val="21"/>
          <w:szCs w:val="21"/>
          <w:lang w:eastAsia="ru-RU"/>
        </w:rPr>
        <w:t xml:space="preserve"> о</w:t>
      </w:r>
      <w:r w:rsidRPr="000B0459">
        <w:rPr>
          <w:rFonts w:ascii="Helvetica" w:eastAsia="Times New Roman" w:hAnsi="Helvetica" w:cs="Helvetica"/>
          <w:color w:val="333333"/>
          <w:sz w:val="21"/>
          <w:szCs w:val="21"/>
          <w:lang w:eastAsia="ru-RU"/>
        </w:rPr>
        <w:t>тчество его должностного лица</w:t>
      </w:r>
      <w:r>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(с указанием наименования должности), которому</w:t>
      </w:r>
      <w:r w:rsidR="008F4678">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направляется обращение;</w:t>
      </w:r>
    </w:p>
    <w:p w14:paraId="4DB48F56" w14:textId="2E70A0DE"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б) свои наименование и юридический адрес, а также почтовый адрес при его</w:t>
      </w:r>
      <w:r w:rsidR="003E6A0C">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несовпадении с юридическим;</w:t>
      </w:r>
    </w:p>
    <w:p w14:paraId="22EBC570" w14:textId="77777777"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в) изложение сути обращения;</w:t>
      </w:r>
    </w:p>
    <w:p w14:paraId="5CC74701" w14:textId="2E64D4DC"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lastRenderedPageBreak/>
        <w:t>г) фамилию, имя, отчество (последнее</w:t>
      </w:r>
      <w:r w:rsidR="003E6A0C">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 при наличии), должность лица,</w:t>
      </w:r>
      <w:r w:rsidR="003E6A0C">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уполномоченного в установленном законом порядке подписывать обращения от имени</w:t>
      </w:r>
      <w:r w:rsidR="003E6A0C">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юридического лица, общественного объединения;</w:t>
      </w:r>
    </w:p>
    <w:p w14:paraId="6A8F9D36" w14:textId="191A0939" w:rsidR="000B0459" w:rsidRPr="000B0459"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д) личную подпись лица, уполномоченного в установленном законом порядке</w:t>
      </w:r>
      <w:r w:rsidR="003E6A0C">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подписывать обращения от имени юридического лица, общественного объединения,</w:t>
      </w:r>
      <w:r w:rsidR="003E6A0C">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заверенную печатью юридического лица, общественного объединения, и дату.</w:t>
      </w:r>
    </w:p>
    <w:p w14:paraId="1A5A3EEC" w14:textId="3EB66C81" w:rsidR="00A87D6C" w:rsidRPr="00A87D6C" w:rsidRDefault="000B0459"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0B0459">
        <w:rPr>
          <w:rFonts w:ascii="Helvetica" w:eastAsia="Times New Roman" w:hAnsi="Helvetica" w:cs="Helvetica"/>
          <w:color w:val="333333"/>
          <w:sz w:val="21"/>
          <w:szCs w:val="21"/>
          <w:lang w:eastAsia="ru-RU"/>
        </w:rPr>
        <w:t>К обращению могут быть приложены необходимые для рассмотрения документы или</w:t>
      </w:r>
      <w:r w:rsidR="003E6A0C">
        <w:rPr>
          <w:rFonts w:ascii="Helvetica" w:eastAsia="Times New Roman" w:hAnsi="Helvetica" w:cs="Helvetica"/>
          <w:color w:val="333333"/>
          <w:sz w:val="21"/>
          <w:szCs w:val="21"/>
          <w:lang w:eastAsia="ru-RU"/>
        </w:rPr>
        <w:t xml:space="preserve"> </w:t>
      </w:r>
      <w:r w:rsidRPr="000B0459">
        <w:rPr>
          <w:rFonts w:ascii="Helvetica" w:eastAsia="Times New Roman" w:hAnsi="Helvetica" w:cs="Helvetica"/>
          <w:color w:val="333333"/>
          <w:sz w:val="21"/>
          <w:szCs w:val="21"/>
          <w:lang w:eastAsia="ru-RU"/>
        </w:rPr>
        <w:t>их копии</w:t>
      </w:r>
      <w:r>
        <w:rPr>
          <w:rFonts w:ascii="Helvetica" w:eastAsia="Times New Roman" w:hAnsi="Helvetica" w:cs="Helvetica"/>
          <w:color w:val="333333"/>
          <w:sz w:val="21"/>
          <w:szCs w:val="21"/>
          <w:lang w:eastAsia="ru-RU"/>
        </w:rPr>
        <w:t>.</w:t>
      </w:r>
    </w:p>
    <w:p w14:paraId="132CA6B9" w14:textId="7E2E7551" w:rsidR="00A87D6C" w:rsidRDefault="003E6A0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3E6A0C">
        <w:rPr>
          <w:rFonts w:ascii="Helvetica" w:eastAsia="Times New Roman" w:hAnsi="Helvetica" w:cs="Helvetica"/>
          <w:color w:val="333333"/>
          <w:sz w:val="21"/>
          <w:szCs w:val="21"/>
          <w:lang w:eastAsia="ru-RU"/>
        </w:rPr>
        <w:t>12. Жалоба может быть подана не позднее 1 (одного) месяца с момента, когда</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заявителю стало известно о нарушении его прав, и не позднее 3 (трех) месяцев со дня</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получения письменного или устного уведомления Министерства (подведомственной</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Министерству организации) или должностного лица об отказе в удовлетворении</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требований,</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содержащихся</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в</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обращении,</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за</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исключением</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случаев,</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когда</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законодательством Приднестровской Молдавской Республики предусмотрены иные сроки</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рассмотрения жалоб</w:t>
      </w:r>
      <w:r w:rsidR="00A87D6C" w:rsidRPr="00A87D6C">
        <w:rPr>
          <w:rFonts w:ascii="Helvetica" w:eastAsia="Times New Roman" w:hAnsi="Helvetica" w:cs="Helvetica"/>
          <w:color w:val="333333"/>
          <w:sz w:val="21"/>
          <w:szCs w:val="21"/>
          <w:lang w:eastAsia="ru-RU"/>
        </w:rPr>
        <w:t>.</w:t>
      </w:r>
    </w:p>
    <w:p w14:paraId="0C3C595D" w14:textId="16AC3FF7" w:rsidR="003E6A0C" w:rsidRPr="00A87D6C" w:rsidRDefault="003E6A0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3E6A0C">
        <w:rPr>
          <w:rFonts w:ascii="Helvetica" w:eastAsia="Times New Roman" w:hAnsi="Helvetica" w:cs="Helvetica"/>
          <w:color w:val="333333"/>
          <w:sz w:val="21"/>
          <w:szCs w:val="21"/>
          <w:lang w:eastAsia="ru-RU"/>
        </w:rPr>
        <w:t>Пропущенный по уважительной причине срок подачи жалобы может быть продлен по</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решению</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руководителей</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Министерства,</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подведомственных</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организаций</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при</w:t>
      </w:r>
      <w:r>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предоставлении обратившимся лицом подтверждающих документов</w:t>
      </w:r>
      <w:r>
        <w:rPr>
          <w:rFonts w:ascii="Helvetica" w:eastAsia="Times New Roman" w:hAnsi="Helvetica" w:cs="Helvetica"/>
          <w:color w:val="333333"/>
          <w:sz w:val="21"/>
          <w:szCs w:val="21"/>
          <w:lang w:eastAsia="ru-RU"/>
        </w:rPr>
        <w:t>.</w:t>
      </w:r>
    </w:p>
    <w:p w14:paraId="59B3C3A3" w14:textId="7579A020"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13. При поступлении обращения в подразделение или организацию Министерства ответственный за делопроизводство по рассмотрению </w:t>
      </w:r>
      <w:r w:rsidR="000B0459" w:rsidRPr="000B0459">
        <w:rPr>
          <w:rFonts w:ascii="Helvetica" w:eastAsia="Times New Roman" w:hAnsi="Helvetica" w:cs="Helvetica"/>
          <w:color w:val="333333"/>
          <w:sz w:val="21"/>
          <w:szCs w:val="21"/>
          <w:lang w:eastAsia="ru-RU"/>
        </w:rPr>
        <w:t>обращени</w:t>
      </w:r>
      <w:r w:rsidR="000B0459">
        <w:rPr>
          <w:rFonts w:ascii="Helvetica" w:eastAsia="Times New Roman" w:hAnsi="Helvetica" w:cs="Helvetica"/>
          <w:color w:val="333333"/>
          <w:sz w:val="21"/>
          <w:szCs w:val="21"/>
          <w:lang w:eastAsia="ru-RU"/>
        </w:rPr>
        <w:t>й</w:t>
      </w:r>
      <w:r w:rsidR="000B0459" w:rsidRPr="000B0459">
        <w:rPr>
          <w:rFonts w:ascii="Helvetica" w:eastAsia="Times New Roman" w:hAnsi="Helvetica" w:cs="Helvetica"/>
          <w:color w:val="333333"/>
          <w:sz w:val="21"/>
          <w:szCs w:val="21"/>
          <w:lang w:eastAsia="ru-RU"/>
        </w:rPr>
        <w:t xml:space="preserve"> заявителей</w:t>
      </w:r>
      <w:r w:rsidRPr="00A87D6C">
        <w:rPr>
          <w:rFonts w:ascii="Helvetica" w:eastAsia="Times New Roman" w:hAnsi="Helvetica" w:cs="Helvetica"/>
          <w:color w:val="333333"/>
          <w:sz w:val="21"/>
          <w:szCs w:val="21"/>
          <w:lang w:eastAsia="ru-RU"/>
        </w:rPr>
        <w:t xml:space="preserve"> обязан:</w:t>
      </w:r>
      <w:r w:rsidR="004F742F">
        <w:rPr>
          <w:rFonts w:ascii="Helvetica" w:eastAsia="Times New Roman" w:hAnsi="Helvetica" w:cs="Helvetica"/>
          <w:color w:val="333333"/>
          <w:sz w:val="21"/>
          <w:szCs w:val="21"/>
          <w:lang w:eastAsia="ru-RU"/>
        </w:rPr>
        <w:t xml:space="preserve"> </w:t>
      </w:r>
      <w:r w:rsidRPr="00A87D6C">
        <w:rPr>
          <w:rFonts w:ascii="Helvetica" w:eastAsia="Times New Roman" w:hAnsi="Helvetica" w:cs="Helvetica"/>
          <w:color w:val="333333"/>
          <w:sz w:val="21"/>
          <w:szCs w:val="21"/>
          <w:lang w:eastAsia="ru-RU"/>
        </w:rPr>
        <w:t>а) вскрыть пакеты, проверить соответствие присланных обращений описи (если таковая имеется), а затем поставить на первой странице обращения регистрационный штамп, где будут указаны дата поступления обращения, регистрационный номер документа.</w:t>
      </w:r>
    </w:p>
    <w:p w14:paraId="606539A0"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Если при вскрытии пакета будет обнаружено отсутствие какого-либо документа или приложения к нему, об этом составляется акт, один экземпляр которого посылается отправителю, а второй приобщается к полученным документам и передается вместе с ними на рассмотрение руководству. Конверты от поступивших по почте обращений должны быть сохранены и приложены к присланным документам;</w:t>
      </w:r>
    </w:p>
    <w:p w14:paraId="2660A12B"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б) зарегистрировать поступившее обращение в РКФ (регистрационно-контрольной форме), присвоить ему индивидуальный порядковый номер, зафиксировать дату поступления обращения, полные данные заявителя с указанием фамилии, имени, отчества, места проживания, контактные телефоны, количество листов поступившего документа, краткое содержание обращения. Коллективные обращения содержат букву «Кл»;</w:t>
      </w:r>
    </w:p>
    <w:p w14:paraId="6413B3A1"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в) внимательно ознакомившись с содержанием зарегистрированного обращения, уяснить для себя необходимость принятия по нему экстренных мер реагирования со стороны руководства подразделения или подведомственной организации Министерства, либо лица, которому они адресованы непосредственно;</w:t>
      </w:r>
    </w:p>
    <w:p w14:paraId="62DF0C7D"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г) в случае наличия экстренного характера обращения, в том числе относящегося к компетенции подразделения или подведомственной организации Министерства, немедленно доложить об обращении руководителю подразделения или подведомственной организации Министерства или лицу, его замещающему, и получить письменные указания о его дальнейшем движении и рассмотрении;</w:t>
      </w:r>
    </w:p>
    <w:p w14:paraId="21EF11EC"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д) получив письменную резолюцию уполномоченного руководителя подразделения или подведомственной организации Министерства по обращению, в РКФ указать резолюцию и срок исполнения документа, передать обращение под подпись конкретному исполнителю, либо в соответствии с данными руководителем указаниями произвести другие действия;</w:t>
      </w:r>
    </w:p>
    <w:p w14:paraId="6B8F3D89"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е) при вручении обращений назначенному руководителем Министерства или подведомственной организации исполнителю в обязательном порядке проставлять в РКФ дату вручения;</w:t>
      </w:r>
    </w:p>
    <w:p w14:paraId="71389073"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ж) исполнение направленных обращений в установленный руководителем срок взять на контроль, не менее чем за 2 (два) дня до истечения установленного срока предупредить исполнителя о его окончании или о необходимости продления в установленном порядке.</w:t>
      </w:r>
    </w:p>
    <w:p w14:paraId="220A8A55"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14. В каждом новом календарном году нумерация вновь поступивших обращений начинается с первого номера.</w:t>
      </w:r>
    </w:p>
    <w:p w14:paraId="0969B0C7"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15. Повторным обращениям при их поступлении присваивается очередной, регистрационный номер, так как ведется валовой учет всех поступающих заявлений. Однако при регистрации повторного обращения в РКФ указываются все признаки и первого документа, т.е. его номер и дата. На самом повторном обращении в правом верхнем углу делается от руки или специальным штемпелем отметка «Повторно».</w:t>
      </w:r>
    </w:p>
    <w:p w14:paraId="36AF8A3A"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16. Все дубликаты обращений, поступивших в подразделения или подведомственные организации Министерства, учитываются под одним регистрационным индексом первого полученного документа с добавлением порядкового номера.</w:t>
      </w:r>
    </w:p>
    <w:p w14:paraId="71A98E36" w14:textId="77777777" w:rsidR="00E74156" w:rsidRPr="00E74156" w:rsidRDefault="00E74156" w:rsidP="00E7415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74156">
        <w:rPr>
          <w:rFonts w:ascii="Helvetica" w:eastAsia="Times New Roman" w:hAnsi="Helvetica" w:cs="Helvetica"/>
          <w:color w:val="333333"/>
          <w:sz w:val="21"/>
          <w:szCs w:val="21"/>
          <w:lang w:eastAsia="ru-RU"/>
        </w:rPr>
        <w:t xml:space="preserve">17. В случае если решение поставленных в письменном обращении вопросов не относится к компетенции Министерства или подведомственной организации, такое обращение направляется в течение 3 (трех) рабочих дней со дня поступления тому органу государственной власти, органу </w:t>
      </w:r>
      <w:r w:rsidRPr="00E74156">
        <w:rPr>
          <w:rFonts w:ascii="Helvetica" w:eastAsia="Times New Roman" w:hAnsi="Helvetica" w:cs="Helvetica"/>
          <w:color w:val="333333"/>
          <w:sz w:val="21"/>
          <w:szCs w:val="21"/>
          <w:lang w:eastAsia="ru-RU"/>
        </w:rPr>
        <w:lastRenderedPageBreak/>
        <w:t>государственного управления, органу местного самоуправления или должностному лицу, юридическому лицу, к компетенции которых относится решение поставленных в них вопросов. В случае если решение поставленных в письменном обращении вопросов относится к компетенции нескольких органов, должностных лиц, юридических лиц, то копии указанного обращения направляются в соответствующие органы государственной власти, органы государственного управления, органы местного самоуправления или соответствующим должностным лицам, юридическим лицам.</w:t>
      </w:r>
    </w:p>
    <w:p w14:paraId="10C1B517" w14:textId="77777777" w:rsidR="00E74156" w:rsidRPr="00E74156" w:rsidRDefault="00E74156" w:rsidP="00E7415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74156">
        <w:rPr>
          <w:rFonts w:ascii="Helvetica" w:eastAsia="Times New Roman" w:hAnsi="Helvetica" w:cs="Helvetica"/>
          <w:color w:val="333333"/>
          <w:sz w:val="21"/>
          <w:szCs w:val="21"/>
          <w:lang w:eastAsia="ru-RU"/>
        </w:rPr>
        <w:t>В случае пропуска установленного частью первой настоящего пункта срока обязанность направления обращения органу государственной власти, органу государственного управления, органу местного самоуправления или должностному лицу, юридическому лицу, к компетенции которых относится решение поставленных в обращении вопросов, сохраняется.</w:t>
      </w:r>
    </w:p>
    <w:p w14:paraId="724CF66A" w14:textId="77777777" w:rsidR="00E74156" w:rsidRPr="00E74156" w:rsidRDefault="00E74156" w:rsidP="00E7415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74156">
        <w:rPr>
          <w:rFonts w:ascii="Helvetica" w:eastAsia="Times New Roman" w:hAnsi="Helvetica" w:cs="Helvetica"/>
          <w:color w:val="333333"/>
          <w:sz w:val="21"/>
          <w:szCs w:val="21"/>
          <w:lang w:eastAsia="ru-RU"/>
        </w:rPr>
        <w:t>Министерство или подведомственная организация при направлении письменного обращения на рассмотрение в другой орган или иному должностному лицу, юридическому лицу может в случае необходимости запрашивать в указанных органах или у должностного лица, юридического лица копии документов о результатах рассмотрения письменного обращения.</w:t>
      </w:r>
    </w:p>
    <w:p w14:paraId="0D963028" w14:textId="77777777" w:rsidR="00E74156" w:rsidRPr="00E74156" w:rsidRDefault="00E74156" w:rsidP="00E7415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74156">
        <w:rPr>
          <w:rFonts w:ascii="Helvetica" w:eastAsia="Times New Roman" w:hAnsi="Helvetica" w:cs="Helvetica"/>
          <w:color w:val="333333"/>
          <w:sz w:val="21"/>
          <w:szCs w:val="21"/>
          <w:lang w:eastAsia="ru-RU"/>
        </w:rPr>
        <w:t>Обратившимся заявителям в случаях, указанных в части первой настоящего пункта, на личном приеме или в письменном ответе сообщается, кому направлено поступившее обращение.</w:t>
      </w:r>
    </w:p>
    <w:p w14:paraId="1F9C61B4" w14:textId="459C694D" w:rsidR="00A87D6C" w:rsidRPr="00A87D6C" w:rsidRDefault="00E74156"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74156">
        <w:rPr>
          <w:rFonts w:ascii="Helvetica" w:eastAsia="Times New Roman" w:hAnsi="Helvetica" w:cs="Helvetica"/>
          <w:color w:val="333333"/>
          <w:sz w:val="21"/>
          <w:szCs w:val="21"/>
          <w:lang w:eastAsia="ru-RU"/>
        </w:rPr>
        <w:t>В случаях, если в устном обращении, поступившем от заявителя в ходе личного приема, по специально организованным «телефонам доверия», «горячим линиям», во время прямых эфиров по радио и телевидению, если в электронном обращении, направленном на официальный сайт в специальный раздел, предназначенный для формата «вопрос-ответ», в программах для мгновенного обмена сообщениями посредством глобальной сети Интернет, содержатся вопросы, решение которых не входит в компетенцию Министерства или подведомственной организации, то заявителю дается разъяснение, куда и в каком порядке ему следует обратиться.</w:t>
      </w:r>
      <w:r>
        <w:rPr>
          <w:rFonts w:ascii="Helvetica" w:eastAsia="Times New Roman" w:hAnsi="Helvetica" w:cs="Helvetica"/>
          <w:color w:val="333333"/>
          <w:sz w:val="21"/>
          <w:szCs w:val="21"/>
          <w:lang w:eastAsia="ru-RU"/>
        </w:rPr>
        <w:t xml:space="preserve"> </w:t>
      </w:r>
    </w:p>
    <w:p w14:paraId="4D5CF7CD" w14:textId="2472F742"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18. Зарегистрированные в другом ведомстве и направленные по подведомственности в Министерство или подведомственную организацию Министерства </w:t>
      </w:r>
      <w:r w:rsidR="000B0459" w:rsidRPr="000B0459">
        <w:rPr>
          <w:rFonts w:ascii="Helvetica" w:eastAsia="Times New Roman" w:hAnsi="Helvetica" w:cs="Helvetica"/>
          <w:color w:val="333333"/>
          <w:sz w:val="21"/>
          <w:szCs w:val="21"/>
          <w:lang w:eastAsia="ru-RU"/>
        </w:rPr>
        <w:t>обращения заявителей</w:t>
      </w:r>
      <w:r w:rsidRPr="00A87D6C">
        <w:rPr>
          <w:rFonts w:ascii="Helvetica" w:eastAsia="Times New Roman" w:hAnsi="Helvetica" w:cs="Helvetica"/>
          <w:color w:val="333333"/>
          <w:sz w:val="21"/>
          <w:szCs w:val="21"/>
          <w:lang w:eastAsia="ru-RU"/>
        </w:rPr>
        <w:t xml:space="preserve"> должны быть вновь зарегистрированы в Министерстве или подведомственной организации Министерства.</w:t>
      </w:r>
    </w:p>
    <w:p w14:paraId="23438EB5" w14:textId="77777777" w:rsidR="0013728F" w:rsidRDefault="003E6A0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3E6A0C">
        <w:rPr>
          <w:rFonts w:ascii="Helvetica" w:eastAsia="Times New Roman" w:hAnsi="Helvetica" w:cs="Helvetica"/>
          <w:color w:val="333333"/>
          <w:sz w:val="21"/>
          <w:szCs w:val="21"/>
          <w:lang w:eastAsia="ru-RU"/>
        </w:rPr>
        <w:t>19. В случае если в письменном обращении отсутствуют сведения, указанные в частях</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первой и второй пункта 11 настоящей Инструкции, обращение может быть оставлено без</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рассмотрения. Рассмотрение обращения прекращается, если в ходе проверки было</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установлено, что заявитель указал ложные сведения, указанные в пункте 11 настоящей</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Инструкции. В указанных случаях об оставлении обращения без рассмотрения, о</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прекращении рассмотрения обращения сообщается заявителю при наличии в обращении</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адреса места жительства (места пребывания) и (или) места работы (учебы), почтового</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адреса или контактного номера телефона заявителя – гражданина или юридического</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(почтового) адреса или контактного номера телефона заявителя – юридического лица.</w:t>
      </w:r>
      <w:r w:rsidR="0013728F">
        <w:rPr>
          <w:rFonts w:ascii="Helvetica" w:eastAsia="Times New Roman" w:hAnsi="Helvetica" w:cs="Helvetica"/>
          <w:color w:val="333333"/>
          <w:sz w:val="21"/>
          <w:szCs w:val="21"/>
          <w:lang w:eastAsia="ru-RU"/>
        </w:rPr>
        <w:t xml:space="preserve"> </w:t>
      </w:r>
    </w:p>
    <w:p w14:paraId="0B174BF8" w14:textId="5EC853DD" w:rsidR="003E6A0C" w:rsidRPr="003E6A0C" w:rsidRDefault="003E6A0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3E6A0C">
        <w:rPr>
          <w:rFonts w:ascii="Helvetica" w:eastAsia="Times New Roman" w:hAnsi="Helvetica" w:cs="Helvetica"/>
          <w:color w:val="333333"/>
          <w:sz w:val="21"/>
          <w:szCs w:val="21"/>
          <w:lang w:eastAsia="ru-RU"/>
        </w:rPr>
        <w:t>Если в обращениях, указанных в части первой настоящего пункта, содержатся сведения</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 xml:space="preserve">о </w:t>
      </w:r>
      <w:r w:rsidR="0013728F">
        <w:rPr>
          <w:rFonts w:ascii="Helvetica" w:eastAsia="Times New Roman" w:hAnsi="Helvetica" w:cs="Helvetica"/>
          <w:color w:val="333333"/>
          <w:sz w:val="21"/>
          <w:szCs w:val="21"/>
          <w:lang w:eastAsia="ru-RU"/>
        </w:rPr>
        <w:t>м</w:t>
      </w:r>
      <w:r w:rsidRPr="003E6A0C">
        <w:rPr>
          <w:rFonts w:ascii="Helvetica" w:eastAsia="Times New Roman" w:hAnsi="Helvetica" w:cs="Helvetica"/>
          <w:color w:val="333333"/>
          <w:sz w:val="21"/>
          <w:szCs w:val="21"/>
          <w:lang w:eastAsia="ru-RU"/>
        </w:rPr>
        <w:t>ассовом нарушении прав и свобод человека и гражданина, то эти обращения</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рассматриваются в общем порядке, установленном настоящей Инструкцией.</w:t>
      </w:r>
    </w:p>
    <w:p w14:paraId="7F1F82A6" w14:textId="572A8983" w:rsidR="00A87D6C" w:rsidRPr="00A87D6C" w:rsidRDefault="003E6A0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3E6A0C">
        <w:rPr>
          <w:rFonts w:ascii="Helvetica" w:eastAsia="Times New Roman" w:hAnsi="Helvetica" w:cs="Helvetica"/>
          <w:color w:val="333333"/>
          <w:sz w:val="21"/>
          <w:szCs w:val="21"/>
          <w:lang w:eastAsia="ru-RU"/>
        </w:rPr>
        <w:t>Если в обращениях, указанных в части первой настоящего пункта, содержатся сведения</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о готовящемся или совершенном преступлении, они подлежат направлению в орган,</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осуществляющий предварительное расследовани</w:t>
      </w:r>
      <w:r>
        <w:rPr>
          <w:rFonts w:ascii="Helvetica" w:eastAsia="Times New Roman" w:hAnsi="Helvetica" w:cs="Helvetica"/>
          <w:color w:val="333333"/>
          <w:sz w:val="21"/>
          <w:szCs w:val="21"/>
          <w:lang w:eastAsia="ru-RU"/>
        </w:rPr>
        <w:t>е</w:t>
      </w:r>
      <w:r w:rsidRPr="003E6A0C">
        <w:rPr>
          <w:rFonts w:ascii="Helvetica" w:eastAsia="Times New Roman" w:hAnsi="Helvetica" w:cs="Helvetica"/>
          <w:color w:val="333333"/>
          <w:sz w:val="21"/>
          <w:szCs w:val="21"/>
          <w:lang w:eastAsia="ru-RU"/>
        </w:rPr>
        <w:t>.</w:t>
      </w:r>
    </w:p>
    <w:p w14:paraId="1892671A" w14:textId="2C249D34" w:rsidR="003E6A0C" w:rsidRDefault="003E6A0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3E6A0C">
        <w:rPr>
          <w:rFonts w:ascii="Helvetica" w:eastAsia="Times New Roman" w:hAnsi="Helvetica" w:cs="Helvetica"/>
          <w:color w:val="333333"/>
          <w:sz w:val="21"/>
          <w:szCs w:val="21"/>
          <w:lang w:eastAsia="ru-RU"/>
        </w:rPr>
        <w:t>20. Обращения, содержащие нецензурные либо оскорбительные выражения, угрозы</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жизни, здоровью и имуществу должностного лица (работника), а также членов его семьи,</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не рассматриваются. В данном случае заявителю сообщается о недопустимости</w:t>
      </w:r>
      <w:r w:rsidR="0013728F">
        <w:rPr>
          <w:rFonts w:ascii="Helvetica" w:eastAsia="Times New Roman" w:hAnsi="Helvetica" w:cs="Helvetica"/>
          <w:color w:val="333333"/>
          <w:sz w:val="21"/>
          <w:szCs w:val="21"/>
          <w:lang w:eastAsia="ru-RU"/>
        </w:rPr>
        <w:t xml:space="preserve"> </w:t>
      </w:r>
      <w:r w:rsidRPr="003E6A0C">
        <w:rPr>
          <w:rFonts w:ascii="Helvetica" w:eastAsia="Times New Roman" w:hAnsi="Helvetica" w:cs="Helvetica"/>
          <w:color w:val="333333"/>
          <w:sz w:val="21"/>
          <w:szCs w:val="21"/>
          <w:lang w:eastAsia="ru-RU"/>
        </w:rPr>
        <w:t>злоупотребления правом.</w:t>
      </w:r>
    </w:p>
    <w:p w14:paraId="28C2946D"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21. Обращения, поступившие от представителя, выступающего от имени гражданина, принимаются к рассмотрению, если полномочия представителя удостоверены в порядке, предусмотренном гражданским законодательством Приднестровской Молдавской Республики.</w:t>
      </w:r>
    </w:p>
    <w:p w14:paraId="4BC4D82A" w14:textId="782CDA20" w:rsidR="00A87D6C" w:rsidRPr="00A87D6C" w:rsidRDefault="006261B3"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6261B3">
        <w:rPr>
          <w:rFonts w:ascii="Helvetica" w:eastAsia="Times New Roman" w:hAnsi="Helvetica" w:cs="Helvetica"/>
          <w:color w:val="333333"/>
          <w:sz w:val="21"/>
          <w:szCs w:val="21"/>
          <w:lang w:eastAsia="ru-RU"/>
        </w:rPr>
        <w:t>22. От заявителей во время личного приема могут поступать в Министерство,</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подведомственные организации Министерства, к министру, а также к руководителям</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подведомственных организаций Министерства устные обращения. Устные обращения</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могут также поступать по специально организованным «телефонам доверия», «горячим</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линиям», во время прямых эфиров по радио и телевидению</w:t>
      </w:r>
      <w:r w:rsidR="00A87D6C" w:rsidRPr="00A87D6C">
        <w:rPr>
          <w:rFonts w:ascii="Helvetica" w:eastAsia="Times New Roman" w:hAnsi="Helvetica" w:cs="Helvetica"/>
          <w:color w:val="333333"/>
          <w:sz w:val="21"/>
          <w:szCs w:val="21"/>
          <w:lang w:eastAsia="ru-RU"/>
        </w:rPr>
        <w:t>.</w:t>
      </w:r>
    </w:p>
    <w:p w14:paraId="59A5906F"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23. Устные обращения граждан рассматриваются в тех случаях, когда изложенные в них факты и обстоятельства очевидны и не требуют дополнительной проверки, личности обращающихся известны или установлены.</w:t>
      </w:r>
    </w:p>
    <w:p w14:paraId="3FA2CF9C"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На устные обращения, как правило, дается ответ в устной форме. В отдельных случаях, ввиду сложного характера вопросов, поставленных в устных обращениях граждан, либо необходимости дополнительной проверки изложенных в них фактов, поступившее обращение должно быть оформлено в письменной форме.</w:t>
      </w:r>
    </w:p>
    <w:p w14:paraId="7E883073" w14:textId="5A9DC8C9" w:rsidR="006261B3" w:rsidRPr="006261B3" w:rsidRDefault="006261B3"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6261B3">
        <w:rPr>
          <w:rFonts w:ascii="Helvetica" w:eastAsia="Times New Roman" w:hAnsi="Helvetica" w:cs="Helvetica"/>
          <w:color w:val="333333"/>
          <w:sz w:val="21"/>
          <w:szCs w:val="21"/>
          <w:lang w:eastAsia="ru-RU"/>
        </w:rPr>
        <w:t>24. Электронные обращения направляются в Министерство или подведомственную</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организацию посредством глобальной сети Интернет на адрес электронной почты либо</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пут</w:t>
      </w:r>
      <w:r w:rsidR="00321DC1">
        <w:rPr>
          <w:rFonts w:ascii="Helvetica" w:eastAsia="Times New Roman" w:hAnsi="Helvetica" w:cs="Helvetica"/>
          <w:color w:val="333333"/>
          <w:sz w:val="21"/>
          <w:szCs w:val="21"/>
          <w:lang w:eastAsia="ru-RU"/>
        </w:rPr>
        <w:t>е</w:t>
      </w:r>
      <w:r w:rsidRPr="006261B3">
        <w:rPr>
          <w:rFonts w:ascii="Helvetica" w:eastAsia="Times New Roman" w:hAnsi="Helvetica" w:cs="Helvetica"/>
          <w:color w:val="333333"/>
          <w:sz w:val="21"/>
          <w:szCs w:val="21"/>
          <w:lang w:eastAsia="ru-RU"/>
        </w:rPr>
        <w:t xml:space="preserve">м </w:t>
      </w:r>
      <w:r w:rsidRPr="006261B3">
        <w:rPr>
          <w:rFonts w:ascii="Helvetica" w:eastAsia="Times New Roman" w:hAnsi="Helvetica" w:cs="Helvetica"/>
          <w:color w:val="333333"/>
          <w:sz w:val="21"/>
          <w:szCs w:val="21"/>
          <w:lang w:eastAsia="ru-RU"/>
        </w:rPr>
        <w:lastRenderedPageBreak/>
        <w:t>заполнения специальной формы на официальном сайте Министерства или</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подведомственной организации (при наличии), в специальном разделе, предназначенном</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для подачи электронных обращений, в специальном разделе, предназначенном для</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формата «вопрос-ответ», а также в программах для мгновенного обмена сообщениями</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посредством глобальной сети Интернет. Указанные способы направления электронных</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обращений являются средством взаимодействия граждан и юридических лиц, основанным</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на обмене информацией в специальной рубрике на официальном сайте Министерства или</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подведомственной организации (при наличии), а также в программах для мгновенного</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обмена сообщениями посредством глобальной сети Интернет.</w:t>
      </w:r>
    </w:p>
    <w:p w14:paraId="267DD036" w14:textId="77777777" w:rsidR="0013728F" w:rsidRDefault="006261B3"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6261B3">
        <w:rPr>
          <w:rFonts w:ascii="Helvetica" w:eastAsia="Times New Roman" w:hAnsi="Helvetica" w:cs="Helvetica"/>
          <w:color w:val="333333"/>
          <w:sz w:val="21"/>
          <w:szCs w:val="21"/>
          <w:lang w:eastAsia="ru-RU"/>
        </w:rPr>
        <w:t>Электронные обращения подлежат рассмотрению в порядке, установленном для</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рассмотрения письменных обращений, с учетом особенностей, предусмотренных</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настоящим пунктом, а также частью четвертой пункта 17 настоящей Инструкции.</w:t>
      </w:r>
    </w:p>
    <w:p w14:paraId="3B411A2F" w14:textId="24947577" w:rsidR="006261B3" w:rsidRPr="006261B3" w:rsidRDefault="006261B3"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6261B3">
        <w:rPr>
          <w:rFonts w:ascii="Helvetica" w:eastAsia="Times New Roman" w:hAnsi="Helvetica" w:cs="Helvetica"/>
          <w:color w:val="333333"/>
          <w:sz w:val="21"/>
          <w:szCs w:val="21"/>
          <w:lang w:eastAsia="ru-RU"/>
        </w:rPr>
        <w:t>Электронные обращения, за исключением обращений, направленных на официальный</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сайт в специальный раздел, предназначенный для формата «вопрос-ответ», в программах</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для мгновенного обмена сообщениями посредством глобальной сети Интернет, должны</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содержать адрес электронной почты заявителя, а также должны соответствовать</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требованиям, установленным пунктом 11 настоящей Инструкции, за исключением</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требования о наличии личной подписи.</w:t>
      </w:r>
    </w:p>
    <w:p w14:paraId="735EE2D1" w14:textId="1FEF41EC" w:rsidR="00A87D6C" w:rsidRPr="00A87D6C" w:rsidRDefault="006261B3"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6261B3">
        <w:rPr>
          <w:rFonts w:ascii="Helvetica" w:eastAsia="Times New Roman" w:hAnsi="Helvetica" w:cs="Helvetica"/>
          <w:color w:val="333333"/>
          <w:sz w:val="21"/>
          <w:szCs w:val="21"/>
          <w:lang w:eastAsia="ru-RU"/>
        </w:rPr>
        <w:t>К электронному обращению в электронной</w:t>
      </w:r>
      <w:r w:rsidRPr="006261B3">
        <w:t xml:space="preserve"> </w:t>
      </w:r>
      <w:r w:rsidRPr="006261B3">
        <w:rPr>
          <w:rFonts w:ascii="Helvetica" w:eastAsia="Times New Roman" w:hAnsi="Helvetica" w:cs="Helvetica"/>
          <w:color w:val="333333"/>
          <w:sz w:val="21"/>
          <w:szCs w:val="21"/>
          <w:lang w:eastAsia="ru-RU"/>
        </w:rPr>
        <w:t>форме могут быть приложены относящиеся</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к его рассмотрению документы или их копии.</w:t>
      </w:r>
      <w:r>
        <w:rPr>
          <w:rFonts w:ascii="Helvetica" w:eastAsia="Times New Roman" w:hAnsi="Helvetica" w:cs="Helvetica"/>
          <w:color w:val="333333"/>
          <w:sz w:val="21"/>
          <w:szCs w:val="21"/>
          <w:lang w:eastAsia="ru-RU"/>
        </w:rPr>
        <w:t xml:space="preserve"> </w:t>
      </w:r>
    </w:p>
    <w:p w14:paraId="1A3071C0"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25. Министерство и подведомственные организации вправе не рассматривать поступившее письменное и электронное обращение по существу в следующих случаях:</w:t>
      </w:r>
    </w:p>
    <w:p w14:paraId="4F88961C"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а) в повторном обращении не приводятся новые доводы или вновь открывшиеся обстоятельства, а предыдущее обращение того же лица по тому же вопросу было ранее рассмотрено и разрешено по существу, при условии, что указанное повторное обращение и ранее направленное обращение направлялись в Министерство или подведомственную организацию;</w:t>
      </w:r>
    </w:p>
    <w:p w14:paraId="45F39553"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б) по вопросам, содержащимся в обращении, имеется вступившее в законную силу судебное решение;</w:t>
      </w:r>
    </w:p>
    <w:p w14:paraId="2CB4733C"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в) обращение направлено лицом, которое решением суда, вступившим в законную силу, признано недееспособным;</w:t>
      </w:r>
    </w:p>
    <w:p w14:paraId="21B595B9"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г) обращение подано в интересах третьих лиц, которые возражают против его рассмотрения (кроме недееспособных лиц).</w:t>
      </w:r>
    </w:p>
    <w:p w14:paraId="4E3D9447"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О данном решении в письменной форме уведомляется гражданин, направивший обращение.</w:t>
      </w:r>
    </w:p>
    <w:p w14:paraId="2B6E38DE"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Не подлежат рассмотрению электронные обращения:</w:t>
      </w:r>
    </w:p>
    <w:p w14:paraId="3E8864A8"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а) в которых отсутствуют сведения о личности либо указаны недостоверные сведения об обратившемся лице, в том числе данные о фамилии, месте жительства (месте пребывания) обратившегося лица;</w:t>
      </w:r>
    </w:p>
    <w:p w14:paraId="118A49DD"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б) выражения, оскорбляющие честь и достоинство других лиц;</w:t>
      </w:r>
    </w:p>
    <w:p w14:paraId="01406C0B"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в) требующие дополнительной проверки, затрагивающей права и законные интересы иных физических и юридических лиц, которые возражают против его рассмотрения (кроме недееспособных лиц);</w:t>
      </w:r>
    </w:p>
    <w:p w14:paraId="1F7DA3C9" w14:textId="77777777" w:rsidR="00A87D6C" w:rsidRPr="00A87D6C" w:rsidRDefault="00A87D6C"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г) жалобы на руководителей коммерческих организаций.</w:t>
      </w:r>
    </w:p>
    <w:p w14:paraId="42AD9653" w14:textId="77777777" w:rsidR="006261B3" w:rsidRPr="006261B3" w:rsidRDefault="006261B3"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6261B3">
        <w:rPr>
          <w:rFonts w:ascii="Helvetica" w:eastAsia="Times New Roman" w:hAnsi="Helvetica" w:cs="Helvetica"/>
          <w:color w:val="333333"/>
          <w:sz w:val="21"/>
          <w:szCs w:val="21"/>
          <w:lang w:eastAsia="ru-RU"/>
        </w:rPr>
        <w:t>Не подлежат рассмотрению электронные обращения:</w:t>
      </w:r>
    </w:p>
    <w:p w14:paraId="7F66194D" w14:textId="11C8F997" w:rsidR="006261B3" w:rsidRPr="006261B3" w:rsidRDefault="006261B3"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6261B3">
        <w:rPr>
          <w:rFonts w:ascii="Helvetica" w:eastAsia="Times New Roman" w:hAnsi="Helvetica" w:cs="Helvetica"/>
          <w:color w:val="333333"/>
          <w:sz w:val="21"/>
          <w:szCs w:val="21"/>
          <w:lang w:eastAsia="ru-RU"/>
        </w:rPr>
        <w:t>а) в которых отсутствуют сведения, предусмотренные пунктом 11 настоящей</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Инструкции, за исключением случаев, предусмотренных частью третьей пункта 24</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настоящей Инструкции;</w:t>
      </w:r>
    </w:p>
    <w:p w14:paraId="245AC711" w14:textId="53131308" w:rsidR="006261B3" w:rsidRPr="006261B3" w:rsidRDefault="006261B3"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6261B3">
        <w:rPr>
          <w:rFonts w:ascii="Helvetica" w:eastAsia="Times New Roman" w:hAnsi="Helvetica" w:cs="Helvetica"/>
          <w:color w:val="333333"/>
          <w:sz w:val="21"/>
          <w:szCs w:val="21"/>
          <w:lang w:eastAsia="ru-RU"/>
        </w:rPr>
        <w:t>б) содержащие нецензурные либо оскорбительные выражения, угрозы жизни, здоровью</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и имуществу должностного лица (работника), а также членов его семьи;</w:t>
      </w:r>
    </w:p>
    <w:p w14:paraId="1993F73F" w14:textId="5B4ED052" w:rsidR="006261B3" w:rsidRPr="006261B3" w:rsidRDefault="006261B3"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6261B3">
        <w:rPr>
          <w:rFonts w:ascii="Helvetica" w:eastAsia="Times New Roman" w:hAnsi="Helvetica" w:cs="Helvetica"/>
          <w:color w:val="333333"/>
          <w:sz w:val="21"/>
          <w:szCs w:val="21"/>
          <w:lang w:eastAsia="ru-RU"/>
        </w:rPr>
        <w:t>в) требующие дополнительной проверки, затрагивающей права и законные интересы</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иных граждан и юридических лиц, которые возражают против его рассмотрения (кроме</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недееспособных лиц).</w:t>
      </w:r>
    </w:p>
    <w:p w14:paraId="5946047B" w14:textId="77777777" w:rsidR="0013728F" w:rsidRDefault="006261B3"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6261B3">
        <w:rPr>
          <w:rFonts w:ascii="Helvetica" w:eastAsia="Times New Roman" w:hAnsi="Helvetica" w:cs="Helvetica"/>
          <w:color w:val="333333"/>
          <w:sz w:val="21"/>
          <w:szCs w:val="21"/>
          <w:lang w:eastAsia="ru-RU"/>
        </w:rPr>
        <w:t>В случае если поступившее электронное обращение не подлежит рассмотрению по</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основанию, предусмотренному подпунктом в) части первой настоящего пункта,</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заявителю сообщается о его праве на обращение в письменной форме в органы</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государственной власти, органы государственного управления, органы местного</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самоуправления, а также к должностным лицам, к руководителям юридических лиц, в</w:t>
      </w:r>
      <w:r w:rsidR="0013728F">
        <w:rPr>
          <w:rFonts w:ascii="Helvetica" w:eastAsia="Times New Roman" w:hAnsi="Helvetica" w:cs="Helvetica"/>
          <w:color w:val="333333"/>
          <w:sz w:val="21"/>
          <w:szCs w:val="21"/>
          <w:lang w:eastAsia="ru-RU"/>
        </w:rPr>
        <w:t xml:space="preserve"> </w:t>
      </w:r>
      <w:r w:rsidRPr="006261B3">
        <w:rPr>
          <w:rFonts w:ascii="Helvetica" w:eastAsia="Times New Roman" w:hAnsi="Helvetica" w:cs="Helvetica"/>
          <w:color w:val="333333"/>
          <w:sz w:val="21"/>
          <w:szCs w:val="21"/>
          <w:lang w:eastAsia="ru-RU"/>
        </w:rPr>
        <w:t>компетенцию которых входит разрешение поставленных в обращении вопросов.</w:t>
      </w:r>
      <w:r w:rsidR="0013728F">
        <w:rPr>
          <w:rFonts w:ascii="Helvetica" w:eastAsia="Times New Roman" w:hAnsi="Helvetica" w:cs="Helvetica"/>
          <w:color w:val="333333"/>
          <w:sz w:val="21"/>
          <w:szCs w:val="21"/>
          <w:lang w:eastAsia="ru-RU"/>
        </w:rPr>
        <w:t xml:space="preserve"> </w:t>
      </w:r>
    </w:p>
    <w:p w14:paraId="43D33C66" w14:textId="77777777" w:rsidR="0013728F" w:rsidRDefault="00EA5488" w:rsidP="0013728F">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26. Ответ на электронное обращение заявителю направляется в виде электронного</w:t>
      </w:r>
      <w:r w:rsidR="0013728F">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сообщения на указанный им адрес электронной почты либо в письменном виде, если в</w:t>
      </w:r>
      <w:r w:rsidR="0013728F">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самом обращении содержится просьба о направлении ответа в письменном виде.</w:t>
      </w:r>
      <w:r w:rsidR="0013728F">
        <w:rPr>
          <w:rFonts w:ascii="Helvetica" w:eastAsia="Times New Roman" w:hAnsi="Helvetica" w:cs="Helvetica"/>
          <w:color w:val="333333"/>
          <w:sz w:val="21"/>
          <w:szCs w:val="21"/>
          <w:lang w:eastAsia="ru-RU"/>
        </w:rPr>
        <w:t xml:space="preserve"> </w:t>
      </w:r>
    </w:p>
    <w:p w14:paraId="6F994A7E" w14:textId="061A7D41" w:rsidR="00A87D6C" w:rsidRPr="00A87D6C"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Ответ на электронное обращение, направленное на официальный сайт Министерства в</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специальный раздел, предназначенный для формата «вопрос-ответ», в программах для</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мгновенного обмена сообщениями посредством глобальной сети Интернет, заявителю</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направляется в той же форме.</w:t>
      </w:r>
    </w:p>
    <w:p w14:paraId="720DCB1F" w14:textId="77777777" w:rsidR="00EA5488" w:rsidRDefault="00EA5488" w:rsidP="00EA5488">
      <w:pPr>
        <w:shd w:val="clear" w:color="auto" w:fill="FFFFFF"/>
        <w:spacing w:after="0" w:line="240" w:lineRule="auto"/>
        <w:ind w:firstLine="360"/>
        <w:rPr>
          <w:rFonts w:ascii="Helvetica" w:eastAsia="Times New Roman" w:hAnsi="Helvetica" w:cs="Helvetica"/>
          <w:color w:val="333333"/>
          <w:sz w:val="21"/>
          <w:szCs w:val="21"/>
          <w:lang w:eastAsia="ru-RU"/>
        </w:rPr>
      </w:pPr>
    </w:p>
    <w:p w14:paraId="7DA57F8C" w14:textId="2DC97139" w:rsidR="00EA5488" w:rsidRDefault="00EA5488" w:rsidP="004D1CA4">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lastRenderedPageBreak/>
        <w:t>4. Организация личного приема руководителями Министерства и</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подведомственных организаций Министерства</w:t>
      </w:r>
    </w:p>
    <w:p w14:paraId="6493A4B2" w14:textId="77777777" w:rsidR="004D1CA4" w:rsidRPr="00EA5488" w:rsidRDefault="004D1CA4" w:rsidP="00EA5488">
      <w:pPr>
        <w:shd w:val="clear" w:color="auto" w:fill="FFFFFF"/>
        <w:spacing w:after="0" w:line="240" w:lineRule="auto"/>
        <w:ind w:firstLine="360"/>
        <w:rPr>
          <w:rFonts w:ascii="Helvetica" w:eastAsia="Times New Roman" w:hAnsi="Helvetica" w:cs="Helvetica"/>
          <w:color w:val="333333"/>
          <w:sz w:val="21"/>
          <w:szCs w:val="21"/>
          <w:lang w:eastAsia="ru-RU"/>
        </w:rPr>
      </w:pPr>
    </w:p>
    <w:p w14:paraId="17DEA341" w14:textId="157EC5C3" w:rsidR="00EA5488" w:rsidRPr="00EA5488"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27. Руководители Министерства и подведомственных организаций осуществляют</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личный прием граждан.</w:t>
      </w:r>
    </w:p>
    <w:p w14:paraId="6A3795BA" w14:textId="2A07819D" w:rsidR="00EA5488" w:rsidRPr="00EA5488"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28. Личный прием заявителей проводится согласно графику приема, утверждаемому</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руководителями Министерства и подведомственных организаций. Указанный график</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должен быть вывешен в доступном для заявителей месте.</w:t>
      </w:r>
    </w:p>
    <w:p w14:paraId="4AB22787" w14:textId="420D12B1" w:rsidR="00EA5488" w:rsidRPr="00EA5488"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29. Дни и часы личного приема граждан руководителями Министерства и</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подведомственных организаций Министерства должны быть изложены на специальном</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стенде</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Министерства</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и</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каждой</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конкретной</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подведомственной</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организации</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Министерства в доступном месте снаружи либо сразу при входе в него.</w:t>
      </w:r>
    </w:p>
    <w:p w14:paraId="27B671AB" w14:textId="3E337B06" w:rsidR="00EA5488" w:rsidRPr="00EA5488"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30. Во время личного приема гражданин имеет право сделать устное заявление либо</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оставить письменное обращение.</w:t>
      </w:r>
    </w:p>
    <w:p w14:paraId="0E46F949" w14:textId="31047DBD" w:rsidR="00EA5488" w:rsidRPr="00EA5488"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31. Лицо, подающее письменное обращение на личном приеме, может представить</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дополнительную копию указанного обращения, на которой по его просьбе ставится</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дата и указывается фамилия лица, принявшего документы, после чего копия</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возвращается заявителю.</w:t>
      </w:r>
    </w:p>
    <w:p w14:paraId="6C55251F" w14:textId="29FCE9CA" w:rsidR="00EA5488" w:rsidRPr="00EA5488"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32.</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Запись</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граждан</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на</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личный</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прием</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осуществляет</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ответственный</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за</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делопроизводство по рассмотрению обращений граждан.</w:t>
      </w:r>
    </w:p>
    <w:p w14:paraId="71DDDBC5" w14:textId="77777777" w:rsidR="004D1CA4"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33. По каждому случаю обращения гражданина на личном приеме у руководителей</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Министерства или подведомственной организации Министерства ответственным за</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организацию личного приема лицом заполняется Карточка учета приема посетителей</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(по форме согласно Приложению № 1 к настоящей Инструкции), в которой коротко</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фиксируются существо обращения, указания руководителя и к которой может быть</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приложено письменное обращение, переданное гражданином на личном приеме.</w:t>
      </w:r>
    </w:p>
    <w:p w14:paraId="767E59E2" w14:textId="59C6229C" w:rsidR="00EA5488" w:rsidRPr="00EA5488"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Данная карточка учета регистрируется в Журнале учета приема посетителей (по форме</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согласно Приложению № 2 к настоящей Инструкции) и передается на исполнение в</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порядке, предусмотренном пунктом 14 настоящей Инструкции.</w:t>
      </w:r>
    </w:p>
    <w:p w14:paraId="710FC5A6" w14:textId="196F0F3B" w:rsidR="00EA5488" w:rsidRPr="00EA5488"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34. Неявка на личный прием заявителя, подавшего обращение, не препятствует</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рассмотрению обращения. Признав необходимым личное участие заявителя в</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рассмотрении</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обращения,</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руководитель</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Министерства</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или</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подведомственной</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организации вправе перенести его рассмотрение на новый срок, но не более чем на 1</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(один) месяц.</w:t>
      </w:r>
    </w:p>
    <w:p w14:paraId="79774D9C" w14:textId="4C76DD4C" w:rsidR="00EA5488" w:rsidRPr="00EA5488"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35. Личный прием граждан руководителями Министерства и подведомственных</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организаций Министерства осуществляется:</w:t>
      </w:r>
    </w:p>
    <w:p w14:paraId="70E94A83" w14:textId="77777777" w:rsidR="00EA5488" w:rsidRPr="00EA5488"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а) министром - не реже двух раз в месяц;</w:t>
      </w:r>
    </w:p>
    <w:p w14:paraId="51D21EE2" w14:textId="38424305" w:rsidR="00A87D6C" w:rsidRPr="00A87D6C"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б) заместителями Министра или уполномоченными начальниками подразделений,</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руководителями подведомственных организаций Министерства - один раз в конкретно</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установленные для каждого руководителя день недели.</w:t>
      </w:r>
    </w:p>
    <w:p w14:paraId="71EAAD67" w14:textId="77777777" w:rsidR="004F742F" w:rsidRDefault="004F742F"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p>
    <w:p w14:paraId="04F7A25E" w14:textId="78A520DD" w:rsidR="00A87D6C" w:rsidRDefault="00A87D6C"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5. Рассмотрение и разрешение обращений граждан в подразделениях и подведомственных организациях Министерства</w:t>
      </w:r>
    </w:p>
    <w:p w14:paraId="04BDD793" w14:textId="77777777" w:rsidR="004D1CA4" w:rsidRPr="00A87D6C" w:rsidRDefault="004D1CA4"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2B1C9098"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36. Ответственные за общую организацию рассмотрения и разрешение поступающих в подразделение или подведомственные организации Министерства обращения в порядке, предусмотренном настоящей Инструкцией, должностные лица Министерства обязаны:</w:t>
      </w:r>
    </w:p>
    <w:p w14:paraId="01E3E3A6"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а) назначать ответственного исполнителя для рассмотрения каждого поступающего обращения;</w:t>
      </w:r>
    </w:p>
    <w:p w14:paraId="1EA11546"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б) всесторонне вникать в существо принятых обращений граждан с получением максимально объективной и полной информации, позволяющей принять всесторонне обоснованное непредвзятое решение по результатам рассмотрения каждого конкретного обращения;</w:t>
      </w:r>
    </w:p>
    <w:p w14:paraId="24B9DA3A"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в) в пределах своей компетенции принимать своевременные и законные решения по результатам рассмотрения обращений и обеспечивать их неукоснительное исполнение;</w:t>
      </w:r>
    </w:p>
    <w:p w14:paraId="08F5AB9B"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г) не оставлять ни одно обращение без мотивированного ответа;</w:t>
      </w:r>
    </w:p>
    <w:p w14:paraId="53C50631"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д) разъяснять заявителям их право и порядок обжалования принятого решения.</w:t>
      </w:r>
    </w:p>
    <w:p w14:paraId="488B5812"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37. Запрещается направлять на рассмотрение жалобы или заявления непосредственному руководителю или сотруднику, действия (бездействие) которых обжалуются.</w:t>
      </w:r>
    </w:p>
    <w:p w14:paraId="24BE9550"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38. Сотрудникам, задействованным в приеме и рассмотрении обращений, запрещается предпринимать какие-либо действия, способные привести к разглашению ставших им известными сведений по существу обращений и результатов их проверки.</w:t>
      </w:r>
    </w:p>
    <w:p w14:paraId="3E72F1AF"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39. В случае увольнения или временного отсутствия ответственного за делопроизводство по рассмотрению обращений граждан на службе (отпуск, командировка и т.п.) все находящиеся на его рассмотрении обращения граждан должны быть разрешены либо по указанию руководителя переданы сотруднику, которому поручено их рассмотрение.</w:t>
      </w:r>
    </w:p>
    <w:p w14:paraId="5AAE9553" w14:textId="77777777" w:rsid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lastRenderedPageBreak/>
        <w:t>40. Решения по обращениям граждан принимаются руководителями Министерства или подведомственных организаций, а по их поручению - иными сотрудниками, в срок до 1 (одного) месяца со дня поступления обращения и его регистрации.</w:t>
      </w:r>
    </w:p>
    <w:p w14:paraId="56D6DE64" w14:textId="77777777" w:rsidR="004D1CA4" w:rsidRPr="004D1CA4" w:rsidRDefault="004D1CA4"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4D1CA4">
        <w:rPr>
          <w:rFonts w:ascii="Helvetica" w:eastAsia="Times New Roman" w:hAnsi="Helvetica" w:cs="Helvetica"/>
          <w:color w:val="333333"/>
          <w:sz w:val="21"/>
          <w:szCs w:val="21"/>
          <w:lang w:eastAsia="ru-RU"/>
        </w:rPr>
        <w:t>По итогам рассмотрения жалобы принимается одно из следующих решений:</w:t>
      </w:r>
    </w:p>
    <w:p w14:paraId="0ADE74A8" w14:textId="67CF2ECE" w:rsidR="004D1CA4" w:rsidRPr="004D1CA4" w:rsidRDefault="004D1CA4"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4D1CA4">
        <w:rPr>
          <w:rFonts w:ascii="Helvetica" w:eastAsia="Times New Roman" w:hAnsi="Helvetica" w:cs="Helvetica"/>
          <w:color w:val="333333"/>
          <w:sz w:val="21"/>
          <w:szCs w:val="21"/>
          <w:lang w:eastAsia="ru-RU"/>
        </w:rPr>
        <w:t>а) о полном или частичном удовлетворении жалобы, восстановлении нарушенного</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права заявителя;</w:t>
      </w:r>
    </w:p>
    <w:p w14:paraId="132DFF1D" w14:textId="77777777" w:rsidR="004D1CA4" w:rsidRPr="004D1CA4" w:rsidRDefault="004D1CA4"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4D1CA4">
        <w:rPr>
          <w:rFonts w:ascii="Helvetica" w:eastAsia="Times New Roman" w:hAnsi="Helvetica" w:cs="Helvetica"/>
          <w:color w:val="333333"/>
          <w:sz w:val="21"/>
          <w:szCs w:val="21"/>
          <w:lang w:eastAsia="ru-RU"/>
        </w:rPr>
        <w:t>б) об отказе в полном или частичном удовлетворении жалобы;</w:t>
      </w:r>
    </w:p>
    <w:p w14:paraId="66A0CA35" w14:textId="77777777" w:rsidR="004D1CA4" w:rsidRPr="004D1CA4" w:rsidRDefault="004D1CA4"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4D1CA4">
        <w:rPr>
          <w:rFonts w:ascii="Helvetica" w:eastAsia="Times New Roman" w:hAnsi="Helvetica" w:cs="Helvetica"/>
          <w:color w:val="333333"/>
          <w:sz w:val="21"/>
          <w:szCs w:val="21"/>
          <w:lang w:eastAsia="ru-RU"/>
        </w:rPr>
        <w:t>в) о направлении жалобы по подведомственности.</w:t>
      </w:r>
    </w:p>
    <w:p w14:paraId="16B7C75A" w14:textId="332F2546" w:rsidR="004D1CA4" w:rsidRPr="004D1CA4" w:rsidRDefault="004D1CA4"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4D1CA4">
        <w:rPr>
          <w:rFonts w:ascii="Helvetica" w:eastAsia="Times New Roman" w:hAnsi="Helvetica" w:cs="Helvetica"/>
          <w:color w:val="333333"/>
          <w:sz w:val="21"/>
          <w:szCs w:val="21"/>
          <w:lang w:eastAsia="ru-RU"/>
        </w:rPr>
        <w:t>Решение по жалобе должно быть мотивированным со ссылкой на конкретные</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нормативные правовые акты Приднестровской Молдавской Республики, содержать</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указание об отмене или изменении обжалуемого решения, принятого Министерством или</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подведомственной организацией, о необходимости привлечения должностного лица,</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работника, принявшего незаконное решение, к установленной законом ответственности, а</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также о порядке обжалования принятого решения.</w:t>
      </w:r>
    </w:p>
    <w:p w14:paraId="1DB6010F" w14:textId="00C2F216" w:rsidR="004D1CA4" w:rsidRPr="004D1CA4" w:rsidRDefault="004D1CA4"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4D1CA4">
        <w:rPr>
          <w:rFonts w:ascii="Helvetica" w:eastAsia="Times New Roman" w:hAnsi="Helvetica" w:cs="Helvetica"/>
          <w:color w:val="333333"/>
          <w:sz w:val="21"/>
          <w:szCs w:val="21"/>
          <w:lang w:eastAsia="ru-RU"/>
        </w:rPr>
        <w:t>Если жалоба признана подлежащей удовлетворению полностью или частично, орган</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государственной власти, Министерство или подведомственная организация, принявшие</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решение по жалобе, обязаны принять необходимые меры для восстановления</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нарушенного права заявителя, принести ему извинения в письменном виде, а также по</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просьбе заявителя проинформировать об этом заинтересованных в рассмотрении жалобы</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лиц.</w:t>
      </w:r>
    </w:p>
    <w:p w14:paraId="608B5055" w14:textId="43B384A9" w:rsidR="004D1CA4" w:rsidRPr="00A87D6C" w:rsidRDefault="004D1CA4"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4D1CA4">
        <w:rPr>
          <w:rFonts w:ascii="Helvetica" w:eastAsia="Times New Roman" w:hAnsi="Helvetica" w:cs="Helvetica"/>
          <w:color w:val="333333"/>
          <w:sz w:val="21"/>
          <w:szCs w:val="21"/>
          <w:lang w:eastAsia="ru-RU"/>
        </w:rPr>
        <w:t>В случае несогласия с решением, принятым Министерством или подведомственной</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организацией, заявитель вправе обжаловать его в вышестоящей инстанции или в суде в</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порядке, установленном действующим законодательством Приднестровской Молдавской</w:t>
      </w:r>
      <w:r>
        <w:rPr>
          <w:rFonts w:ascii="Helvetica" w:eastAsia="Times New Roman" w:hAnsi="Helvetica" w:cs="Helvetica"/>
          <w:color w:val="333333"/>
          <w:sz w:val="21"/>
          <w:szCs w:val="21"/>
          <w:lang w:eastAsia="ru-RU"/>
        </w:rPr>
        <w:t xml:space="preserve"> </w:t>
      </w:r>
      <w:r w:rsidRPr="004D1CA4">
        <w:rPr>
          <w:rFonts w:ascii="Helvetica" w:eastAsia="Times New Roman" w:hAnsi="Helvetica" w:cs="Helvetica"/>
          <w:color w:val="333333"/>
          <w:sz w:val="21"/>
          <w:szCs w:val="21"/>
          <w:lang w:eastAsia="ru-RU"/>
        </w:rPr>
        <w:t>Республики.</w:t>
      </w:r>
    </w:p>
    <w:p w14:paraId="76A36751"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41. Началом срока рассмотрения обращения считается день регистрации поступивших документов.</w:t>
      </w:r>
    </w:p>
    <w:p w14:paraId="75BF8A48" w14:textId="24A42AC5"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42. В исключительных случаях, когда по обращению необходимо проведение специальной проверки, истребование дополнительных материалов, установленный предельный срок рассмотрения и разрешения обращений может быть продлен руководителем соответствующего подразделения или организации Министерства, или лицом, его замещающим, но не более чем на один месяц, с сообщением об этом</w:t>
      </w:r>
      <w:r w:rsidR="003E6A0C" w:rsidRPr="003E6A0C">
        <w:t xml:space="preserve"> </w:t>
      </w:r>
      <w:r w:rsidR="003E6A0C" w:rsidRPr="003E6A0C">
        <w:rPr>
          <w:rFonts w:ascii="Helvetica" w:eastAsia="Times New Roman" w:hAnsi="Helvetica" w:cs="Helvetica"/>
          <w:color w:val="333333"/>
          <w:sz w:val="21"/>
          <w:szCs w:val="21"/>
          <w:lang w:eastAsia="ru-RU"/>
        </w:rPr>
        <w:t>в письменной форме заявителю в течение 5 (пяти) рабочих дней с</w:t>
      </w:r>
      <w:r w:rsidR="003E6A0C">
        <w:rPr>
          <w:rFonts w:ascii="Helvetica" w:eastAsia="Times New Roman" w:hAnsi="Helvetica" w:cs="Helvetica"/>
          <w:color w:val="333333"/>
          <w:sz w:val="21"/>
          <w:szCs w:val="21"/>
          <w:lang w:eastAsia="ru-RU"/>
        </w:rPr>
        <w:t xml:space="preserve"> </w:t>
      </w:r>
      <w:r w:rsidR="003E6A0C" w:rsidRPr="003E6A0C">
        <w:rPr>
          <w:rFonts w:ascii="Helvetica" w:eastAsia="Times New Roman" w:hAnsi="Helvetica" w:cs="Helvetica"/>
          <w:color w:val="333333"/>
          <w:sz w:val="21"/>
          <w:szCs w:val="21"/>
          <w:lang w:eastAsia="ru-RU"/>
        </w:rPr>
        <w:t>момента принятия решения о продлении</w:t>
      </w:r>
      <w:r w:rsidRPr="00A87D6C">
        <w:rPr>
          <w:rFonts w:ascii="Helvetica" w:eastAsia="Times New Roman" w:hAnsi="Helvetica" w:cs="Helvetica"/>
          <w:color w:val="333333"/>
          <w:sz w:val="21"/>
          <w:szCs w:val="21"/>
          <w:lang w:eastAsia="ru-RU"/>
        </w:rPr>
        <w:t>.</w:t>
      </w:r>
    </w:p>
    <w:p w14:paraId="5028CFBC"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43. Общий срок рассмотрения обращения не может превышать 2 (двух) месяцев, за исключением случаев, когда материалы, необходимые для принятия решения и ответа заявителю, рассматриваются в суде. В таких случаях общий срок рассмотрения обращения продлевается на весь период судебного разбирательства.</w:t>
      </w:r>
    </w:p>
    <w:p w14:paraId="48B64892" w14:textId="6553B6F2"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44. О результатах рассмотрения обращения гражданину направляется сообщение </w:t>
      </w:r>
      <w:r w:rsidR="003E6A0C" w:rsidRPr="003E6A0C">
        <w:rPr>
          <w:rFonts w:ascii="Helvetica" w:eastAsia="Times New Roman" w:hAnsi="Helvetica" w:cs="Helvetica"/>
          <w:color w:val="333333"/>
          <w:sz w:val="21"/>
          <w:szCs w:val="21"/>
          <w:lang w:eastAsia="ru-RU"/>
        </w:rPr>
        <w:t>заявителю направляется сообщение</w:t>
      </w:r>
      <w:r w:rsidR="003E6A0C">
        <w:rPr>
          <w:rFonts w:ascii="Helvetica" w:eastAsia="Times New Roman" w:hAnsi="Helvetica" w:cs="Helvetica"/>
          <w:color w:val="333333"/>
          <w:sz w:val="21"/>
          <w:szCs w:val="21"/>
          <w:lang w:eastAsia="ru-RU"/>
        </w:rPr>
        <w:t xml:space="preserve"> </w:t>
      </w:r>
      <w:r w:rsidR="003E6A0C" w:rsidRPr="003E6A0C">
        <w:rPr>
          <w:rFonts w:ascii="Helvetica" w:eastAsia="Times New Roman" w:hAnsi="Helvetica" w:cs="Helvetica"/>
          <w:color w:val="333333"/>
          <w:sz w:val="21"/>
          <w:szCs w:val="21"/>
          <w:lang w:eastAsia="ru-RU"/>
        </w:rPr>
        <w:t>в течение 5 (пяти) рабочих</w:t>
      </w:r>
      <w:r w:rsidR="003E6A0C">
        <w:rPr>
          <w:rFonts w:ascii="Helvetica" w:eastAsia="Times New Roman" w:hAnsi="Helvetica" w:cs="Helvetica"/>
          <w:color w:val="333333"/>
          <w:sz w:val="21"/>
          <w:szCs w:val="21"/>
          <w:lang w:eastAsia="ru-RU"/>
        </w:rPr>
        <w:t xml:space="preserve"> </w:t>
      </w:r>
      <w:r w:rsidRPr="00A87D6C">
        <w:rPr>
          <w:rFonts w:ascii="Helvetica" w:eastAsia="Times New Roman" w:hAnsi="Helvetica" w:cs="Helvetica"/>
          <w:color w:val="333333"/>
          <w:sz w:val="21"/>
          <w:szCs w:val="21"/>
          <w:lang w:eastAsia="ru-RU"/>
        </w:rPr>
        <w:t>дней с момента принятия по нему соответствующего решения.</w:t>
      </w:r>
    </w:p>
    <w:p w14:paraId="140AEAC0"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45. Срок, исчисляемый месяцами, истекает в соответствующее число последнего месяца срока, исчисляемый неделями - в соответствующий день последней недели срока.</w:t>
      </w:r>
    </w:p>
    <w:p w14:paraId="01DC75D6"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46. В случае если окончание срока рассмотрения обращения приходится на нерабочий день, то днем окончания срока считается непосредственно следующий за ним рабочий день.</w:t>
      </w:r>
    </w:p>
    <w:p w14:paraId="01A13B0F" w14:textId="77777777" w:rsid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47. Ответ заявителю готовится на официальном (титульном) бланке Министерства или подведомственной организации Министерства, в котором рассматривалось обращения, за подписью соответственно Министра или руководителя подведомственной организации, который поручал его рассмотрение, с указанием фамилии, телефона исполнителя и под регистрационным номером.</w:t>
      </w:r>
    </w:p>
    <w:p w14:paraId="5CC1542A" w14:textId="779504E8" w:rsidR="00EA5488" w:rsidRPr="00A87D6C" w:rsidRDefault="001445E9" w:rsidP="001445E9">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1445E9">
        <w:rPr>
          <w:rFonts w:ascii="Helvetica" w:eastAsia="Times New Roman" w:hAnsi="Helvetica" w:cs="Helvetica"/>
          <w:color w:val="333333"/>
          <w:sz w:val="21"/>
          <w:szCs w:val="21"/>
          <w:lang w:eastAsia="ru-RU"/>
        </w:rPr>
        <w:t>Ответы</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на</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обращения</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должны</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быть</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по</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содержанию</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обоснованными</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и</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мотивированными, должны быть составлены на любом из официальных языков, в</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необходимых случаях со ссылкой на законодательство Приднестровской Молдавской</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Республики, содержать конкретные факты, опровергающие или подтверждающие каждый</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довод заявителя, с разъяснением его права и порядка обжалования принятого решения.</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Уведомления о принятии решений по обращениям, помимо сведений о принятых</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решениях, должны содержать информацию о том, по какому обращению заявителя</w:t>
      </w:r>
      <w:r>
        <w:rPr>
          <w:rFonts w:ascii="Helvetica" w:eastAsia="Times New Roman" w:hAnsi="Helvetica" w:cs="Helvetica"/>
          <w:color w:val="333333"/>
          <w:sz w:val="21"/>
          <w:szCs w:val="21"/>
          <w:lang w:eastAsia="ru-RU"/>
        </w:rPr>
        <w:t xml:space="preserve"> </w:t>
      </w:r>
      <w:r w:rsidRPr="001445E9">
        <w:rPr>
          <w:rFonts w:ascii="Helvetica" w:eastAsia="Times New Roman" w:hAnsi="Helvetica" w:cs="Helvetica"/>
          <w:color w:val="333333"/>
          <w:sz w:val="21"/>
          <w:szCs w:val="21"/>
          <w:lang w:eastAsia="ru-RU"/>
        </w:rPr>
        <w:t>принято данное решение.</w:t>
      </w:r>
    </w:p>
    <w:p w14:paraId="2163574A"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48. Ответ на коллективное обращение дается лицу, который первым подписал поступившее в Министерство или подведомственную организацию Министерства обращение.</w:t>
      </w:r>
    </w:p>
    <w:p w14:paraId="7B187C21"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49. Если дубликаты обращений поступили в подразделение или подведомственные организации Министерства от одного заявителя, но из разных инстанций, по результатам их разрешения дается письменный ответ заявителю и в каждую инстанцию, которая просила об этом сообщить.</w:t>
      </w:r>
    </w:p>
    <w:p w14:paraId="755EEB45"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50. Обращения, которые в соответствии с пунктом 25 настоящей Инструкции не подлежат рассмотрению и на которые не дается письменный ответ по существу, подшиваются в дело сразу после письменной резолюции руководителя, уполномоченного принимать подобные решения. На </w:t>
      </w:r>
      <w:r w:rsidRPr="00A87D6C">
        <w:rPr>
          <w:rFonts w:ascii="Helvetica" w:eastAsia="Times New Roman" w:hAnsi="Helvetica" w:cs="Helvetica"/>
          <w:color w:val="333333"/>
          <w:sz w:val="21"/>
          <w:szCs w:val="21"/>
          <w:lang w:eastAsia="ru-RU"/>
        </w:rPr>
        <w:lastRenderedPageBreak/>
        <w:t>обращениях, на которые дается письменный ответ, дополнительной резолюции руководителя «в дело» не требуется.</w:t>
      </w:r>
    </w:p>
    <w:p w14:paraId="5574A03D"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51. Регистрация и отправление исходящей корреспонденции по обращениям граждан после подписания ее руководителем производятся ответственным за делопроизводство по рассмотрению обращений граждан.</w:t>
      </w:r>
    </w:p>
    <w:p w14:paraId="76342CD5"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52. Рассмотренные обращения, копии ответов на них и все материалы, связанные с их проверкой и рассмотрением, должны формироваться в дела в соответствии с действующей номенклатурой и в хронологическом порядке. При этом листы с резолюциями руководства и конверты, подлежащие сохранению, также нумеруются и вносятся в опись дела.</w:t>
      </w:r>
    </w:p>
    <w:p w14:paraId="4AA8DE11"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53. Запрещается подшивать в дело нерассмотренные, неправильно или некачественно оформленные материалы по обращениям граждан, а также те, по которым нарушены сроки без разрешения уполномоченного на то руководителя подразделения или подведомственной организации Министерства.</w:t>
      </w:r>
    </w:p>
    <w:p w14:paraId="4B5C013A"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54. Все спорные вопросы, касающиеся порядка рассмотрения и разрешения обращений в пределах настоящей Инструкции, разрешаются ответственным за делопроизводство по рассмотрению обращений граждан, разъяснения и указания которого являются обязательными и могут быть отменены только министром либо лицом, его замещающим, или руководителем подведомственной организации Министерства.</w:t>
      </w:r>
    </w:p>
    <w:p w14:paraId="6F55F6E4" w14:textId="77777777" w:rsidR="004F742F" w:rsidRDefault="004F742F"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23A7D9C0" w14:textId="530B30A4" w:rsidR="00A87D6C" w:rsidRDefault="00A87D6C"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6. Рассмотрения в подразделениях и подведомственных организациях Министерства документов особого контроля</w:t>
      </w:r>
    </w:p>
    <w:p w14:paraId="50BAD8F1" w14:textId="77777777" w:rsidR="004D1CA4" w:rsidRPr="00A87D6C" w:rsidRDefault="004D1CA4"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79595FC1" w14:textId="5C62AB9F"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55. К поступающим в подразделения и подведомственные организации Министерства документам особого контроля относятся все документы, поступающие от Президента Приднестровской Молдавской Республики, должностных лиц Администрации Президента Приднестровской Молдавской Республики, Председателя Правительства Приднестровской Молдавской Республики, должностных лиц Аппарата Правительства Приднестровской Молдавской Республики, Председателя Верховного Совета Приднестровской Молдавской Республики, Председателей Комитетов Верховного Совета Приднестровской Молдавской Республики, членов </w:t>
      </w:r>
      <w:r w:rsidR="003E6A0C">
        <w:rPr>
          <w:rFonts w:ascii="Helvetica" w:eastAsia="Times New Roman" w:hAnsi="Helvetica" w:cs="Helvetica"/>
          <w:color w:val="333333"/>
          <w:sz w:val="21"/>
          <w:szCs w:val="21"/>
          <w:lang w:eastAsia="ru-RU"/>
        </w:rPr>
        <w:t xml:space="preserve">Правительства </w:t>
      </w:r>
      <w:r w:rsidRPr="00A87D6C">
        <w:rPr>
          <w:rFonts w:ascii="Helvetica" w:eastAsia="Times New Roman" w:hAnsi="Helvetica" w:cs="Helvetica"/>
          <w:color w:val="333333"/>
          <w:sz w:val="21"/>
          <w:szCs w:val="21"/>
          <w:lang w:eastAsia="ru-RU"/>
        </w:rPr>
        <w:t>Приднестровской Молдавской Республики, депутатов Верховного Совета Приднестровской Молдавской Республики, правоохранительных органов Приднестровской Молдавской Республики, касающиеся обращений граждан.</w:t>
      </w:r>
    </w:p>
    <w:p w14:paraId="74BB7A7A"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56. Регистрация, рассмотрение и разрешение документов особого контроля в подразделениях и подведомственных организациях Министерства производится по правилам, установленным настоящей Инструкцией.</w:t>
      </w:r>
    </w:p>
    <w:p w14:paraId="575694D4"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57. Ответы на документы особого контроля даются только в письменном виде и за подписью Министра или руководителя подведомственных организаций Министерства либо лица, их официально замещающего. При этом любой предварительный ответ или сообщение не является фактом исполнения документа особого контроля и основанием для снятия его с контроля.</w:t>
      </w:r>
    </w:p>
    <w:p w14:paraId="2F986242"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58. Если документ, взятый на особый контроль, направлен группой лиц, письменный ответ дается каждому лицу, кроме случаев, когда один из авторов на этом специально не настаивает.</w:t>
      </w:r>
    </w:p>
    <w:p w14:paraId="03FE3E45"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60. В целях обеспечения должного качества и соблюдения сроков рассмотрения документов, взятых на особый контроль, материалы по результатам их исполнения и проекты ответов инициаторам не позднее чем за 5 (пять )дней до истечения установленного срока исполнения, должны быть доложены руководителю Министерства или подведомственной организации Министерства.</w:t>
      </w:r>
    </w:p>
    <w:p w14:paraId="4BA78AB3"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60. При выявлении недостатков в исполнении ответов руководитель Министерства или подведомственной организации Министерства вносит необходимые коррективы и затем подписывает ответ, если же проверка признается неудовлетворительной - дает соответствующие указания, продлевает срок рассмотрения документа.</w:t>
      </w:r>
    </w:p>
    <w:p w14:paraId="641107DC" w14:textId="77777777" w:rsidR="004F742F" w:rsidRDefault="004F742F"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7580C041" w14:textId="4FED7792" w:rsidR="00A87D6C" w:rsidRDefault="00A87D6C"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7. Контроль за организацией работы по рассмотрению обращений граждан</w:t>
      </w:r>
    </w:p>
    <w:p w14:paraId="3B651064" w14:textId="77777777" w:rsidR="004D1CA4" w:rsidRPr="00A87D6C" w:rsidRDefault="004D1CA4"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03E79C77" w14:textId="63F57018" w:rsidR="00EA5488" w:rsidRPr="00EA5488"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61. Ответственными за организацию работы подразделений Министерства и</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подведомственных организаций по рассмотрению и разрешению обращений заявителей в</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строгом соответствии с действующим законодательством Приднестровской Молдавской</w:t>
      </w:r>
      <w:r w:rsidR="004D1CA4">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Республики, являются начальники подразделений Министерства и подведомственных</w:t>
      </w:r>
      <w:r w:rsidR="00AC1CBA">
        <w:rPr>
          <w:rFonts w:ascii="Helvetica" w:eastAsia="Times New Roman" w:hAnsi="Helvetica" w:cs="Helvetica"/>
          <w:color w:val="333333"/>
          <w:sz w:val="21"/>
          <w:szCs w:val="21"/>
          <w:lang w:eastAsia="ru-RU"/>
        </w:rPr>
        <w:t xml:space="preserve"> о</w:t>
      </w:r>
      <w:r w:rsidRPr="00EA5488">
        <w:rPr>
          <w:rFonts w:ascii="Helvetica" w:eastAsia="Times New Roman" w:hAnsi="Helvetica" w:cs="Helvetica"/>
          <w:color w:val="333333"/>
          <w:sz w:val="21"/>
          <w:szCs w:val="21"/>
          <w:lang w:eastAsia="ru-RU"/>
        </w:rPr>
        <w:t>рганизаций</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(в</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период</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их</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временного</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отсутствия</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заместители</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начальников</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подразделений),</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в</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подчинении</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которых</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находятся</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работники</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(служащие),</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осуществляющие рассмотрение обращений заявителей.</w:t>
      </w:r>
    </w:p>
    <w:p w14:paraId="675C6589" w14:textId="265DB12D" w:rsidR="00A87D6C" w:rsidRPr="00A87D6C" w:rsidRDefault="00EA5488"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A5488">
        <w:rPr>
          <w:rFonts w:ascii="Helvetica" w:eastAsia="Times New Roman" w:hAnsi="Helvetica" w:cs="Helvetica"/>
          <w:color w:val="333333"/>
          <w:sz w:val="21"/>
          <w:szCs w:val="21"/>
          <w:lang w:eastAsia="ru-RU"/>
        </w:rPr>
        <w:t>Ответственным</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за</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организацию</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личного</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приема</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заявителей</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является</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лицо,</w:t>
      </w:r>
      <w:r>
        <w:rPr>
          <w:rFonts w:ascii="Helvetica" w:eastAsia="Times New Roman" w:hAnsi="Helvetica" w:cs="Helvetica"/>
          <w:color w:val="333333"/>
          <w:sz w:val="21"/>
          <w:szCs w:val="21"/>
          <w:lang w:eastAsia="ru-RU"/>
        </w:rPr>
        <w:t xml:space="preserve"> </w:t>
      </w:r>
      <w:r w:rsidRPr="00EA5488">
        <w:rPr>
          <w:rFonts w:ascii="Helvetica" w:eastAsia="Times New Roman" w:hAnsi="Helvetica" w:cs="Helvetica"/>
          <w:color w:val="333333"/>
          <w:sz w:val="21"/>
          <w:szCs w:val="21"/>
          <w:lang w:eastAsia="ru-RU"/>
        </w:rPr>
        <w:t>уполномоченное руководителем Министерства, подведомственной организаци</w:t>
      </w:r>
      <w:r>
        <w:rPr>
          <w:rFonts w:ascii="Helvetica" w:eastAsia="Times New Roman" w:hAnsi="Helvetica" w:cs="Helvetica"/>
          <w:color w:val="333333"/>
          <w:sz w:val="21"/>
          <w:szCs w:val="21"/>
          <w:lang w:eastAsia="ru-RU"/>
        </w:rPr>
        <w:t>и.</w:t>
      </w:r>
    </w:p>
    <w:p w14:paraId="5EB03693" w14:textId="1AC6A959"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xml:space="preserve">62. Указанный </w:t>
      </w:r>
      <w:r w:rsidR="00EA5488" w:rsidRPr="00EA5488">
        <w:rPr>
          <w:rFonts w:ascii="Helvetica" w:eastAsia="Times New Roman" w:hAnsi="Helvetica" w:cs="Helvetica"/>
          <w:color w:val="333333"/>
          <w:sz w:val="21"/>
          <w:szCs w:val="21"/>
          <w:lang w:eastAsia="ru-RU"/>
        </w:rPr>
        <w:t>в</w:t>
      </w:r>
      <w:r w:rsidR="00EA5488">
        <w:rPr>
          <w:rFonts w:ascii="Helvetica" w:eastAsia="Times New Roman" w:hAnsi="Helvetica" w:cs="Helvetica"/>
          <w:color w:val="333333"/>
          <w:sz w:val="21"/>
          <w:szCs w:val="21"/>
          <w:lang w:eastAsia="ru-RU"/>
        </w:rPr>
        <w:t xml:space="preserve"> </w:t>
      </w:r>
      <w:r w:rsidR="00EA5488" w:rsidRPr="00EA5488">
        <w:rPr>
          <w:rFonts w:ascii="Helvetica" w:eastAsia="Times New Roman" w:hAnsi="Helvetica" w:cs="Helvetica"/>
          <w:color w:val="333333"/>
          <w:sz w:val="21"/>
          <w:szCs w:val="21"/>
          <w:lang w:eastAsia="ru-RU"/>
        </w:rPr>
        <w:t>пункте 61 настоящей Инструкции</w:t>
      </w:r>
      <w:r w:rsidR="00EA5488">
        <w:rPr>
          <w:rFonts w:ascii="Helvetica" w:eastAsia="Times New Roman" w:hAnsi="Helvetica" w:cs="Helvetica"/>
          <w:color w:val="333333"/>
          <w:sz w:val="21"/>
          <w:szCs w:val="21"/>
          <w:lang w:eastAsia="ru-RU"/>
        </w:rPr>
        <w:t xml:space="preserve"> </w:t>
      </w:r>
      <w:r w:rsidRPr="00A87D6C">
        <w:rPr>
          <w:rFonts w:ascii="Helvetica" w:eastAsia="Times New Roman" w:hAnsi="Helvetica" w:cs="Helvetica"/>
          <w:color w:val="333333"/>
          <w:sz w:val="21"/>
          <w:szCs w:val="21"/>
          <w:lang w:eastAsia="ru-RU"/>
        </w:rPr>
        <w:t xml:space="preserve">начальник подразделения или подведомственной организации Министерства обязан не реже одного раза в месяц заслушать </w:t>
      </w:r>
      <w:r w:rsidRPr="00A87D6C">
        <w:rPr>
          <w:rFonts w:ascii="Helvetica" w:eastAsia="Times New Roman" w:hAnsi="Helvetica" w:cs="Helvetica"/>
          <w:color w:val="333333"/>
          <w:sz w:val="21"/>
          <w:szCs w:val="21"/>
          <w:lang w:eastAsia="ru-RU"/>
        </w:rPr>
        <w:lastRenderedPageBreak/>
        <w:t>ответственного за делопроизводство по рассмотрению обращений граждан и проверить состояние работы по рассмотрению и разрешению обращений, по организации личного приема граждан, внести необходимые коррективы.</w:t>
      </w:r>
    </w:p>
    <w:p w14:paraId="292A7E45"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63. Нарушение установленного настоящей Инструкцией порядка рассмотрения обращений граждан, неправомерный отказ в их приеме, нарушение сроков рассмотрения обращений, принятие необоснованных, нарушающих законодательство Приднестровской Молдавской Республики решений, предоставление недостоверной информации, разглашение сведений о частной жизни гражданина, влекут ответственность виновных должностных лиц в соответствии с действующим законодательством Приднестровской Молдавской Республики.</w:t>
      </w:r>
    </w:p>
    <w:p w14:paraId="5E3AE0E0" w14:textId="77777777" w:rsidR="00A87D6C" w:rsidRPr="00A87D6C" w:rsidRDefault="00A87D6C" w:rsidP="004D1CA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64. Руководители подразделений и подведомственных организаций Министерства по специально разработанной форме и в установленные сроки отчитываются по работе с обращениями граждан перед руководством Министерства или подведомственной организации Министерства.</w:t>
      </w:r>
    </w:p>
    <w:p w14:paraId="13D1D9FA" w14:textId="77777777" w:rsidR="00A87D6C" w:rsidRPr="00A87D6C" w:rsidRDefault="00A87D6C" w:rsidP="004D1CA4">
      <w:pPr>
        <w:shd w:val="clear" w:color="auto" w:fill="FFFFFF"/>
        <w:spacing w:after="0" w:line="240" w:lineRule="auto"/>
        <w:ind w:firstLine="5245"/>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Приложение № 1 к Инструкции</w:t>
      </w:r>
    </w:p>
    <w:p w14:paraId="74A4152C" w14:textId="77777777" w:rsidR="00A87D6C" w:rsidRPr="00A87D6C" w:rsidRDefault="00A87D6C" w:rsidP="004D1CA4">
      <w:pPr>
        <w:shd w:val="clear" w:color="auto" w:fill="FFFFFF"/>
        <w:spacing w:after="0" w:line="240" w:lineRule="auto"/>
        <w:ind w:firstLine="5245"/>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о порядке рассмотрения и разрешения</w:t>
      </w:r>
    </w:p>
    <w:p w14:paraId="55CD3284" w14:textId="77777777" w:rsidR="00A87D6C" w:rsidRPr="00A87D6C" w:rsidRDefault="00A87D6C" w:rsidP="004D1CA4">
      <w:pPr>
        <w:shd w:val="clear" w:color="auto" w:fill="FFFFFF"/>
        <w:spacing w:after="0" w:line="240" w:lineRule="auto"/>
        <w:ind w:firstLine="5245"/>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обращений граждан и организации личного</w:t>
      </w:r>
    </w:p>
    <w:p w14:paraId="3C17E3C5" w14:textId="77777777" w:rsidR="00A87D6C" w:rsidRPr="00A87D6C" w:rsidRDefault="00A87D6C" w:rsidP="004D1CA4">
      <w:pPr>
        <w:shd w:val="clear" w:color="auto" w:fill="FFFFFF"/>
        <w:spacing w:after="0" w:line="240" w:lineRule="auto"/>
        <w:ind w:firstLine="5245"/>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приема граждан в подразделениях</w:t>
      </w:r>
    </w:p>
    <w:p w14:paraId="7B89D308" w14:textId="77777777" w:rsidR="00A87D6C" w:rsidRPr="00A87D6C" w:rsidRDefault="00A87D6C" w:rsidP="004D1CA4">
      <w:pPr>
        <w:shd w:val="clear" w:color="auto" w:fill="FFFFFF"/>
        <w:spacing w:after="0" w:line="240" w:lineRule="auto"/>
        <w:ind w:firstLine="5245"/>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и учреждениях Министерства здравоохранения</w:t>
      </w:r>
    </w:p>
    <w:p w14:paraId="7171CB45" w14:textId="77777777" w:rsidR="00A87D6C" w:rsidRPr="00A87D6C" w:rsidRDefault="00A87D6C" w:rsidP="004D1CA4">
      <w:pPr>
        <w:shd w:val="clear" w:color="auto" w:fill="FFFFFF"/>
        <w:spacing w:after="0" w:line="240" w:lineRule="auto"/>
        <w:ind w:firstLine="5245"/>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Приднестровской Молдавской Республики»</w:t>
      </w:r>
    </w:p>
    <w:p w14:paraId="12F2ED21" w14:textId="77777777" w:rsidR="004D1CA4" w:rsidRDefault="004D1CA4"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35900F87" w14:textId="52F4C33D" w:rsidR="00A87D6C" w:rsidRPr="00A87D6C" w:rsidRDefault="00A87D6C"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МИНИСТЕРСТВО ЗДРАВООХРАНЕНИЯ</w:t>
      </w:r>
    </w:p>
    <w:p w14:paraId="72B07273" w14:textId="77777777" w:rsidR="00A87D6C" w:rsidRPr="00A87D6C" w:rsidRDefault="00A87D6C"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ПРИДНЕСТРОВСКОЙ МОЛДАВСКОЙ РЕСПУБЛИКИ</w:t>
      </w:r>
    </w:p>
    <w:p w14:paraId="04B50BEF" w14:textId="77777777" w:rsidR="004D1CA4" w:rsidRDefault="004D1CA4"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4FB4CA97" w14:textId="2461EE72" w:rsidR="00A87D6C" w:rsidRDefault="00A87D6C"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КАРТОЧКА</w:t>
      </w:r>
      <w:r w:rsidR="004D1CA4">
        <w:rPr>
          <w:rFonts w:ascii="Helvetica" w:eastAsia="Times New Roman" w:hAnsi="Helvetica" w:cs="Helvetica"/>
          <w:color w:val="333333"/>
          <w:sz w:val="21"/>
          <w:szCs w:val="21"/>
          <w:lang w:eastAsia="ru-RU"/>
        </w:rPr>
        <w:t xml:space="preserve"> </w:t>
      </w:r>
      <w:r w:rsidRPr="00A87D6C">
        <w:rPr>
          <w:rFonts w:ascii="Helvetica" w:eastAsia="Times New Roman" w:hAnsi="Helvetica" w:cs="Helvetica"/>
          <w:color w:val="333333"/>
          <w:sz w:val="21"/>
          <w:szCs w:val="21"/>
          <w:lang w:eastAsia="ru-RU"/>
        </w:rPr>
        <w:t>УЧЕТА ПРИЕМА ПОСЕТИТЕЛЕЙ</w:t>
      </w:r>
    </w:p>
    <w:p w14:paraId="40278C0D" w14:textId="77777777" w:rsidR="004D1CA4" w:rsidRPr="00A87D6C" w:rsidRDefault="004D1CA4"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65CCD919"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 _______ г.                     Тирасполь                « _____»_____________20__ г.</w:t>
      </w:r>
    </w:p>
    <w:p w14:paraId="7EB1708A"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Фамилия, имя, отчество заявителя: ______________________________________________</w:t>
      </w:r>
    </w:p>
    <w:p w14:paraId="783763E0"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7FFF916A"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Место работы заявителя и занимаемая должность:_________________________________</w:t>
      </w:r>
    </w:p>
    <w:p w14:paraId="0A7A9841"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1C2FBC20"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Социальное положение:_______________________________________________________</w:t>
      </w:r>
    </w:p>
    <w:p w14:paraId="6E50C82D"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2C1C5B2A"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Адрес:______________________________________________________________________</w:t>
      </w:r>
    </w:p>
    <w:p w14:paraId="56E214A0"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3A3E2B12"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Краткое содержание вопроса:___________________________________________________</w:t>
      </w:r>
    </w:p>
    <w:p w14:paraId="7E072F6C"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74B332EC"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19B58F22"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6540C784"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01330DB1"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Исполнители: ________________________________________________________________</w:t>
      </w:r>
    </w:p>
    <w:p w14:paraId="1EA0E0A5"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1CD6ED44"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Результат рассмотрения заявления ______________________________________________</w:t>
      </w:r>
    </w:p>
    <w:p w14:paraId="7C590814"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7E97DC90"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22F57B1F"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3E812303"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7B290041"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6EFBB978"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Когда и кем дан ответ:_________________________________________________________</w:t>
      </w:r>
    </w:p>
    <w:p w14:paraId="4A07142C"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0C9DC543"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1BA556B0"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____________________________________________________________________________</w:t>
      </w:r>
    </w:p>
    <w:p w14:paraId="30FB4C05"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Фамилия ведущего прием</w:t>
      </w:r>
    </w:p>
    <w:p w14:paraId="33A02A7E"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Министр здравоохранения</w:t>
      </w:r>
    </w:p>
    <w:p w14:paraId="228AF2FA"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__________________________________________          _______________</w:t>
      </w:r>
    </w:p>
    <w:p w14:paraId="47981412"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i/>
          <w:iCs/>
          <w:color w:val="333333"/>
          <w:sz w:val="18"/>
          <w:szCs w:val="18"/>
          <w:lang w:eastAsia="ru-RU"/>
        </w:rPr>
        <w:t>       (фамилия, имя, отчество руководителя)</w:t>
      </w:r>
    </w:p>
    <w:p w14:paraId="3046D9AC" w14:textId="77777777" w:rsidR="00A87D6C" w:rsidRPr="00A87D6C" w:rsidRDefault="00A87D6C" w:rsidP="004D1CA4">
      <w:pPr>
        <w:shd w:val="clear" w:color="auto" w:fill="FFFFFF"/>
        <w:spacing w:after="0" w:line="240" w:lineRule="auto"/>
        <w:ind w:firstLine="5103"/>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Приложение № 2 к Инструкции</w:t>
      </w:r>
    </w:p>
    <w:p w14:paraId="29195AE0" w14:textId="77777777" w:rsidR="00A87D6C" w:rsidRPr="00A87D6C" w:rsidRDefault="00A87D6C" w:rsidP="004D1CA4">
      <w:pPr>
        <w:shd w:val="clear" w:color="auto" w:fill="FFFFFF"/>
        <w:spacing w:after="0" w:line="240" w:lineRule="auto"/>
        <w:ind w:firstLine="5103"/>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о порядке рассмотрения и разрешения</w:t>
      </w:r>
    </w:p>
    <w:p w14:paraId="4CC0107A" w14:textId="77777777" w:rsidR="00A87D6C" w:rsidRPr="00A87D6C" w:rsidRDefault="00A87D6C" w:rsidP="004D1CA4">
      <w:pPr>
        <w:shd w:val="clear" w:color="auto" w:fill="FFFFFF"/>
        <w:spacing w:after="0" w:line="240" w:lineRule="auto"/>
        <w:ind w:firstLine="5103"/>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обращений граждан и организации личного</w:t>
      </w:r>
    </w:p>
    <w:p w14:paraId="7F44EEA2" w14:textId="77777777" w:rsidR="00A87D6C" w:rsidRPr="00A87D6C" w:rsidRDefault="00A87D6C" w:rsidP="004D1CA4">
      <w:pPr>
        <w:shd w:val="clear" w:color="auto" w:fill="FFFFFF"/>
        <w:spacing w:after="0" w:line="240" w:lineRule="auto"/>
        <w:ind w:firstLine="5103"/>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приема граждан в подразделениях</w:t>
      </w:r>
    </w:p>
    <w:p w14:paraId="1283C6A6" w14:textId="77777777" w:rsidR="00A87D6C" w:rsidRPr="00A87D6C" w:rsidRDefault="00A87D6C" w:rsidP="004D1CA4">
      <w:pPr>
        <w:shd w:val="clear" w:color="auto" w:fill="FFFFFF"/>
        <w:spacing w:after="0" w:line="240" w:lineRule="auto"/>
        <w:ind w:firstLine="5103"/>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и учреждениях Министерства здравоохранения</w:t>
      </w:r>
    </w:p>
    <w:p w14:paraId="64688347" w14:textId="77777777" w:rsidR="00A87D6C" w:rsidRPr="00A87D6C" w:rsidRDefault="00A87D6C" w:rsidP="004D1CA4">
      <w:pPr>
        <w:shd w:val="clear" w:color="auto" w:fill="FFFFFF"/>
        <w:spacing w:after="0" w:line="240" w:lineRule="auto"/>
        <w:ind w:firstLine="5103"/>
        <w:jc w:val="right"/>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18"/>
          <w:szCs w:val="18"/>
          <w:lang w:eastAsia="ru-RU"/>
        </w:rPr>
        <w:t>Приднестровской Молдавской Республики»</w:t>
      </w:r>
    </w:p>
    <w:p w14:paraId="2E1D3E78" w14:textId="77777777" w:rsidR="004D1CA4" w:rsidRDefault="004D1CA4"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188124BF" w14:textId="2EDB4CC7" w:rsidR="00A87D6C" w:rsidRPr="00A87D6C" w:rsidRDefault="00A87D6C" w:rsidP="00A87D6C">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ЖУРНАЛ УЧЕТА ПРИЕМА ПОСЕТИТЕЛЕЙ</w:t>
      </w:r>
    </w:p>
    <w:p w14:paraId="2D6B60B8"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Разворот слева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3"/>
        <w:gridCol w:w="960"/>
        <w:gridCol w:w="3715"/>
        <w:gridCol w:w="4605"/>
      </w:tblGrid>
      <w:tr w:rsidR="00A87D6C" w:rsidRPr="00A87D6C" w14:paraId="7F0F1729" w14:textId="77777777" w:rsidTr="00A87D6C">
        <w:tc>
          <w:tcPr>
            <w:tcW w:w="38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6A4891"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t>№</w:t>
            </w:r>
          </w:p>
          <w:p w14:paraId="076E8E5D"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lastRenderedPageBreak/>
              <w:t>п/п</w:t>
            </w:r>
          </w:p>
        </w:tc>
        <w:tc>
          <w:tcPr>
            <w:tcW w:w="115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58354A"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lastRenderedPageBreak/>
              <w:t>Дата</w:t>
            </w:r>
          </w:p>
        </w:tc>
        <w:tc>
          <w:tcPr>
            <w:tcW w:w="460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0137DE"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t>ФИО, адрес, социальное положение заявителя</w:t>
            </w:r>
          </w:p>
        </w:tc>
        <w:tc>
          <w:tcPr>
            <w:tcW w:w="57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C90D47"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t>Краткое содержание заявления</w:t>
            </w:r>
          </w:p>
        </w:tc>
      </w:tr>
      <w:tr w:rsidR="00A87D6C" w:rsidRPr="00A87D6C" w14:paraId="2F3728E5" w14:textId="77777777" w:rsidTr="00A87D6C">
        <w:tc>
          <w:tcPr>
            <w:tcW w:w="38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F86CD8"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t>1</w:t>
            </w:r>
          </w:p>
        </w:tc>
        <w:tc>
          <w:tcPr>
            <w:tcW w:w="115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745224"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t>2</w:t>
            </w:r>
          </w:p>
        </w:tc>
        <w:tc>
          <w:tcPr>
            <w:tcW w:w="460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800758"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t>3</w:t>
            </w:r>
          </w:p>
        </w:tc>
        <w:tc>
          <w:tcPr>
            <w:tcW w:w="575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A69F39"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t>4</w:t>
            </w:r>
          </w:p>
        </w:tc>
      </w:tr>
    </w:tbl>
    <w:p w14:paraId="7228B533" w14:textId="77777777" w:rsidR="00A87D6C" w:rsidRPr="00A87D6C" w:rsidRDefault="00A87D6C" w:rsidP="00A87D6C">
      <w:pPr>
        <w:shd w:val="clear" w:color="auto" w:fill="FFFFFF"/>
        <w:spacing w:after="0" w:line="240" w:lineRule="auto"/>
        <w:ind w:firstLine="360"/>
        <w:rPr>
          <w:rFonts w:ascii="Helvetica" w:eastAsia="Times New Roman" w:hAnsi="Helvetica" w:cs="Helvetica"/>
          <w:color w:val="333333"/>
          <w:sz w:val="21"/>
          <w:szCs w:val="21"/>
          <w:lang w:eastAsia="ru-RU"/>
        </w:rPr>
      </w:pPr>
      <w:r w:rsidRPr="00A87D6C">
        <w:rPr>
          <w:rFonts w:ascii="Helvetica" w:eastAsia="Times New Roman" w:hAnsi="Helvetica" w:cs="Helvetica"/>
          <w:color w:val="333333"/>
          <w:sz w:val="21"/>
          <w:szCs w:val="21"/>
          <w:lang w:eastAsia="ru-RU"/>
        </w:rPr>
        <w:t>Разворот справа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0"/>
        <w:gridCol w:w="1996"/>
      </w:tblGrid>
      <w:tr w:rsidR="00A87D6C" w:rsidRPr="00A87D6C" w14:paraId="2C16F082" w14:textId="77777777" w:rsidTr="00A87D6C">
        <w:tc>
          <w:tcPr>
            <w:tcW w:w="1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BC67D4"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t>Полученный ответ</w:t>
            </w:r>
          </w:p>
        </w:tc>
        <w:tc>
          <w:tcPr>
            <w:tcW w:w="19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E8050F"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t>Исполнители</w:t>
            </w:r>
          </w:p>
        </w:tc>
      </w:tr>
      <w:tr w:rsidR="00A87D6C" w:rsidRPr="00A87D6C" w14:paraId="3E659FE0" w14:textId="77777777" w:rsidTr="00A87D6C">
        <w:tc>
          <w:tcPr>
            <w:tcW w:w="1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157FD3"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t>5</w:t>
            </w:r>
          </w:p>
        </w:tc>
        <w:tc>
          <w:tcPr>
            <w:tcW w:w="19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D577E6" w14:textId="77777777" w:rsidR="00A87D6C" w:rsidRPr="00A87D6C" w:rsidRDefault="00A87D6C" w:rsidP="00A87D6C">
            <w:pPr>
              <w:spacing w:after="0" w:line="240" w:lineRule="auto"/>
              <w:jc w:val="center"/>
              <w:rPr>
                <w:rFonts w:ascii="Times New Roman" w:eastAsia="Times New Roman" w:hAnsi="Times New Roman" w:cs="Times New Roman"/>
                <w:sz w:val="24"/>
                <w:szCs w:val="24"/>
                <w:lang w:eastAsia="ru-RU"/>
              </w:rPr>
            </w:pPr>
            <w:r w:rsidRPr="00A87D6C">
              <w:rPr>
                <w:rFonts w:ascii="Arial Narrow" w:eastAsia="Times New Roman" w:hAnsi="Arial Narrow" w:cs="Times New Roman"/>
                <w:sz w:val="16"/>
                <w:szCs w:val="16"/>
                <w:lang w:eastAsia="ru-RU"/>
              </w:rPr>
              <w:t>6</w:t>
            </w:r>
          </w:p>
        </w:tc>
      </w:tr>
    </w:tbl>
    <w:p w14:paraId="3A159874" w14:textId="77777777" w:rsidR="00A87D6C" w:rsidRDefault="00A87D6C" w:rsidP="00A87D6C">
      <w:pPr>
        <w:spacing w:after="0"/>
      </w:pPr>
    </w:p>
    <w:sectPr w:rsidR="00A87D6C" w:rsidSect="00577038">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1165"/>
    <w:multiLevelType w:val="hybridMultilevel"/>
    <w:tmpl w:val="AF3C1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192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2C"/>
    <w:rsid w:val="000B0459"/>
    <w:rsid w:val="000F6135"/>
    <w:rsid w:val="0013194F"/>
    <w:rsid w:val="0013728F"/>
    <w:rsid w:val="001445E9"/>
    <w:rsid w:val="0025057F"/>
    <w:rsid w:val="00264338"/>
    <w:rsid w:val="00286E59"/>
    <w:rsid w:val="002D114A"/>
    <w:rsid w:val="00317126"/>
    <w:rsid w:val="00321DC1"/>
    <w:rsid w:val="0033373A"/>
    <w:rsid w:val="003E6A0C"/>
    <w:rsid w:val="00420062"/>
    <w:rsid w:val="004D1CA4"/>
    <w:rsid w:val="004F742F"/>
    <w:rsid w:val="005104BB"/>
    <w:rsid w:val="00526EE8"/>
    <w:rsid w:val="00577038"/>
    <w:rsid w:val="006261B3"/>
    <w:rsid w:val="006A6E33"/>
    <w:rsid w:val="007B154F"/>
    <w:rsid w:val="00831BF2"/>
    <w:rsid w:val="008F4678"/>
    <w:rsid w:val="00927513"/>
    <w:rsid w:val="009F685C"/>
    <w:rsid w:val="00A0074E"/>
    <w:rsid w:val="00A87D6C"/>
    <w:rsid w:val="00AC1CBA"/>
    <w:rsid w:val="00BE442C"/>
    <w:rsid w:val="00C06C2C"/>
    <w:rsid w:val="00CD28CD"/>
    <w:rsid w:val="00D86D28"/>
    <w:rsid w:val="00E74156"/>
    <w:rsid w:val="00EA5488"/>
    <w:rsid w:val="00EE1244"/>
    <w:rsid w:val="00FB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4B46"/>
  <w15:chartTrackingRefBased/>
  <w15:docId w15:val="{5DD98BA5-4DD0-4616-BFDD-5FE66E8B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2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F7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272041">
      <w:bodyDiv w:val="1"/>
      <w:marLeft w:val="0"/>
      <w:marRight w:val="0"/>
      <w:marTop w:val="0"/>
      <w:marBottom w:val="0"/>
      <w:divBdr>
        <w:top w:val="none" w:sz="0" w:space="0" w:color="auto"/>
        <w:left w:val="none" w:sz="0" w:space="0" w:color="auto"/>
        <w:bottom w:val="none" w:sz="0" w:space="0" w:color="auto"/>
        <w:right w:val="none" w:sz="0" w:space="0" w:color="auto"/>
      </w:divBdr>
    </w:div>
    <w:div w:id="1940746739">
      <w:bodyDiv w:val="1"/>
      <w:marLeft w:val="0"/>
      <w:marRight w:val="0"/>
      <w:marTop w:val="0"/>
      <w:marBottom w:val="0"/>
      <w:divBdr>
        <w:top w:val="none" w:sz="0" w:space="0" w:color="auto"/>
        <w:left w:val="none" w:sz="0" w:space="0" w:color="auto"/>
        <w:bottom w:val="none" w:sz="0" w:space="0" w:color="auto"/>
        <w:right w:val="none" w:sz="0" w:space="0" w:color="auto"/>
      </w:divBdr>
      <w:divsChild>
        <w:div w:id="2030402513">
          <w:marLeft w:val="0"/>
          <w:marRight w:val="0"/>
          <w:marTop w:val="0"/>
          <w:marBottom w:val="0"/>
          <w:divBdr>
            <w:top w:val="none" w:sz="0" w:space="0" w:color="auto"/>
            <w:left w:val="none" w:sz="0" w:space="0" w:color="auto"/>
            <w:bottom w:val="none" w:sz="0" w:space="0" w:color="auto"/>
            <w:right w:val="none" w:sz="0" w:space="0" w:color="auto"/>
          </w:divBdr>
        </w:div>
        <w:div w:id="891768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6470</Words>
  <Characters>36884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c:creator>
  <cp:keywords/>
  <dc:description/>
  <cp:lastModifiedBy>law</cp:lastModifiedBy>
  <cp:revision>3</cp:revision>
  <cp:lastPrinted>2024-02-06T10:41:00Z</cp:lastPrinted>
  <dcterms:created xsi:type="dcterms:W3CDTF">2025-08-05T09:16:00Z</dcterms:created>
  <dcterms:modified xsi:type="dcterms:W3CDTF">2025-08-05T10:30:00Z</dcterms:modified>
</cp:coreProperties>
</file>