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A688" w14:textId="5D9C89A3" w:rsidR="002C79A9" w:rsidRDefault="00921274" w:rsidP="001E6672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>(редакция на</w:t>
      </w:r>
      <w:r w:rsidR="00FC0A18" w:rsidRPr="00FC0A18">
        <w:t xml:space="preserve"> </w:t>
      </w:r>
      <w:r w:rsidR="00FC0A18" w:rsidRPr="00FC0A18">
        <w:rPr>
          <w:i/>
        </w:rPr>
        <w:t>20 апреля 2022 г</w:t>
      </w:r>
      <w:r>
        <w:rPr>
          <w:i/>
        </w:rPr>
        <w:t>.)</w:t>
      </w:r>
    </w:p>
    <w:p w14:paraId="79A49EE5" w14:textId="6DB0D3A8" w:rsidR="002C79A9" w:rsidRDefault="00921274" w:rsidP="001E6672">
      <w:pPr>
        <w:pStyle w:val="head"/>
        <w:spacing w:before="0" w:beforeAutospacing="0" w:after="0" w:afterAutospacing="0"/>
      </w:pPr>
      <w:r>
        <w:rPr>
          <w:b/>
        </w:rPr>
        <w:t>МИНИСТЕРСТВО ЗДРАВООХРАНЕНИЯ ПРИДНЕСТРОВСКОЙ МОЛДАВСКОЙ РЕСПУБЛИКИ</w:t>
      </w:r>
    </w:p>
    <w:p w14:paraId="3B70C22F" w14:textId="77777777" w:rsidR="002C79A9" w:rsidRDefault="00921274" w:rsidP="001E6672">
      <w:pPr>
        <w:pStyle w:val="head"/>
        <w:spacing w:before="0" w:beforeAutospacing="0" w:after="0" w:afterAutospacing="0"/>
      </w:pPr>
      <w:r>
        <w:rPr>
          <w:b/>
        </w:rPr>
        <w:t>ПРИКАЗ</w:t>
      </w:r>
    </w:p>
    <w:p w14:paraId="6FD65CD0" w14:textId="77777777" w:rsidR="002C79A9" w:rsidRDefault="00921274" w:rsidP="001E6672">
      <w:pPr>
        <w:pStyle w:val="head"/>
        <w:spacing w:before="0" w:beforeAutospacing="0" w:after="0" w:afterAutospacing="0"/>
      </w:pPr>
      <w:r>
        <w:rPr>
          <w:b/>
        </w:rPr>
        <w:t>от 12 января 2006 г.</w:t>
      </w:r>
      <w:r>
        <w:br/>
      </w:r>
      <w:r>
        <w:rPr>
          <w:b/>
        </w:rPr>
        <w:t>№ 20</w:t>
      </w:r>
    </w:p>
    <w:p w14:paraId="0DB38C4E" w14:textId="77777777" w:rsidR="002C79A9" w:rsidRDefault="00921274" w:rsidP="001E6672">
      <w:pPr>
        <w:pStyle w:val="head"/>
        <w:spacing w:before="0" w:beforeAutospacing="0" w:after="0" w:afterAutospacing="0"/>
      </w:pPr>
      <w:r>
        <w:rPr>
          <w:b/>
        </w:rPr>
        <w:t>Об утверждении Положений, регламентирующих порядок хранения, учета, прописывания и отпуска наркотических и психотропных лекарственных средств</w:t>
      </w:r>
    </w:p>
    <w:p w14:paraId="560EE03C" w14:textId="2F68E476" w:rsidR="002C79A9" w:rsidRDefault="00FC0A18">
      <w:pPr>
        <w:pStyle w:val="a4"/>
        <w:jc w:val="center"/>
      </w:pPr>
      <w:r>
        <w:t xml:space="preserve"> </w:t>
      </w:r>
      <w:r w:rsidR="00921274">
        <w:t>Согласован: Министерство внутренних дел</w:t>
      </w:r>
    </w:p>
    <w:p w14:paraId="13BD3730" w14:textId="77777777" w:rsidR="002C79A9" w:rsidRDefault="00921274">
      <w:pPr>
        <w:pStyle w:val="a4"/>
        <w:jc w:val="center"/>
      </w:pPr>
      <w:r>
        <w:t>Зарегистрирован Министерством юстиции</w:t>
      </w:r>
      <w:r>
        <w:br/>
        <w:t>Приднестровской Молдавской Республики 22 марта 2006 г.</w:t>
      </w:r>
      <w:r>
        <w:br/>
        <w:t>Регистрационный № 3506</w:t>
      </w:r>
    </w:p>
    <w:p w14:paraId="5CFAFAA9" w14:textId="77777777" w:rsidR="002C79A9" w:rsidRDefault="00921274">
      <w:pPr>
        <w:ind w:firstLine="480"/>
        <w:jc w:val="both"/>
      </w:pPr>
      <w:r>
        <w:t xml:space="preserve">В соответствии с </w:t>
      </w:r>
      <w:hyperlink r:id="rId7" w:tooltip="(ВСТУПИЛ В СИЛУ 10.06.2002) О наркотических средствах и психотропных веществах" w:history="1">
        <w:r>
          <w:rPr>
            <w:rStyle w:val="a3"/>
          </w:rPr>
          <w:t>Законом Приднестровской Молдавской Республики от 7 июня 2002 года № 136-З-III "О наркотических средствах и психотропных веществах"</w:t>
        </w:r>
      </w:hyperlink>
      <w:r>
        <w:t xml:space="preserve">  (САЗ 02-23), </w:t>
      </w:r>
      <w:hyperlink r:id="rId8" w:tooltip="(УТРАТИЛ СИЛУ 18.05.2011) Об утверждении &quot;Перечня наркотических средств, психотропных веществ и их прекурсоров, подлежащих контролю в Приднестровской Молдавской Республике&quot; и &quot;Сводной таблицы об отнесении к небольшим, крупным и особо крупным размерам количеств" w:history="1">
        <w:r>
          <w:rPr>
            <w:rStyle w:val="a3"/>
          </w:rPr>
          <w:t>Указом Президента Приднестровской Молдавской Республики от 2 августа 2001 года № 389 "Об утверждении "перечня наркотических средств, психотропных веществ и их прекурсоров, подлежащих контролю в Приднестровской Молдавской Республике"</w:t>
        </w:r>
      </w:hyperlink>
      <w:r>
        <w:t xml:space="preserve">  и "Сводной таблицы об отнесении к небольшим, крупным и особо крупным размерам количеств наркотических средств, психотропных и сильнодействующих веществ, обнаруженных в незаконном хранении или обороте" (САЗ О1-32), </w:t>
      </w:r>
      <w:hyperlink r:id="rId9" w:tooltip="(УТРАТИЛ СИЛУ 23.05.2011) Об утверждении перечней и списков лекарственных препаратов, подлежащих предметно-количественному учету" w:history="1">
        <w:r>
          <w:rPr>
            <w:rStyle w:val="a3"/>
          </w:rPr>
          <w:t>приказом Министерства здравоохранения и социальной защиты Приднестровской Молдавской Республики от 6 октября 2004 года № 531 "Об утверждении перечней и списков лекарственных препаратов, подлежащих предметно-количественному учету"</w:t>
        </w:r>
      </w:hyperlink>
      <w:r>
        <w:t xml:space="preserve"> (САЗ 04-43) (рег. № 2971 от 22 октября 2004 г.), c изменениями внесенными Приказом МЗ и СЗ ПМР </w:t>
      </w:r>
      <w:hyperlink r:id="rId10" w:tooltip="(УТРАТИЛ СИЛУ 23.05.2011) О внесении изменений в Приказ Министерства здравоохранения и социальной защиты от 6.10.2004 г. № 531 &quot;Об утверждении перечней и списков лекарственных препаратов, подлежащих предметно-количественному учету&quot; (САЗ 04-43) (регистрационный" w:history="1">
        <w:r>
          <w:rPr>
            <w:rStyle w:val="a3"/>
          </w:rPr>
          <w:t>от 9 сентября 2005 года № 435</w:t>
        </w:r>
      </w:hyperlink>
      <w:r>
        <w:t> САЗ (05-39) (рег. № 3333 от 20.09.05 г.) и в целях улучшения порядка хранения, учета, прописывания, отпуска наркотических и психотропных лекарственных средств, приказываю:</w:t>
      </w:r>
    </w:p>
    <w:p w14:paraId="454C438F" w14:textId="7926C75F" w:rsidR="002C79A9" w:rsidRDefault="00921274" w:rsidP="00FC0A18">
      <w:pPr>
        <w:ind w:firstLine="480"/>
        <w:jc w:val="both"/>
      </w:pPr>
      <w:r>
        <w:t>1. Утвердить и ввести в действие:</w:t>
      </w:r>
    </w:p>
    <w:p w14:paraId="75096720" w14:textId="6E878B09" w:rsidR="002C79A9" w:rsidRDefault="00921274" w:rsidP="00FC0A18">
      <w:pPr>
        <w:ind w:firstLine="480"/>
        <w:jc w:val="both"/>
      </w:pPr>
      <w:r>
        <w:t>а) Типовые требования по технической укрепленности и оснащению средствами охранно-пожарной сигнализации помещений для хранения наркотических и психотропных лекарственных средств в аптеках и на аптечных складах (Приложение № 1).</w:t>
      </w:r>
    </w:p>
    <w:p w14:paraId="7C0EC24D" w14:textId="7C7047BB" w:rsidR="002C79A9" w:rsidRDefault="00921274" w:rsidP="00FC0A18">
      <w:pPr>
        <w:ind w:firstLine="480"/>
        <w:jc w:val="both"/>
      </w:pPr>
      <w:r>
        <w:t>б) Правила хранения и учета наркотических и психотропных лекарственных средств в аптеках обслуживающих амбулаторное население (Приложение № 2).</w:t>
      </w:r>
    </w:p>
    <w:p w14:paraId="5D40F2F1" w14:textId="77777777" w:rsidR="002C79A9" w:rsidRDefault="00921274">
      <w:pPr>
        <w:ind w:firstLine="480"/>
        <w:jc w:val="both"/>
      </w:pPr>
      <w:r>
        <w:t>в) Правила хранения и учета наркотических и психотропных лекарственных средств и специальных рецептурных бланков аптеках в лечебно-профилактических организациях обслуживающих стационарных больных (Приложение № 3).</w:t>
      </w:r>
    </w:p>
    <w:p w14:paraId="1FB4E1D7" w14:textId="77777777" w:rsidR="002C79A9" w:rsidRDefault="00921274">
      <w:pPr>
        <w:ind w:firstLine="480"/>
        <w:jc w:val="both"/>
      </w:pPr>
      <w:r>
        <w:t>г) Правила хранения, учета и отпуска наркотических и психотропных лекарственных средств на аптечных складах (Приложение № 4).</w:t>
      </w:r>
    </w:p>
    <w:p w14:paraId="4E01A3D8" w14:textId="1B0C7AA4" w:rsidR="002C79A9" w:rsidRDefault="00921274" w:rsidP="00FC0A18">
      <w:pPr>
        <w:ind w:firstLine="480"/>
        <w:jc w:val="both"/>
      </w:pPr>
      <w:r>
        <w:t>д) Положение об организации работы с наркотическими лекарственными средствами и специальными рецептами, неиспользованными онкологическими больными (Приложение № 5);</w:t>
      </w:r>
    </w:p>
    <w:p w14:paraId="58A18608" w14:textId="312C7D63" w:rsidR="002C79A9" w:rsidRDefault="00921274" w:rsidP="00FC0A18">
      <w:pPr>
        <w:ind w:firstLine="480"/>
        <w:jc w:val="both"/>
      </w:pPr>
      <w:r>
        <w:t>е) Форму "Специальный рецептурный бланк на наркотическое средство и психотропное вещество" (Приложение № 6);</w:t>
      </w:r>
    </w:p>
    <w:p w14:paraId="479FBBB8" w14:textId="77777777" w:rsidR="002C79A9" w:rsidRDefault="00921274">
      <w:pPr>
        <w:ind w:firstLine="480"/>
        <w:jc w:val="both"/>
      </w:pPr>
      <w:r>
        <w:t>ж) Инструкцию по заполнению формы "Специальный рецептурный бланк на наркотическое средство и психотропное вещество" (Приложение № 7).</w:t>
      </w:r>
    </w:p>
    <w:p w14:paraId="107E2BF8" w14:textId="10F2C171" w:rsidR="002C79A9" w:rsidRDefault="00921274" w:rsidP="00FC0A18">
      <w:pPr>
        <w:ind w:firstLine="480"/>
        <w:jc w:val="both"/>
      </w:pPr>
      <w:r>
        <w:lastRenderedPageBreak/>
        <w:t>2. Лечащим врачам назначение и использование наркотических лекарственных средств оформлять записями в истории болезни с указанием наименования лекарственной формы наркотического средства, его количества и дозировки.</w:t>
      </w:r>
    </w:p>
    <w:p w14:paraId="6B7036E7" w14:textId="1D5FB6F2" w:rsidR="002C79A9" w:rsidRDefault="00921274" w:rsidP="00FC0A18">
      <w:pPr>
        <w:ind w:firstLine="480"/>
        <w:jc w:val="both"/>
      </w:pPr>
      <w:r>
        <w:t>3. Старшей медицинской сестре использованные ампулы из-под наркотических лекарственных средств сдавать ежедневно за истекшие сутки, за исключением выходных и праздничных дней, главной медицинской сестре лечебно-профилактической организации ПМР.</w:t>
      </w:r>
    </w:p>
    <w:p w14:paraId="6C9F2DFC" w14:textId="66632DB4" w:rsidR="002C79A9" w:rsidRDefault="00921274" w:rsidP="00FC0A18">
      <w:pPr>
        <w:ind w:firstLine="480"/>
        <w:jc w:val="both"/>
      </w:pPr>
      <w:r>
        <w:t>4. Уничтожение использованных ампул производить комиссией под председательством руководителя с оформлением соответствующего акта по установленной форме (Приложение № 7 к Правилам хранения и учета наркотических и психотропных лекарственных средств и специальных рецептурных бланков в лечебно-профилактических организациях Приднестровской Молдавской Республики).</w:t>
      </w:r>
    </w:p>
    <w:p w14:paraId="5188FBFF" w14:textId="14D201D3" w:rsidR="002C79A9" w:rsidRDefault="00921274" w:rsidP="00FC0A18">
      <w:pPr>
        <w:ind w:firstLine="480"/>
        <w:jc w:val="both"/>
      </w:pPr>
      <w:r>
        <w:t>5. Министерству здравоохранения и социальной защиты Приднестровской Молдавской Республики организовывать проверки правильности получения, хранения, учета и отпуска наркотических и психотропных лекарственных средств в аптечных и лечебно-профилактических организациях.</w:t>
      </w:r>
    </w:p>
    <w:p w14:paraId="0420C722" w14:textId="7FEEF307" w:rsidR="002C79A9" w:rsidRDefault="00921274" w:rsidP="00FC0A18">
      <w:pPr>
        <w:ind w:firstLine="480"/>
        <w:jc w:val="both"/>
      </w:pPr>
      <w:r>
        <w:t>6. Руководителям лечебно-профилактических и аптечных организациях довести данный приказ до сведения медицинских и фармацевтических работников, осуществлять постоянный контроль за его исполнением.</w:t>
      </w:r>
    </w:p>
    <w:p w14:paraId="2C45A9AC" w14:textId="17A3CB09" w:rsidR="002C79A9" w:rsidRDefault="00921274" w:rsidP="00FC0A18">
      <w:pPr>
        <w:ind w:firstLine="480"/>
        <w:jc w:val="both"/>
      </w:pPr>
      <w:r>
        <w:t>7. При определении потребности в наркотических лекарственных средствах руководствоваться нормами расхода наркотических средств (Приложение № 3,4,5,6 к Правилам хранения и учета наркотических и психотропных лекарственных средств и специальных рецептурных бланков в лечебно-профилактических организациях Приднестровской Молдавской Республики).</w:t>
      </w:r>
    </w:p>
    <w:p w14:paraId="078AE376" w14:textId="14BC1887" w:rsidR="002C79A9" w:rsidRDefault="00921274">
      <w:pPr>
        <w:ind w:firstLine="480"/>
        <w:jc w:val="both"/>
      </w:pPr>
      <w:r>
        <w:t xml:space="preserve">8. Возложить на руководителей организаций (лечебно-профилактические </w:t>
      </w:r>
      <w:r w:rsidR="001E6672">
        <w:t>организации</w:t>
      </w:r>
      <w:r>
        <w:t xml:space="preserve"> и аптечных управлений) персональную ответственность за учет, сохранность, отпуск, назначение и использование наркотических и психотропных лекарственных средств и специальных рецептурных бланков;</w:t>
      </w:r>
    </w:p>
    <w:p w14:paraId="7644CD47" w14:textId="77777777" w:rsidR="002C79A9" w:rsidRDefault="00921274">
      <w:pPr>
        <w:ind w:firstLine="480"/>
        <w:jc w:val="both"/>
      </w:pPr>
      <w:r>
        <w:t>9. Ответственность за исполнение настоящего приказа возложить на руководителей организаций.</w:t>
      </w:r>
    </w:p>
    <w:p w14:paraId="48840B76" w14:textId="77777777" w:rsidR="002C79A9" w:rsidRDefault="00921274">
      <w:pPr>
        <w:ind w:firstLine="480"/>
        <w:jc w:val="both"/>
      </w:pPr>
      <w:r>
        <w:t>10. Контроль за исполнением настоящего приказа оставляю за собой.</w:t>
      </w:r>
    </w:p>
    <w:p w14:paraId="0CB892A6" w14:textId="77777777" w:rsidR="002C79A9" w:rsidRDefault="00921274">
      <w:pPr>
        <w:ind w:firstLine="480"/>
        <w:jc w:val="both"/>
      </w:pPr>
      <w:r>
        <w:t>11. Настоящий приказ вступает в силу со дня официального опубликования.</w:t>
      </w:r>
    </w:p>
    <w:p w14:paraId="1FDEA98C" w14:textId="20B46692" w:rsidR="002C79A9" w:rsidRDefault="00921274">
      <w:pPr>
        <w:pStyle w:val="a4"/>
      </w:pPr>
      <w:r>
        <w:rPr>
          <w:b/>
        </w:rPr>
        <w:t xml:space="preserve">МИНИСТР </w:t>
      </w:r>
      <w:r w:rsidR="001E6672">
        <w:rPr>
          <w:b/>
        </w:rPr>
        <w:t xml:space="preserve">           </w:t>
      </w:r>
      <w:r>
        <w:rPr>
          <w:b/>
        </w:rPr>
        <w:t>И. ТКАЧЕНКО</w:t>
      </w:r>
    </w:p>
    <w:p w14:paraId="46FCCF58" w14:textId="7DEA573B" w:rsidR="002C79A9" w:rsidRDefault="00921274" w:rsidP="00FC0A18">
      <w:pPr>
        <w:pStyle w:val="a4"/>
      </w:pPr>
      <w:r>
        <w:t>г. Тирасполь</w:t>
      </w:r>
      <w:r>
        <w:br/>
        <w:t>12 января 2006 г.</w:t>
      </w:r>
      <w:r>
        <w:br/>
        <w:t>№ 20</w:t>
      </w:r>
    </w:p>
    <w:p w14:paraId="6BAB32EA" w14:textId="6639B4D7" w:rsidR="002C79A9" w:rsidRDefault="00921274">
      <w:pPr>
        <w:pStyle w:val="a4"/>
        <w:jc w:val="right"/>
      </w:pPr>
      <w:r>
        <w:t>Приложение № 1</w:t>
      </w:r>
      <w:r>
        <w:br/>
        <w:t>к Приказу Министерства</w:t>
      </w:r>
      <w:r w:rsidR="001E6672">
        <w:t xml:space="preserve"> </w:t>
      </w:r>
      <w:r>
        <w:t xml:space="preserve">здравоохранения </w:t>
      </w:r>
      <w:r>
        <w:br/>
        <w:t>Приднестровской Молдавской Республики</w:t>
      </w:r>
      <w:r>
        <w:br/>
        <w:t>от 12 января 2006 года № 20</w:t>
      </w:r>
    </w:p>
    <w:p w14:paraId="21CD33F2" w14:textId="77777777" w:rsidR="002C79A9" w:rsidRPr="001E6672" w:rsidRDefault="00921274">
      <w:pPr>
        <w:pStyle w:val="1"/>
        <w:ind w:firstLine="480"/>
        <w:jc w:val="center"/>
        <w:rPr>
          <w:sz w:val="24"/>
          <w:szCs w:val="24"/>
        </w:rPr>
      </w:pPr>
      <w:r w:rsidRPr="001E6672">
        <w:rPr>
          <w:sz w:val="24"/>
          <w:szCs w:val="24"/>
        </w:rPr>
        <w:t>Типовые требования по технической укрепленности и оснащению средствами охранно-пожарной сигнализации помещений для хранения наркотических и психотропных лекарственных средств в аптеках и на аптечных складах</w:t>
      </w:r>
    </w:p>
    <w:p w14:paraId="584E84FB" w14:textId="77777777" w:rsidR="002C79A9" w:rsidRPr="001E6672" w:rsidRDefault="00921274">
      <w:pPr>
        <w:pStyle w:val="2"/>
        <w:ind w:firstLine="480"/>
        <w:jc w:val="center"/>
        <w:rPr>
          <w:sz w:val="24"/>
          <w:szCs w:val="24"/>
        </w:rPr>
      </w:pPr>
      <w:r w:rsidRPr="001E6672">
        <w:rPr>
          <w:sz w:val="24"/>
          <w:szCs w:val="24"/>
        </w:rPr>
        <w:t>1. Общие положения</w:t>
      </w:r>
    </w:p>
    <w:p w14:paraId="611B6565" w14:textId="77777777" w:rsidR="002C79A9" w:rsidRDefault="00921274">
      <w:pPr>
        <w:ind w:firstLine="480"/>
        <w:jc w:val="both"/>
      </w:pPr>
      <w:r>
        <w:lastRenderedPageBreak/>
        <w:t xml:space="preserve">1. Настоящие требования предусматривают мероприятия по технической укрепленности и определяют основные принципы создания </w:t>
      </w:r>
      <w:proofErr w:type="spellStart"/>
      <w:r>
        <w:t>многорубежных</w:t>
      </w:r>
      <w:proofErr w:type="spellEnd"/>
      <w:r>
        <w:t xml:space="preserve"> систем охранно-пожарной сигнализации для защиты помещений с наркотическими и психотропными лекарственными средствами.</w:t>
      </w:r>
    </w:p>
    <w:p w14:paraId="730DC2CF" w14:textId="77777777" w:rsidR="002C79A9" w:rsidRDefault="00921274">
      <w:pPr>
        <w:ind w:firstLine="480"/>
        <w:jc w:val="both"/>
      </w:pPr>
      <w:r>
        <w:t xml:space="preserve">Настоящие положение распространяется на проектируемые, вновь построенные и реконструируемые помещения для хранения наркотических, психотропных лекарственных средств в аптеках и на аптечных </w:t>
      </w:r>
      <w:proofErr w:type="spellStart"/>
      <w:r>
        <w:t>складах.Техническая</w:t>
      </w:r>
      <w:proofErr w:type="spellEnd"/>
      <w:r>
        <w:t xml:space="preserve"> укрепленность помещений для хранения наркотических, психотропных веществ, договора об охране которых уже </w:t>
      </w:r>
      <w:proofErr w:type="spellStart"/>
      <w:r>
        <w:t>заключены,должна</w:t>
      </w:r>
      <w:proofErr w:type="spellEnd"/>
      <w:r>
        <w:t xml:space="preserve"> быть приведена в соответствие с требованиями настоящего приказа в сроки, установленные в актах комиссионных обследований.</w:t>
      </w:r>
    </w:p>
    <w:p w14:paraId="71F76759" w14:textId="77777777" w:rsidR="002C79A9" w:rsidRDefault="00921274">
      <w:pPr>
        <w:ind w:firstLine="480"/>
        <w:jc w:val="both"/>
      </w:pPr>
      <w:r>
        <w:t>2. Комиссионные обследования помещений, в которых хранятся наркотические и психотропные лекарственные средства, проводятся представителями органов здравоохранения, во взаимодействии с представителями Министерства внутренних дел Приднестровской Молдавской Республики из числа сотрудников УГСВО (управление государственной службы вневедомственной охраны, ББНОН (бюро по борьбе с незаконным оборотом наркотиков), УПАСС (Управление аварийно-спасательной службы).</w:t>
      </w:r>
    </w:p>
    <w:p w14:paraId="3B44ADC1" w14:textId="77777777" w:rsidR="002C79A9" w:rsidRDefault="00921274">
      <w:pPr>
        <w:ind w:firstLine="480"/>
        <w:jc w:val="both"/>
      </w:pPr>
      <w:r>
        <w:t>Комиссия, на основании действующих нормативных правовых актов и имеющейся документации, определяет места концентрации наркотических и психотропных лекарственных средств, осуществляет выбор оптимального варианта охраны объекта с помощью средств сигнализации с учетом его телефонизации и обеспечения электропитанием.</w:t>
      </w:r>
    </w:p>
    <w:p w14:paraId="54CA98A8" w14:textId="77777777" w:rsidR="002C79A9" w:rsidRDefault="00921274">
      <w:pPr>
        <w:ind w:firstLine="480"/>
        <w:jc w:val="both"/>
      </w:pPr>
      <w:r>
        <w:t>В ходе обследования выявляются уязвимые места в строительных конструкциях (окна, двери, некапитальные стены, потолки, полы, вентиляционные отверстия и т.д.), определяется количество охранных и пожарных шлейфов, приборов, извещателей, датчиков, необходимых для защиты мест хранения наркотических и психотропных лекарственных средств.</w:t>
      </w:r>
    </w:p>
    <w:p w14:paraId="7B4F532C" w14:textId="77777777" w:rsidR="002C79A9" w:rsidRDefault="00921274">
      <w:pPr>
        <w:ind w:firstLine="480"/>
        <w:jc w:val="both"/>
      </w:pPr>
      <w:r>
        <w:t>По результатам обследования помещения для хранения наркотических и психотропных лекарственных средств в аптеках и на аптечных складах, составляется акт предусмотренной формы, определяются исполнители и сроки выполнения работ.</w:t>
      </w:r>
    </w:p>
    <w:p w14:paraId="6B7074C6" w14:textId="0D20C5BB" w:rsidR="002C79A9" w:rsidRPr="001E6672" w:rsidRDefault="00921274" w:rsidP="00FC0A18">
      <w:pPr>
        <w:pStyle w:val="2"/>
        <w:ind w:firstLine="480"/>
        <w:jc w:val="center"/>
        <w:rPr>
          <w:sz w:val="24"/>
          <w:szCs w:val="24"/>
        </w:rPr>
      </w:pPr>
      <w:r w:rsidRPr="001E6672">
        <w:rPr>
          <w:sz w:val="24"/>
          <w:szCs w:val="24"/>
        </w:rPr>
        <w:t>2. Техническая укрепленность конструкций зданий и помещений</w:t>
      </w:r>
    </w:p>
    <w:p w14:paraId="543CC2A5" w14:textId="77777777" w:rsidR="002C79A9" w:rsidRDefault="00921274">
      <w:pPr>
        <w:ind w:firstLine="480"/>
        <w:jc w:val="both"/>
      </w:pPr>
      <w:r>
        <w:t xml:space="preserve">3. Помещения с наркотическими, психотропными веществами должны иметь стены, эквивалентные по прочности кирпичным </w:t>
      </w:r>
      <w:proofErr w:type="spellStart"/>
      <w:r>
        <w:t>стенам,толщиной</w:t>
      </w:r>
      <w:proofErr w:type="spellEnd"/>
      <w:r>
        <w:t xml:space="preserve"> не менее 510 мм, полы и </w:t>
      </w:r>
      <w:proofErr w:type="spellStart"/>
      <w:r>
        <w:t>перекрытия,эквивалентные</w:t>
      </w:r>
      <w:proofErr w:type="spellEnd"/>
      <w:r>
        <w:t xml:space="preserve"> по прочности железобетонной плите толщиной не менее 100 мм.</w:t>
      </w:r>
    </w:p>
    <w:p w14:paraId="3A041161" w14:textId="77777777" w:rsidR="002C79A9" w:rsidRDefault="00921274">
      <w:pPr>
        <w:ind w:firstLine="480"/>
        <w:jc w:val="both"/>
      </w:pPr>
      <w:r>
        <w:t>4. Стены, потолочные перекрытия, полы, не отвечающие указанным требованиям, с внутренней стороны по всей площади должны быть укреплены стальными решетками с диаметром прутьев не менее 10мм и размерами ячеек не более 150х150мм. Решетки привариваются к выпущенным из кладки стены или плит перекрытий анкерам диаметром не менее 12мм с шагом 500х500мм.</w:t>
      </w:r>
    </w:p>
    <w:p w14:paraId="7D2CCA3C" w14:textId="05EB2921" w:rsidR="002C79A9" w:rsidRDefault="00921274" w:rsidP="00FC0A18">
      <w:pPr>
        <w:ind w:firstLine="480"/>
        <w:jc w:val="both"/>
      </w:pPr>
      <w:r>
        <w:t>При невозможности вмонтировать анкеры допускается к железобетонным и бетонным поверхностям четырьмя дюбелями пристреливать закладные детали из стальной полосы размером 100х50х6мм.</w:t>
      </w:r>
    </w:p>
    <w:p w14:paraId="3A5768B1" w14:textId="77777777" w:rsidR="002C79A9" w:rsidRDefault="00921274">
      <w:pPr>
        <w:ind w:firstLine="480"/>
        <w:jc w:val="both"/>
      </w:pPr>
      <w:r>
        <w:t xml:space="preserve">5. Входные двери помещений для хранения наркотических, психотропных веществ должны быть исправными, хорошо подогнанными под дверную </w:t>
      </w:r>
      <w:proofErr w:type="spellStart"/>
      <w:r>
        <w:t>коробку,полнотелыми,толщиной</w:t>
      </w:r>
      <w:proofErr w:type="spellEnd"/>
      <w:r>
        <w:t xml:space="preserve"> не менее 40 </w:t>
      </w:r>
      <w:proofErr w:type="spellStart"/>
      <w:r>
        <w:t>мм,иметь</w:t>
      </w:r>
      <w:proofErr w:type="spellEnd"/>
      <w:r>
        <w:t xml:space="preserve"> не менее двух врезных </w:t>
      </w:r>
      <w:proofErr w:type="spellStart"/>
      <w:r>
        <w:t>несамозащелкивающихся</w:t>
      </w:r>
      <w:proofErr w:type="spellEnd"/>
      <w:r>
        <w:t xml:space="preserve"> замков.</w:t>
      </w:r>
    </w:p>
    <w:p w14:paraId="465822BF" w14:textId="77777777" w:rsidR="002C79A9" w:rsidRDefault="00921274">
      <w:pPr>
        <w:ind w:firstLine="480"/>
        <w:jc w:val="both"/>
      </w:pPr>
      <w:r>
        <w:t>Двери обиваются с двух сторон листовым железом толщиной не менее 0,6 мм с загибом краев листа на внутреннюю поверхность двери или на торец полотна внахлест.</w:t>
      </w:r>
    </w:p>
    <w:p w14:paraId="3E39C810" w14:textId="77777777" w:rsidR="002C79A9" w:rsidRDefault="00921274">
      <w:pPr>
        <w:ind w:firstLine="480"/>
        <w:jc w:val="both"/>
      </w:pPr>
      <w:r>
        <w:t>Дверной проем с внутренней стороны дополнительно защищается решетчатыми металлическими дверями, изготавливаемыми из стального прутка диаметром не менее 16мм, ячейками не более 150х150мм, которые свариваются в каждом пересечении.</w:t>
      </w:r>
    </w:p>
    <w:p w14:paraId="49BCDD03" w14:textId="77777777" w:rsidR="002C79A9" w:rsidRDefault="00921274">
      <w:pPr>
        <w:ind w:firstLine="480"/>
        <w:jc w:val="both"/>
      </w:pPr>
      <w:r>
        <w:lastRenderedPageBreak/>
        <w:t>Оформление дверного проема (дверная коробка) выполняется из стального профиля.</w:t>
      </w:r>
    </w:p>
    <w:p w14:paraId="4A28BD25" w14:textId="7A0AE412" w:rsidR="002C79A9" w:rsidRDefault="00921274" w:rsidP="00FC0A18">
      <w:pPr>
        <w:ind w:firstLine="480"/>
        <w:jc w:val="both"/>
      </w:pPr>
      <w:r>
        <w:t>В действующих помещениях допускаются деревянные коробки, усиленные стальными уголками размером 30х40, толщиной не менее 5мм, закрепленными в стену штырями из арматурной стали диаметром 10-12мм и длиной 120-150мм.</w:t>
      </w:r>
    </w:p>
    <w:p w14:paraId="17ED0884" w14:textId="77777777" w:rsidR="002C79A9" w:rsidRDefault="00921274">
      <w:pPr>
        <w:ind w:firstLine="480"/>
        <w:jc w:val="both"/>
      </w:pPr>
      <w:r>
        <w:t>6. Оконные проемы помещений с наркотическими и психотропными, лекарственными средствами с внутренней стороны или между рамами оборудуются металлическими решетками, которые изготавливаются из стальных прутьев диаметром не менее 16мм и расстоянием между прутьями по вертикали и горизонтали не более 150мм.</w:t>
      </w:r>
    </w:p>
    <w:p w14:paraId="7B6C5BC8" w14:textId="77777777" w:rsidR="002C79A9" w:rsidRDefault="00921274">
      <w:pPr>
        <w:ind w:firstLine="480"/>
        <w:jc w:val="both"/>
      </w:pPr>
      <w:r>
        <w:t>Решетки привариваются к выпущенным из кладки стен анкерам диаметром не менее 16 мм и длиной заделки на менее 120 мм с шагом не более 500мм.</w:t>
      </w:r>
    </w:p>
    <w:p w14:paraId="507CEDDD" w14:textId="528D3F50" w:rsidR="002C79A9" w:rsidRDefault="00921274" w:rsidP="00FC0A18">
      <w:pPr>
        <w:ind w:firstLine="480"/>
        <w:jc w:val="both"/>
      </w:pPr>
      <w:r>
        <w:t>Допускается применение декоративных решеток или жалюзи, которые по прочности не должны уступать вышеуказанным решеткам.</w:t>
      </w:r>
    </w:p>
    <w:p w14:paraId="63BE2162" w14:textId="77777777" w:rsidR="002C79A9" w:rsidRDefault="00921274">
      <w:pPr>
        <w:ind w:firstLine="480"/>
        <w:jc w:val="both"/>
      </w:pPr>
      <w:r>
        <w:t xml:space="preserve">7. Наркотические и психотропные лекарственные средства должны храниться в </w:t>
      </w:r>
      <w:proofErr w:type="spellStart"/>
      <w:r>
        <w:t>сейфах.В</w:t>
      </w:r>
      <w:proofErr w:type="spellEnd"/>
      <w:r>
        <w:t xml:space="preserve"> технически укрепленных помещениях допускается хранить </w:t>
      </w:r>
      <w:proofErr w:type="spellStart"/>
      <w:r>
        <w:t>наркотические,психотропные</w:t>
      </w:r>
      <w:proofErr w:type="spellEnd"/>
      <w:r>
        <w:t xml:space="preserve"> вещества в металлических шкафах.</w:t>
      </w:r>
    </w:p>
    <w:p w14:paraId="2F548D3A" w14:textId="2223A213" w:rsidR="002C79A9" w:rsidRDefault="00921274" w:rsidP="00FC0A18">
      <w:pPr>
        <w:ind w:firstLine="480"/>
        <w:jc w:val="both"/>
      </w:pPr>
      <w:r>
        <w:t>Сейфы (металлические шкафы) должны находиться в закрытом состоянии. После окончания рабочего дня они должны опечатываться или пломбироваться. Ключи от сейфов, печать и пломбир должны хранить при себе материально ответственные лица, уполномоченные на то приказами по лечебно-профилактическим и аптечным организациям.</w:t>
      </w:r>
    </w:p>
    <w:p w14:paraId="59BAB8E5" w14:textId="392BC844" w:rsidR="002C79A9" w:rsidRPr="001E6672" w:rsidRDefault="00921274">
      <w:pPr>
        <w:pStyle w:val="2"/>
        <w:ind w:firstLine="480"/>
        <w:jc w:val="center"/>
        <w:rPr>
          <w:sz w:val="24"/>
          <w:szCs w:val="24"/>
        </w:rPr>
      </w:pPr>
      <w:r w:rsidRPr="001E6672">
        <w:rPr>
          <w:sz w:val="24"/>
          <w:szCs w:val="24"/>
        </w:rPr>
        <w:t>3. Оснащение помещений для хранения наркотических и</w:t>
      </w:r>
      <w:r w:rsidR="00FC0A18" w:rsidRPr="001E6672">
        <w:rPr>
          <w:sz w:val="24"/>
          <w:szCs w:val="24"/>
        </w:rPr>
        <w:t xml:space="preserve"> </w:t>
      </w:r>
      <w:r w:rsidRPr="001E6672">
        <w:rPr>
          <w:sz w:val="24"/>
          <w:szCs w:val="24"/>
        </w:rPr>
        <w:t>психотропных лекарственных средств в аптеках и на аптечных складах</w:t>
      </w:r>
      <w:r w:rsidRPr="001E6672">
        <w:rPr>
          <w:sz w:val="24"/>
          <w:szCs w:val="24"/>
        </w:rPr>
        <w:br/>
        <w:t>охранной сигнализацией</w:t>
      </w:r>
    </w:p>
    <w:p w14:paraId="6B540653" w14:textId="77777777" w:rsidR="002C79A9" w:rsidRDefault="00921274">
      <w:pPr>
        <w:ind w:firstLine="480"/>
        <w:jc w:val="both"/>
      </w:pPr>
      <w:r>
        <w:t xml:space="preserve">8. Помещения для хранения наркотических и психотропных лекарственных средств в обязательном порядке должны оборудоваться </w:t>
      </w:r>
      <w:proofErr w:type="spellStart"/>
      <w:r>
        <w:t>многорубежными</w:t>
      </w:r>
      <w:proofErr w:type="spellEnd"/>
      <w:r>
        <w:t xml:space="preserve"> системами охранной сигнализации с подключением каждого рубежа на отдельные номера пультов централизованного наблюдения.</w:t>
      </w:r>
    </w:p>
    <w:p w14:paraId="118395E4" w14:textId="77777777" w:rsidR="002C79A9" w:rsidRDefault="00921274">
      <w:pPr>
        <w:ind w:firstLine="480"/>
        <w:jc w:val="both"/>
      </w:pPr>
      <w:r>
        <w:t>9. Первым рубежом сигнализации защищаются строительные конструкции периметров помещений - оконные и дверные проемы, вентиляционные каналы, тепловые вводы и другие элементы помещения, доступные для проникновения с внешней стороны. Двери блокируются на "открывание" и "пролом". Окна защищаются сигнализацией на "открывание" и "разрушение" стекла. Некапитальные стены, потолки, места ввода коммуникации - на пролом. Капитальные стены, вентиляционные короба на "разрушение" и "ударное воздействие".</w:t>
      </w:r>
    </w:p>
    <w:p w14:paraId="001A0980" w14:textId="77777777" w:rsidR="002C79A9" w:rsidRDefault="00921274">
      <w:pPr>
        <w:ind w:firstLine="480"/>
        <w:jc w:val="both"/>
      </w:pPr>
      <w:r>
        <w:t>10. Дополнительными рубежами сигнализации защищаются внутренние объемы и площади помещений, сейфы (металлические шкафы), используемые для хранения наркотических и психотропных лекарственных средств. Для дополнительных рубежей охраны выбор извещателей определяется в зависимости от характера помещений и мест расположения материальных ценностей в них.</w:t>
      </w:r>
    </w:p>
    <w:p w14:paraId="01EB136C" w14:textId="77777777" w:rsidR="002C79A9" w:rsidRDefault="00921274">
      <w:pPr>
        <w:ind w:firstLine="480"/>
        <w:jc w:val="both"/>
      </w:pPr>
      <w:r>
        <w:t xml:space="preserve">11. В </w:t>
      </w:r>
      <w:proofErr w:type="spellStart"/>
      <w:r>
        <w:t>многорубежных</w:t>
      </w:r>
      <w:proofErr w:type="spellEnd"/>
      <w:r>
        <w:t xml:space="preserve"> системах защиты рекомендуется применять приемно-контрольные приборы (далее ПКП), обеспечивающие контроль шлейфов сигнализации при пропадании электропитания.</w:t>
      </w:r>
    </w:p>
    <w:p w14:paraId="3254D840" w14:textId="77777777" w:rsidR="002C79A9" w:rsidRDefault="00921274">
      <w:pPr>
        <w:ind w:firstLine="480"/>
        <w:jc w:val="both"/>
      </w:pPr>
      <w:r>
        <w:t>12. Кроме самостоятельных рубежей защиты рекомендуется оборудовать датчиками-ловушками непосредственно сейфы (металлические шкафы), которые включаются в шлейф дополнительного рубежа сигнализации.</w:t>
      </w:r>
    </w:p>
    <w:p w14:paraId="7BF8D212" w14:textId="77777777" w:rsidR="002C79A9" w:rsidRDefault="00921274">
      <w:pPr>
        <w:ind w:firstLine="480"/>
        <w:jc w:val="both"/>
      </w:pPr>
      <w:r>
        <w:t>13. При отключении сетевого питания должна быть обеспечена работоспособность ПКП, датчиков и извещателей одного из рубежей сигнализации.</w:t>
      </w:r>
    </w:p>
    <w:p w14:paraId="139FFDC2" w14:textId="77777777" w:rsidR="002C79A9" w:rsidRDefault="00921274">
      <w:pPr>
        <w:ind w:firstLine="480"/>
        <w:jc w:val="both"/>
      </w:pPr>
      <w:r>
        <w:t xml:space="preserve">14. Рабочие места персонала, производящего операции с наркотиками, а также помещение для хранения наркотических и психотропных лекарственных средств, оборудуются тревожной сигнализацией, которая предназначается для передачи сигналов тревоги в дежурные части </w:t>
      </w:r>
      <w:r>
        <w:lastRenderedPageBreak/>
        <w:t>органов внутренних дел и принятия, своевременных мер в случае разбойного нападения в рабочее время.</w:t>
      </w:r>
    </w:p>
    <w:p w14:paraId="004B750A" w14:textId="3DE04757" w:rsidR="002C79A9" w:rsidRDefault="00921274" w:rsidP="00FC0A18">
      <w:pPr>
        <w:ind w:firstLine="480"/>
        <w:jc w:val="both"/>
      </w:pPr>
      <w:r>
        <w:t>15. Система пожарной сигнализации должна обеспечивать круглосуточную работу. Пожарные извещатели включаются в общие или самостоятельные шлейфы блокировки, подключенные к общим или самостоятельным приборам с выводом сигналов тревоги на пульты централизованного наблюдения или местные звуковые и световые сигнализаторы.</w:t>
      </w:r>
    </w:p>
    <w:p w14:paraId="69D5AB6A" w14:textId="27B5260A" w:rsidR="002C79A9" w:rsidRDefault="00921274">
      <w:pPr>
        <w:pStyle w:val="a4"/>
        <w:jc w:val="right"/>
      </w:pPr>
      <w:r>
        <w:t>Приложение № 2</w:t>
      </w:r>
      <w:r>
        <w:br/>
        <w:t>к Приказу Министерства</w:t>
      </w:r>
      <w:r w:rsidR="001E6672">
        <w:t xml:space="preserve"> </w:t>
      </w:r>
      <w:r>
        <w:t xml:space="preserve">здравоохранения </w:t>
      </w:r>
      <w:r>
        <w:br/>
        <w:t>Приднестровской Молдавской Республики</w:t>
      </w:r>
      <w:r>
        <w:br/>
        <w:t>от 12 января 2006 года № 20</w:t>
      </w:r>
    </w:p>
    <w:p w14:paraId="22B72FCC" w14:textId="32A47CEF" w:rsidR="002C79A9" w:rsidRDefault="00921274" w:rsidP="00322575">
      <w:pPr>
        <w:pStyle w:val="a4"/>
        <w:jc w:val="center"/>
      </w:pPr>
      <w:r>
        <w:t>Правила хранения и учета наркотических и</w:t>
      </w:r>
      <w:r w:rsidR="00322575">
        <w:t xml:space="preserve"> </w:t>
      </w:r>
      <w:r>
        <w:t>психотропных лекарственных средств в аптеках</w:t>
      </w:r>
      <w:r>
        <w:br/>
        <w:t>обслуживающих амбулаторное население</w:t>
      </w:r>
    </w:p>
    <w:p w14:paraId="68B171C2" w14:textId="77777777" w:rsidR="002C79A9" w:rsidRDefault="00921274">
      <w:pPr>
        <w:ind w:firstLine="480"/>
        <w:jc w:val="both"/>
      </w:pPr>
      <w:r>
        <w:t>1. В аптеках обслуживающих амбулаторное население наркотические и психотропные лекарственные средства должны храниться в сейфах.</w:t>
      </w:r>
    </w:p>
    <w:p w14:paraId="7A6618B5" w14:textId="77777777" w:rsidR="002C79A9" w:rsidRDefault="00921274">
      <w:pPr>
        <w:ind w:firstLine="480"/>
        <w:jc w:val="both"/>
      </w:pPr>
      <w:r>
        <w:t>На внутренней стороне дверки сейфа должен находиться перечень наркотических и психотропных лекарственных средств с указанием высших разовых и суточных доз.</w:t>
      </w:r>
    </w:p>
    <w:p w14:paraId="39CED3E9" w14:textId="77777777" w:rsidR="002C79A9" w:rsidRDefault="00921274">
      <w:pPr>
        <w:ind w:firstLine="480"/>
        <w:jc w:val="both"/>
      </w:pPr>
      <w:r>
        <w:t>2. В рабочее время ключ от сейфа с наркотическими и психотропными лекарственными средствами, должен быть у ответственного лица. По окончанию работы все лекарственные средства, подлежащие предметно-количественному учету сдаются в материальную комнату.</w:t>
      </w:r>
    </w:p>
    <w:p w14:paraId="4EA46ABC" w14:textId="77777777" w:rsidR="002C79A9" w:rsidRDefault="00921274">
      <w:pPr>
        <w:ind w:firstLine="480"/>
        <w:jc w:val="both"/>
      </w:pPr>
      <w:r>
        <w:t>Сейфы после окончания рабочего дня опечатываются или пломбируются, а ключи от них, печать и пломбир должны находиться у материально-ответственного лица, уполномоченного на то приказом по аптеке.</w:t>
      </w:r>
    </w:p>
    <w:p w14:paraId="149F8704" w14:textId="77777777" w:rsidR="002C79A9" w:rsidRDefault="00921274">
      <w:pPr>
        <w:ind w:firstLine="480"/>
        <w:jc w:val="both"/>
      </w:pPr>
      <w:r>
        <w:t>На окнах помещений, в которых хранятся наркотические и психотропные лекарственные средства, должны быть металлические решетки, а двери обиты железом.</w:t>
      </w:r>
    </w:p>
    <w:p w14:paraId="470B5A54" w14:textId="77777777" w:rsidR="002C79A9" w:rsidRDefault="00921274">
      <w:pPr>
        <w:ind w:firstLine="480"/>
        <w:jc w:val="both"/>
      </w:pPr>
      <w:r>
        <w:t>После окончания работы эти комнаты запираются и опечатываются материально-ответственным лицом.</w:t>
      </w:r>
    </w:p>
    <w:p w14:paraId="199512FF" w14:textId="77777777" w:rsidR="002C79A9" w:rsidRDefault="00921274">
      <w:pPr>
        <w:ind w:firstLine="480"/>
        <w:jc w:val="both"/>
      </w:pPr>
      <w:r>
        <w:t>3. Помещения и сейфы, в которых хранятся наркотические и психотропные лекарственные средства должны иметь охранную светозвуковую сигнализацию.</w:t>
      </w:r>
    </w:p>
    <w:p w14:paraId="0706893F" w14:textId="77777777" w:rsidR="002C79A9" w:rsidRDefault="00921274">
      <w:pPr>
        <w:ind w:firstLine="480"/>
        <w:jc w:val="both"/>
      </w:pPr>
      <w:r>
        <w:t>Доступ в комнату, где хранятся запасы наркотических и психотропных лекарственных средств разрешается лицам, непосредственно работающим с ними, что оформляется приказом по аптеке.</w:t>
      </w:r>
    </w:p>
    <w:p w14:paraId="20CBE9BD" w14:textId="77777777" w:rsidR="002C79A9" w:rsidRDefault="00921274">
      <w:pPr>
        <w:ind w:firstLine="480"/>
        <w:jc w:val="both"/>
      </w:pPr>
      <w:r>
        <w:t>Допуск оформляется вторично при смене одного из сотрудников.</w:t>
      </w:r>
    </w:p>
    <w:p w14:paraId="0C9E036F" w14:textId="12593D67" w:rsidR="002C79A9" w:rsidRDefault="00921274" w:rsidP="00322575">
      <w:pPr>
        <w:ind w:firstLine="480"/>
        <w:jc w:val="both"/>
      </w:pPr>
      <w:r>
        <w:t>4. Выдача наркотических и психотропных лекарственных средств для текущей работы должна производиться только материально-ответственным лицом, уполномоченным на это приказом.</w:t>
      </w:r>
    </w:p>
    <w:p w14:paraId="24F67378" w14:textId="77777777" w:rsidR="002C79A9" w:rsidRDefault="00921274">
      <w:pPr>
        <w:ind w:firstLine="480"/>
        <w:jc w:val="both"/>
      </w:pPr>
      <w:r>
        <w:t>5. Запас наркотических и психотропных лекарственных средств в аптеках не должен превышать 3-х месячной потребности. При определении годовой потребности наркотических и психотропных лекарственных средств руководствоваться расчетными нормативами (Приложение № 3 к Правилам хранения и учета наркотических и психотропных лекарственных средств и специальных рецептурных бланков в лечебно-профилактических организациях ПМР), не допуская превышение нормативов потребления.</w:t>
      </w:r>
    </w:p>
    <w:p w14:paraId="1DB89AA3" w14:textId="77777777" w:rsidR="002C79A9" w:rsidRDefault="00921274">
      <w:pPr>
        <w:ind w:firstLine="480"/>
        <w:jc w:val="both"/>
      </w:pPr>
      <w:r>
        <w:t>6. В отделах аптеки, проводящей льготный отпуск наркотических лекарственных средств амбулаторным категориям граждан, запасы наркотических и психотропных лекарственных средств не должны превышать пятидневной потребности.</w:t>
      </w:r>
    </w:p>
    <w:p w14:paraId="79547CE6" w14:textId="036AD092" w:rsidR="002C79A9" w:rsidRDefault="00921274" w:rsidP="00322575">
      <w:pPr>
        <w:ind w:firstLine="480"/>
        <w:jc w:val="both"/>
      </w:pPr>
      <w:r>
        <w:t>7. В дежурных аптеках во время ночного дежурства фармацевт при необходимости использует наркотические и психотропные лекарственные средства, которые находятся в опечатанном и опломбированном сейфе. После окончания дежурства он отчитывается перед материально-ответственным лицом, отвечающим за учет и хранение наркотических и психотропных лекарственных средств.</w:t>
      </w:r>
    </w:p>
    <w:p w14:paraId="39487D77" w14:textId="77777777" w:rsidR="002C79A9" w:rsidRDefault="00921274">
      <w:pPr>
        <w:ind w:firstLine="480"/>
        <w:jc w:val="both"/>
      </w:pPr>
      <w:r>
        <w:t>8. Наркотические и психотропные лекарственные средства учитываются в книге, пронумерованной, прошнурованной и заверенной подписью и печатью руководителя ЛПУ (уполномоченного на то органа) по прилагаемой форме (Приложение № 1 к Правилам хранения и учета наркотических и психотропных лекарственных средств в аптеках обслуживающих амбулаторное население).</w:t>
      </w:r>
    </w:p>
    <w:p w14:paraId="2D021D04" w14:textId="77777777" w:rsidR="002C79A9" w:rsidRDefault="00921274">
      <w:pPr>
        <w:ind w:firstLine="480"/>
        <w:jc w:val="both"/>
      </w:pPr>
      <w:r>
        <w:t>На первой странице указываются лекарственные препараты, подлежащие предметно-количественному учету.</w:t>
      </w:r>
    </w:p>
    <w:p w14:paraId="62887155" w14:textId="20E2405B" w:rsidR="002C79A9" w:rsidRDefault="00921274" w:rsidP="00322575">
      <w:pPr>
        <w:ind w:firstLine="480"/>
        <w:jc w:val="both"/>
      </w:pPr>
      <w:r>
        <w:t>Для каждой лекарственной формы, дозировки, фасовки лекарственного препарата отводится отдельный лист (разворот). Указываются единицы учета для каждого препарата. Исправления зачеркиваются и заверяются подписью материально-ответственного лица. Поступление отражается по каждому приходному документу в отдельности с указанием номера и даты. Расход записывается дневными итогами (ежедневные записи) и подразделением на отпуск по амбулаторной рецептуре и отпуск лечебно-профилактическим организациям и отделам аптеки.</w:t>
      </w:r>
    </w:p>
    <w:p w14:paraId="2770B9E6" w14:textId="77777777" w:rsidR="002C79A9" w:rsidRDefault="00921274">
      <w:pPr>
        <w:ind w:firstLine="480"/>
        <w:jc w:val="both"/>
      </w:pPr>
      <w:r>
        <w:t xml:space="preserve">9. На 1-е число каждого месяца, уполномоченное материально-ответственное лицо сверяет фактическое наличие наркотических и психотропных лекарственных средств с книжным остатком. При инвентаризации товарно-материальных ценностей аптеки (отдела аптеки) устанавливаются фактические остатки наркотических и психотропных лекарственных средств, на что составляется отдельная инвентаризационная опись. В случае выявления отклонений при снятии фактических остатков от книжных данных заведующий аптекой обязан немедленно письменно поставить об этом в известность Министерство здравоохранения и социальной защиты, которое в 5 </w:t>
      </w:r>
      <w:proofErr w:type="spellStart"/>
      <w:r>
        <w:t>дневный</w:t>
      </w:r>
      <w:proofErr w:type="spellEnd"/>
      <w:r>
        <w:t xml:space="preserve"> срок должно провести служебное расследование. В случае выявления хищения и кражи наркотических и психотропных лекарственных средств из аптечных организациях экстренно поставить об этом в известность Министерство здравоохранения и социальной защиты ПМР (Приложение № 8 к Правилам хранения и учета наркотических и психотропных лекарственных средств и рецептурных бланков в лечебно-профилактических организациях ПМР);</w:t>
      </w:r>
    </w:p>
    <w:p w14:paraId="2A98753D" w14:textId="77777777" w:rsidR="002C79A9" w:rsidRDefault="00921274">
      <w:pPr>
        <w:ind w:firstLine="480"/>
        <w:jc w:val="both"/>
      </w:pPr>
      <w:r>
        <w:t>Рецептурные бланки на лекарственные средства, подлежащие предметно-количественному учету должны храниться в сейфе в подшитом, опечатанном виде по месяцам и годам в течение пяти лет.</w:t>
      </w:r>
    </w:p>
    <w:p w14:paraId="35D65FFB" w14:textId="77777777" w:rsidR="002C79A9" w:rsidRDefault="00921274">
      <w:pPr>
        <w:ind w:firstLine="480"/>
        <w:jc w:val="both"/>
      </w:pPr>
      <w:r>
        <w:t xml:space="preserve">10. Регулярно 2 раза в год в установленном порядке наркотические и психотропные лекарственные средства с истекшим сроком годности, а также бой и брак подлежат списанию и уничтожению в присутствии представителей Министерства здравоохранения и социальной защиты, представителей Министерства внутренних дел Приднестровской Молдавской Республики, а так же центра гигиены и </w:t>
      </w:r>
      <w:proofErr w:type="spellStart"/>
      <w:r>
        <w:t>эпидиминологии</w:t>
      </w:r>
      <w:proofErr w:type="spellEnd"/>
      <w:r>
        <w:t>.</w:t>
      </w:r>
    </w:p>
    <w:p w14:paraId="4E2C02BB" w14:textId="17BAD3EE" w:rsidR="002C79A9" w:rsidRDefault="00921274" w:rsidP="00322575">
      <w:pPr>
        <w:ind w:firstLine="480"/>
        <w:jc w:val="both"/>
      </w:pPr>
      <w:r>
        <w:t>11. Ядовитые лекарственные средства должны храниться в сейфах, а сильнодействующие лекарственные средства в отдельных шкафах под замком.</w:t>
      </w:r>
    </w:p>
    <w:p w14:paraId="658D1CA0" w14:textId="77777777" w:rsidR="00473420" w:rsidRDefault="00473420">
      <w:pPr>
        <w:pStyle w:val="a4"/>
        <w:jc w:val="right"/>
      </w:pPr>
    </w:p>
    <w:p w14:paraId="3D91EA70" w14:textId="77777777" w:rsidR="00473420" w:rsidRDefault="00473420">
      <w:pPr>
        <w:pStyle w:val="a4"/>
        <w:jc w:val="right"/>
      </w:pPr>
    </w:p>
    <w:p w14:paraId="7EC2C910" w14:textId="77777777" w:rsidR="00473420" w:rsidRDefault="00473420">
      <w:pPr>
        <w:pStyle w:val="a4"/>
        <w:jc w:val="right"/>
      </w:pPr>
    </w:p>
    <w:p w14:paraId="02442B0E" w14:textId="77777777" w:rsidR="00473420" w:rsidRDefault="00473420">
      <w:pPr>
        <w:pStyle w:val="a4"/>
        <w:jc w:val="right"/>
      </w:pPr>
    </w:p>
    <w:p w14:paraId="4EED4911" w14:textId="77777777" w:rsidR="00473420" w:rsidRDefault="00473420">
      <w:pPr>
        <w:pStyle w:val="a4"/>
        <w:jc w:val="right"/>
      </w:pPr>
    </w:p>
    <w:p w14:paraId="00190070" w14:textId="77777777" w:rsidR="00473420" w:rsidRDefault="00473420">
      <w:pPr>
        <w:pStyle w:val="a4"/>
        <w:jc w:val="right"/>
        <w:sectPr w:rsidR="00473420" w:rsidSect="00136DF5">
          <w:headerReference w:type="default" r:id="rId11"/>
          <w:pgSz w:w="12240" w:h="15840"/>
          <w:pgMar w:top="567" w:right="850" w:bottom="1134" w:left="1701" w:header="426" w:footer="720" w:gutter="0"/>
          <w:cols w:space="720"/>
        </w:sectPr>
      </w:pPr>
    </w:p>
    <w:p w14:paraId="097192CF" w14:textId="0C3456A9" w:rsidR="002C79A9" w:rsidRDefault="00921274">
      <w:pPr>
        <w:pStyle w:val="a4"/>
        <w:jc w:val="right"/>
      </w:pPr>
      <w:r>
        <w:t>Приложение № 1</w:t>
      </w:r>
      <w:r>
        <w:br/>
        <w:t>к Правилам хранения и учета</w:t>
      </w:r>
      <w:r>
        <w:br/>
        <w:t>наркотических и психотропных</w:t>
      </w:r>
      <w:r>
        <w:br/>
        <w:t>лекарственных средств в аптеках</w:t>
      </w:r>
    </w:p>
    <w:p w14:paraId="6519BEA0" w14:textId="77777777" w:rsidR="002C79A9" w:rsidRDefault="00921274">
      <w:pPr>
        <w:pStyle w:val="a4"/>
        <w:jc w:val="center"/>
      </w:pPr>
      <w:r>
        <w:t>Форма учета</w:t>
      </w:r>
      <w:r>
        <w:br/>
        <w:t>наркотических и психотропных лекарственных средств</w:t>
      </w:r>
    </w:p>
    <w:p w14:paraId="6189344E" w14:textId="2F2A481D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14:paraId="67A88B18" w14:textId="77777777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| Месяц | Остаток |      Приход        |         Расход                                              | Расход за | Всего за | Фактический | Подпись        |</w:t>
      </w:r>
    </w:p>
    <w:p w14:paraId="47ED1419" w14:textId="77777777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|       | на 1-е  |--------------------|-------------------------------------------------------------| месяц по  | месяц по | остаток     | материально-   |</w:t>
      </w:r>
    </w:p>
    <w:p w14:paraId="6D28F100" w14:textId="77777777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|       | число   | Поставщик | Кол-во | Всего за | 1 | 2 | 3 | 4 | 5 | 6 | 7 | 8 | 9 | 10 | 11 | 12 | каждому   | всем     |             | ответственного |</w:t>
      </w:r>
    </w:p>
    <w:p w14:paraId="56B278BF" w14:textId="77777777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|       |         | №         |        | месяц по |   |   |   |   |   |   |   |   |   |    |    |    | виду      | видам    |             | лица           |</w:t>
      </w:r>
    </w:p>
    <w:p w14:paraId="17CF1905" w14:textId="77777777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|       |         | документа |        | приходу  |   |   |   |   |   |   |   |   |   |    |    |    | отдельно  | расхода  |             |                |</w:t>
      </w:r>
    </w:p>
    <w:p w14:paraId="7EFFA24A" w14:textId="77777777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|       |         | и дата    |        | с        |   |   |   |   |   |   |   |   |   |    |    |    |           |          |             |                |</w:t>
      </w:r>
    </w:p>
    <w:p w14:paraId="3001EA0B" w14:textId="77777777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|       |         |           |        | остатком |   |   |   |   |   |   |   |   |   |    |    |    |           |          |             |                |</w:t>
      </w:r>
    </w:p>
    <w:p w14:paraId="547C76E5" w14:textId="041D3A02" w:rsidR="00784BE5" w:rsidRPr="00784BE5" w:rsidRDefault="00784BE5" w:rsidP="00784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16"/>
          <w:szCs w:val="16"/>
        </w:rPr>
      </w:pPr>
      <w:r w:rsidRPr="00784BE5">
        <w:rPr>
          <w:rFonts w:ascii="Lucida Console" w:hAnsi="Lucida Console" w:cs="Courier New"/>
          <w:color w:val="444444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14:paraId="1900C99D" w14:textId="7366B17B" w:rsidR="002C79A9" w:rsidRDefault="00784BE5">
      <w:pPr>
        <w:ind w:firstLine="480"/>
        <w:jc w:val="both"/>
      </w:pPr>
      <w:r>
        <w:rPr>
          <w:rFonts w:ascii="Segoe UI" w:hAnsi="Segoe UI" w:cs="Segoe UI"/>
          <w:color w:val="444444"/>
          <w:sz w:val="26"/>
          <w:szCs w:val="26"/>
        </w:rPr>
        <w:t xml:space="preserve"> </w:t>
      </w:r>
    </w:p>
    <w:p w14:paraId="4E434607" w14:textId="77777777" w:rsidR="002C79A9" w:rsidRDefault="00921274">
      <w:pPr>
        <w:ind w:firstLine="480"/>
        <w:jc w:val="both"/>
      </w:pPr>
      <w:r>
        <w:t>______________________________________________________________________ Январь</w:t>
      </w:r>
    </w:p>
    <w:p w14:paraId="05E26B04" w14:textId="77777777" w:rsidR="002C79A9" w:rsidRDefault="00921274">
      <w:pPr>
        <w:pStyle w:val="a4"/>
      </w:pPr>
      <w:r>
        <w:t>По амбулаторной рецептуре</w:t>
      </w:r>
      <w:r>
        <w:br/>
        <w:t>______________________________________________________________________</w:t>
      </w:r>
    </w:p>
    <w:p w14:paraId="5A301E37" w14:textId="77777777" w:rsidR="002C79A9" w:rsidRDefault="00921274">
      <w:pPr>
        <w:pStyle w:val="a4"/>
      </w:pPr>
      <w:r>
        <w:t>Лечебным организациям, аптечным пунктам, отделам, отделениям аптек</w:t>
      </w:r>
    </w:p>
    <w:p w14:paraId="030412CE" w14:textId="77777777" w:rsidR="002C79A9" w:rsidRDefault="00921274">
      <w:pPr>
        <w:pStyle w:val="a4"/>
      </w:pPr>
      <w:r>
        <w:t>Подпись</w:t>
      </w:r>
      <w:r>
        <w:br/>
        <w:t>материально ответственного лица</w:t>
      </w:r>
      <w:r>
        <w:br/>
        <w:t>______________________________________________________________________</w:t>
      </w:r>
    </w:p>
    <w:p w14:paraId="4E520EC0" w14:textId="77777777" w:rsidR="002C79A9" w:rsidRDefault="00921274">
      <w:pPr>
        <w:pStyle w:val="a4"/>
      </w:pPr>
      <w:r>
        <w:t>Февраль То же</w:t>
      </w:r>
      <w:r>
        <w:br/>
        <w:t>______________________________________________________________________</w:t>
      </w:r>
    </w:p>
    <w:p w14:paraId="5B7A52A8" w14:textId="0B1FBF5A" w:rsidR="002C79A9" w:rsidRDefault="00921274" w:rsidP="00322575">
      <w:pPr>
        <w:pStyle w:val="a4"/>
      </w:pPr>
      <w:r>
        <w:t>Подпись</w:t>
      </w:r>
      <w:r>
        <w:br/>
        <w:t>материально ответственного лица</w:t>
      </w:r>
      <w:r>
        <w:br/>
        <w:t>______________________________________________________________________</w:t>
      </w:r>
    </w:p>
    <w:p w14:paraId="44471C7F" w14:textId="77777777" w:rsidR="00473420" w:rsidRDefault="00473420" w:rsidP="00322575">
      <w:pPr>
        <w:pStyle w:val="a4"/>
      </w:pPr>
    </w:p>
    <w:p w14:paraId="612A5702" w14:textId="77777777" w:rsidR="00473420" w:rsidRDefault="00473420">
      <w:pPr>
        <w:pStyle w:val="a4"/>
        <w:jc w:val="right"/>
        <w:sectPr w:rsidR="00473420" w:rsidSect="00136DF5">
          <w:pgSz w:w="15840" w:h="12240" w:orient="landscape"/>
          <w:pgMar w:top="851" w:right="247" w:bottom="993" w:left="567" w:header="425" w:footer="346" w:gutter="0"/>
          <w:cols w:space="720"/>
        </w:sectPr>
      </w:pPr>
    </w:p>
    <w:p w14:paraId="7EC1CB3F" w14:textId="56D0CC46" w:rsidR="002C79A9" w:rsidRDefault="00921274">
      <w:pPr>
        <w:pStyle w:val="a4"/>
        <w:jc w:val="right"/>
      </w:pPr>
      <w:r>
        <w:t>Приложение № 3</w:t>
      </w:r>
      <w:r>
        <w:br/>
        <w:t>к Приказу Министерства здравоохранения</w:t>
      </w:r>
      <w:r>
        <w:br/>
        <w:t>Приднестровской Молдавской Республики</w:t>
      </w:r>
      <w:r>
        <w:br/>
        <w:t>от 12 января 2006 года № 20</w:t>
      </w:r>
    </w:p>
    <w:p w14:paraId="5F98E8B1" w14:textId="5C59578E" w:rsidR="002C79A9" w:rsidRDefault="00921274" w:rsidP="00322575">
      <w:pPr>
        <w:pStyle w:val="a4"/>
        <w:jc w:val="center"/>
      </w:pPr>
      <w:r>
        <w:t>Правила хранения и учета наркотических и</w:t>
      </w:r>
      <w:r w:rsidR="00322575">
        <w:t xml:space="preserve"> </w:t>
      </w:r>
      <w:r>
        <w:t>психотропных лекарственных средств и специальных</w:t>
      </w:r>
      <w:r w:rsidR="00322575">
        <w:t xml:space="preserve"> </w:t>
      </w:r>
      <w:r>
        <w:t>рецептурных бланков в аптеках в лечебно-профилактических</w:t>
      </w:r>
      <w:r w:rsidR="00473420">
        <w:t xml:space="preserve"> </w:t>
      </w:r>
      <w:r>
        <w:t>организациях обслуживающих стационарных больных</w:t>
      </w:r>
    </w:p>
    <w:p w14:paraId="39297A03" w14:textId="65768D69" w:rsidR="002C79A9" w:rsidRDefault="00921274" w:rsidP="00322575">
      <w:pPr>
        <w:ind w:firstLine="480"/>
        <w:jc w:val="both"/>
      </w:pPr>
      <w:r>
        <w:t xml:space="preserve">1. На аптеки лечебно-профилактических организаций распространяются правила хранения, учета и отпуска </w:t>
      </w:r>
      <w:r w:rsidR="002C5546">
        <w:t>наркотических и психотропных лекарственных средств,</w:t>
      </w:r>
      <w:r>
        <w:t xml:space="preserve"> предусмотренные для аптек, обслуживающих население.</w:t>
      </w:r>
    </w:p>
    <w:p w14:paraId="073A91BF" w14:textId="77777777" w:rsidR="002C79A9" w:rsidRDefault="00921274">
      <w:pPr>
        <w:ind w:firstLine="480"/>
        <w:jc w:val="both"/>
      </w:pPr>
      <w:r>
        <w:t>2. Лечебно-профилактические организации, не имеющие своих аптек, должны получать наркотические и психотропные лекарственные средства, подлежащие только в виде готовых лекарственных форм, полученных в готовом виде или изготовленных аптекой.</w:t>
      </w:r>
    </w:p>
    <w:p w14:paraId="6CF5F8E4" w14:textId="77777777" w:rsidR="002C79A9" w:rsidRDefault="00921274">
      <w:pPr>
        <w:ind w:firstLine="480"/>
        <w:jc w:val="both"/>
      </w:pPr>
      <w:r>
        <w:t>Лекарства, содержащие наркотические и психотропные лекарственные средства, получаемые из аптек, должны иметь на этикетке обозначения: "Внутреннее", "Наружное", "Для инъекций", "Глазные капли" и т.д., название или номер аптеки, изготовившей лекарство, наименование отделения (кабинета), состав лекарственного средства в соответствии с прописью, указанной в требовании лечебно-профилактических организаций, дату изготовления, номер анализа, срок годности и подпись лица: изготовившего, проверившего и отпустившего лекарство из аптеки.</w:t>
      </w:r>
    </w:p>
    <w:p w14:paraId="335A3EFC" w14:textId="77777777" w:rsidR="002C79A9" w:rsidRDefault="00921274">
      <w:pPr>
        <w:ind w:firstLine="480"/>
        <w:jc w:val="both"/>
      </w:pPr>
      <w:r>
        <w:t>При отсутствии на упаковках лекарств, содержащих наркотические и психотропные лекарственные средства перечисленных обозначений, хранение и применение их в лечебно-профилактических организациях не разрешается. Расфасовка, рассыпка, переливание и перекладывание в тару отделения (кабинета), а также замена этикеток категорически запрещается.</w:t>
      </w:r>
    </w:p>
    <w:p w14:paraId="282F22A3" w14:textId="77777777" w:rsidR="002C79A9" w:rsidRDefault="00921274">
      <w:pPr>
        <w:ind w:firstLine="480"/>
        <w:jc w:val="both"/>
      </w:pPr>
      <w:r>
        <w:t>В аптеках лечебно-профилактических организаций, обслуживающих стационарных больных, наркотические и психотропные лекарственные средства должны храниться в закрытых, опечатанных и опломбированных сейфах.</w:t>
      </w:r>
    </w:p>
    <w:p w14:paraId="33509FEE" w14:textId="77777777" w:rsidR="002C79A9" w:rsidRDefault="00921274">
      <w:pPr>
        <w:ind w:firstLine="480"/>
        <w:jc w:val="both"/>
      </w:pPr>
      <w:r>
        <w:t>На внутренней стороне дверки сейфа должен находиться перечень наркотических и психотропных лекарственных средств с указанием высших разовых и суточных доз.</w:t>
      </w:r>
    </w:p>
    <w:p w14:paraId="09A49DD6" w14:textId="3DED9A09" w:rsidR="002C79A9" w:rsidRDefault="00921274" w:rsidP="00322575">
      <w:pPr>
        <w:ind w:firstLine="480"/>
        <w:jc w:val="both"/>
      </w:pPr>
      <w:r>
        <w:t xml:space="preserve">3. Наркотические и психотропные лекарственные средства для </w:t>
      </w:r>
      <w:proofErr w:type="spellStart"/>
      <w:r>
        <w:t>парентального</w:t>
      </w:r>
      <w:proofErr w:type="spellEnd"/>
      <w:r>
        <w:t>, внутреннего и наружного применения должны храниться раздельно.</w:t>
      </w:r>
    </w:p>
    <w:p w14:paraId="4F9CE04C" w14:textId="67C956D8" w:rsidR="002C79A9" w:rsidRDefault="00921274" w:rsidP="00322575">
      <w:pPr>
        <w:ind w:firstLine="480"/>
        <w:jc w:val="both"/>
      </w:pPr>
      <w:r>
        <w:t>4. Запасы наркотических и психотропных лекарственных средств в отделениях (кабинетах) определяются руководителем лечебно-профилактической организации и не должны превышать 5-ти дневной потребности в них, а в аптеках лечебно-профилактических организаций 3-х месячной потребности. При определении годовой потребности наркотических и психотропных лекарственных средств руководствоваться нормативами (Приложение № 4, 5, 6 к правилам хранения и учета наркотических и психотропных лекарственных средств и специальных рецептурных бланков а аптеках в лечебно-профилактических организациях обслуживающих стационарных больных) не допускается превышение нормативов потребления.</w:t>
      </w:r>
    </w:p>
    <w:p w14:paraId="1A4CF844" w14:textId="76FCD9F2" w:rsidR="002C5546" w:rsidRDefault="002C5546" w:rsidP="002C5546">
      <w:pPr>
        <w:ind w:firstLine="480"/>
        <w:jc w:val="both"/>
      </w:pPr>
      <w:r>
        <w:t>4-1. Использование наркотических средств и психотропных веществ в медицинских целях  осуществляется на основании рецепта врача на лекарственный препарат, оформленного в порядке, установленном законодательством Приднестровской Молдавской Республики.</w:t>
      </w:r>
    </w:p>
    <w:p w14:paraId="505593B5" w14:textId="77777777" w:rsidR="002C79A9" w:rsidRDefault="00921274">
      <w:pPr>
        <w:ind w:firstLine="480"/>
        <w:jc w:val="both"/>
      </w:pPr>
      <w:r>
        <w:t>5. Ответственность за хранение и рациональное использование наркотических и психотропных лекарственных средств и рецептурных бланков в аптеках являются руководитель лечебно-профилактической организации обслуживающих стационарных больных или его заместители, а также лица, уполномоченные на то приказом по организации.</w:t>
      </w:r>
    </w:p>
    <w:p w14:paraId="47E36C90" w14:textId="56A86BBC" w:rsidR="002C79A9" w:rsidRDefault="00921274" w:rsidP="00322575">
      <w:pPr>
        <w:ind w:firstLine="480"/>
        <w:jc w:val="both"/>
      </w:pPr>
      <w:r>
        <w:t>6. Пероральный прием наркотических и психотропных лекарственных средств должен проводиться только в присутствии медицинской сестры.</w:t>
      </w:r>
    </w:p>
    <w:p w14:paraId="079E94AE" w14:textId="3AE87907" w:rsidR="002C79A9" w:rsidRDefault="00921274" w:rsidP="00322575">
      <w:pPr>
        <w:ind w:firstLine="480"/>
        <w:jc w:val="both"/>
      </w:pPr>
      <w:r>
        <w:t>7. Лечебно-профилактические организации должны иметь в местах хранения и на постах дежурных врачей и сестер таблицы высших разовых и суточных доз наркотических и психотропных лекарственных средств, а также таблицы противоядий при отравлении ими.</w:t>
      </w:r>
    </w:p>
    <w:p w14:paraId="69BA7C26" w14:textId="77777777" w:rsidR="002C79A9" w:rsidRDefault="00921274">
      <w:pPr>
        <w:ind w:firstLine="480"/>
        <w:jc w:val="both"/>
      </w:pPr>
      <w:r>
        <w:t>8. В отделениях и кабинетах лечебно-профилактических организаций подлежат количественному учету все наркотические и психотропные лекарственные средства.</w:t>
      </w:r>
    </w:p>
    <w:p w14:paraId="3266A9B4" w14:textId="0E9C96E5" w:rsidR="002C79A9" w:rsidRDefault="00921274" w:rsidP="00322575">
      <w:pPr>
        <w:ind w:firstLine="480"/>
        <w:jc w:val="both"/>
      </w:pPr>
      <w:r>
        <w:t>Учет следует вести в специальной книге, пронумерованной, прошнурованной, опломбированной и скрепленной подписью и печатью руководителя организации по прилагаемой форме (Приложение № 1 к Правилам хранения и учета наркотических и психотропных лекарственных средств и специальных рецептурных бланков в аптеке в лечебно-профилактических организациях обслуживающих стационарных больных).</w:t>
      </w:r>
    </w:p>
    <w:p w14:paraId="278922CD" w14:textId="77777777" w:rsidR="002C79A9" w:rsidRDefault="00921274">
      <w:pPr>
        <w:ind w:firstLine="480"/>
        <w:jc w:val="both"/>
      </w:pPr>
      <w:r>
        <w:t>9. Учет рецептурных бланков в аптеке на наркотические лекарственные средства ведется в журнале пронумерованном, прошнурованном и скрепленным подписью руководителя и печатью лечебно-профилактических организаций обслуживающих стационарных больных по прилагаемой форме (Приложение № 2 к Правилам хранения и учета наркотических и психотропных лекарственных средств и специальных рецептурных бланков в аптеках в лечебно-профилактических организациях обслуживающих стационарных больных)</w:t>
      </w:r>
    </w:p>
    <w:p w14:paraId="3D28D2C3" w14:textId="09B16EC0" w:rsidR="002C79A9" w:rsidRDefault="00921274" w:rsidP="00322575">
      <w:pPr>
        <w:ind w:firstLine="480"/>
        <w:jc w:val="both"/>
      </w:pPr>
      <w:r>
        <w:t>Приказом руководителя организации назначается лицо, ответственное за получение, хранение, учет и отпуск специальных рецептурных бланков в аптеке на наркотические лекарственные средства.</w:t>
      </w:r>
    </w:p>
    <w:p w14:paraId="3F61C9D5" w14:textId="5EC9D600" w:rsidR="002C79A9" w:rsidRDefault="00921274" w:rsidP="00322575">
      <w:pPr>
        <w:ind w:firstLine="480"/>
        <w:jc w:val="both"/>
      </w:pPr>
      <w:r>
        <w:t>10. В каждом лечебно-профилактической организации создается постоянно действующая комиссия, уполномоченная приказом руководителя организации проводить не реже 1 раза в месяц проверку целесообразности назначения лечащими врачами наркотических лекарственных средств, а также состояние хранения, учета и расходования наркотических лекарственных средств и специальных рецептурных бланков в аптеке в данном организации. Количества выписываемых наркотических веществ должны указываться прописью.</w:t>
      </w:r>
    </w:p>
    <w:p w14:paraId="1FBC6185" w14:textId="6CE57A12" w:rsidR="002C79A9" w:rsidRDefault="00921274" w:rsidP="00322575">
      <w:pPr>
        <w:ind w:firstLine="480"/>
        <w:jc w:val="both"/>
      </w:pPr>
      <w:r>
        <w:t>11. Лечащему врачу разрешается выдавать при наличии показаний рецептурный бланк в аптеке (бланки) на наркотические лекарственные средства для конкретного больного с разрешения заместителя руководителя лечебно-профилактической организации обслуживающих стационарных больных по медицинской части.</w:t>
      </w:r>
    </w:p>
    <w:p w14:paraId="18F5EC48" w14:textId="77777777" w:rsidR="002C79A9" w:rsidRDefault="00921274">
      <w:pPr>
        <w:ind w:firstLine="480"/>
        <w:jc w:val="both"/>
      </w:pPr>
      <w:r>
        <w:t xml:space="preserve">12. Регулярно 2 раза в год в установленном порядке наркотические и психотропные лекарственные средства с истекшим сроком годности, а также бой и брак подлежат возврату из отделений лечебно-профилактических организаций в аптеку для списания и уничтожения в присутствии представителей Министерства здравоохранения и социальной защиты Приднестровской Молдавской Республики, Министерства внутренних дел Приднестровской Молдавской Республики и центра гигиены и </w:t>
      </w:r>
      <w:proofErr w:type="spellStart"/>
      <w:r>
        <w:t>эпидиминологии</w:t>
      </w:r>
      <w:proofErr w:type="spellEnd"/>
      <w:r>
        <w:t>.</w:t>
      </w:r>
    </w:p>
    <w:p w14:paraId="2D764C24" w14:textId="77777777" w:rsidR="002C79A9" w:rsidRDefault="00921274">
      <w:pPr>
        <w:ind w:firstLine="480"/>
        <w:jc w:val="both"/>
      </w:pPr>
      <w:r>
        <w:t>13. Наркотические и психотропные вещества хранятся отдельно от ядовитых и сильнодействующих веществ, а также от их прекурсоров, не допускается их хранение совместно с другой медико-фармацевтической продукцией.</w:t>
      </w:r>
    </w:p>
    <w:p w14:paraId="69795618" w14:textId="44893BC1" w:rsidR="002C79A9" w:rsidRDefault="00921274" w:rsidP="00322575">
      <w:pPr>
        <w:ind w:firstLine="480"/>
        <w:jc w:val="both"/>
      </w:pPr>
      <w:r>
        <w:t>14. Ядовитые лекарственные средства должны храниться в сейфах, а сильнодействующие лекарственные средства должны храниться в отдельном шкафу под замком.</w:t>
      </w:r>
    </w:p>
    <w:p w14:paraId="6EF96B71" w14:textId="342FAE0B" w:rsidR="002C79A9" w:rsidRDefault="00921274" w:rsidP="00322575">
      <w:pPr>
        <w:ind w:firstLine="480"/>
        <w:jc w:val="both"/>
      </w:pPr>
      <w:r>
        <w:t>15. Для обеспечения текущей работы стационарных отделений лечебно-профилактических организаций, обеспечивающих круглосуточную экстренную медицинскую помощь пациентам, организовать хранение необходимого количества наркотических, психотропных, лекарственных средств в кабинетах старшей медицинской сестры и на постах дежурных медицинских сестер в сейфах.</w:t>
      </w:r>
    </w:p>
    <w:p w14:paraId="719BD212" w14:textId="77777777" w:rsidR="002C79A9" w:rsidRDefault="00921274">
      <w:pPr>
        <w:ind w:firstLine="480"/>
        <w:jc w:val="both"/>
      </w:pPr>
      <w:r>
        <w:t xml:space="preserve">16.Для обеспечения текущей работы станций (подстанций), </w:t>
      </w:r>
      <w:proofErr w:type="spellStart"/>
      <w:r>
        <w:t>отделений,пунктов</w:t>
      </w:r>
      <w:proofErr w:type="spellEnd"/>
      <w:r>
        <w:t xml:space="preserve"> скорой медицинской помощи, обеспечивающих круглосуточную экстренную медицинскую помощь населению организовать хранение необходимого количества наркотических, психотропных лекарственных средств в кабинете главного фельдшера в </w:t>
      </w:r>
      <w:proofErr w:type="spellStart"/>
      <w:r>
        <w:t>сейфе.Кабинет</w:t>
      </w:r>
      <w:proofErr w:type="spellEnd"/>
      <w:r>
        <w:t xml:space="preserve"> главного фельдшера должен быть оборудован местной охранной </w:t>
      </w:r>
      <w:proofErr w:type="spellStart"/>
      <w:r>
        <w:t>сигнализацией,двери</w:t>
      </w:r>
      <w:proofErr w:type="spellEnd"/>
      <w:r>
        <w:t xml:space="preserve"> обиты с двух сторон листовым железом, окна защищены металлическими решетками .</w:t>
      </w:r>
    </w:p>
    <w:p w14:paraId="57B1B8DD" w14:textId="798D19F7" w:rsidR="002C79A9" w:rsidRDefault="00921274" w:rsidP="00322575">
      <w:pPr>
        <w:ind w:firstLine="480"/>
        <w:jc w:val="both"/>
      </w:pPr>
      <w:r>
        <w:t xml:space="preserve">В кабинете для приема амбулаторных больных станций (подстанции), </w:t>
      </w:r>
      <w:proofErr w:type="spellStart"/>
      <w:r>
        <w:t>отделений,пунктов</w:t>
      </w:r>
      <w:proofErr w:type="spellEnd"/>
      <w:r>
        <w:t xml:space="preserve"> скорой медицинской помощи обеспечить хранение необходимого количества наркотических,</w:t>
      </w:r>
      <w:r w:rsidR="001E5584">
        <w:t xml:space="preserve"> </w:t>
      </w:r>
      <w:r>
        <w:t>психотропных лекарственных средств в сейфах"</w:t>
      </w:r>
      <w:r w:rsidR="00322575">
        <w:t>.</w:t>
      </w:r>
    </w:p>
    <w:p w14:paraId="580DE1E2" w14:textId="77777777" w:rsidR="002C79A9" w:rsidRDefault="00000000">
      <w:pPr>
        <w:pStyle w:val="a4"/>
        <w:jc w:val="right"/>
      </w:pPr>
      <w:hyperlink r:id="rId12" w:history="1">
        <w:r w:rsidR="00921274">
          <w:rPr>
            <w:rStyle w:val="a3"/>
          </w:rPr>
          <w:t>Приложение № 1</w:t>
        </w:r>
      </w:hyperlink>
      <w:r w:rsidR="00921274">
        <w:br/>
        <w:t>к Правилам хранения и учета наркотических и психотропных</w:t>
      </w:r>
      <w:r w:rsidR="00921274">
        <w:br/>
        <w:t>лекарственных средств и специальных рецептурных</w:t>
      </w:r>
      <w:r w:rsidR="00921274">
        <w:br/>
        <w:t>бланков в лечебно-профилактических организациях ПМР</w:t>
      </w:r>
    </w:p>
    <w:p w14:paraId="50077708" w14:textId="77777777" w:rsidR="00D74934" w:rsidRPr="00D74934" w:rsidRDefault="00D74934" w:rsidP="00D74934">
      <w:pPr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D74934">
        <w:rPr>
          <w:rFonts w:ascii="Helvetica" w:hAnsi="Helvetica" w:cs="Helvetica"/>
          <w:color w:val="333333"/>
          <w:sz w:val="21"/>
          <w:szCs w:val="21"/>
        </w:rPr>
        <w:t>Название лечебно-профилактической организации</w:t>
      </w:r>
    </w:p>
    <w:p w14:paraId="496E4EA3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333333"/>
          <w:sz w:val="20"/>
        </w:rPr>
      </w:pPr>
      <w:r w:rsidRPr="00D74934">
        <w:rPr>
          <w:rFonts w:ascii="Consolas" w:hAnsi="Consolas" w:cs="Courier New"/>
          <w:color w:val="333333"/>
          <w:sz w:val="20"/>
        </w:rPr>
        <w:t xml:space="preserve">            Книга учета лекарственных средств, подлежащих</w:t>
      </w:r>
    </w:p>
    <w:p w14:paraId="27CBB02A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333333"/>
          <w:sz w:val="20"/>
        </w:rPr>
      </w:pPr>
      <w:r w:rsidRPr="00D74934">
        <w:rPr>
          <w:rFonts w:ascii="Consolas" w:hAnsi="Consolas" w:cs="Courier New"/>
          <w:color w:val="333333"/>
          <w:sz w:val="20"/>
        </w:rPr>
        <w:t xml:space="preserve">       предметно-количественному учету в отделениях и кабинетах</w:t>
      </w:r>
    </w:p>
    <w:p w14:paraId="4C31F2C7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333333"/>
          <w:sz w:val="20"/>
        </w:rPr>
      </w:pPr>
      <w:r w:rsidRPr="00D74934">
        <w:rPr>
          <w:rFonts w:ascii="Consolas" w:hAnsi="Consolas" w:cs="Courier New"/>
          <w:color w:val="333333"/>
          <w:sz w:val="20"/>
        </w:rPr>
        <w:t>______________________________________________________________________</w:t>
      </w:r>
    </w:p>
    <w:p w14:paraId="333BACFC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333333"/>
          <w:sz w:val="20"/>
        </w:rPr>
      </w:pPr>
      <w:r w:rsidRPr="00D74934">
        <w:rPr>
          <w:rFonts w:ascii="Consolas" w:hAnsi="Consolas" w:cs="Courier New"/>
          <w:color w:val="333333"/>
          <w:sz w:val="20"/>
        </w:rPr>
        <w:t xml:space="preserve">            название лечебно-профилактической организации</w:t>
      </w:r>
    </w:p>
    <w:p w14:paraId="13682095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333333"/>
          <w:sz w:val="20"/>
        </w:rPr>
      </w:pPr>
      <w:r w:rsidRPr="00D74934">
        <w:rPr>
          <w:rFonts w:ascii="Consolas" w:hAnsi="Consolas" w:cs="Courier New"/>
          <w:color w:val="333333"/>
          <w:sz w:val="20"/>
        </w:rPr>
        <w:t>Наименование средства_________________________________________________</w:t>
      </w:r>
    </w:p>
    <w:p w14:paraId="1CB6B039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333333"/>
          <w:sz w:val="20"/>
        </w:rPr>
      </w:pPr>
      <w:r w:rsidRPr="00D74934">
        <w:rPr>
          <w:rFonts w:ascii="Consolas" w:hAnsi="Consolas" w:cs="Courier New"/>
          <w:color w:val="333333"/>
          <w:sz w:val="20"/>
        </w:rPr>
        <w:t>Единица измерения_____________________________________________________</w:t>
      </w:r>
    </w:p>
    <w:p w14:paraId="2793481C" w14:textId="77777777" w:rsidR="00D74934" w:rsidRPr="00D74934" w:rsidRDefault="00D74934" w:rsidP="00473420">
      <w:pPr>
        <w:rPr>
          <w:szCs w:val="24"/>
        </w:rPr>
      </w:pPr>
      <w:r w:rsidRPr="00D74934">
        <w:rPr>
          <w:rFonts w:ascii="Helvetica" w:hAnsi="Helvetica" w:cs="Helvetica"/>
          <w:color w:val="333333"/>
          <w:sz w:val="21"/>
          <w:szCs w:val="21"/>
        </w:rPr>
        <w:br/>
      </w:r>
    </w:p>
    <w:p w14:paraId="58422600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------------------------------------------------------------------------------------------------------------------</w:t>
      </w:r>
    </w:p>
    <w:p w14:paraId="7CB8A0F1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       Ф.И.О.                                    |      Расход                    | Ф.И.О. подпись | Остаток    |</w:t>
      </w:r>
    </w:p>
    <w:p w14:paraId="520340AD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 подпись отпустившего                            |                                | отпустившего   |            |</w:t>
      </w:r>
    </w:p>
    <w:p w14:paraId="61D501E4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|-------------------------------------------------|--------------------------------|                |------------|</w:t>
      </w:r>
    </w:p>
    <w:p w14:paraId="43B667E3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 Дата      | Поставщик | Кол-во    | Ф.И.О.      | Кол-во    | N истории | Дата   |                | Кол-во     |</w:t>
      </w:r>
    </w:p>
    <w:p w14:paraId="47BC440F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 получения | N и дата  | препарата | подпись     | препарата | болезни   | выдачи |                | препаратов |</w:t>
      </w:r>
    </w:p>
    <w:p w14:paraId="1C8BD010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           | получения |           | получившего |           | ФИО       |        |                |            |</w:t>
      </w:r>
    </w:p>
    <w:p w14:paraId="3AB9BCC5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           |           |           |             |           | больного  |        |                |            |</w:t>
      </w:r>
    </w:p>
    <w:p w14:paraId="028BABEF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|-----------|-----------|-----------|-------------|-----------|-----------|--------|----------------|------------|</w:t>
      </w:r>
    </w:p>
    <w:p w14:paraId="434FA58C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|  1        |   2       |  3        |   4         |  5        |   6       |  7     |     8          |   9        |</w:t>
      </w:r>
    </w:p>
    <w:p w14:paraId="618ECEC4" w14:textId="77777777" w:rsidR="00D74934" w:rsidRPr="00D74934" w:rsidRDefault="00D74934" w:rsidP="00473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Consolas" w:hAnsi="Consolas" w:cs="Courier New"/>
          <w:color w:val="333333"/>
          <w:sz w:val="16"/>
          <w:szCs w:val="16"/>
        </w:rPr>
      </w:pPr>
      <w:r w:rsidRPr="00D74934">
        <w:rPr>
          <w:rFonts w:ascii="Consolas" w:hAnsi="Consolas" w:cs="Courier New"/>
          <w:color w:val="333333"/>
          <w:sz w:val="16"/>
          <w:szCs w:val="16"/>
        </w:rPr>
        <w:t>------------------------------------------------------------------------------------------------------------------</w:t>
      </w:r>
    </w:p>
    <w:p w14:paraId="2A649E16" w14:textId="27458607" w:rsidR="002C79A9" w:rsidRDefault="00322575">
      <w:pPr>
        <w:ind w:firstLine="480"/>
        <w:jc w:val="both"/>
      </w:pPr>
      <w:r>
        <w:t xml:space="preserve"> </w:t>
      </w:r>
    </w:p>
    <w:p w14:paraId="71118C47" w14:textId="77777777" w:rsidR="002C79A9" w:rsidRPr="00FA5F64" w:rsidRDefault="00000000">
      <w:pPr>
        <w:pStyle w:val="a4"/>
        <w:jc w:val="right"/>
      </w:pPr>
      <w:hyperlink r:id="rId13" w:history="1">
        <w:r w:rsidR="00921274">
          <w:rPr>
            <w:rStyle w:val="a3"/>
          </w:rPr>
          <w:t>Приложение № 2</w:t>
        </w:r>
      </w:hyperlink>
      <w:r w:rsidR="00921274">
        <w:br/>
        <w:t>к Правилам хранения и учета наркотических и психотропных</w:t>
      </w:r>
      <w:r w:rsidR="00921274">
        <w:br/>
      </w:r>
      <w:r w:rsidR="00921274" w:rsidRPr="00FA5F64">
        <w:t>лекарственных средств и специальных рецептурных</w:t>
      </w:r>
      <w:r w:rsidR="00921274" w:rsidRPr="00FA5F64">
        <w:br/>
        <w:t>бланков в лечебно-профилактических организациях ПМР</w:t>
      </w:r>
    </w:p>
    <w:p w14:paraId="184E98C7" w14:textId="77777777" w:rsidR="00473420" w:rsidRPr="00FA5F64" w:rsidRDefault="00473420" w:rsidP="00FA5F64">
      <w:pPr>
        <w:pStyle w:val="a4"/>
        <w:spacing w:after="240" w:afterAutospacing="0"/>
        <w:jc w:val="center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Акт</w:t>
      </w:r>
    </w:p>
    <w:p w14:paraId="1A47B920" w14:textId="77777777" w:rsidR="00473420" w:rsidRPr="00FA5F64" w:rsidRDefault="00473420" w:rsidP="00FA5F64">
      <w:pPr>
        <w:pStyle w:val="a4"/>
        <w:spacing w:after="240" w:afterAutospacing="0"/>
        <w:jc w:val="center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приема - передачи в аптеку неиспользованных наркотических лекарственных средств онкологическими больными</w:t>
      </w:r>
    </w:p>
    <w:p w14:paraId="4C95C842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29305855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Комиссия в составе (не менее 3 - х)</w:t>
      </w:r>
    </w:p>
    <w:p w14:paraId="3EB96BE0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Ф.И.О. должность ___________________________________________________ ________</w:t>
      </w:r>
    </w:p>
    <w:p w14:paraId="6A6C56A6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____________________________________________________________________ _______</w:t>
      </w:r>
    </w:p>
    <w:p w14:paraId="59451C2F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Число, месяц, год _________________________________________________ ___________</w:t>
      </w:r>
    </w:p>
    <w:p w14:paraId="4B5716E8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6716A855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 xml:space="preserve">Произведен(а) передача (прием) в аптеку </w:t>
      </w:r>
      <w:proofErr w:type="spellStart"/>
      <w:r w:rsidRPr="00FA5F64">
        <w:rPr>
          <w:rFonts w:ascii="Arial" w:hAnsi="Arial" w:cs="Arial"/>
          <w:sz w:val="16"/>
          <w:szCs w:val="16"/>
        </w:rPr>
        <w:t>лечебно</w:t>
      </w:r>
      <w:proofErr w:type="spellEnd"/>
      <w:r w:rsidRPr="00FA5F64">
        <w:rPr>
          <w:rFonts w:ascii="Arial" w:hAnsi="Arial" w:cs="Arial"/>
          <w:sz w:val="16"/>
          <w:szCs w:val="16"/>
        </w:rPr>
        <w:t xml:space="preserve"> - профилактического учреждения для дальнейшей реализации наркотических лекарственных средств, неиспользованных онкологическими больными, за период с ______ по _____ </w:t>
      </w:r>
      <w:proofErr w:type="spellStart"/>
      <w:r w:rsidRPr="00FA5F64">
        <w:rPr>
          <w:rFonts w:ascii="Arial" w:hAnsi="Arial" w:cs="Arial"/>
          <w:sz w:val="16"/>
          <w:szCs w:val="16"/>
        </w:rPr>
        <w:t>по</w:t>
      </w:r>
      <w:proofErr w:type="spellEnd"/>
      <w:r w:rsidRPr="00FA5F64">
        <w:rPr>
          <w:rFonts w:ascii="Arial" w:hAnsi="Arial" w:cs="Arial"/>
          <w:sz w:val="16"/>
          <w:szCs w:val="16"/>
        </w:rPr>
        <w:t xml:space="preserve"> наименованиям</w:t>
      </w:r>
    </w:p>
    <w:p w14:paraId="6B44ADDA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44CE7064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* в ампулах</w:t>
      </w:r>
    </w:p>
    <w:p w14:paraId="3EBA9142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1) ___________________________________________________________ _________ _ (шт.)</w:t>
      </w:r>
    </w:p>
    <w:p w14:paraId="16635E28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2) __________________________________________________________________ ________</w:t>
      </w:r>
    </w:p>
    <w:p w14:paraId="7D1FDB73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3) __________________________________________________________________ ________</w:t>
      </w:r>
    </w:p>
    <w:p w14:paraId="4A32D073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1A73A76B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* в порошках</w:t>
      </w:r>
    </w:p>
    <w:p w14:paraId="61EA6CF7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1) ___________________________________________________________ _________ _ (гр.)</w:t>
      </w:r>
    </w:p>
    <w:p w14:paraId="7963294D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2) __________________________________________________________________ _______</w:t>
      </w:r>
    </w:p>
    <w:p w14:paraId="6C346C8D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3) __________________________________________________________________ _______</w:t>
      </w:r>
    </w:p>
    <w:p w14:paraId="3235478C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4106961C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* в таблетках</w:t>
      </w:r>
    </w:p>
    <w:p w14:paraId="34B97841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1) ____________________________________________________________ ________ (шт.)</w:t>
      </w:r>
    </w:p>
    <w:p w14:paraId="4A472569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2) __________________________________________________________________ ______</w:t>
      </w:r>
    </w:p>
    <w:p w14:paraId="26731825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3) __________________________________________________________________ ______</w:t>
      </w:r>
    </w:p>
    <w:p w14:paraId="2872059B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394DCDB2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 xml:space="preserve">* в </w:t>
      </w:r>
      <w:proofErr w:type="spellStart"/>
      <w:r w:rsidRPr="00FA5F64">
        <w:rPr>
          <w:rFonts w:ascii="Arial" w:hAnsi="Arial" w:cs="Arial"/>
          <w:sz w:val="16"/>
          <w:szCs w:val="16"/>
        </w:rPr>
        <w:t>трасндермальных</w:t>
      </w:r>
      <w:proofErr w:type="spellEnd"/>
      <w:r w:rsidRPr="00FA5F64">
        <w:rPr>
          <w:rFonts w:ascii="Arial" w:hAnsi="Arial" w:cs="Arial"/>
          <w:sz w:val="16"/>
          <w:szCs w:val="16"/>
        </w:rPr>
        <w:t xml:space="preserve"> терапевтических системах</w:t>
      </w:r>
    </w:p>
    <w:p w14:paraId="78D8FCF4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1) ___________________________________________________________ ________ _ (шт.)</w:t>
      </w:r>
    </w:p>
    <w:p w14:paraId="376D0DEF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2) _________________________________________________________________ _______</w:t>
      </w:r>
    </w:p>
    <w:p w14:paraId="6DBC55E0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6D375A39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Председатель</w:t>
      </w:r>
    </w:p>
    <w:p w14:paraId="7F8D339D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(подпись)</w:t>
      </w:r>
    </w:p>
    <w:p w14:paraId="6702186D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Члены комиссии</w:t>
      </w:r>
    </w:p>
    <w:p w14:paraId="566FFA51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(подпись)</w:t>
      </w:r>
    </w:p>
    <w:p w14:paraId="20E2E4C5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(подпись)</w:t>
      </w:r>
    </w:p>
    <w:p w14:paraId="3B6F3042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(подпись)</w:t>
      </w:r>
    </w:p>
    <w:p w14:paraId="339B33E3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______ ____________________________________________________________________</w:t>
      </w:r>
    </w:p>
    <w:p w14:paraId="23691375" w14:textId="57D807DC" w:rsidR="002C79A9" w:rsidRDefault="00473420" w:rsidP="00473420">
      <w:pPr>
        <w:pStyle w:val="a4"/>
        <w:spacing w:after="240" w:afterAutospacing="0"/>
      </w:pPr>
      <w:r>
        <w:rPr>
          <w:rFonts w:ascii="Arial" w:hAnsi="Arial" w:cs="Arial"/>
          <w:color w:val="666666"/>
          <w:sz w:val="16"/>
          <w:szCs w:val="16"/>
        </w:rPr>
        <w:t> </w:t>
      </w:r>
      <w:r w:rsidR="00322575">
        <w:t xml:space="preserve"> </w:t>
      </w:r>
    </w:p>
    <w:p w14:paraId="111C3FFB" w14:textId="77777777" w:rsidR="002C79A9" w:rsidRDefault="00000000">
      <w:pPr>
        <w:pStyle w:val="a4"/>
        <w:jc w:val="right"/>
      </w:pPr>
      <w:hyperlink r:id="rId14" w:history="1">
        <w:r w:rsidR="00921274">
          <w:rPr>
            <w:rStyle w:val="a3"/>
          </w:rPr>
          <w:t>Приложение № 3</w:t>
        </w:r>
      </w:hyperlink>
      <w:r w:rsidR="00921274">
        <w:br/>
        <w:t>к Правилам хранения и учета наркотических и психотропных</w:t>
      </w:r>
      <w:r w:rsidR="00921274">
        <w:br/>
        <w:t>лекарственных средств и специальных рецептурных</w:t>
      </w:r>
      <w:r w:rsidR="00921274">
        <w:br/>
        <w:t>бланков в лечебно-профилактических организациях ПМР</w:t>
      </w:r>
    </w:p>
    <w:p w14:paraId="473EAC4F" w14:textId="77777777" w:rsidR="00473420" w:rsidRPr="00FA5F64" w:rsidRDefault="00473420" w:rsidP="00FA5F64">
      <w:pPr>
        <w:pStyle w:val="a4"/>
        <w:spacing w:after="240" w:afterAutospacing="0"/>
        <w:jc w:val="center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Акт</w:t>
      </w:r>
    </w:p>
    <w:p w14:paraId="4A6530F5" w14:textId="77777777" w:rsidR="00473420" w:rsidRPr="00FA5F64" w:rsidRDefault="00473420" w:rsidP="00FA5F64">
      <w:pPr>
        <w:pStyle w:val="a4"/>
        <w:spacing w:after="240" w:afterAutospacing="0"/>
        <w:jc w:val="center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об уничтожении наркотических лекарственных средств Комиссия в составе (не менее 3 - х человек) *</w:t>
      </w:r>
    </w:p>
    <w:p w14:paraId="2714142D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4856CEC6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Ф.И.О. должность ___________________________________________________ ________</w:t>
      </w:r>
    </w:p>
    <w:p w14:paraId="45476642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____________________________________________________________________ _______</w:t>
      </w:r>
    </w:p>
    <w:p w14:paraId="5F2AD422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Число, месяц, год _________________________________________________ ___________</w:t>
      </w:r>
    </w:p>
    <w:p w14:paraId="0918F43F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1D5ECAD6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 xml:space="preserve">Произвела уничтожение наркотических лекарственных средств с истекшим сроком годности, пустых ампул, а так же боя и брака за период с ______ по _____ </w:t>
      </w:r>
      <w:proofErr w:type="spellStart"/>
      <w:r w:rsidRPr="00FA5F64">
        <w:rPr>
          <w:rFonts w:ascii="Arial" w:hAnsi="Arial" w:cs="Arial"/>
          <w:sz w:val="16"/>
          <w:szCs w:val="16"/>
        </w:rPr>
        <w:t>по</w:t>
      </w:r>
      <w:proofErr w:type="spellEnd"/>
      <w:r w:rsidRPr="00FA5F64">
        <w:rPr>
          <w:rFonts w:ascii="Arial" w:hAnsi="Arial" w:cs="Arial"/>
          <w:sz w:val="16"/>
          <w:szCs w:val="16"/>
        </w:rPr>
        <w:t xml:space="preserve"> наименованиям</w:t>
      </w:r>
    </w:p>
    <w:p w14:paraId="58984530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64A32D49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* в ампулах</w:t>
      </w:r>
    </w:p>
    <w:p w14:paraId="630D241B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1) ____________________________________________________________ ________ (шт.)</w:t>
      </w:r>
    </w:p>
    <w:p w14:paraId="0A2F10CE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2) __________________________________________________________________ _______</w:t>
      </w:r>
    </w:p>
    <w:p w14:paraId="4AA45F04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3) __________________________________________________________________ _______</w:t>
      </w:r>
    </w:p>
    <w:p w14:paraId="1EDDEE6D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43109A7F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* в порошках</w:t>
      </w:r>
    </w:p>
    <w:p w14:paraId="6F03DE3D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1) ___________________________________________________________ ________ _ (гр.)</w:t>
      </w:r>
    </w:p>
    <w:p w14:paraId="0271BDC7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2) __________________________________________________________________ ______</w:t>
      </w:r>
    </w:p>
    <w:p w14:paraId="608A3942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3) __________________________________________________________________ ______</w:t>
      </w:r>
    </w:p>
    <w:p w14:paraId="31C37B23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3357B63F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* в таблетках</w:t>
      </w:r>
    </w:p>
    <w:p w14:paraId="46F76222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1) ____________________________________________________________ _______ (шт.)</w:t>
      </w:r>
    </w:p>
    <w:p w14:paraId="1B7C84A0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2) __________________________________________________________________ ______</w:t>
      </w:r>
    </w:p>
    <w:p w14:paraId="12F8B28A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3) __________________________________________________________________ ______</w:t>
      </w:r>
    </w:p>
    <w:p w14:paraId="69E60563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38699C14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 xml:space="preserve">* в </w:t>
      </w:r>
      <w:proofErr w:type="spellStart"/>
      <w:r w:rsidRPr="00FA5F64">
        <w:rPr>
          <w:rFonts w:ascii="Arial" w:hAnsi="Arial" w:cs="Arial"/>
          <w:sz w:val="16"/>
          <w:szCs w:val="16"/>
        </w:rPr>
        <w:t>трасндермальных</w:t>
      </w:r>
      <w:proofErr w:type="spellEnd"/>
      <w:r w:rsidRPr="00FA5F64">
        <w:rPr>
          <w:rFonts w:ascii="Arial" w:hAnsi="Arial" w:cs="Arial"/>
          <w:sz w:val="16"/>
          <w:szCs w:val="16"/>
        </w:rPr>
        <w:t xml:space="preserve"> терапевтических системах</w:t>
      </w:r>
    </w:p>
    <w:p w14:paraId="4695816F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1) ___________________________________________________________ _______ _ (шт.)</w:t>
      </w:r>
    </w:p>
    <w:p w14:paraId="709354D1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2) _________________________________________________________________ _______</w:t>
      </w:r>
    </w:p>
    <w:p w14:paraId="5F29B96E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5EBB9331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 xml:space="preserve">Лекарственные средства уничтожены следующим способом: ампулы - раздавливанием; порошки и таблетки - методом разведения водой, сжиганием; </w:t>
      </w:r>
      <w:proofErr w:type="spellStart"/>
      <w:r w:rsidRPr="00FA5F64">
        <w:rPr>
          <w:rFonts w:ascii="Arial" w:hAnsi="Arial" w:cs="Arial"/>
          <w:sz w:val="16"/>
          <w:szCs w:val="16"/>
        </w:rPr>
        <w:t>трансдермальные</w:t>
      </w:r>
      <w:proofErr w:type="spellEnd"/>
      <w:r w:rsidRPr="00FA5F64">
        <w:rPr>
          <w:rFonts w:ascii="Arial" w:hAnsi="Arial" w:cs="Arial"/>
          <w:sz w:val="16"/>
          <w:szCs w:val="16"/>
        </w:rPr>
        <w:t xml:space="preserve"> терапевтические системы - фрагментацией ножницами; рецептурные бланки путем сжигания.</w:t>
      </w:r>
    </w:p>
    <w:p w14:paraId="5D0A9DA9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 </w:t>
      </w:r>
    </w:p>
    <w:p w14:paraId="7B4F3495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Председатель</w:t>
      </w:r>
    </w:p>
    <w:p w14:paraId="28A13051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(подпись)</w:t>
      </w:r>
    </w:p>
    <w:p w14:paraId="4AC75463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Члены комиссии</w:t>
      </w:r>
    </w:p>
    <w:p w14:paraId="5BFD464F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(подпись)</w:t>
      </w:r>
    </w:p>
    <w:p w14:paraId="1E7F3791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(подпись)</w:t>
      </w:r>
    </w:p>
    <w:p w14:paraId="11837A9D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(подпись)</w:t>
      </w:r>
    </w:p>
    <w:p w14:paraId="7C0390B4" w14:textId="77777777" w:rsidR="00473420" w:rsidRPr="00FA5F64" w:rsidRDefault="00473420" w:rsidP="00473420">
      <w:pPr>
        <w:pStyle w:val="a4"/>
        <w:spacing w:after="240" w:afterAutospacing="0"/>
        <w:rPr>
          <w:rFonts w:ascii="Arial" w:hAnsi="Arial" w:cs="Arial"/>
          <w:sz w:val="16"/>
          <w:szCs w:val="16"/>
        </w:rPr>
      </w:pPr>
      <w:r w:rsidRPr="00FA5F64">
        <w:rPr>
          <w:rFonts w:ascii="Arial" w:hAnsi="Arial" w:cs="Arial"/>
          <w:sz w:val="16"/>
          <w:szCs w:val="16"/>
        </w:rPr>
        <w:t>_________________</w:t>
      </w:r>
    </w:p>
    <w:p w14:paraId="4EE80AB5" w14:textId="23046DB2" w:rsidR="000B4052" w:rsidRPr="00473420" w:rsidRDefault="00473420" w:rsidP="00473420">
      <w:pPr>
        <w:pStyle w:val="a4"/>
        <w:spacing w:after="0" w:afterAutospacing="0"/>
        <w:ind w:firstLine="567"/>
        <w:jc w:val="both"/>
        <w:rPr>
          <w:szCs w:val="24"/>
        </w:rPr>
      </w:pPr>
      <w:r w:rsidRPr="00FA5F64">
        <w:rPr>
          <w:szCs w:val="24"/>
        </w:rPr>
        <w:t xml:space="preserve">* Обязательное участие в комиссии </w:t>
      </w:r>
      <w:r w:rsidRPr="00473420">
        <w:rPr>
          <w:szCs w:val="24"/>
        </w:rPr>
        <w:t xml:space="preserve">представителей органов в сфере обращения медико-фармацевтической продукции, МВД в административно территориальных единицах ПМР и санитарного надзора. </w:t>
      </w:r>
    </w:p>
    <w:p w14:paraId="3F7666A3" w14:textId="686736AB" w:rsidR="002C79A9" w:rsidRDefault="000B4052" w:rsidP="00473420">
      <w:pPr>
        <w:pStyle w:val="a4"/>
        <w:spacing w:before="0" w:beforeAutospacing="0"/>
        <w:ind w:firstLine="567"/>
        <w:jc w:val="both"/>
      </w:pPr>
      <w:r>
        <w:t>Распределение наркотических средств и психотропных веществ, используемых в медицинских целях, осуществляется медицинскими организациями, подведомственными Министерству здравоохранению, а также юридическими лицами, осуществляющими деятельность, связанную с оборотом наркотических средств, психотропных веществ и их прекурсоров на территории Приднестровской Молдавской Республики: культивирование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(вывоз), уничтожение наркотических средств, психотропных веществ, внесенных в списки II и III, а также прекурсоров, внесенных в таблицы 1-3 Списка IV, утвержденные Правительством Приднестровской Молдавской Республики, на основании лицензии, в соответствии с расчетными нормативами потребности лекарственных средств, установленными настоящим Приложением.</w:t>
      </w:r>
    </w:p>
    <w:p w14:paraId="26CC2A3A" w14:textId="77777777" w:rsidR="00473420" w:rsidRDefault="00473420">
      <w:pPr>
        <w:pStyle w:val="a4"/>
        <w:jc w:val="right"/>
      </w:pPr>
    </w:p>
    <w:p w14:paraId="2949F549" w14:textId="77777777" w:rsidR="00473420" w:rsidRDefault="00473420">
      <w:pPr>
        <w:pStyle w:val="a4"/>
        <w:jc w:val="right"/>
      </w:pPr>
    </w:p>
    <w:p w14:paraId="4AF8223B" w14:textId="77777777" w:rsidR="00473420" w:rsidRDefault="00473420">
      <w:pPr>
        <w:pStyle w:val="a4"/>
        <w:jc w:val="right"/>
      </w:pPr>
    </w:p>
    <w:p w14:paraId="197CB7ED" w14:textId="77777777" w:rsidR="00473420" w:rsidRDefault="00473420">
      <w:pPr>
        <w:pStyle w:val="a4"/>
        <w:jc w:val="right"/>
      </w:pPr>
    </w:p>
    <w:p w14:paraId="44C5ECD5" w14:textId="77777777" w:rsidR="00473420" w:rsidRDefault="00473420">
      <w:pPr>
        <w:pStyle w:val="a4"/>
        <w:jc w:val="right"/>
      </w:pPr>
    </w:p>
    <w:p w14:paraId="4F6A7359" w14:textId="77777777" w:rsidR="00473420" w:rsidRDefault="00473420">
      <w:pPr>
        <w:pStyle w:val="a4"/>
        <w:jc w:val="right"/>
      </w:pPr>
    </w:p>
    <w:p w14:paraId="144C2F01" w14:textId="77777777" w:rsidR="00473420" w:rsidRDefault="00473420">
      <w:pPr>
        <w:pStyle w:val="a4"/>
        <w:jc w:val="right"/>
      </w:pPr>
    </w:p>
    <w:p w14:paraId="19EA5F3E" w14:textId="77777777" w:rsidR="00473420" w:rsidRDefault="00473420">
      <w:pPr>
        <w:pStyle w:val="a4"/>
        <w:jc w:val="right"/>
      </w:pPr>
    </w:p>
    <w:p w14:paraId="77C33038" w14:textId="77777777" w:rsidR="00473420" w:rsidRDefault="00473420">
      <w:pPr>
        <w:pStyle w:val="a4"/>
        <w:jc w:val="right"/>
      </w:pPr>
    </w:p>
    <w:p w14:paraId="1307FE3F" w14:textId="77777777" w:rsidR="00473420" w:rsidRDefault="00473420">
      <w:pPr>
        <w:pStyle w:val="a4"/>
        <w:jc w:val="right"/>
      </w:pPr>
    </w:p>
    <w:p w14:paraId="14CEA905" w14:textId="77777777" w:rsidR="00473420" w:rsidRDefault="00473420">
      <w:pPr>
        <w:pStyle w:val="a4"/>
        <w:jc w:val="right"/>
      </w:pPr>
    </w:p>
    <w:p w14:paraId="71927EB2" w14:textId="77777777" w:rsidR="00473420" w:rsidRDefault="00473420">
      <w:pPr>
        <w:pStyle w:val="a4"/>
        <w:jc w:val="right"/>
      </w:pPr>
    </w:p>
    <w:p w14:paraId="2EC07C20" w14:textId="77777777" w:rsidR="00473420" w:rsidRDefault="00473420">
      <w:pPr>
        <w:pStyle w:val="a4"/>
        <w:jc w:val="right"/>
      </w:pPr>
    </w:p>
    <w:p w14:paraId="642E8E57" w14:textId="77777777" w:rsidR="00473420" w:rsidRDefault="00473420">
      <w:pPr>
        <w:pStyle w:val="a4"/>
        <w:jc w:val="right"/>
      </w:pPr>
    </w:p>
    <w:p w14:paraId="46BA23A5" w14:textId="77777777" w:rsidR="00473420" w:rsidRDefault="00473420">
      <w:pPr>
        <w:pStyle w:val="a4"/>
        <w:jc w:val="right"/>
      </w:pPr>
    </w:p>
    <w:p w14:paraId="1AD0E127" w14:textId="77777777" w:rsidR="00473420" w:rsidRDefault="00473420">
      <w:pPr>
        <w:pStyle w:val="a4"/>
        <w:jc w:val="right"/>
      </w:pPr>
    </w:p>
    <w:p w14:paraId="564560BB" w14:textId="77777777" w:rsidR="00473420" w:rsidRDefault="00473420">
      <w:pPr>
        <w:pStyle w:val="a4"/>
        <w:jc w:val="right"/>
      </w:pPr>
    </w:p>
    <w:p w14:paraId="20364C6E" w14:textId="77777777" w:rsidR="00473420" w:rsidRDefault="00473420">
      <w:pPr>
        <w:pStyle w:val="a4"/>
        <w:jc w:val="right"/>
      </w:pPr>
    </w:p>
    <w:p w14:paraId="5FC28A19" w14:textId="77777777" w:rsidR="00473420" w:rsidRDefault="00473420">
      <w:pPr>
        <w:pStyle w:val="a4"/>
        <w:jc w:val="right"/>
      </w:pPr>
    </w:p>
    <w:p w14:paraId="0F75BAAE" w14:textId="77777777" w:rsidR="00473420" w:rsidRDefault="00473420">
      <w:pPr>
        <w:pStyle w:val="a4"/>
        <w:jc w:val="right"/>
        <w:sectPr w:rsidR="00473420" w:rsidSect="00136DF5">
          <w:pgSz w:w="12240" w:h="15840"/>
          <w:pgMar w:top="567" w:right="851" w:bottom="533" w:left="992" w:header="425" w:footer="346" w:gutter="0"/>
          <w:cols w:space="720"/>
        </w:sectPr>
      </w:pPr>
    </w:p>
    <w:p w14:paraId="3C4C40F9" w14:textId="4538C6E9" w:rsidR="002C79A9" w:rsidRDefault="00921274">
      <w:pPr>
        <w:pStyle w:val="a4"/>
        <w:jc w:val="right"/>
      </w:pPr>
      <w:r>
        <w:t>Приложение № 4</w:t>
      </w:r>
      <w:r>
        <w:br/>
        <w:t>к Правилам хранения и учета наркотических и психотропных</w:t>
      </w:r>
      <w:r>
        <w:br/>
        <w:t>лекарственных средств и специальных рецептурных</w:t>
      </w:r>
      <w:r>
        <w:br/>
        <w:t>бланков в лечебно-профилактических организациях ПМР</w:t>
      </w:r>
    </w:p>
    <w:p w14:paraId="54656E6B" w14:textId="5A32806F" w:rsidR="002C79A9" w:rsidRDefault="00921274">
      <w:pPr>
        <w:pStyle w:val="a4"/>
        <w:jc w:val="center"/>
      </w:pPr>
      <w:r>
        <w:t>Расчетные нормативы потребности в наркотических</w:t>
      </w:r>
      <w:r w:rsidR="002C49B4">
        <w:t xml:space="preserve"> </w:t>
      </w:r>
      <w:r>
        <w:t>лекарственных средствах на одну койку в год</w:t>
      </w:r>
    </w:p>
    <w:p w14:paraId="4C7E300F" w14:textId="187E8C23" w:rsidR="00952437" w:rsidRDefault="00952437" w:rsidP="00952437">
      <w:pPr>
        <w:pStyle w:val="a4"/>
        <w:spacing w:after="0" w:afterAutospacing="0"/>
      </w:pPr>
      <w:r>
        <w:rPr>
          <w:rFonts w:ascii="Courier New" w:hAnsi="Courier New" w:cs="Courier New"/>
          <w:sz w:val="20"/>
        </w:rPr>
        <w:t>-------------------------------------------------------------------------------------------------------------------------</w:t>
      </w:r>
    </w:p>
    <w:p w14:paraId="0839EE94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№   | Название отделения ЛПУ    |       Наименование </w:t>
      </w:r>
      <w:r w:rsidRPr="00952437">
        <w:rPr>
          <w:rFonts w:ascii="Lucida Console" w:hAnsi="Lucida Console" w:cs="Courier New"/>
          <w:color w:val="444444"/>
          <w:sz w:val="20"/>
          <w:shd w:val="clear" w:color="auto" w:fill="FFFACD"/>
        </w:rPr>
        <w:t>наркотического</w:t>
      </w:r>
      <w:r w:rsidRPr="00952437">
        <w:rPr>
          <w:rFonts w:ascii="Lucida Console" w:hAnsi="Lucida Console" w:cs="Courier New"/>
          <w:color w:val="444444"/>
          <w:sz w:val="20"/>
        </w:rPr>
        <w:t xml:space="preserve"> </w:t>
      </w:r>
      <w:r w:rsidRPr="00952437">
        <w:rPr>
          <w:rFonts w:ascii="Lucida Console" w:hAnsi="Lucida Console" w:cs="Courier New"/>
          <w:color w:val="444444"/>
          <w:sz w:val="20"/>
          <w:shd w:val="clear" w:color="auto" w:fill="FFFACD"/>
        </w:rPr>
        <w:t>лекарственного</w:t>
      </w:r>
      <w:r w:rsidRPr="00952437">
        <w:rPr>
          <w:rFonts w:ascii="Lucida Console" w:hAnsi="Lucida Console" w:cs="Courier New"/>
          <w:color w:val="444444"/>
          <w:sz w:val="20"/>
        </w:rPr>
        <w:t xml:space="preserve"> препарата "**"                     |</w:t>
      </w:r>
    </w:p>
    <w:p w14:paraId="31824722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п/п |                           |-------------------------------------------------------------------------------------|</w:t>
      </w:r>
    </w:p>
    <w:p w14:paraId="6DEFB2FF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    |                           | Морфина 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Омнопон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Омнопон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| Промедол | Промедол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Морфиноп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| Фентанил | Промедол |</w:t>
      </w:r>
    </w:p>
    <w:p w14:paraId="1FB2E410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    |                          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гидрох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  | 1% 1,0  | 2% 1,0  | 1% 1,0   | 2% 1,0  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одобные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 | 0,005-2% | (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гр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)     |</w:t>
      </w:r>
    </w:p>
    <w:p w14:paraId="2CE4045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    |                          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лорид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   | (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амп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)   | (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амп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)   | (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амп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)    | (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амп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)    | в сумме  | (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амп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)*   |          |</w:t>
      </w:r>
    </w:p>
    <w:p w14:paraId="428859B9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    |                           | 1% (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амп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) |         |         |          |          | (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амп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)    |          |          |</w:t>
      </w:r>
    </w:p>
    <w:p w14:paraId="03E6E44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4BD12C7F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   |         2                 |    3     |   4     |    5    |    6     |    7     |    8     |    9     |    10    |</w:t>
      </w:r>
    </w:p>
    <w:p w14:paraId="32A4EBC4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7BF579B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   | Терапевтическое           | 3,0      | 0,5     | 2,0     | 0,5      | 5,0      | 11,0     | 0,4      | 0,25     |</w:t>
      </w:r>
    </w:p>
    <w:p w14:paraId="134A840C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2CB886D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   | Гастроэнтерологическое    | 3,0      |         | 0,5     | 0,5      | 5,5      | 9,5      | 1,0      |          |</w:t>
      </w:r>
    </w:p>
    <w:p w14:paraId="3E1AC99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24B38E2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3   | Кардиологическое          | 1,0      | 0,5     | 1,5     | 0,5      | 5,5      | 9,0      | 1,5      |          |</w:t>
      </w:r>
    </w:p>
    <w:p w14:paraId="17604249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62DBAA22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4   | Пульмонологическое        | 1,0      | 1,0     | 2,0     | 1,0      | 6,0      | 11,0     | 0,5      |          |</w:t>
      </w:r>
    </w:p>
    <w:p w14:paraId="201ABC5C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3CB8DF60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5  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Алергологическое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         |          |         |         |          | 1,0      | 1,0      |          |          |</w:t>
      </w:r>
    </w:p>
    <w:p w14:paraId="1B5E4A6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0B5A2EAA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6   | Эндокринологическое       |          |         | 0,6     |          | 1,0      | 1,6      | 3,0      |          |</w:t>
      </w:r>
    </w:p>
    <w:p w14:paraId="1DBCD4ED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70413F2B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7   | Нефрологическое           | 3,0      |         | 0,5     | 0,5      | 5,5      | 9,5      | 1,0      |          |</w:t>
      </w:r>
    </w:p>
    <w:p w14:paraId="122141DF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20E8B532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8   | Гематологическое          | 2,5      | 2,0     | 12,0    | 4,0      | 36,0     | 56,5     | 5,0      |          |</w:t>
      </w:r>
    </w:p>
    <w:p w14:paraId="1A7C06F3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23234C34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9  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Профпаталогическое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       | 1,0      | 1,0     | 2,0     | 0,5      | 6,0      | 10,0     |          |          |</w:t>
      </w:r>
    </w:p>
    <w:p w14:paraId="1C2F3C03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5B1DFFC0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10  | Хирургическое             | 6,0      | 1,5     | 8,5     | 7,0      | 58,0     | 81,0     | 6,0      | 0,4      |</w:t>
      </w:r>
    </w:p>
    <w:p w14:paraId="28E95F97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1C04DA7B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11  | Травматологическое        | 3,0      | 1,0     | 5,0     | 3,0      | 21,0     | 33,0     | 2,0      |          |</w:t>
      </w:r>
    </w:p>
    <w:p w14:paraId="013E6420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5193BF05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12  | Ортопедическое            |          |         | 0,2     | 1,0      | 4,0      | 5,2      |          |          |</w:t>
      </w:r>
    </w:p>
    <w:p w14:paraId="2C1400C7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166EAF0F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13  | Урологическое             | 5,0      | 0,5     | 5,0     | 4,0      | 31,0     | 45,0     | 7,0      | 0,3      |</w:t>
      </w:r>
    </w:p>
    <w:p w14:paraId="2F3E80FB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0BE6EF4F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14  | Торакальной хирургии      | 2,0      |         | 5,0     | 20,0     | 150,0    | 177,0    | 5,0      |          |</w:t>
      </w:r>
    </w:p>
    <w:p w14:paraId="3577602C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3FB153D9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15  | Ожоговое                  | 9,5      | 3,0     | 13,0    | 15,0     | 115,0    | 155,5    | 11,0     | 0,6      |</w:t>
      </w:r>
    </w:p>
    <w:p w14:paraId="10EA79D6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0E50BD98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16  | Реанимационное            | 9,0      | 1,0     | 10,0    | 20,0     | 145,0    | 185,0    | 100,0    |          |</w:t>
      </w:r>
    </w:p>
    <w:p w14:paraId="4A862232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16DAB7ED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17  | Инфекционное              | 2,0      | 3,0     | 2,0     | 31,0     | 5,0      | 43,0     | 0,2      |          |</w:t>
      </w:r>
    </w:p>
    <w:p w14:paraId="5FCEB7D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186EBA06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18  | Для беременных и рожениц  | 4,0      | 0,5     | 1,0     | 6,0      | 4,0      |          | 15,5     | 1,0      |</w:t>
      </w:r>
    </w:p>
    <w:p w14:paraId="6AE33DA3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2AC07EAB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19 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Паталогии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беременных      |          |         |         |          | 0,5      | 0,5      |          |          |</w:t>
      </w:r>
    </w:p>
    <w:p w14:paraId="35C821B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59C14649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20  | Гинекологическое          | 3,0      | 2,5     | 9,0     | 2,5      | 14,0     | 31,0     | 4,0      |          |</w:t>
      </w:r>
    </w:p>
    <w:p w14:paraId="66B2473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6062197C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21  | Неврологическое           | 0,5      |         | 0,5     | 2,0      | 1,0      | 4,0      | 0,6      | 0,3      |</w:t>
      </w:r>
    </w:p>
    <w:p w14:paraId="2E789F76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648A3D8B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22  | Психиатрическое           | 0,2      |         |         |          | 0,2      | 0,4      |          |          |</w:t>
      </w:r>
    </w:p>
    <w:p w14:paraId="2667E8DF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7B5D71A6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23  | Офтальмологическое        | 0,3      | 0,5     | 0,5     | 0,5      | 4,0      | 5,8      | 1,0      | 0,3      |</w:t>
      </w:r>
    </w:p>
    <w:p w14:paraId="4ADDE7D0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3E12EFCD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24  | Отоларингологическое      | 2,0      |         | 6,0     | 0,5      | 3,5      | 12,0     | 0,6      | 0,3      |</w:t>
      </w:r>
    </w:p>
    <w:p w14:paraId="7786721F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7BD5099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25  | Дерматовенерологическое   |          |         |         |          | 0,1      | 0,1      |          |          |</w:t>
      </w:r>
    </w:p>
    <w:p w14:paraId="36DEE41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1FE028C9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26  | Туберкулезное             | 2,0      |         | 1,5     | 1,0      | 2,0      | 6,5      |          | 0,1      |</w:t>
      </w:r>
    </w:p>
    <w:p w14:paraId="75895AD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316FEB2A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27  | Наркологическое           |          |         |         |          |          |          |          |          |</w:t>
      </w:r>
    </w:p>
    <w:p w14:paraId="2D9D6F1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0BBCA8F8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28  | Педиатрические            | 0,2      | 0,1     |         | 0,3      |          | 0,3      |          |          |</w:t>
      </w:r>
    </w:p>
    <w:p w14:paraId="5FAAE81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3A979F5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29  | Онкологическое            | 2,5      |         | 15,5    | 2,0      | 60,0     | 80,0     | 10,0     |          |</w:t>
      </w:r>
    </w:p>
    <w:p w14:paraId="65C7A6CA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37566E59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30  |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Радиорентгенологическое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  | 0,5      | 2,5     | 12,0    | 3,0      | 7,0      | 26,0     | 1,0      |          |</w:t>
      </w:r>
    </w:p>
    <w:p w14:paraId="09D4137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27FA97FD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31  | Приемное                  |          |         | 0,1     |          | 0,25     | 0,38     |          |          |</w:t>
      </w:r>
    </w:p>
    <w:p w14:paraId="53A598C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12E207C5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32  | В сельской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участк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>. бол-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це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| 10,0     | 1,0     | 6,0     | 2,0      | 7,0      | 20,0     | 20,0     | 0,2      |</w:t>
      </w:r>
    </w:p>
    <w:p w14:paraId="0450DA60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    | 32 включая амбулаторный   |          |         |         |          |          |          |          |          |</w:t>
      </w:r>
    </w:p>
    <w:p w14:paraId="2CD6452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    | прием                     |          |         |         |          |          |          |          |          |</w:t>
      </w:r>
    </w:p>
    <w:p w14:paraId="3326DBE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74D0043D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33  | Поликлиника и амбулатория | 2,0      | 0,7     | 0,3     | 1,0      | 2,0      | 6,0      |          |          |</w:t>
      </w:r>
    </w:p>
    <w:p w14:paraId="6B3F7CA3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7D9D6961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 xml:space="preserve">| 34  | Стоматологическая </w:t>
      </w:r>
      <w:proofErr w:type="spellStart"/>
      <w:r w:rsidRPr="00952437">
        <w:rPr>
          <w:rFonts w:ascii="Lucida Console" w:hAnsi="Lucida Console" w:cs="Courier New"/>
          <w:color w:val="444444"/>
          <w:sz w:val="20"/>
        </w:rPr>
        <w:t>пол-ка</w:t>
      </w:r>
      <w:proofErr w:type="spellEnd"/>
      <w:r w:rsidRPr="00952437">
        <w:rPr>
          <w:rFonts w:ascii="Lucida Console" w:hAnsi="Lucida Console" w:cs="Courier New"/>
          <w:color w:val="444444"/>
          <w:sz w:val="20"/>
        </w:rPr>
        <w:t xml:space="preserve">  |          | 0,2     | 0,3     | 0,3/0,3  | 0,35/    | -/1,0    |          |          |</w:t>
      </w:r>
    </w:p>
    <w:p w14:paraId="1AE0AB4C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    |                           |          |         |         |          | 0,85     |          |          |          |</w:t>
      </w:r>
    </w:p>
    <w:p w14:paraId="38183C3B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14CB7110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35  | Онкологический диспансер  | 140,0    |         |         | 55,0     | 80,0     | 275,0    |          |          |</w:t>
      </w:r>
    </w:p>
    <w:p w14:paraId="5BBD2D2E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037B2AA9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36  | Туберкулезный диспансер   |          |         | 1,0     | 0,5      | 1,0      | 3,0      |          |          |</w:t>
      </w:r>
    </w:p>
    <w:p w14:paraId="27204CEB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|-----|---------------------------|----------|---------|---------|----------|----------|----------|----------|----------|</w:t>
      </w:r>
    </w:p>
    <w:p w14:paraId="1D339DB4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37  | На 1000 случаев оказания  | 14,0     |         | 7,0     |          | 39,0     | 60,0     | 2,5      |          |</w:t>
      </w:r>
    </w:p>
    <w:p w14:paraId="6035BD0F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|     | скорой мед. помощи        |          |         |         |          |          |          |          |          |</w:t>
      </w:r>
    </w:p>
    <w:p w14:paraId="08A2CAE9" w14:textId="77777777" w:rsidR="00952437" w:rsidRPr="00952437" w:rsidRDefault="00952437" w:rsidP="00952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952437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-------------------------------------------------------------------------------------------------------------------------</w:t>
      </w:r>
    </w:p>
    <w:p w14:paraId="5249D02B" w14:textId="744ABB0F" w:rsidR="002C79A9" w:rsidRDefault="00FA5F64" w:rsidP="00FA5F64">
      <w:pPr>
        <w:shd w:val="clear" w:color="auto" w:fill="FFFFFF"/>
        <w:ind w:firstLine="480"/>
        <w:jc w:val="both"/>
      </w:pPr>
      <w:r>
        <w:rPr>
          <w:rFonts w:ascii="Segoe UI" w:hAnsi="Segoe UI" w:cs="Segoe UI"/>
          <w:color w:val="444444"/>
          <w:sz w:val="26"/>
          <w:szCs w:val="26"/>
        </w:rPr>
        <w:t xml:space="preserve"> </w:t>
      </w:r>
      <w:r>
        <w:rPr>
          <w:rFonts w:ascii="Courier New" w:hAnsi="Courier New" w:cs="Courier New"/>
          <w:sz w:val="20"/>
        </w:rPr>
        <w:t xml:space="preserve"> </w:t>
      </w:r>
    </w:p>
    <w:p w14:paraId="50F2F01D" w14:textId="2B076830" w:rsidR="002C79A9" w:rsidRDefault="00921274" w:rsidP="00FA5F64">
      <w:pPr>
        <w:ind w:firstLine="480"/>
        <w:jc w:val="both"/>
      </w:pPr>
      <w:r>
        <w:t>* Нормы расхода фентанила на 0,005% на одного больного, оперируемого под общим заболеванием, в пределах 18 ампул.</w:t>
      </w:r>
    </w:p>
    <w:p w14:paraId="12F26D18" w14:textId="77777777" w:rsidR="002C79A9" w:rsidRDefault="00921274">
      <w:pPr>
        <w:pStyle w:val="a4"/>
        <w:jc w:val="right"/>
      </w:pPr>
      <w:r>
        <w:t>Продолжение Приложения № 4</w:t>
      </w:r>
      <w:r>
        <w:br/>
        <w:t>к Правилам хранения и учета наркотических и психотропных</w:t>
      </w:r>
      <w:r>
        <w:br/>
        <w:t>лекарственных средств и специальных рецептурных</w:t>
      </w:r>
      <w:r>
        <w:br/>
        <w:t>бланков в лечебно-профилактических организациях ПМР</w:t>
      </w:r>
    </w:p>
    <w:p w14:paraId="051A7BCD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-------------------------------------------------------------------------------------------------------</w:t>
      </w:r>
    </w:p>
    <w:p w14:paraId="640C17A6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№   | Название отделения ЛПУ    | Наименование </w:t>
      </w:r>
      <w:r w:rsidRPr="002C49B4">
        <w:rPr>
          <w:rFonts w:ascii="Lucida Console" w:hAnsi="Lucida Console" w:cs="Courier New"/>
          <w:color w:val="444444"/>
          <w:sz w:val="20"/>
          <w:shd w:val="clear" w:color="auto" w:fill="FFFACD"/>
        </w:rPr>
        <w:t>наркотического</w:t>
      </w:r>
      <w:r w:rsidRPr="002C49B4">
        <w:rPr>
          <w:rFonts w:ascii="Lucida Console" w:hAnsi="Lucida Console" w:cs="Courier New"/>
          <w:color w:val="444444"/>
          <w:sz w:val="20"/>
        </w:rPr>
        <w:t xml:space="preserve"> </w:t>
      </w:r>
      <w:r w:rsidRPr="002C49B4">
        <w:rPr>
          <w:rFonts w:ascii="Lucida Console" w:hAnsi="Lucida Console" w:cs="Courier New"/>
          <w:color w:val="444444"/>
          <w:sz w:val="20"/>
          <w:shd w:val="clear" w:color="auto" w:fill="FFFACD"/>
        </w:rPr>
        <w:t>лекарственного</w:t>
      </w:r>
      <w:r w:rsidRPr="002C49B4">
        <w:rPr>
          <w:rFonts w:ascii="Lucida Console" w:hAnsi="Lucida Console" w:cs="Courier New"/>
          <w:color w:val="444444"/>
          <w:sz w:val="20"/>
        </w:rPr>
        <w:t xml:space="preserve"> </w:t>
      </w:r>
      <w:r w:rsidRPr="002C49B4">
        <w:rPr>
          <w:rFonts w:ascii="Lucida Console" w:hAnsi="Lucida Console" w:cs="Courier New"/>
          <w:color w:val="444444"/>
          <w:sz w:val="20"/>
          <w:shd w:val="clear" w:color="auto" w:fill="FFFACD"/>
        </w:rPr>
        <w:t>средства</w:t>
      </w:r>
      <w:r w:rsidRPr="002C49B4">
        <w:rPr>
          <w:rFonts w:ascii="Lucida Console" w:hAnsi="Lucida Console" w:cs="Courier New"/>
          <w:color w:val="444444"/>
          <w:sz w:val="20"/>
        </w:rPr>
        <w:t xml:space="preserve"> "**"          |</w:t>
      </w:r>
    </w:p>
    <w:p w14:paraId="3EF433A4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п/п |                           |-------------------------------------------------------------------|</w:t>
      </w:r>
    </w:p>
    <w:p w14:paraId="396DE97A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    |                           | Промедол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Эстоцин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Этилм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 | Кодеин и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Кодеино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   | Кокаина     |</w:t>
      </w:r>
    </w:p>
    <w:p w14:paraId="48A2D16D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    |                           | табл.    | в табл.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орфина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| его соли | содержащие | гидрохлорид |</w:t>
      </w:r>
    </w:p>
    <w:p w14:paraId="29490FDA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    |                           | (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уп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.)    | 0,015   | гидро  | (гр.)   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табл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      | (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гр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>)        |</w:t>
      </w:r>
    </w:p>
    <w:p w14:paraId="72F1DC15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    |                           |          | (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уп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>.)   | хлорид |          | от кашля   |             |</w:t>
      </w:r>
    </w:p>
    <w:p w14:paraId="4395132E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    |                           |          |         | (гр.)  |          | (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уп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>)       |             |</w:t>
      </w:r>
    </w:p>
    <w:p w14:paraId="490DA7CC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2BEB2004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 1  |       2                   |   11     |   12    |   13   |   14     |   15       |   16        |</w:t>
      </w:r>
    </w:p>
    <w:p w14:paraId="76380A4C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5EF0056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   | Терапевтическое           | 1,5      | 0,6     | 0,5    | 0,2      | 5,0        |             |</w:t>
      </w:r>
    </w:p>
    <w:p w14:paraId="390D6F0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53695B79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   | Гастроэнтерологическое    | 0,5      |         |        |          | 2,0        |             |</w:t>
      </w:r>
    </w:p>
    <w:p w14:paraId="0BE71B6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3C142912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3   | Кардиологическое          | 1,0      |         | 2,0    |          | 1,0        |             |</w:t>
      </w:r>
    </w:p>
    <w:p w14:paraId="6C7876C5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64715E99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4   | Пульмонологическое        |          |         | 0,06   | 0,2      | 4,0        |             |</w:t>
      </w:r>
    </w:p>
    <w:p w14:paraId="6C46F74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798A88D5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5  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Алергологическое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         |          |         |        |          | 1,0        |             |</w:t>
      </w:r>
    </w:p>
    <w:p w14:paraId="52B04C63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506F594A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6  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Эндокренологическое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      |          |         | 0,01   |          | 0,1        |             |</w:t>
      </w:r>
    </w:p>
    <w:p w14:paraId="5AC1583A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46629BE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7   | Нефрологическое           | 0,5      |         |        |          | 1,5        |             |</w:t>
      </w:r>
    </w:p>
    <w:p w14:paraId="50050B1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6C88824B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8   | Гематологическое          | 0,5      |         | 0,3    |          | 1,5        |             |</w:t>
      </w:r>
    </w:p>
    <w:p w14:paraId="4BFB75E0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08E5EB52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9  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Профпатологическое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       |          |         | 0,06   | 0,2      | 3,0        |             |</w:t>
      </w:r>
    </w:p>
    <w:p w14:paraId="77814D33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367BA85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10  | Хирургическое             | 1,0      | 0,2     | 0,4    | 0,3      | 6,00       | 0,04        |</w:t>
      </w:r>
    </w:p>
    <w:p w14:paraId="40F70E51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60ED100B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11  | Травматологическое        | 0,5      |         | 0,5    |          | 3,0        | 0,03        |</w:t>
      </w:r>
    </w:p>
    <w:p w14:paraId="018D4EF1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251A17F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12  | Ортопедическое            |          |         |        |          |            |             |</w:t>
      </w:r>
    </w:p>
    <w:p w14:paraId="75164335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721D43D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13  | Урологическое             |          |         | 0,07   | 0,2      | 3,0        |             |</w:t>
      </w:r>
    </w:p>
    <w:p w14:paraId="67C0BA2A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67B2D17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14 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Торактальной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хирургии     |          | 0,2     |        |          | 5,0        |             |</w:t>
      </w:r>
    </w:p>
    <w:p w14:paraId="521ADE3B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6BCC5E04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15  | Ожоговое                  | 4,0      | 0,2     | 0,3    | 0,5      | 5,0        | 0,5         |</w:t>
      </w:r>
    </w:p>
    <w:p w14:paraId="1A3F9E77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15AEFAF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16  | Реанимационное            |          |         |        |          |            |             |</w:t>
      </w:r>
    </w:p>
    <w:p w14:paraId="74DFD237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4990700E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17  | Инфекционное              | 1,0      |         | 0,3    |          | 0,8        |             |</w:t>
      </w:r>
    </w:p>
    <w:p w14:paraId="4527AE77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1E5CDBDB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18  | Для беременных и рожениц  | 1,0      |         | 0,25   |          | 0,1        |             |</w:t>
      </w:r>
    </w:p>
    <w:p w14:paraId="6B6B251E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087BD175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19 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Паталогии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беременных      |          |         |        |          | 0,1        |             |</w:t>
      </w:r>
    </w:p>
    <w:p w14:paraId="111F3C2A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7653D5B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20  | Гинекологическое          | 7,0      | 0,9     | 0,05   |          | 1,5        |             |</w:t>
      </w:r>
    </w:p>
    <w:p w14:paraId="093BECF6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5AFE547C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21  | Неврологическое           |          |         | 0,45   | 0,6      | 1,5        | 0,03        |</w:t>
      </w:r>
    </w:p>
    <w:p w14:paraId="69FBFEF2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03708B52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22  | Психиатрическое           |          |         | 0,15   | 0,04     | 0,1        |             |</w:t>
      </w:r>
    </w:p>
    <w:p w14:paraId="0F9D7081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25F1C2AE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23  | Офтальмологическое        |          | 0,2     | 0,7    |          | 1,5        | 0,2         |</w:t>
      </w:r>
    </w:p>
    <w:p w14:paraId="46C6616E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4394991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24  | Отоларингологическое      |          |         | 1,3    |          | 2,5        | 3,0         |</w:t>
      </w:r>
    </w:p>
    <w:p w14:paraId="36C2094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4CEAE7A5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25  | Дерматовенерологическое   |          |         | 0,1    |          | 4,0        |             |</w:t>
      </w:r>
    </w:p>
    <w:p w14:paraId="6AC592A2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38974E0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26  | Туберкулезное             | 1,2      | 0,2     | 0,35   |          | 4,0        | 0,01        |</w:t>
      </w:r>
    </w:p>
    <w:p w14:paraId="1F9A5D02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7FEEDB1B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27  | Наркологическое           |          |         |        |          | 0,1        |             |</w:t>
      </w:r>
    </w:p>
    <w:p w14:paraId="0958A2A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2864C6A6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28  | Педиатрическое            | 1,2      |         | 0,05   | 1,0      | 1,0        |             |</w:t>
      </w:r>
    </w:p>
    <w:p w14:paraId="3D2589F3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6429F93B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29  | Онкологическое            | 0,5      |         | 0,4    |          | 1,7        |             |</w:t>
      </w:r>
    </w:p>
    <w:p w14:paraId="394B30FD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14A32A9C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30  |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Радиорентгенологическое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  | 0,1      |         |        |          |            |             |</w:t>
      </w:r>
    </w:p>
    <w:p w14:paraId="52A66E33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55DE77F6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31  | Приемное                  |          |         |        |          | 0,45       |             |</w:t>
      </w:r>
    </w:p>
    <w:p w14:paraId="52AD059D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52BD2B6E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32  | В сельской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участк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>. бол-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це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| 0,2      |         | 0,2    | 0,5      | 6,0        | 0,1         |</w:t>
      </w:r>
    </w:p>
    <w:p w14:paraId="3E37FB2B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    | включая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амбулатор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>. прием  |          |         |        |          |            |             |</w:t>
      </w:r>
    </w:p>
    <w:p w14:paraId="04AB832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42D3438A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33  | Поликлиника и амбулатория | 0,5      |         | 0,2    |          | 2,0        | 0,04        |</w:t>
      </w:r>
    </w:p>
    <w:p w14:paraId="3DD2CCD7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5B09276D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 xml:space="preserve">| 34  | Стоматологическая </w:t>
      </w:r>
      <w:proofErr w:type="spellStart"/>
      <w:r w:rsidRPr="002C49B4">
        <w:rPr>
          <w:rFonts w:ascii="Lucida Console" w:hAnsi="Lucida Console" w:cs="Courier New"/>
          <w:color w:val="444444"/>
          <w:sz w:val="20"/>
        </w:rPr>
        <w:t>пол-ка</w:t>
      </w:r>
      <w:proofErr w:type="spellEnd"/>
      <w:r w:rsidRPr="002C49B4">
        <w:rPr>
          <w:rFonts w:ascii="Lucida Console" w:hAnsi="Lucida Console" w:cs="Courier New"/>
          <w:color w:val="444444"/>
          <w:sz w:val="20"/>
        </w:rPr>
        <w:t xml:space="preserve">  |          |         |        |          |            | 0,2         |</w:t>
      </w:r>
    </w:p>
    <w:p w14:paraId="093A59D7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1E954D65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35  | Онкологический диспансер  |          |         |        |          |            |             |</w:t>
      </w:r>
    </w:p>
    <w:p w14:paraId="60C6EFAF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4AE5FE2A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36  | Туберкулезный диспансер   |          |         |        |          | 3,5        |             |</w:t>
      </w:r>
    </w:p>
    <w:p w14:paraId="7454792E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|-----|---------------------------|----------|---------|--------|----------|------------|-------------|</w:t>
      </w:r>
    </w:p>
    <w:p w14:paraId="67B9D770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37  | На 1000 случаев оказания  | 1,5      |         |        |          |            |             |</w:t>
      </w:r>
    </w:p>
    <w:p w14:paraId="5F8ADC18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|     | скорой мед. помощи        |          |         |        |          |            |             |</w:t>
      </w:r>
    </w:p>
    <w:p w14:paraId="6D2A80F3" w14:textId="77777777" w:rsidR="002C49B4" w:rsidRPr="002C49B4" w:rsidRDefault="002C49B4" w:rsidP="002C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2C49B4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-------------------------------------------------------------------------------------------------------</w:t>
      </w:r>
    </w:p>
    <w:p w14:paraId="4DA38CD7" w14:textId="7AC61D86" w:rsidR="002C79A9" w:rsidRDefault="002C49B4" w:rsidP="002C49B4">
      <w:pPr>
        <w:pStyle w:val="a4"/>
      </w:pPr>
      <w:r>
        <w:t xml:space="preserve"> </w:t>
      </w:r>
      <w:r w:rsidR="00921274">
        <w:t xml:space="preserve">"**" Нормативы на </w:t>
      </w:r>
      <w:proofErr w:type="spellStart"/>
      <w:r w:rsidR="00921274">
        <w:t>просидол</w:t>
      </w:r>
      <w:proofErr w:type="spellEnd"/>
      <w:r w:rsidR="00921274">
        <w:t xml:space="preserve"> в для медицинской практики, в хирургическом, травматологическом, онкологическом, стоматологическом, гинекологическом лечебно-профилактических организациях утверждены по аналогии с расчетными нормативами на промедол</w:t>
      </w:r>
      <w:r w:rsidR="00322575">
        <w:t>.</w:t>
      </w:r>
    </w:p>
    <w:p w14:paraId="2AE45BA4" w14:textId="77777777" w:rsidR="002C49B4" w:rsidRDefault="002C49B4">
      <w:pPr>
        <w:pStyle w:val="a4"/>
        <w:jc w:val="right"/>
      </w:pPr>
    </w:p>
    <w:p w14:paraId="165EE7A7" w14:textId="1D679C50" w:rsidR="002C79A9" w:rsidRDefault="00921274">
      <w:pPr>
        <w:pStyle w:val="a4"/>
        <w:jc w:val="right"/>
      </w:pPr>
      <w:r>
        <w:t>Приложение № 5</w:t>
      </w:r>
      <w:r>
        <w:br/>
        <w:t>к Правилам хранения и учета наркотических и психотропных</w:t>
      </w:r>
      <w:r>
        <w:br/>
        <w:t>лекарственных средств и специальных рецептурных</w:t>
      </w:r>
      <w:r>
        <w:br/>
        <w:t>бланков в лечебно-профилактических организациях ПМР</w:t>
      </w:r>
    </w:p>
    <w:p w14:paraId="51E9B973" w14:textId="27EA6C2B" w:rsidR="002C79A9" w:rsidRDefault="00921274">
      <w:pPr>
        <w:pStyle w:val="a4"/>
        <w:jc w:val="center"/>
      </w:pPr>
      <w:r>
        <w:t>Расчетные нормативы потребности опиоидных анальгетиков</w:t>
      </w:r>
      <w:r w:rsidR="00EB20EA">
        <w:t xml:space="preserve"> </w:t>
      </w:r>
      <w:r>
        <w:t>на одну койку в год для онкологического отделения паллиативной</w:t>
      </w:r>
      <w:r>
        <w:br/>
        <w:t>помощи (хоспис)</w:t>
      </w:r>
    </w:p>
    <w:p w14:paraId="2E736338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--------------------------------------------------------------------</w:t>
      </w:r>
    </w:p>
    <w:p w14:paraId="1BB21D18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№   | Наименование и форма выпуска </w:t>
      </w:r>
      <w:r w:rsidRPr="00EB20EA">
        <w:rPr>
          <w:rFonts w:ascii="Lucida Console" w:hAnsi="Lucida Console" w:cs="Courier New"/>
          <w:color w:val="444444"/>
          <w:sz w:val="22"/>
          <w:szCs w:val="22"/>
          <w:shd w:val="clear" w:color="auto" w:fill="FFFACD"/>
        </w:rPr>
        <w:t>наркотического</w:t>
      </w: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| Нормативная  |</w:t>
      </w:r>
    </w:p>
    <w:p w14:paraId="1B12E053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п/п | </w:t>
      </w:r>
      <w:r w:rsidRPr="00EB20EA">
        <w:rPr>
          <w:rFonts w:ascii="Lucida Console" w:hAnsi="Lucida Console" w:cs="Courier New"/>
          <w:color w:val="444444"/>
          <w:sz w:val="22"/>
          <w:szCs w:val="22"/>
          <w:shd w:val="clear" w:color="auto" w:fill="FFFACD"/>
        </w:rPr>
        <w:t>лекарственного</w:t>
      </w: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</w:t>
      </w:r>
      <w:r w:rsidRPr="00EB20EA">
        <w:rPr>
          <w:rFonts w:ascii="Lucida Console" w:hAnsi="Lucida Console" w:cs="Courier New"/>
          <w:color w:val="444444"/>
          <w:sz w:val="22"/>
          <w:szCs w:val="22"/>
          <w:shd w:val="clear" w:color="auto" w:fill="FFFACD"/>
        </w:rPr>
        <w:t>средства</w:t>
      </w: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                    | потребность  |</w:t>
      </w:r>
    </w:p>
    <w:p w14:paraId="3E348DA2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012A47E6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1   | Промедол 2% 1,0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.                        | 153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>.     |</w:t>
      </w:r>
    </w:p>
    <w:p w14:paraId="4E14FBA6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1606F8E2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2   | Морфина гидрохлорид 1% 1,0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.             | 63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>.      |</w:t>
      </w:r>
    </w:p>
    <w:p w14:paraId="2486B26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5E77952D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3   | Морфина сульфат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ретард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табл. 10мг           | 58,8 табл.   |</w:t>
      </w:r>
    </w:p>
    <w:p w14:paraId="2CA2C52D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7B73236A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4   | Морфина сульфат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ретард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табл. 30мг           | 19,6 табл.   |</w:t>
      </w:r>
    </w:p>
    <w:p w14:paraId="0B229212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484A7A0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5   | Морфина сульфат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ретард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табл. 60мг           | 9,8 табл.    |</w:t>
      </w:r>
    </w:p>
    <w:p w14:paraId="6C3949CB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6CD0E15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6   | Морфина сульфат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ретард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табл. 100мг          | 5,88 табл.   |</w:t>
      </w:r>
    </w:p>
    <w:p w14:paraId="246286ED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72DEF95A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7   | Морфина сульфат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ретард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табл. 200мг          | 2,94 табл.   |</w:t>
      </w:r>
    </w:p>
    <w:p w14:paraId="6F10E7E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769E8793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8   |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гидрохлорид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. 50мг             | 255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>.     |</w:t>
      </w:r>
    </w:p>
    <w:p w14:paraId="3AC404D2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0CF9ADDB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9   |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гидрохлорид капс. 50мг            | 127,5 капс.  |</w:t>
      </w:r>
    </w:p>
    <w:p w14:paraId="618F5B8F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53B87535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10  |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гидрохлорид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супп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. 100мг           | 31,87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супп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>.  |</w:t>
      </w:r>
    </w:p>
    <w:p w14:paraId="6675608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4005C316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11  |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гидрохлорид капли флакон 1000 мг. | 3,2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фл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>.      |</w:t>
      </w:r>
    </w:p>
    <w:p w14:paraId="3819EFDF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5613FF6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12  | Бупренорфин 0,3 мг 1,0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.                 | 105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>.     |</w:t>
      </w:r>
    </w:p>
    <w:p w14:paraId="583AC207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613260A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 13  | Бупренорфин табл. 0,2 мг.                   | 157,5 табл.  |</w:t>
      </w:r>
    </w:p>
    <w:p w14:paraId="64B3E0C1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63C23B61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14  |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Дипидорол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0,75% 2.0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.                    | 210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>.     |</w:t>
      </w:r>
    </w:p>
    <w:p w14:paraId="2D6CEE54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46FFCA2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15  |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Просидол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1% 1,0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.                        | 191,3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амп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>.   |</w:t>
      </w:r>
    </w:p>
    <w:p w14:paraId="5DFC335B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|-----|---------------------------------------------|--------------|</w:t>
      </w:r>
    </w:p>
    <w:p w14:paraId="2F4B126F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| 16  |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Просидол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</w:t>
      </w:r>
      <w:proofErr w:type="spellStart"/>
      <w:r w:rsidRPr="00EB20EA">
        <w:rPr>
          <w:rFonts w:ascii="Lucida Console" w:hAnsi="Lucida Console" w:cs="Courier New"/>
          <w:color w:val="444444"/>
          <w:sz w:val="22"/>
          <w:szCs w:val="22"/>
        </w:rPr>
        <w:t>буккальный</w:t>
      </w:r>
      <w:proofErr w:type="spellEnd"/>
      <w:r w:rsidRPr="00EB20EA">
        <w:rPr>
          <w:rFonts w:ascii="Lucida Console" w:hAnsi="Lucida Console" w:cs="Courier New"/>
          <w:color w:val="444444"/>
          <w:sz w:val="22"/>
          <w:szCs w:val="22"/>
        </w:rPr>
        <w:t xml:space="preserve"> табл. 20мг              | 382,5 табл.  |</w:t>
      </w:r>
    </w:p>
    <w:p w14:paraId="6E0F0723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2"/>
          <w:szCs w:val="22"/>
        </w:rPr>
      </w:pPr>
      <w:r w:rsidRPr="00EB20EA">
        <w:rPr>
          <w:rFonts w:ascii="Lucida Console" w:hAnsi="Lucida Console" w:cs="Courier New"/>
          <w:color w:val="444444"/>
          <w:sz w:val="22"/>
          <w:szCs w:val="22"/>
        </w:rPr>
        <w:t>--------------------------------------------------------------------</w:t>
      </w:r>
    </w:p>
    <w:p w14:paraId="34EA01E7" w14:textId="77777777" w:rsidR="002C79A9" w:rsidRDefault="00921274">
      <w:pPr>
        <w:pStyle w:val="a4"/>
        <w:jc w:val="right"/>
      </w:pPr>
      <w:r>
        <w:t>Приложение № 6</w:t>
      </w:r>
      <w:r>
        <w:br/>
        <w:t>к Правилам хранения и учета наркотических и психотропных</w:t>
      </w:r>
      <w:r>
        <w:br/>
        <w:t>лекарственных средств и специальных рецептурных</w:t>
      </w:r>
      <w:r>
        <w:br/>
        <w:t>бланков в лечебно-профилактических организациях ПМР</w:t>
      </w:r>
    </w:p>
    <w:p w14:paraId="1057D7E8" w14:textId="71AD1F39" w:rsidR="002C79A9" w:rsidRDefault="00921274">
      <w:pPr>
        <w:pStyle w:val="a4"/>
        <w:jc w:val="center"/>
      </w:pPr>
      <w:r>
        <w:t>Нормы отпуска опиоидных анальгетиков для</w:t>
      </w:r>
      <w:r w:rsidR="00322575">
        <w:t xml:space="preserve"> </w:t>
      </w:r>
      <w:proofErr w:type="spellStart"/>
      <w:r>
        <w:t>инкурабельных</w:t>
      </w:r>
      <w:proofErr w:type="spellEnd"/>
      <w:r>
        <w:t xml:space="preserve"> больных</w:t>
      </w:r>
    </w:p>
    <w:p w14:paraId="4559FC08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</w:t>
      </w:r>
    </w:p>
    <w:p w14:paraId="28268F4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№   | Наименование          | Форма выпуска и        | Максимальная норма      |</w:t>
      </w:r>
    </w:p>
    <w:p w14:paraId="6A54795A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п/п |                       | дозировка              | </w:t>
      </w:r>
      <w:r w:rsidRPr="00EB20EA">
        <w:rPr>
          <w:rFonts w:ascii="Lucida Console" w:hAnsi="Lucida Console" w:cs="Courier New"/>
          <w:color w:val="444444"/>
          <w:sz w:val="20"/>
          <w:shd w:val="clear" w:color="auto" w:fill="FFFACD"/>
        </w:rPr>
        <w:t>отпуска</w:t>
      </w:r>
      <w:r w:rsidRPr="00EB20EA">
        <w:rPr>
          <w:rFonts w:ascii="Lucida Console" w:hAnsi="Lucida Console" w:cs="Courier New"/>
          <w:color w:val="444444"/>
          <w:sz w:val="20"/>
        </w:rPr>
        <w:t xml:space="preserve"> на 5-10         |</w:t>
      </w:r>
    </w:p>
    <w:p w14:paraId="45C05F9D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                       | дней терапии            |</w:t>
      </w:r>
    </w:p>
    <w:p w14:paraId="0020F5C9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0B81DB24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1   | Морфина сульфат (МСТ) | Таблетки продленного   | 3000мг (50 таблеток по  |</w:t>
      </w:r>
    </w:p>
    <w:p w14:paraId="0FC0B39F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  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континус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или другие   | действия для приема    | 60г., 30 таблеток по    |</w:t>
      </w:r>
    </w:p>
    <w:p w14:paraId="6EB79DD0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аналоги)              | внутрь Таблетки: 10,   | 100мг и т.д.)           |</w:t>
      </w:r>
    </w:p>
    <w:p w14:paraId="152E14F6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30, 60, 100 или 200мг. |                         |</w:t>
      </w:r>
    </w:p>
    <w:p w14:paraId="23E6DBE3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6A8E67FB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2   | Морфина гидрохлорид   | Таблетки для приема    | 100 таблеток            |</w:t>
      </w:r>
    </w:p>
    <w:p w14:paraId="74380430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внутрь Таблетки: 10мг. |                         |</w:t>
      </w:r>
    </w:p>
    <w:p w14:paraId="240596E2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057A0FE2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3   | Морфина гидрохлорид   | Ампулы: 10мг. в 1мл.   | 30 ампул                |</w:t>
      </w:r>
    </w:p>
    <w:p w14:paraId="36BFF1E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раствор для инъекций  |                        |                         |</w:t>
      </w:r>
    </w:p>
    <w:p w14:paraId="7CB0B3A3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21E86A4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4   | Бупренорфин           | Таблетки для           | 100 таблеток            |</w:t>
      </w:r>
    </w:p>
    <w:p w14:paraId="6C42F000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    |                     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сублингвального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приема |                         |</w:t>
      </w:r>
    </w:p>
    <w:p w14:paraId="5EFE1CA5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Таблетки: 0,2мг.       |                         |</w:t>
      </w:r>
    </w:p>
    <w:p w14:paraId="559DCE77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220693FB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5   | Бупренорфин           | Раствор для инъекций   | 60 ампул                |</w:t>
      </w:r>
    </w:p>
    <w:p w14:paraId="7167DB79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ампулы 0,3мг в 1мл.    |                         |</w:t>
      </w:r>
    </w:p>
    <w:p w14:paraId="385BA240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2E6C3D4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6   | Бупренорфин           | Раствор для инъекций   | 30 ампул                |</w:t>
      </w:r>
    </w:p>
    <w:p w14:paraId="09789AD4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ампулы 0,6мг в 2мл.    |                         |</w:t>
      </w:r>
    </w:p>
    <w:p w14:paraId="72D8610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721005BD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7 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Просидол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             | Таблетки для           | 100 таблеток            |</w:t>
      </w:r>
    </w:p>
    <w:p w14:paraId="6BB91194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    |                     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буккального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приема     |                         |</w:t>
      </w:r>
    </w:p>
    <w:p w14:paraId="35E44697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таблетки: 20мг.        |                         |</w:t>
      </w:r>
    </w:p>
    <w:p w14:paraId="1174D105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49836F34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8 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Просидол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             | Раствор для инъекций   | 100 ампул               |</w:t>
      </w:r>
    </w:p>
    <w:p w14:paraId="524DF52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ампулы: 10мг в 1мл     |                         |</w:t>
      </w:r>
    </w:p>
    <w:p w14:paraId="13C3D701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5B1C0D6A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9 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гидрохлорид | Капсулы для приема     | 100 капсул              |</w:t>
      </w:r>
    </w:p>
    <w:p w14:paraId="5E3B835B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внутрь. Капсулы: 50мг  |                         |</w:t>
      </w:r>
    </w:p>
    <w:p w14:paraId="2C2B30D2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0FFCBE4F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10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гидрохлорид | Суппозитории для       | 50 суппозиторий         |</w:t>
      </w:r>
    </w:p>
    <w:p w14:paraId="6E1DA441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ректального применения |                         |</w:t>
      </w:r>
    </w:p>
    <w:p w14:paraId="02333D5D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Суппозитории: 100мг    |                         |</w:t>
      </w:r>
    </w:p>
    <w:p w14:paraId="02C5D40F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7A64EA90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11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гидрохлорид | Раствор для инъекций   | 100 ампул               |</w:t>
      </w:r>
    </w:p>
    <w:p w14:paraId="0C87801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ампулы: 50мг           |                         |</w:t>
      </w:r>
    </w:p>
    <w:p w14:paraId="454A7070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53C8505A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12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гидрохлорид | Раствор для инъекций   | 50 ампул                |</w:t>
      </w:r>
    </w:p>
    <w:p w14:paraId="46BF7A77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ампулы: 100мг в 1мл    |                         |</w:t>
      </w:r>
    </w:p>
    <w:p w14:paraId="3ACA050B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73303A5B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13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гидрохлорид | Раствор в каплях для   | 5 флаконов              |</w:t>
      </w:r>
    </w:p>
    <w:p w14:paraId="1C3B9A37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приема внутрь флаконы: |                         |</w:t>
      </w:r>
    </w:p>
    <w:p w14:paraId="3597EBD9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20мл (50мг в 1мл)      |                         |</w:t>
      </w:r>
    </w:p>
    <w:p w14:paraId="203FC2B2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|-----|-----------------------|------------------------|-------------------------|</w:t>
      </w:r>
    </w:p>
    <w:p w14:paraId="491CD87E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 xml:space="preserve">| 14  | </w:t>
      </w:r>
      <w:proofErr w:type="spellStart"/>
      <w:r w:rsidRPr="00EB20EA">
        <w:rPr>
          <w:rFonts w:ascii="Lucida Console" w:hAnsi="Lucida Console" w:cs="Courier New"/>
          <w:color w:val="444444"/>
          <w:sz w:val="20"/>
        </w:rPr>
        <w:t>Трамадола</w:t>
      </w:r>
      <w:proofErr w:type="spellEnd"/>
      <w:r w:rsidRPr="00EB20EA">
        <w:rPr>
          <w:rFonts w:ascii="Lucida Console" w:hAnsi="Lucida Console" w:cs="Courier New"/>
          <w:color w:val="444444"/>
          <w:sz w:val="20"/>
        </w:rPr>
        <w:t xml:space="preserve"> гидрохлорид | Таблетки продленного   | 5000 мг (50 таблеток по |</w:t>
      </w:r>
    </w:p>
    <w:p w14:paraId="72AA2B98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действия для приема    | 100мг, 30 таблеток по   |</w:t>
      </w:r>
    </w:p>
    <w:p w14:paraId="05574D8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внутрь. Таблетки:100,  | 150мг, 25 таблеток по   |</w:t>
      </w:r>
    </w:p>
    <w:p w14:paraId="0146B9EC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|     |                       | 150 или 200мг          | 200мг.)                 |</w:t>
      </w:r>
    </w:p>
    <w:p w14:paraId="11573FD8" w14:textId="77777777" w:rsidR="00EB20EA" w:rsidRPr="00EB20EA" w:rsidRDefault="00EB20EA" w:rsidP="00EB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EB20EA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</w:t>
      </w:r>
    </w:p>
    <w:p w14:paraId="44871BE8" w14:textId="2259F16F" w:rsidR="002C79A9" w:rsidRDefault="00EB20EA" w:rsidP="00322575">
      <w:pPr>
        <w:ind w:firstLine="480"/>
        <w:jc w:val="both"/>
      </w:pPr>
      <w:r>
        <w:t xml:space="preserve"> </w:t>
      </w:r>
    </w:p>
    <w:p w14:paraId="7DD745D3" w14:textId="77777777" w:rsidR="00EB20EA" w:rsidRDefault="00EB20EA">
      <w:pPr>
        <w:pStyle w:val="a4"/>
        <w:jc w:val="right"/>
      </w:pPr>
    </w:p>
    <w:p w14:paraId="4D469EEA" w14:textId="77777777" w:rsidR="00EB20EA" w:rsidRDefault="00EB20EA">
      <w:pPr>
        <w:pStyle w:val="a4"/>
        <w:jc w:val="right"/>
      </w:pPr>
    </w:p>
    <w:p w14:paraId="48D6CD19" w14:textId="77777777" w:rsidR="00EB20EA" w:rsidRDefault="00EB20EA">
      <w:pPr>
        <w:pStyle w:val="a4"/>
        <w:jc w:val="right"/>
      </w:pPr>
    </w:p>
    <w:p w14:paraId="22765D80" w14:textId="77777777" w:rsidR="00EB20EA" w:rsidRDefault="00EB20EA">
      <w:pPr>
        <w:pStyle w:val="a4"/>
        <w:jc w:val="right"/>
      </w:pPr>
    </w:p>
    <w:p w14:paraId="0796B58C" w14:textId="77777777" w:rsidR="00EB20EA" w:rsidRDefault="00EB20EA">
      <w:pPr>
        <w:pStyle w:val="a4"/>
        <w:jc w:val="right"/>
      </w:pPr>
    </w:p>
    <w:p w14:paraId="37BDA355" w14:textId="77777777" w:rsidR="00EB20EA" w:rsidRDefault="00EB20EA">
      <w:pPr>
        <w:pStyle w:val="a4"/>
        <w:jc w:val="right"/>
      </w:pPr>
    </w:p>
    <w:p w14:paraId="20952D4C" w14:textId="77777777" w:rsidR="00EB20EA" w:rsidRDefault="00EB20EA">
      <w:pPr>
        <w:pStyle w:val="a4"/>
        <w:jc w:val="right"/>
      </w:pPr>
    </w:p>
    <w:p w14:paraId="511DD2F5" w14:textId="77777777" w:rsidR="00EB20EA" w:rsidRDefault="00EB20EA">
      <w:pPr>
        <w:pStyle w:val="a4"/>
        <w:jc w:val="right"/>
      </w:pPr>
    </w:p>
    <w:p w14:paraId="3B3D2404" w14:textId="77777777" w:rsidR="00EB20EA" w:rsidRDefault="00EB20EA">
      <w:pPr>
        <w:pStyle w:val="a4"/>
        <w:jc w:val="right"/>
      </w:pPr>
    </w:p>
    <w:p w14:paraId="7273D35A" w14:textId="77777777" w:rsidR="00EB20EA" w:rsidRDefault="00EB20EA">
      <w:pPr>
        <w:pStyle w:val="a4"/>
        <w:jc w:val="right"/>
      </w:pPr>
    </w:p>
    <w:p w14:paraId="2BD4A3FF" w14:textId="77777777" w:rsidR="00EB20EA" w:rsidRDefault="00EB20EA">
      <w:pPr>
        <w:pStyle w:val="a4"/>
        <w:jc w:val="right"/>
      </w:pPr>
    </w:p>
    <w:p w14:paraId="134B9106" w14:textId="77777777" w:rsidR="00EB20EA" w:rsidRDefault="00EB20EA">
      <w:pPr>
        <w:pStyle w:val="a4"/>
        <w:jc w:val="right"/>
      </w:pPr>
    </w:p>
    <w:p w14:paraId="130ECE21" w14:textId="77777777" w:rsidR="00EB20EA" w:rsidRDefault="00EB20EA">
      <w:pPr>
        <w:pStyle w:val="a4"/>
        <w:jc w:val="right"/>
      </w:pPr>
    </w:p>
    <w:p w14:paraId="2B0AE924" w14:textId="77777777" w:rsidR="008B02E5" w:rsidRDefault="008B02E5">
      <w:pPr>
        <w:pStyle w:val="a4"/>
        <w:jc w:val="right"/>
        <w:sectPr w:rsidR="008B02E5" w:rsidSect="00136DF5">
          <w:pgSz w:w="15840" w:h="12240" w:orient="landscape"/>
          <w:pgMar w:top="851" w:right="533" w:bottom="992" w:left="567" w:header="425" w:footer="346" w:gutter="0"/>
          <w:cols w:space="720"/>
        </w:sectPr>
      </w:pPr>
    </w:p>
    <w:p w14:paraId="0E466495" w14:textId="3A0681FC" w:rsidR="002C79A9" w:rsidRDefault="00921274">
      <w:pPr>
        <w:pStyle w:val="a4"/>
        <w:jc w:val="right"/>
      </w:pPr>
      <w:r>
        <w:t>Приложение № 7</w:t>
      </w:r>
      <w:r>
        <w:br/>
        <w:t>к Правилам хранения и учета наркотических и психотропных</w:t>
      </w:r>
      <w:r>
        <w:br/>
        <w:t>лекарственных средств и специальных рецептурных</w:t>
      </w:r>
      <w:r>
        <w:br/>
        <w:t>бланков в лечебно-профилактических организациях ПМР</w:t>
      </w:r>
    </w:p>
    <w:p w14:paraId="3D8D5EAD" w14:textId="77777777" w:rsidR="002C79A9" w:rsidRDefault="00921274">
      <w:pPr>
        <w:pStyle w:val="a4"/>
      </w:pPr>
      <w:r>
        <w:t>Утверждаю</w:t>
      </w:r>
      <w:r>
        <w:br/>
        <w:t>Главный врач</w:t>
      </w:r>
      <w:r>
        <w:br/>
        <w:t>"____"__________200_г.</w:t>
      </w:r>
    </w:p>
    <w:p w14:paraId="7375F5AD" w14:textId="227AF22E" w:rsidR="002C79A9" w:rsidRDefault="00921274">
      <w:pPr>
        <w:pStyle w:val="a4"/>
        <w:jc w:val="center"/>
      </w:pPr>
      <w:r>
        <w:t>Акт</w:t>
      </w:r>
      <w:r>
        <w:br/>
        <w:t>на уничтожение использованных ампул из-под наркотических и</w:t>
      </w:r>
      <w:r>
        <w:br/>
        <w:t>психотропных лекарственных средств</w:t>
      </w:r>
      <w:r w:rsidR="00322575">
        <w:t xml:space="preserve"> </w:t>
      </w:r>
      <w:r>
        <w:t>в организациях здравоохранения</w:t>
      </w:r>
    </w:p>
    <w:p w14:paraId="0F5EDE18" w14:textId="77777777" w:rsidR="002C79A9" w:rsidRDefault="00921274">
      <w:pPr>
        <w:pStyle w:val="a4"/>
      </w:pPr>
      <w:r>
        <w:t>Комиссия в составе (не менее 3-х человек)</w:t>
      </w:r>
      <w:r>
        <w:br/>
        <w:t>Ф.И.О., должность</w:t>
      </w:r>
    </w:p>
    <w:p w14:paraId="457AF617" w14:textId="77777777" w:rsidR="002C79A9" w:rsidRDefault="00921274">
      <w:pPr>
        <w:ind w:firstLine="480"/>
        <w:jc w:val="both"/>
      </w:pPr>
      <w:r>
        <w:t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14:paraId="193FB31D" w14:textId="77777777" w:rsidR="002C79A9" w:rsidRDefault="00921274">
      <w:pPr>
        <w:ind w:firstLine="480"/>
        <w:jc w:val="both"/>
      </w:pPr>
      <w:r>
        <w:t>______________________________________________________________________ число месяц год ______________________________________________________________________</w:t>
      </w:r>
    </w:p>
    <w:p w14:paraId="3BC72272" w14:textId="77777777" w:rsidR="002C79A9" w:rsidRDefault="00921274">
      <w:pPr>
        <w:ind w:firstLine="480"/>
        <w:jc w:val="both"/>
      </w:pPr>
      <w:r>
        <w:t>Произвела уничтожение использованных ампул из под наркотических и психотропных лекарственных средств, за период с ____________по_____________ в количестве (прописью) ___________ штук от _________ количества больных, которым были применены наркотические вещества</w:t>
      </w:r>
    </w:p>
    <w:p w14:paraId="6181511E" w14:textId="77777777" w:rsidR="002C79A9" w:rsidRDefault="00921274">
      <w:pPr>
        <w:pStyle w:val="a4"/>
      </w:pPr>
      <w:r>
        <w:t>(Ф.И.О., больного и NQ истории болезни)</w:t>
      </w:r>
    </w:p>
    <w:p w14:paraId="3911E6B5" w14:textId="77777777" w:rsidR="002C79A9" w:rsidRDefault="00921274">
      <w:pPr>
        <w:pStyle w:val="a4"/>
      </w:pPr>
      <w:r>
        <w:t>Ампулы уничтожены путем раздавливания.</w:t>
      </w:r>
    </w:p>
    <w:p w14:paraId="7ECC7C6D" w14:textId="77777777" w:rsidR="002C79A9" w:rsidRDefault="00921274">
      <w:pPr>
        <w:pStyle w:val="a4"/>
      </w:pPr>
      <w:r>
        <w:t>Председатель</w:t>
      </w:r>
      <w:r>
        <w:br/>
        <w:t>(Подпись)</w:t>
      </w:r>
    </w:p>
    <w:p w14:paraId="05CE572A" w14:textId="77777777" w:rsidR="002C79A9" w:rsidRDefault="00921274">
      <w:pPr>
        <w:pStyle w:val="a4"/>
      </w:pPr>
      <w:r>
        <w:t>Члены комиссии</w:t>
      </w:r>
    </w:p>
    <w:p w14:paraId="15607BDF" w14:textId="12784AB0" w:rsidR="002C79A9" w:rsidRDefault="00921274" w:rsidP="00322575">
      <w:pPr>
        <w:pStyle w:val="a4"/>
      </w:pPr>
      <w:r>
        <w:t>(Подпись)</w:t>
      </w:r>
      <w:r>
        <w:br/>
        <w:t>(Подпись)</w:t>
      </w:r>
      <w:r>
        <w:br/>
        <w:t>______________________________________________________________________</w:t>
      </w:r>
      <w:r>
        <w:br/>
        <w:t>Акт хранится в течении 3-х лет</w:t>
      </w:r>
    </w:p>
    <w:p w14:paraId="51F1ACB7" w14:textId="77777777" w:rsidR="008B02E5" w:rsidRDefault="008B02E5">
      <w:pPr>
        <w:pStyle w:val="a4"/>
        <w:jc w:val="right"/>
      </w:pPr>
    </w:p>
    <w:p w14:paraId="0BC33F7B" w14:textId="77777777" w:rsidR="008B02E5" w:rsidRDefault="008B02E5">
      <w:pPr>
        <w:pStyle w:val="a4"/>
        <w:jc w:val="right"/>
      </w:pPr>
    </w:p>
    <w:p w14:paraId="75AB59AB" w14:textId="77777777" w:rsidR="008B02E5" w:rsidRDefault="008B02E5">
      <w:pPr>
        <w:pStyle w:val="a4"/>
        <w:jc w:val="right"/>
      </w:pPr>
    </w:p>
    <w:p w14:paraId="7F478116" w14:textId="77777777" w:rsidR="008B02E5" w:rsidRDefault="008B02E5">
      <w:pPr>
        <w:pStyle w:val="a4"/>
        <w:jc w:val="right"/>
      </w:pPr>
    </w:p>
    <w:p w14:paraId="51BDAAF3" w14:textId="77777777" w:rsidR="008B02E5" w:rsidRDefault="008B02E5">
      <w:pPr>
        <w:pStyle w:val="a4"/>
        <w:jc w:val="right"/>
      </w:pPr>
    </w:p>
    <w:p w14:paraId="588C66C6" w14:textId="77777777" w:rsidR="008B02E5" w:rsidRDefault="008B02E5">
      <w:pPr>
        <w:pStyle w:val="a4"/>
        <w:jc w:val="right"/>
      </w:pPr>
    </w:p>
    <w:p w14:paraId="37541233" w14:textId="77777777" w:rsidR="008B02E5" w:rsidRDefault="008B02E5">
      <w:pPr>
        <w:pStyle w:val="a4"/>
        <w:jc w:val="right"/>
        <w:sectPr w:rsidR="008B02E5" w:rsidSect="00136DF5">
          <w:pgSz w:w="12240" w:h="15840"/>
          <w:pgMar w:top="567" w:right="851" w:bottom="533" w:left="992" w:header="425" w:footer="346" w:gutter="0"/>
          <w:cols w:space="720"/>
        </w:sectPr>
      </w:pPr>
    </w:p>
    <w:p w14:paraId="317CC672" w14:textId="1D4F9C76" w:rsidR="002C79A9" w:rsidRDefault="00921274">
      <w:pPr>
        <w:pStyle w:val="a4"/>
        <w:jc w:val="right"/>
      </w:pPr>
      <w:r>
        <w:t>Приложение № 8</w:t>
      </w:r>
      <w:r>
        <w:br/>
        <w:t>к Правилам хранения и учета наркотических и психотропных</w:t>
      </w:r>
      <w:r>
        <w:br/>
        <w:t>лекарственных средств и специальных рецептурных</w:t>
      </w:r>
      <w:r>
        <w:br/>
        <w:t>бланков в лечебно-профилактических организациях ПМР</w:t>
      </w:r>
    </w:p>
    <w:p w14:paraId="1AD5DDBE" w14:textId="33C8BF88" w:rsidR="002C79A9" w:rsidRDefault="00921274">
      <w:pPr>
        <w:pStyle w:val="a4"/>
        <w:jc w:val="center"/>
      </w:pPr>
      <w:r>
        <w:t>Форма</w:t>
      </w:r>
      <w:r>
        <w:br/>
        <w:t>внеочередного донесения, предоставляемого Министерству</w:t>
      </w:r>
      <w:r w:rsidR="00322575">
        <w:t xml:space="preserve"> </w:t>
      </w:r>
      <w:r>
        <w:t xml:space="preserve">здравоохранения </w:t>
      </w:r>
      <w:r w:rsidR="00322575">
        <w:t xml:space="preserve"> </w:t>
      </w:r>
      <w:r>
        <w:t>Приднестровской Молдавской Республики</w:t>
      </w:r>
      <w:r w:rsidR="00322575">
        <w:t xml:space="preserve"> </w:t>
      </w:r>
      <w:r>
        <w:t>(о хищении и краже наркотических и психотропных</w:t>
      </w:r>
      <w:r w:rsidR="00322575">
        <w:t xml:space="preserve"> </w:t>
      </w:r>
      <w:r>
        <w:t>лекарственных средств, ядовитых и сильнодействующих</w:t>
      </w:r>
      <w:r w:rsidR="008B02E5">
        <w:t xml:space="preserve"> </w:t>
      </w:r>
      <w:r>
        <w:t>веществ и средств,</w:t>
      </w:r>
      <w:r w:rsidR="00322575">
        <w:t xml:space="preserve"> </w:t>
      </w:r>
      <w:r>
        <w:t>подлежащих предметно-количественному</w:t>
      </w:r>
      <w:r w:rsidR="008B02E5">
        <w:t xml:space="preserve"> </w:t>
      </w:r>
      <w:r>
        <w:t>учету из аптечных и лечебно-профилактических учреждений)</w:t>
      </w:r>
    </w:p>
    <w:p w14:paraId="668B8DC1" w14:textId="2DD5D883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----------------------------------------------------------------------------------------------------------------------------</w:t>
      </w:r>
    </w:p>
    <w:p w14:paraId="12CA1D9A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№   |    О чем доносится     |  Содержание донесения            |        Кто представляет         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Порядок</w:t>
      </w:r>
      <w:r w:rsidRPr="008B02E5">
        <w:rPr>
          <w:rFonts w:ascii="Lucida Console" w:hAnsi="Lucida Console" w:cs="Courier New"/>
          <w:color w:val="444444"/>
          <w:sz w:val="20"/>
        </w:rPr>
        <w:t xml:space="preserve">              |</w:t>
      </w:r>
    </w:p>
    <w:p w14:paraId="6EDE536A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п/п |                        |                                  |                                   | представления        |</w:t>
      </w:r>
    </w:p>
    <w:p w14:paraId="62330BBB" w14:textId="7FDFF06E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|-----|------------------------|----------------------------------|-----------------------------------|---------------------|</w:t>
      </w:r>
    </w:p>
    <w:p w14:paraId="5B55F972" w14:textId="4D1799CE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Экстренное извещение   | Наименование организации и его  | Руководитель органа управления    | Экстренное извещение |</w:t>
      </w:r>
    </w:p>
    <w:p w14:paraId="0C4F7591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о хищении и краже      | адрес. Наличие специальных       | здравоохранения фармацевтическими | направляется в       |</w:t>
      </w:r>
    </w:p>
    <w:p w14:paraId="5F5DE569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наркотических</w:t>
      </w:r>
      <w:r w:rsidRPr="008B02E5">
        <w:rPr>
          <w:rFonts w:ascii="Lucida Console" w:hAnsi="Lucida Console" w:cs="Courier New"/>
          <w:color w:val="444444"/>
          <w:sz w:val="20"/>
        </w:rPr>
        <w:t xml:space="preserve">,       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средств</w:t>
      </w:r>
      <w:r w:rsidRPr="008B02E5">
        <w:rPr>
          <w:rFonts w:ascii="Lucida Console" w:hAnsi="Lucida Console" w:cs="Courier New"/>
          <w:color w:val="444444"/>
          <w:sz w:val="20"/>
        </w:rPr>
        <w:t>, обеспечивающих          | организациями субъекта            | Министерство         |</w:t>
      </w:r>
    </w:p>
    <w:p w14:paraId="3036CDA7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психотропных</w:t>
      </w:r>
      <w:r w:rsidRPr="008B02E5">
        <w:rPr>
          <w:rFonts w:ascii="Lucida Console" w:hAnsi="Lucida Console" w:cs="Courier New"/>
          <w:color w:val="444444"/>
          <w:sz w:val="20"/>
        </w:rPr>
        <w:t xml:space="preserve">,          | сохранность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наркотических</w:t>
      </w:r>
      <w:r w:rsidRPr="008B02E5">
        <w:rPr>
          <w:rFonts w:ascii="Lucida Console" w:hAnsi="Lucida Console" w:cs="Courier New"/>
          <w:color w:val="444444"/>
          <w:sz w:val="20"/>
        </w:rPr>
        <w:t>,       | Приднестровской                   | здравоохранения и    |</w:t>
      </w:r>
    </w:p>
    <w:p w14:paraId="417C57B5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ядовитых и           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психотропных</w:t>
      </w:r>
      <w:r w:rsidRPr="008B02E5">
        <w:rPr>
          <w:rFonts w:ascii="Lucida Console" w:hAnsi="Lucida Console" w:cs="Courier New"/>
          <w:color w:val="444444"/>
          <w:sz w:val="20"/>
        </w:rPr>
        <w:t>, ядовитых и         | Молдавской Республики             | социальной защиты    |</w:t>
      </w:r>
    </w:p>
    <w:p w14:paraId="5A3DA500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сильнодействующих      | сильнодействующих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лекарственных</w:t>
      </w:r>
      <w:r w:rsidRPr="008B02E5">
        <w:rPr>
          <w:rFonts w:ascii="Lucida Console" w:hAnsi="Lucida Console" w:cs="Courier New"/>
          <w:color w:val="444444"/>
          <w:sz w:val="20"/>
        </w:rPr>
        <w:t xml:space="preserve">  |                                   | Приднестровской      |</w:t>
      </w:r>
    </w:p>
    <w:p w14:paraId="09EFE092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лекарственных</w:t>
      </w:r>
      <w:r w:rsidRPr="008B02E5">
        <w:rPr>
          <w:rFonts w:ascii="Lucida Console" w:hAnsi="Lucida Console" w:cs="Courier New"/>
          <w:color w:val="444444"/>
          <w:sz w:val="20"/>
        </w:rPr>
        <w:t xml:space="preserve">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средств</w:t>
      </w:r>
      <w:r w:rsidRPr="008B02E5">
        <w:rPr>
          <w:rFonts w:ascii="Lucida Console" w:hAnsi="Lucida Console" w:cs="Courier New"/>
          <w:color w:val="444444"/>
          <w:sz w:val="20"/>
        </w:rPr>
        <w:t xml:space="preserve">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средств</w:t>
      </w:r>
      <w:r w:rsidRPr="008B02E5">
        <w:rPr>
          <w:rFonts w:ascii="Lucida Console" w:hAnsi="Lucida Console" w:cs="Courier New"/>
          <w:color w:val="444444"/>
          <w:sz w:val="20"/>
        </w:rPr>
        <w:t xml:space="preserve"> (охранная сигнализация,  |                                   | Молдавской           |</w:t>
      </w:r>
    </w:p>
    <w:p w14:paraId="52870646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из фармацевтических    | вневедомственная охрана,         |                                   | Республики с         |</w:t>
      </w:r>
    </w:p>
    <w:p w14:paraId="21087EFA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(аптечных) организаций | сторожевая охрана, охраны нет).  |                                   | приложением копии    |</w:t>
      </w:r>
    </w:p>
    <w:p w14:paraId="5DFC049A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и лечебно-             | Характеристика здания (построено |                                   | донесения в          |</w:t>
      </w:r>
    </w:p>
    <w:p w14:paraId="2849623C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профилактических       | по типовому проекту,             |                                   | территориальные      |</w:t>
      </w:r>
    </w:p>
    <w:p w14:paraId="224A6CEB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организаций            | приспособленное здание,          |                                   | органы управления    |</w:t>
      </w:r>
    </w:p>
    <w:p w14:paraId="1C413409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кирпичное, деревянное). Способы  |                                   | внутренних дел       |</w:t>
      </w:r>
    </w:p>
    <w:p w14:paraId="0C760DBF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                       | хранения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наркотических</w:t>
      </w:r>
      <w:r w:rsidRPr="008B02E5">
        <w:rPr>
          <w:rFonts w:ascii="Lucida Console" w:hAnsi="Lucida Console" w:cs="Courier New"/>
          <w:color w:val="444444"/>
          <w:sz w:val="20"/>
        </w:rPr>
        <w:t>,          |                                   |                      |</w:t>
      </w:r>
    </w:p>
    <w:p w14:paraId="27FA0F03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                     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психотропных</w:t>
      </w:r>
      <w:r w:rsidRPr="008B02E5">
        <w:rPr>
          <w:rFonts w:ascii="Lucida Console" w:hAnsi="Lucida Console" w:cs="Courier New"/>
          <w:color w:val="444444"/>
          <w:sz w:val="20"/>
        </w:rPr>
        <w:t>, ядовитых и         |                                   |                      |</w:t>
      </w:r>
    </w:p>
    <w:p w14:paraId="3F1EA987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                       | сильнодействующих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лекарственных</w:t>
      </w:r>
      <w:r w:rsidRPr="008B02E5">
        <w:rPr>
          <w:rFonts w:ascii="Lucida Console" w:hAnsi="Lucida Console" w:cs="Courier New"/>
          <w:color w:val="444444"/>
          <w:sz w:val="20"/>
        </w:rPr>
        <w:t xml:space="preserve">  |                                   |                      |</w:t>
      </w:r>
    </w:p>
    <w:p w14:paraId="165A65CE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                       |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средств</w:t>
      </w:r>
      <w:r w:rsidRPr="008B02E5">
        <w:rPr>
          <w:rFonts w:ascii="Lucida Console" w:hAnsi="Lucida Console" w:cs="Courier New"/>
          <w:color w:val="444444"/>
          <w:sz w:val="20"/>
        </w:rPr>
        <w:t xml:space="preserve"> (с специально            |                                   |                      |</w:t>
      </w:r>
    </w:p>
    <w:p w14:paraId="2500476F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оборудованном помещении, в сейфе |                                   |                      |</w:t>
      </w:r>
    </w:p>
    <w:p w14:paraId="16C13EA0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в металлическом шкафу и др.      |                                   |                      |</w:t>
      </w:r>
    </w:p>
    <w:p w14:paraId="0E8C36AD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Наличие решеток на окнах         |                                   |                      |</w:t>
      </w:r>
    </w:p>
    <w:p w14:paraId="341A4751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помещения (да, нет), Дата        |                                   |                      |</w:t>
      </w:r>
    </w:p>
    <w:p w14:paraId="6F2EB84D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совершения кражи. Способ         |                                   |                      |</w:t>
      </w:r>
    </w:p>
    <w:p w14:paraId="6E6165EB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проникновения преступников в     |                                   |                      |</w:t>
      </w:r>
    </w:p>
    <w:p w14:paraId="298FE3A1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помещение. Наименование          |                                   |                      |</w:t>
      </w:r>
    </w:p>
    <w:p w14:paraId="101C69B0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 xml:space="preserve">|     |                        | похищенных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лекарственных</w:t>
      </w:r>
      <w:r w:rsidRPr="008B02E5">
        <w:rPr>
          <w:rFonts w:ascii="Lucida Console" w:hAnsi="Lucida Console" w:cs="Courier New"/>
          <w:color w:val="444444"/>
          <w:sz w:val="20"/>
        </w:rPr>
        <w:t xml:space="preserve"> </w:t>
      </w:r>
      <w:r w:rsidRPr="008B02E5">
        <w:rPr>
          <w:rFonts w:ascii="Lucida Console" w:hAnsi="Lucida Console" w:cs="Courier New"/>
          <w:color w:val="444444"/>
          <w:sz w:val="20"/>
          <w:shd w:val="clear" w:color="auto" w:fill="FFFACD"/>
        </w:rPr>
        <w:t>средств</w:t>
      </w:r>
      <w:r w:rsidRPr="008B02E5">
        <w:rPr>
          <w:rFonts w:ascii="Lucida Console" w:hAnsi="Lucida Console" w:cs="Courier New"/>
          <w:color w:val="444444"/>
          <w:sz w:val="20"/>
        </w:rPr>
        <w:t xml:space="preserve"> |                                   |                      |</w:t>
      </w:r>
    </w:p>
    <w:p w14:paraId="2D0F4261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и их количество. Дата сообщения  |                                   |                      |</w:t>
      </w:r>
    </w:p>
    <w:p w14:paraId="3D725AFB" w14:textId="77777777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|     |                        | о краже органам внутренних дел.  |                                   |                      |</w:t>
      </w:r>
    </w:p>
    <w:p w14:paraId="67191D8E" w14:textId="137E2462" w:rsidR="008B02E5" w:rsidRPr="008B02E5" w:rsidRDefault="008B02E5" w:rsidP="008B02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Lucida Console" w:hAnsi="Lucida Console" w:cs="Courier New"/>
          <w:color w:val="444444"/>
          <w:sz w:val="20"/>
        </w:rPr>
      </w:pPr>
      <w:r w:rsidRPr="008B02E5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----------------------------------------------------------------------------------------------------------------------------</w:t>
      </w:r>
    </w:p>
    <w:p w14:paraId="498FD0A3" w14:textId="6CBD5ADF" w:rsidR="008B02E5" w:rsidRPr="008B02E5" w:rsidRDefault="008B02E5" w:rsidP="008B02E5">
      <w:pPr>
        <w:shd w:val="clear" w:color="auto" w:fill="FFFFFF"/>
        <w:ind w:left="-142" w:firstLine="480"/>
        <w:jc w:val="both"/>
        <w:rPr>
          <w:rFonts w:ascii="Segoe UI" w:hAnsi="Segoe UI" w:cs="Segoe UI"/>
          <w:color w:val="444444"/>
          <w:sz w:val="26"/>
          <w:szCs w:val="26"/>
        </w:rPr>
      </w:pPr>
      <w:r>
        <w:rPr>
          <w:rFonts w:ascii="Segoe UI" w:hAnsi="Segoe UI" w:cs="Segoe UI"/>
          <w:color w:val="444444"/>
          <w:sz w:val="26"/>
          <w:szCs w:val="26"/>
        </w:rPr>
        <w:t xml:space="preserve"> </w:t>
      </w:r>
    </w:p>
    <w:p w14:paraId="2F385F30" w14:textId="78AEFC31" w:rsidR="002C79A9" w:rsidRDefault="002C79A9" w:rsidP="008B02E5">
      <w:pPr>
        <w:jc w:val="both"/>
      </w:pPr>
    </w:p>
    <w:p w14:paraId="6C0DCBB9" w14:textId="77777777" w:rsidR="008B02E5" w:rsidRDefault="008B02E5">
      <w:pPr>
        <w:pStyle w:val="a4"/>
        <w:jc w:val="right"/>
        <w:sectPr w:rsidR="008B02E5" w:rsidSect="00136DF5">
          <w:pgSz w:w="15840" w:h="12240" w:orient="landscape"/>
          <w:pgMar w:top="851" w:right="389" w:bottom="992" w:left="567" w:header="425" w:footer="346" w:gutter="0"/>
          <w:cols w:space="720"/>
        </w:sectPr>
      </w:pPr>
    </w:p>
    <w:p w14:paraId="20A88FC7" w14:textId="13C622D0" w:rsidR="002C79A9" w:rsidRDefault="00921274">
      <w:pPr>
        <w:pStyle w:val="a4"/>
        <w:jc w:val="right"/>
      </w:pPr>
      <w:r>
        <w:t>Приложение № 4</w:t>
      </w:r>
      <w:r>
        <w:br/>
        <w:t>к Приказу Министерства</w:t>
      </w:r>
      <w:r>
        <w:br/>
        <w:t xml:space="preserve">здравоохранения </w:t>
      </w:r>
      <w:r>
        <w:br/>
        <w:t>Приднестровской Молдавской Республики</w:t>
      </w:r>
      <w:r>
        <w:br/>
        <w:t>от 12 января 2006 года № 20</w:t>
      </w:r>
    </w:p>
    <w:p w14:paraId="7DA088E0" w14:textId="3FE3DB15" w:rsidR="002C79A9" w:rsidRDefault="00921274">
      <w:pPr>
        <w:pStyle w:val="a4"/>
        <w:jc w:val="center"/>
      </w:pPr>
      <w:r>
        <w:t>Правила</w:t>
      </w:r>
      <w:r w:rsidR="00322575">
        <w:t xml:space="preserve"> </w:t>
      </w:r>
      <w:r>
        <w:t>хранения, учета и отпуска наркотических и психотропных</w:t>
      </w:r>
      <w:r w:rsidR="00322575">
        <w:t xml:space="preserve"> </w:t>
      </w:r>
      <w:r>
        <w:t>лекарственных средств в аптечных складах.</w:t>
      </w:r>
    </w:p>
    <w:p w14:paraId="12AFF370" w14:textId="77777777" w:rsidR="002C79A9" w:rsidRDefault="00921274">
      <w:pPr>
        <w:ind w:firstLine="480"/>
        <w:jc w:val="both"/>
      </w:pPr>
      <w:r>
        <w:t>1. Условия для хранения наркотических и психотропных лекарственных средств должны отвечать действующим типовым требованиям по технической укрепленности:</w:t>
      </w:r>
    </w:p>
    <w:p w14:paraId="031ABF1F" w14:textId="77777777" w:rsidR="002C79A9" w:rsidRDefault="00921274">
      <w:pPr>
        <w:ind w:firstLine="480"/>
        <w:jc w:val="both"/>
      </w:pPr>
      <w:r>
        <w:t xml:space="preserve">а) хранение наркотических и психотропных лекарственных средств, производится в помещениях оснащенных </w:t>
      </w:r>
      <w:proofErr w:type="spellStart"/>
      <w:r>
        <w:t>многорубежной</w:t>
      </w:r>
      <w:proofErr w:type="spellEnd"/>
      <w:r>
        <w:t xml:space="preserve"> охраной сигнализацией с подключением каждого рубежа на отдельный пульт:</w:t>
      </w:r>
    </w:p>
    <w:p w14:paraId="3422BAEA" w14:textId="77777777" w:rsidR="002C79A9" w:rsidRDefault="00921274">
      <w:pPr>
        <w:ind w:firstLine="480"/>
        <w:jc w:val="both"/>
      </w:pPr>
      <w:r>
        <w:t xml:space="preserve">б) входные двери помещений, для хранения наркотических и психотропных лекарственных средств должны быть исправны, хорошо подогнанными под дверную коробку, полнотелым, толщиной не менее 40мм, иметь не менее двух врезных </w:t>
      </w:r>
      <w:proofErr w:type="spellStart"/>
      <w:r>
        <w:t>несамозащелкивающихся</w:t>
      </w:r>
      <w:proofErr w:type="spellEnd"/>
      <w:r>
        <w:t xml:space="preserve"> замков;</w:t>
      </w:r>
    </w:p>
    <w:p w14:paraId="336974C2" w14:textId="77777777" w:rsidR="002C79A9" w:rsidRDefault="00921274">
      <w:pPr>
        <w:ind w:firstLine="480"/>
        <w:jc w:val="both"/>
      </w:pPr>
      <w:r>
        <w:t>в) двери обиваются с двух сторон листовым железом толщиной не менее 0,6 мм с загибом краев листа на внутреннюю поверхность двери или на торец полотна внахлест;</w:t>
      </w:r>
    </w:p>
    <w:p w14:paraId="6FB10779" w14:textId="77777777" w:rsidR="002C79A9" w:rsidRDefault="00921274">
      <w:pPr>
        <w:ind w:firstLine="480"/>
        <w:jc w:val="both"/>
      </w:pPr>
      <w:r>
        <w:t>г) дверной проем с внутренней стороны дополнительно защищается решетчатыми металлическими дверями, изготавливаемыми из стального прутка диаметром не менее 16 мм, ячейками не более 150х150 мм, которые свариваются в каждом пересечении;</w:t>
      </w:r>
    </w:p>
    <w:p w14:paraId="7578945B" w14:textId="77777777" w:rsidR="002C79A9" w:rsidRDefault="00921274">
      <w:pPr>
        <w:ind w:firstLine="480"/>
        <w:jc w:val="both"/>
      </w:pPr>
      <w:r>
        <w:t>д) оформление дверного проема (дверная коробка) выполняется из стального профиля,</w:t>
      </w:r>
    </w:p>
    <w:p w14:paraId="2DE05A60" w14:textId="77777777" w:rsidR="002C79A9" w:rsidRDefault="00921274">
      <w:pPr>
        <w:ind w:firstLine="480"/>
        <w:jc w:val="both"/>
      </w:pPr>
      <w:r>
        <w:t>е) оконные проемы помещений с наркотическими и психотропными, лекарственными средствами с внутренней стороны или между рамами оборудуются металлическими решетками, которые изготавливаются из стальных прутьев диаметром не менее 16 мм и расстояние между прутьями по вертикали и горизонтали не более 150 мм;</w:t>
      </w:r>
    </w:p>
    <w:p w14:paraId="12F7DD55" w14:textId="77777777" w:rsidR="002C79A9" w:rsidRDefault="00921274">
      <w:pPr>
        <w:ind w:firstLine="480"/>
        <w:jc w:val="both"/>
      </w:pPr>
      <w:r>
        <w:t>ж) концы прутьев решетки заделываются в стену на глубину не менее 800 мм и заливаются бетоном;</w:t>
      </w:r>
    </w:p>
    <w:p w14:paraId="49F2D228" w14:textId="77777777" w:rsidR="002C79A9" w:rsidRDefault="00921274">
      <w:pPr>
        <w:ind w:firstLine="480"/>
        <w:jc w:val="both"/>
      </w:pPr>
      <w:r>
        <w:t>з) необходимость охранной сигнализации, включенной во второй рубеж защиты, на внутренних дверях, стенах, потолке;</w:t>
      </w:r>
    </w:p>
    <w:p w14:paraId="03751EED" w14:textId="77777777" w:rsidR="002C79A9" w:rsidRDefault="00921274">
      <w:pPr>
        <w:ind w:firstLine="480"/>
        <w:jc w:val="both"/>
      </w:pPr>
      <w:r>
        <w:t>и) наркотические и психотропные лекарственные средства хранятся в запирающихся сейфах или железных шкафах (в технически укрепленных помещениях);</w:t>
      </w:r>
    </w:p>
    <w:p w14:paraId="3F302E22" w14:textId="315E3476" w:rsidR="002C79A9" w:rsidRDefault="00921274">
      <w:pPr>
        <w:ind w:firstLine="480"/>
        <w:jc w:val="both"/>
      </w:pPr>
      <w:r>
        <w:t xml:space="preserve">к) доступ в помещения хранения наркотических и психотропных лекарственных средств разрешен только лицам, непосредственно работающим с ними, закрепленным в приказе руководителя предприятия, а </w:t>
      </w:r>
      <w:r w:rsidR="00322575">
        <w:t>также</w:t>
      </w:r>
      <w:r>
        <w:t xml:space="preserve"> лицам осуществляющих проверку их сохранности</w:t>
      </w:r>
    </w:p>
    <w:p w14:paraId="3666A57E" w14:textId="77777777" w:rsidR="002C79A9" w:rsidRDefault="00921274">
      <w:pPr>
        <w:ind w:firstLine="480"/>
        <w:jc w:val="both"/>
      </w:pPr>
      <w:r>
        <w:t>2. Доступ в помещение, где хранятся наркотические и психотропные лекарственные средства, разрешается лишь лицам, непосредственно работающим с ними, что оформляется приказом руководителя.</w:t>
      </w:r>
    </w:p>
    <w:p w14:paraId="0F3C8543" w14:textId="62D87627" w:rsidR="002C79A9" w:rsidRDefault="00921274" w:rsidP="00322575">
      <w:pPr>
        <w:ind w:firstLine="480"/>
        <w:jc w:val="both"/>
      </w:pPr>
      <w:r>
        <w:t>3. При поступлении наркотических и психотропных лекарственных средств заведующий складом или его заместитель обязан лично проверить соответствие полученных количеств сопроводительными документами.</w:t>
      </w:r>
    </w:p>
    <w:p w14:paraId="1FD10C6C" w14:textId="77777777" w:rsidR="002C79A9" w:rsidRDefault="00921274">
      <w:pPr>
        <w:ind w:firstLine="480"/>
        <w:jc w:val="both"/>
      </w:pPr>
      <w:r>
        <w:t>4. Отпуск наркотических и психотропных лекарственных средств должен производиться по требованиям, подписанным руководителем организации или его заместителем и заверенным печатью организации.</w:t>
      </w:r>
    </w:p>
    <w:p w14:paraId="31D63DBD" w14:textId="77777777" w:rsidR="002C79A9" w:rsidRDefault="00921274">
      <w:pPr>
        <w:ind w:firstLine="480"/>
        <w:jc w:val="both"/>
      </w:pPr>
      <w:r>
        <w:t>5. Все требования и счета на наркотические и психотропные, лекарственные средства должны выписываться отдельно от, требований и счетов на другие лекарственные средства, с указанием количеств в них прописью.</w:t>
      </w:r>
    </w:p>
    <w:p w14:paraId="030B3F79" w14:textId="77777777" w:rsidR="002C79A9" w:rsidRDefault="00921274">
      <w:pPr>
        <w:ind w:firstLine="480"/>
        <w:jc w:val="both"/>
      </w:pPr>
      <w:r>
        <w:t>6. Выдача наркотических и психотропных лекарственных средств производится по отдельной доверенности, оформленной в установленном порядке, с указанием наименования получаемых средств и количества их прописью. Срок действия доверенности 15 дней.</w:t>
      </w:r>
    </w:p>
    <w:p w14:paraId="6F0DE27D" w14:textId="2FB8D4F1" w:rsidR="002C79A9" w:rsidRDefault="00921274" w:rsidP="00322575">
      <w:pPr>
        <w:ind w:firstLine="480"/>
        <w:jc w:val="both"/>
      </w:pPr>
      <w:r>
        <w:t>7. Перед отпуском наркотических и психотропных лекарственных средств материально ответственное лицо должно лично проверить основание для отпуска, соответствие отпускаемого наркотического и психотропного лекарственного средства сопроводительным документом, правильность упаковки и расписаться в копии счета-фактуры, оставшейся на складе.</w:t>
      </w:r>
    </w:p>
    <w:p w14:paraId="02B6BE04" w14:textId="77777777" w:rsidR="002C79A9" w:rsidRDefault="00921274">
      <w:pPr>
        <w:ind w:firstLine="480"/>
        <w:jc w:val="both"/>
      </w:pPr>
      <w:r>
        <w:t>8. Наркотические и психотропные лекарственные средства отпускаются из аптечных складов только для медицинских целей лечебно-профилактическим и аптечным организациям.</w:t>
      </w:r>
    </w:p>
    <w:p w14:paraId="37A44272" w14:textId="77777777" w:rsidR="002C79A9" w:rsidRDefault="00921274">
      <w:pPr>
        <w:ind w:firstLine="480"/>
        <w:jc w:val="both"/>
      </w:pPr>
      <w:r>
        <w:t>9. Наркотические и психотропные лекарственные средства независимо от лекарственной формы, учитываются на складах в пронумерованной и прошнурованной книге (по прилагаемой форме), скрепленной печатью и подписью руководителя аптечного склада (Приложение № 1 к Правилам хранения, учета и отпуска наркотических и психотропных лекарственных средств на аптечных складах).</w:t>
      </w:r>
    </w:p>
    <w:p w14:paraId="3395E297" w14:textId="77777777" w:rsidR="002C79A9" w:rsidRDefault="00921274">
      <w:pPr>
        <w:ind w:firstLine="480"/>
        <w:jc w:val="both"/>
      </w:pPr>
      <w:r>
        <w:t>10. Все документы по приходу и расходу наркотических и психотропных лекарственных средств на аптечном складе должны храниться в закрытом и опломбированном сейфе у лица, ответственного за их хранение, в соответствии с установленными сроками хранения.</w:t>
      </w:r>
    </w:p>
    <w:p w14:paraId="5BD1AC41" w14:textId="738F4B0A" w:rsidR="002C79A9" w:rsidRDefault="00921274" w:rsidP="00322575">
      <w:pPr>
        <w:ind w:firstLine="480"/>
        <w:jc w:val="both"/>
      </w:pPr>
      <w:r>
        <w:t>11. Транспортировка наркотических и психотропных лекарственных средств производиться в соответствии с действующим законодательством.</w:t>
      </w:r>
    </w:p>
    <w:p w14:paraId="7B42F596" w14:textId="77777777" w:rsidR="00E537CE" w:rsidRDefault="00E537CE">
      <w:pPr>
        <w:pStyle w:val="a4"/>
        <w:jc w:val="right"/>
      </w:pPr>
    </w:p>
    <w:p w14:paraId="398C5097" w14:textId="77777777" w:rsidR="00E537CE" w:rsidRDefault="00E537CE">
      <w:pPr>
        <w:pStyle w:val="a4"/>
        <w:jc w:val="right"/>
      </w:pPr>
    </w:p>
    <w:p w14:paraId="2DDDE8D1" w14:textId="77777777" w:rsidR="00E537CE" w:rsidRDefault="00E537CE">
      <w:pPr>
        <w:pStyle w:val="a4"/>
        <w:jc w:val="right"/>
      </w:pPr>
    </w:p>
    <w:p w14:paraId="75DEF19C" w14:textId="77777777" w:rsidR="00E537CE" w:rsidRDefault="00E537CE">
      <w:pPr>
        <w:pStyle w:val="a4"/>
        <w:jc w:val="right"/>
      </w:pPr>
    </w:p>
    <w:p w14:paraId="4CF7463A" w14:textId="77777777" w:rsidR="00E537CE" w:rsidRDefault="00E537CE">
      <w:pPr>
        <w:pStyle w:val="a4"/>
        <w:jc w:val="right"/>
      </w:pPr>
    </w:p>
    <w:p w14:paraId="5CD6E2DB" w14:textId="77777777" w:rsidR="00E537CE" w:rsidRDefault="00E537CE">
      <w:pPr>
        <w:pStyle w:val="a4"/>
        <w:jc w:val="right"/>
      </w:pPr>
    </w:p>
    <w:p w14:paraId="6C726B86" w14:textId="77777777" w:rsidR="00E537CE" w:rsidRDefault="00E537CE">
      <w:pPr>
        <w:pStyle w:val="a4"/>
        <w:jc w:val="right"/>
      </w:pPr>
    </w:p>
    <w:p w14:paraId="4EA1C93B" w14:textId="77777777" w:rsidR="00E537CE" w:rsidRDefault="00E537CE">
      <w:pPr>
        <w:pStyle w:val="a4"/>
        <w:jc w:val="right"/>
      </w:pPr>
    </w:p>
    <w:p w14:paraId="507963CA" w14:textId="77777777" w:rsidR="00E537CE" w:rsidRDefault="00E537CE">
      <w:pPr>
        <w:pStyle w:val="a4"/>
        <w:jc w:val="right"/>
      </w:pPr>
    </w:p>
    <w:p w14:paraId="0C350992" w14:textId="77777777" w:rsidR="00E537CE" w:rsidRDefault="00E537CE">
      <w:pPr>
        <w:pStyle w:val="a4"/>
        <w:jc w:val="right"/>
      </w:pPr>
    </w:p>
    <w:p w14:paraId="0D13ED14" w14:textId="77777777" w:rsidR="00E537CE" w:rsidRDefault="00E537CE">
      <w:pPr>
        <w:pStyle w:val="a4"/>
        <w:jc w:val="right"/>
      </w:pPr>
    </w:p>
    <w:p w14:paraId="102C5D9D" w14:textId="77777777" w:rsidR="00E537CE" w:rsidRDefault="00E537CE">
      <w:pPr>
        <w:pStyle w:val="a4"/>
        <w:jc w:val="right"/>
      </w:pPr>
    </w:p>
    <w:p w14:paraId="31716716" w14:textId="77777777" w:rsidR="00E537CE" w:rsidRDefault="00E537CE">
      <w:pPr>
        <w:pStyle w:val="a4"/>
        <w:jc w:val="right"/>
      </w:pPr>
    </w:p>
    <w:p w14:paraId="3849DC50" w14:textId="77777777" w:rsidR="00E537CE" w:rsidRDefault="00E537CE">
      <w:pPr>
        <w:pStyle w:val="a4"/>
        <w:jc w:val="right"/>
      </w:pPr>
    </w:p>
    <w:p w14:paraId="7E747FD5" w14:textId="77777777" w:rsidR="00E537CE" w:rsidRDefault="00E537CE">
      <w:pPr>
        <w:pStyle w:val="a4"/>
        <w:jc w:val="right"/>
      </w:pPr>
    </w:p>
    <w:p w14:paraId="2E7D9F50" w14:textId="77777777" w:rsidR="00E537CE" w:rsidRDefault="00E537CE">
      <w:pPr>
        <w:pStyle w:val="a4"/>
        <w:jc w:val="right"/>
      </w:pPr>
    </w:p>
    <w:p w14:paraId="00B67ED9" w14:textId="77777777" w:rsidR="00E537CE" w:rsidRDefault="00E537CE">
      <w:pPr>
        <w:pStyle w:val="a4"/>
        <w:jc w:val="right"/>
      </w:pPr>
    </w:p>
    <w:p w14:paraId="7BF71BF3" w14:textId="77777777" w:rsidR="00E537CE" w:rsidRDefault="00E537CE">
      <w:pPr>
        <w:pStyle w:val="a4"/>
        <w:jc w:val="right"/>
      </w:pPr>
    </w:p>
    <w:p w14:paraId="384991E2" w14:textId="77777777" w:rsidR="00E537CE" w:rsidRDefault="00E537CE">
      <w:pPr>
        <w:pStyle w:val="a4"/>
        <w:jc w:val="right"/>
      </w:pPr>
    </w:p>
    <w:p w14:paraId="15CA3253" w14:textId="51F828FF" w:rsidR="002C79A9" w:rsidRDefault="00921274">
      <w:pPr>
        <w:pStyle w:val="a4"/>
        <w:jc w:val="right"/>
      </w:pPr>
      <w:r>
        <w:t>Приложение № 3</w:t>
      </w:r>
      <w:r>
        <w:br/>
        <w:t>к Правилам организации работы</w:t>
      </w:r>
      <w:r>
        <w:br/>
        <w:t>с наркотическими лекарственными</w:t>
      </w:r>
      <w:r>
        <w:br/>
        <w:t>средствами и специальными рецептурными</w:t>
      </w:r>
      <w:r>
        <w:br/>
        <w:t>бланками, находящимися в обороте</w:t>
      </w:r>
      <w:r>
        <w:br/>
        <w:t>у онкологических больных</w:t>
      </w:r>
    </w:p>
    <w:p w14:paraId="08F96589" w14:textId="77777777" w:rsidR="002C79A9" w:rsidRDefault="00921274">
      <w:pPr>
        <w:pStyle w:val="a4"/>
        <w:jc w:val="center"/>
      </w:pPr>
      <w:r>
        <w:t>Акт</w:t>
      </w:r>
      <w:r>
        <w:br/>
        <w:t>об уничтожении наркотических лекарственных средств Комиссия в составе (не менее 3-х человек)*</w:t>
      </w:r>
    </w:p>
    <w:p w14:paraId="62B8E1E7" w14:textId="77777777" w:rsidR="002C79A9" w:rsidRDefault="00921274">
      <w:pPr>
        <w:ind w:firstLine="480"/>
        <w:jc w:val="both"/>
      </w:pPr>
      <w:r>
        <w:t>Ф.И.О. должность ___________________________________________________ ________</w:t>
      </w:r>
      <w:r>
        <w:br/>
        <w:t>____________________________________________________________________ _______</w:t>
      </w:r>
      <w:r>
        <w:br/>
        <w:t>Число, месяц, год __________________________________________________ _________</w:t>
      </w:r>
    </w:p>
    <w:p w14:paraId="69BF5067" w14:textId="77777777" w:rsidR="002C79A9" w:rsidRDefault="00921274">
      <w:pPr>
        <w:ind w:firstLine="480"/>
        <w:jc w:val="both"/>
      </w:pPr>
      <w:r>
        <w:t xml:space="preserve">Произвела уничтожение наркотических лекарственных средств с истекшим сроком годности*, использованных ампул, использованных </w:t>
      </w:r>
      <w:proofErr w:type="spellStart"/>
      <w:r>
        <w:t>трансдермальных</w:t>
      </w:r>
      <w:proofErr w:type="spellEnd"/>
      <w:r>
        <w:t xml:space="preserve"> терапевтических систем, а так же боя* и брака* за период с ______ по _____ </w:t>
      </w:r>
      <w:proofErr w:type="spellStart"/>
      <w:r>
        <w:t>по</w:t>
      </w:r>
      <w:proofErr w:type="spellEnd"/>
      <w:r>
        <w:t xml:space="preserve"> наименованиям</w:t>
      </w:r>
    </w:p>
    <w:p w14:paraId="21813F1D" w14:textId="77777777" w:rsidR="00322575" w:rsidRDefault="00322575" w:rsidP="00322575">
      <w:pPr>
        <w:tabs>
          <w:tab w:val="left" w:pos="709"/>
          <w:tab w:val="left" w:pos="993"/>
        </w:tabs>
        <w:ind w:firstLine="480"/>
        <w:jc w:val="both"/>
      </w:pPr>
      <w:r>
        <w:t xml:space="preserve">В </w:t>
      </w:r>
      <w:r w:rsidR="00921274">
        <w:t>ампулах</w:t>
      </w:r>
    </w:p>
    <w:p w14:paraId="70C695A9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1) _______________________________________________ ______________ _______ (шт.)</w:t>
      </w:r>
    </w:p>
    <w:p w14:paraId="3F226497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2) ____________________________________________________________ ____________</w:t>
      </w:r>
    </w:p>
    <w:p w14:paraId="65297D2F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3) ____________________________________________________________ ____________</w:t>
      </w:r>
    </w:p>
    <w:p w14:paraId="06CDE563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в порошках</w:t>
      </w:r>
    </w:p>
    <w:p w14:paraId="488F116F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1) ____________________________________________________ ______________ __ (гр.)</w:t>
      </w:r>
    </w:p>
    <w:p w14:paraId="2711173E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2) ______________________________________________________ ____________ ______</w:t>
      </w:r>
    </w:p>
    <w:p w14:paraId="2FCCC524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3) _______________________________________________________ ____________ _____</w:t>
      </w:r>
    </w:p>
    <w:p w14:paraId="7397E2AA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в таблетках</w:t>
      </w:r>
    </w:p>
    <w:p w14:paraId="03A09006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1) __________________________________________________ _____________ ____ (шт.)</w:t>
      </w:r>
    </w:p>
    <w:p w14:paraId="0D75F3A6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2) ____________________________________________________ ____________ ________</w:t>
      </w:r>
    </w:p>
    <w:p w14:paraId="01FFA828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3) ____________________________________________________ ____________ ________</w:t>
      </w:r>
    </w:p>
    <w:p w14:paraId="4E764EB2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 xml:space="preserve">в </w:t>
      </w:r>
      <w:proofErr w:type="spellStart"/>
      <w:r>
        <w:t>трасндермальных</w:t>
      </w:r>
      <w:proofErr w:type="spellEnd"/>
      <w:r>
        <w:t xml:space="preserve"> терапевтических системах</w:t>
      </w:r>
    </w:p>
    <w:p w14:paraId="3B8F4399" w14:textId="77777777" w:rsidR="00322575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1) ___________________________________________________ _____________ ___ (шт.)</w:t>
      </w:r>
    </w:p>
    <w:p w14:paraId="1AC49DFC" w14:textId="7ACD930D" w:rsidR="002C79A9" w:rsidRDefault="00921274" w:rsidP="00322575">
      <w:pPr>
        <w:tabs>
          <w:tab w:val="left" w:pos="709"/>
          <w:tab w:val="left" w:pos="993"/>
        </w:tabs>
        <w:ind w:firstLine="480"/>
        <w:jc w:val="both"/>
      </w:pPr>
      <w:r>
        <w:t>2) ____________________________________________________ ____________ ________</w:t>
      </w:r>
    </w:p>
    <w:p w14:paraId="03ED88DE" w14:textId="77777777" w:rsidR="002C79A9" w:rsidRDefault="00921274">
      <w:pPr>
        <w:ind w:firstLine="480"/>
        <w:jc w:val="both"/>
      </w:pPr>
      <w:r>
        <w:t xml:space="preserve">Лекарственные средства уничтожены следующим способом: ампулы - раздавливанием; порошки и таблетки - методом разведения водой, сжиганием; </w:t>
      </w:r>
      <w:proofErr w:type="spellStart"/>
      <w:r>
        <w:t>трансдермальные</w:t>
      </w:r>
      <w:proofErr w:type="spellEnd"/>
      <w:r>
        <w:t xml:space="preserve"> терапевтические системы - фрагментацией ножницами, рецептурные бланки путем сжигания.</w:t>
      </w:r>
    </w:p>
    <w:p w14:paraId="4AA86897" w14:textId="77777777" w:rsidR="002C79A9" w:rsidRDefault="00921274">
      <w:pPr>
        <w:ind w:firstLine="480"/>
        <w:jc w:val="both"/>
      </w:pPr>
      <w:r>
        <w:t>Председатель</w:t>
      </w:r>
      <w:r>
        <w:br/>
        <w:t>(подпись)</w:t>
      </w:r>
    </w:p>
    <w:p w14:paraId="39C14EAF" w14:textId="77777777" w:rsidR="002C79A9" w:rsidRDefault="00921274">
      <w:pPr>
        <w:ind w:firstLine="480"/>
        <w:jc w:val="both"/>
      </w:pPr>
      <w:r>
        <w:t>Члены комиссии</w:t>
      </w:r>
      <w:r>
        <w:br/>
        <w:t>(подпись)</w:t>
      </w:r>
      <w:r>
        <w:br/>
        <w:t>(подпись)</w:t>
      </w:r>
      <w:r>
        <w:br/>
        <w:t>(подпись)</w:t>
      </w:r>
      <w:r>
        <w:br/>
        <w:t>________________________</w:t>
      </w:r>
    </w:p>
    <w:p w14:paraId="5376B985" w14:textId="25BCC76F" w:rsidR="002C79A9" w:rsidRDefault="00921274" w:rsidP="00322575">
      <w:pPr>
        <w:ind w:firstLine="480"/>
        <w:jc w:val="both"/>
      </w:pPr>
      <w:r>
        <w:t>*Обязательное участие в комиссии представителей органов в сфере обращения медико-фармацевтической продукции, МВД в административно территориальных единицах ПМР и санитарного надзора."</w:t>
      </w:r>
    </w:p>
    <w:p w14:paraId="1A00F04A" w14:textId="77777777" w:rsidR="00E537CE" w:rsidRDefault="00E537CE">
      <w:pPr>
        <w:pStyle w:val="a4"/>
        <w:jc w:val="right"/>
      </w:pPr>
    </w:p>
    <w:p w14:paraId="25BBB7B3" w14:textId="77777777" w:rsidR="00E537CE" w:rsidRDefault="00E537CE">
      <w:pPr>
        <w:pStyle w:val="a4"/>
        <w:jc w:val="right"/>
      </w:pPr>
    </w:p>
    <w:p w14:paraId="1A724EC6" w14:textId="77777777" w:rsidR="00E537CE" w:rsidRDefault="00E537CE">
      <w:pPr>
        <w:pStyle w:val="a4"/>
        <w:jc w:val="right"/>
      </w:pPr>
    </w:p>
    <w:p w14:paraId="1DDBDDDA" w14:textId="77777777" w:rsidR="00E537CE" w:rsidRDefault="00E537CE">
      <w:pPr>
        <w:pStyle w:val="a4"/>
        <w:jc w:val="right"/>
      </w:pPr>
    </w:p>
    <w:p w14:paraId="0CB7FB10" w14:textId="5E67B742" w:rsidR="002C79A9" w:rsidRDefault="00921274">
      <w:pPr>
        <w:pStyle w:val="a4"/>
        <w:jc w:val="right"/>
      </w:pPr>
      <w:r>
        <w:t>Приложение № 5</w:t>
      </w:r>
      <w:r>
        <w:br/>
        <w:t>к Приказу Министерства</w:t>
      </w:r>
      <w:r w:rsidR="00E537CE">
        <w:t xml:space="preserve"> </w:t>
      </w:r>
      <w:r>
        <w:t xml:space="preserve">здравоохранения </w:t>
      </w:r>
      <w:r>
        <w:br/>
        <w:t>Приднестровской Молдавской Республики</w:t>
      </w:r>
      <w:r>
        <w:br/>
        <w:t>от 12 января 2006 года № 20</w:t>
      </w:r>
    </w:p>
    <w:p w14:paraId="09273CD4" w14:textId="77777777" w:rsidR="002C79A9" w:rsidRDefault="00921274">
      <w:pPr>
        <w:pStyle w:val="a4"/>
        <w:jc w:val="center"/>
        <w:rPr>
          <w:b/>
        </w:rPr>
      </w:pPr>
      <w:r>
        <w:rPr>
          <w:b/>
        </w:rPr>
        <w:t>Правила</w:t>
      </w:r>
      <w:r>
        <w:br/>
      </w:r>
      <w:r>
        <w:rPr>
          <w:b/>
        </w:rPr>
        <w:t>организации работы с наркотическими лекарственными средствами и специальными рецептурными бланками, находящимися в обороте у онкологических больных</w:t>
      </w:r>
    </w:p>
    <w:p w14:paraId="41554457" w14:textId="77777777" w:rsidR="002C79A9" w:rsidRDefault="00921274">
      <w:pPr>
        <w:ind w:firstLine="480"/>
        <w:jc w:val="both"/>
      </w:pPr>
      <w:r>
        <w:t>С целью рационального использования наркотических лекарственных средств, оставшихся после смерти онкологических больных на дому, руководителям организаций здравоохранения:</w:t>
      </w:r>
    </w:p>
    <w:p w14:paraId="7F2BA7B3" w14:textId="77777777" w:rsidR="002C79A9" w:rsidRDefault="00921274">
      <w:pPr>
        <w:ind w:firstLine="480"/>
        <w:jc w:val="both"/>
      </w:pPr>
      <w:r>
        <w:t xml:space="preserve">1. Организовать прием, учет и дальнейшее применение сданных родственниками неиспользованных остатков наркотических лекарственных средств, выданных безвозмездно, сохранивших целостность ампул, </w:t>
      </w:r>
      <w:proofErr w:type="spellStart"/>
      <w:r>
        <w:t>трансдермальных</w:t>
      </w:r>
      <w:proofErr w:type="spellEnd"/>
      <w:r>
        <w:t xml:space="preserve"> терапевтических систем при наличии маркировки.</w:t>
      </w:r>
    </w:p>
    <w:p w14:paraId="48CD8606" w14:textId="77777777" w:rsidR="002C79A9" w:rsidRDefault="00921274">
      <w:pPr>
        <w:ind w:firstLine="480"/>
        <w:jc w:val="both"/>
      </w:pPr>
      <w:r>
        <w:t xml:space="preserve">2. Приказом по лечебно-профилактическому учреждению возложить на работника, ответственного за оформление свидетельства о смерти, прием у родственников умершего онкологического больного неиспользованных специальных рецептурных бланков, остатков наркотических лекарственных средств и </w:t>
      </w:r>
      <w:proofErr w:type="spellStart"/>
      <w:r>
        <w:t>трансдермальных</w:t>
      </w:r>
      <w:proofErr w:type="spellEnd"/>
      <w:r>
        <w:t xml:space="preserve"> терапевтических систем, а также использованных ампул и использованных </w:t>
      </w:r>
      <w:proofErr w:type="spellStart"/>
      <w:r>
        <w:t>трансдермальных</w:t>
      </w:r>
      <w:proofErr w:type="spellEnd"/>
      <w:r>
        <w:t xml:space="preserve"> терапевтических систем. Данный работник должен сверить количество возвращенных неиспользованных специальных рецептурных бланков, наркотических лекарственных средств и </w:t>
      </w:r>
      <w:proofErr w:type="spellStart"/>
      <w:r>
        <w:t>трансдермальных</w:t>
      </w:r>
      <w:proofErr w:type="spellEnd"/>
      <w:r>
        <w:t xml:space="preserve"> терапевтических систем, использованных ампул и количество использованных </w:t>
      </w:r>
      <w:proofErr w:type="spellStart"/>
      <w:r>
        <w:t>трансдермальных</w:t>
      </w:r>
      <w:proofErr w:type="spellEnd"/>
      <w:r>
        <w:t xml:space="preserve"> терапевтических систем с последней записью в медицинской карте амбулаторного больного. Количество сданных специальных рецептурных бланков и наркотических лекарственных средств регистрируется в специальном журнале, который пронумеровывается, прошнуровывается, подписывается руководителем учреждения и скрепляется круглой печатью, с указанием наименования и лекарственной формы наркотического лекарственного средства (ампулы, таблетки, порошки, </w:t>
      </w:r>
      <w:proofErr w:type="spellStart"/>
      <w:r>
        <w:t>трансдермальные</w:t>
      </w:r>
      <w:proofErr w:type="spellEnd"/>
      <w:r>
        <w:t xml:space="preserve"> терапевтические системы) (Приложение № 1 к Правилам организации работы с наркотическими лекарственными средствами и специальными рецептурными бланками, находящимися в обороте у онкологических больных).</w:t>
      </w:r>
    </w:p>
    <w:p w14:paraId="0F9B61BC" w14:textId="77777777" w:rsidR="002C79A9" w:rsidRDefault="00921274">
      <w:pPr>
        <w:ind w:firstLine="480"/>
        <w:jc w:val="both"/>
      </w:pPr>
      <w:r>
        <w:t xml:space="preserve">3. По факту возврата неиспользованные онкологическими больными наркотические лекарственные средства, сохранившие целостность ампул, </w:t>
      </w:r>
      <w:proofErr w:type="spellStart"/>
      <w:r>
        <w:t>трансдермальных</w:t>
      </w:r>
      <w:proofErr w:type="spellEnd"/>
      <w:r>
        <w:t xml:space="preserve"> терапевтических систем и наличие маркировки, передают в аптеку для последующей реализации. Передача осуществляется с оформлением соответствующего акта (Приложение № 2 к Правилам организации работы с наркотическими лекарственными средствами и специальными рецептурными бланками, находящимися в обороте у онкологических больных).</w:t>
      </w:r>
    </w:p>
    <w:p w14:paraId="57011CB2" w14:textId="77777777" w:rsidR="002C79A9" w:rsidRDefault="00921274">
      <w:pPr>
        <w:ind w:firstLine="480"/>
        <w:jc w:val="both"/>
      </w:pPr>
      <w:r>
        <w:t xml:space="preserve">4. Наркотические лекарственные средства с нарушенной упаковкой, ампулы без маркировки, использованные ампулы, использованные </w:t>
      </w:r>
      <w:proofErr w:type="spellStart"/>
      <w:r>
        <w:t>трансдермальные</w:t>
      </w:r>
      <w:proofErr w:type="spellEnd"/>
      <w:r>
        <w:t xml:space="preserve"> терапевтические системы и заполненные специальные рецептурные бланки не позднее 30-го числа каждого месяца подлежат уничтожению: порошки, таблетки - методом разведения водой, сжиганием; рецептурные бланки путем сжигания; наркотические лекарственные средства в ампулах и использованные ампулы - раздавливанием; </w:t>
      </w:r>
      <w:proofErr w:type="spellStart"/>
      <w:r>
        <w:t>трансдермальные</w:t>
      </w:r>
      <w:proofErr w:type="spellEnd"/>
      <w:r>
        <w:t xml:space="preserve"> терапевтические системы - фрагментацией ножницами.</w:t>
      </w:r>
    </w:p>
    <w:p w14:paraId="60B6C9BB" w14:textId="77777777" w:rsidR="002C79A9" w:rsidRDefault="00921274">
      <w:pPr>
        <w:ind w:firstLine="480"/>
        <w:jc w:val="both"/>
      </w:pPr>
      <w:r>
        <w:t>5. В журнале учета делается отметка о количестве непереданных аптеке или уничтоженных лекарственных средств.</w:t>
      </w:r>
    </w:p>
    <w:p w14:paraId="5F65E871" w14:textId="77777777" w:rsidR="002C79A9" w:rsidRDefault="00921274">
      <w:pPr>
        <w:ind w:firstLine="480"/>
        <w:jc w:val="both"/>
      </w:pPr>
      <w:r>
        <w:t xml:space="preserve">Об уничтожении составляется акт (Приложение № 3 к Правилам организации работы с наркотическими лекарственными средствами и специальными рецептурными бланками, находящимися в обороте у онкологических больных). Акт утверждается руководителем </w:t>
      </w:r>
      <w:proofErr w:type="spellStart"/>
      <w:r>
        <w:t>лечебно</w:t>
      </w:r>
      <w:proofErr w:type="spellEnd"/>
      <w:r>
        <w:t xml:space="preserve"> - профилактического учреждения.</w:t>
      </w:r>
    </w:p>
    <w:p w14:paraId="63932B43" w14:textId="77777777" w:rsidR="002C79A9" w:rsidRDefault="00921274">
      <w:pPr>
        <w:ind w:firstLine="480"/>
        <w:jc w:val="both"/>
      </w:pPr>
      <w:r>
        <w:t xml:space="preserve">6. Передача наркотических лекарственных средств в аптеку, их уничтожение осуществляется постоянно действующей комиссией </w:t>
      </w:r>
      <w:proofErr w:type="spellStart"/>
      <w:r>
        <w:t>лечебно</w:t>
      </w:r>
      <w:proofErr w:type="spellEnd"/>
      <w:r>
        <w:t xml:space="preserve"> - профилактического учреждения по контролю за учетом и расходованием наркотических лекарственных средств.</w:t>
      </w:r>
    </w:p>
    <w:p w14:paraId="1FEF9EFB" w14:textId="0DA1B49E" w:rsidR="002C79A9" w:rsidRDefault="00921274">
      <w:pPr>
        <w:pStyle w:val="a4"/>
        <w:jc w:val="right"/>
      </w:pPr>
      <w:r>
        <w:t>Приложение № 6</w:t>
      </w:r>
      <w:r>
        <w:br/>
        <w:t>к Приказу Министерства</w:t>
      </w:r>
      <w:r w:rsidR="00E537CE">
        <w:t xml:space="preserve"> </w:t>
      </w:r>
      <w:r>
        <w:t xml:space="preserve">здравоохранения </w:t>
      </w:r>
      <w:r>
        <w:br/>
        <w:t>Приднестровской Молдавской Республики</w:t>
      </w:r>
      <w:r>
        <w:br/>
        <w:t>от 12 января 2006 года № 20</w:t>
      </w:r>
    </w:p>
    <w:p w14:paraId="46B2BD67" w14:textId="04354651" w:rsidR="002C79A9" w:rsidRDefault="00921274">
      <w:pPr>
        <w:pStyle w:val="a4"/>
        <w:jc w:val="center"/>
      </w:pPr>
      <w:r>
        <w:t>Форма</w:t>
      </w:r>
      <w:r>
        <w:br/>
        <w:t>специального рецептурного бланка</w:t>
      </w:r>
      <w:r w:rsidR="00322575">
        <w:t xml:space="preserve"> </w:t>
      </w:r>
      <w:r>
        <w:t>на наркотическое средство и психотропное вещество</w:t>
      </w:r>
    </w:p>
    <w:p w14:paraId="5218F76D" w14:textId="022464F2" w:rsidR="002C79A9" w:rsidRDefault="00921274">
      <w:pPr>
        <w:pStyle w:val="a4"/>
        <w:jc w:val="center"/>
      </w:pPr>
      <w:r>
        <w:t>Рецепт на право получения лекарства,</w:t>
      </w:r>
      <w:r w:rsidR="00322575">
        <w:t xml:space="preserve"> </w:t>
      </w:r>
      <w:r>
        <w:t>содержащего наркотическое вещество</w:t>
      </w:r>
      <w:r>
        <w:br/>
        <w:t>и психотропное вещество</w:t>
      </w:r>
    </w:p>
    <w:p w14:paraId="22D8F6BA" w14:textId="77777777" w:rsidR="002C79A9" w:rsidRDefault="00921274">
      <w:pPr>
        <w:pStyle w:val="a4"/>
        <w:jc w:val="center"/>
      </w:pPr>
      <w:r>
        <w:t>Серия ___________№ 0 0 0 0 0</w:t>
      </w:r>
    </w:p>
    <w:p w14:paraId="787E0726" w14:textId="77777777" w:rsidR="002C79A9" w:rsidRDefault="00921274">
      <w:pPr>
        <w:pStyle w:val="a4"/>
        <w:jc w:val="center"/>
      </w:pPr>
      <w:r>
        <w:t>(штамп лечебного учреждения)</w:t>
      </w:r>
    </w:p>
    <w:p w14:paraId="15E524E2" w14:textId="77777777" w:rsidR="002C79A9" w:rsidRDefault="00921274">
      <w:pPr>
        <w:pStyle w:val="a4"/>
        <w:jc w:val="center"/>
      </w:pPr>
      <w:r>
        <w:t>"___"_______________200___ г.</w:t>
      </w:r>
    </w:p>
    <w:p w14:paraId="12C4B11F" w14:textId="77777777" w:rsidR="002C79A9" w:rsidRDefault="00921274">
      <w:pPr>
        <w:pStyle w:val="a4"/>
        <w:jc w:val="center"/>
      </w:pPr>
      <w:proofErr w:type="spellStart"/>
      <w:r>
        <w:t>Rp</w:t>
      </w:r>
      <w:proofErr w:type="spellEnd"/>
      <w:r>
        <w:t>: _____________________________________________</w:t>
      </w:r>
    </w:p>
    <w:p w14:paraId="1ECB9C86" w14:textId="77777777" w:rsidR="002C79A9" w:rsidRDefault="00921274">
      <w:pPr>
        <w:pStyle w:val="a4"/>
        <w:jc w:val="center"/>
      </w:pPr>
      <w:r>
        <w:t>Документ ________________________________ остается</w:t>
      </w:r>
    </w:p>
    <w:p w14:paraId="0440853E" w14:textId="77777777" w:rsidR="002C79A9" w:rsidRDefault="00921274">
      <w:pPr>
        <w:pStyle w:val="a4"/>
        <w:jc w:val="center"/>
      </w:pPr>
      <w:r>
        <w:t>Особого _________________________________ в</w:t>
      </w:r>
    </w:p>
    <w:p w14:paraId="3A4456B8" w14:textId="77777777" w:rsidR="002C79A9" w:rsidRDefault="00921274">
      <w:pPr>
        <w:pStyle w:val="a4"/>
        <w:jc w:val="center"/>
      </w:pPr>
      <w:r>
        <w:t>Учета __________________________________ аптеке</w:t>
      </w:r>
    </w:p>
    <w:p w14:paraId="6ABF9759" w14:textId="77777777" w:rsidR="002C79A9" w:rsidRDefault="00921274">
      <w:pPr>
        <w:pStyle w:val="a4"/>
        <w:jc w:val="center"/>
      </w:pPr>
      <w:r>
        <w:t>Прием ____________________________________________</w:t>
      </w:r>
    </w:p>
    <w:p w14:paraId="531E2E9C" w14:textId="77777777" w:rsidR="002C79A9" w:rsidRDefault="00921274">
      <w:pPr>
        <w:pStyle w:val="a4"/>
        <w:jc w:val="center"/>
      </w:pPr>
      <w:r>
        <w:t>Ф.И.О. больного __________________________________</w:t>
      </w:r>
    </w:p>
    <w:p w14:paraId="47EF0B7C" w14:textId="77777777" w:rsidR="002C79A9" w:rsidRDefault="00921274">
      <w:pPr>
        <w:pStyle w:val="a4"/>
        <w:jc w:val="center"/>
      </w:pPr>
      <w:r>
        <w:t>Адрес и № медицинской карты амбулаторного больного</w:t>
      </w:r>
    </w:p>
    <w:p w14:paraId="389874B5" w14:textId="77777777" w:rsidR="002C79A9" w:rsidRDefault="00921274">
      <w:pPr>
        <w:pStyle w:val="a4"/>
        <w:jc w:val="center"/>
      </w:pPr>
      <w:r>
        <w:t>__________________________________________________</w:t>
      </w:r>
    </w:p>
    <w:p w14:paraId="4BC2035E" w14:textId="77777777" w:rsidR="002C79A9" w:rsidRDefault="00921274">
      <w:pPr>
        <w:pStyle w:val="a4"/>
        <w:jc w:val="center"/>
      </w:pPr>
      <w:r>
        <w:t>Врач _____________________________________________</w:t>
      </w:r>
      <w:r>
        <w:br/>
        <w:t>разборчиво</w:t>
      </w:r>
    </w:p>
    <w:p w14:paraId="7A08E8AC" w14:textId="72AF58F2" w:rsidR="002C79A9" w:rsidRDefault="00921274" w:rsidP="00322575">
      <w:pPr>
        <w:pStyle w:val="a4"/>
      </w:pPr>
      <w:r>
        <w:t>М.П.</w:t>
      </w:r>
      <w:r>
        <w:br/>
        <w:t>Заполняется шариковой ручкой</w:t>
      </w:r>
      <w:r>
        <w:br/>
        <w:t>Исправления не допускаются</w:t>
      </w:r>
      <w:r w:rsidR="00322575">
        <w:t xml:space="preserve"> </w:t>
      </w:r>
    </w:p>
    <w:p w14:paraId="40938AA2" w14:textId="77777777" w:rsidR="00E537CE" w:rsidRDefault="00E537CE">
      <w:pPr>
        <w:pStyle w:val="a4"/>
        <w:jc w:val="right"/>
      </w:pPr>
    </w:p>
    <w:p w14:paraId="0F402772" w14:textId="77777777" w:rsidR="00E537CE" w:rsidRDefault="00E537CE">
      <w:pPr>
        <w:pStyle w:val="a4"/>
        <w:jc w:val="right"/>
      </w:pPr>
    </w:p>
    <w:p w14:paraId="4ED1CF66" w14:textId="77777777" w:rsidR="00E537CE" w:rsidRDefault="00E537CE">
      <w:pPr>
        <w:pStyle w:val="a4"/>
        <w:jc w:val="right"/>
      </w:pPr>
    </w:p>
    <w:p w14:paraId="5A444C66" w14:textId="77777777" w:rsidR="00E537CE" w:rsidRDefault="00E537CE">
      <w:pPr>
        <w:pStyle w:val="a4"/>
        <w:jc w:val="right"/>
      </w:pPr>
    </w:p>
    <w:p w14:paraId="21A223B1" w14:textId="77777777" w:rsidR="00E537CE" w:rsidRDefault="00E537CE">
      <w:pPr>
        <w:pStyle w:val="a4"/>
        <w:jc w:val="right"/>
      </w:pPr>
    </w:p>
    <w:p w14:paraId="07FE6630" w14:textId="77777777" w:rsidR="00E537CE" w:rsidRDefault="00E537CE">
      <w:pPr>
        <w:pStyle w:val="a4"/>
        <w:jc w:val="right"/>
      </w:pPr>
    </w:p>
    <w:p w14:paraId="42D30C84" w14:textId="17144F45" w:rsidR="002C79A9" w:rsidRDefault="00921274">
      <w:pPr>
        <w:pStyle w:val="a4"/>
        <w:jc w:val="right"/>
      </w:pPr>
      <w:r>
        <w:t>Приложение № 7</w:t>
      </w:r>
      <w:r>
        <w:br/>
        <w:t>к Приказу Министерства</w:t>
      </w:r>
      <w:r w:rsidR="00E537CE">
        <w:t xml:space="preserve"> </w:t>
      </w:r>
      <w:r>
        <w:t xml:space="preserve">здравоохранения </w:t>
      </w:r>
      <w:r>
        <w:br/>
        <w:t>Приднестровской Молдавской Республики</w:t>
      </w:r>
      <w:r>
        <w:br/>
        <w:t>от 12 января 2006 года № 20</w:t>
      </w:r>
    </w:p>
    <w:p w14:paraId="3593EB83" w14:textId="715D378B" w:rsidR="002C79A9" w:rsidRDefault="00921274">
      <w:pPr>
        <w:pStyle w:val="a4"/>
        <w:jc w:val="center"/>
      </w:pPr>
      <w:r>
        <w:t>Инструкция по заполнению формы</w:t>
      </w:r>
      <w:r w:rsidR="00322575">
        <w:t xml:space="preserve"> </w:t>
      </w:r>
      <w:r>
        <w:t>"Специальный рецептурный бланк</w:t>
      </w:r>
      <w:r>
        <w:br/>
        <w:t>на наркотическое средство и психотропное вещество"</w:t>
      </w:r>
    </w:p>
    <w:p w14:paraId="06BEC5FA" w14:textId="77777777" w:rsidR="002C79A9" w:rsidRDefault="00921274">
      <w:pPr>
        <w:ind w:firstLine="480"/>
        <w:jc w:val="both"/>
      </w:pPr>
      <w:r>
        <w:t>1. Форма "Специальный рецептурный бланк на наркотическое средство и психотропное вещество" (далее - рецептурный бланк) изготавливается на бумаге розового цвета с водяными знаками и имеет серийный номер.</w:t>
      </w:r>
    </w:p>
    <w:p w14:paraId="5FBDC2F0" w14:textId="77777777" w:rsidR="002C79A9" w:rsidRDefault="00921274">
      <w:pPr>
        <w:ind w:firstLine="480"/>
        <w:jc w:val="both"/>
      </w:pPr>
      <w:r>
        <w:t>Серийный номер начинается с буквенного обозначения и имеет пятизначное количество цифр, например "Серия АА № 00001".</w:t>
      </w:r>
    </w:p>
    <w:p w14:paraId="0DEC5718" w14:textId="77777777" w:rsidR="002C79A9" w:rsidRDefault="00921274">
      <w:pPr>
        <w:ind w:firstLine="480"/>
        <w:jc w:val="both"/>
      </w:pPr>
      <w:r>
        <w:t>2. На рецептурном бланке в отведенном месте проставляется штамп лечебно-профилактического учреждения с указанием его наименования, адреса, телефона.</w:t>
      </w:r>
    </w:p>
    <w:p w14:paraId="3ED5E865" w14:textId="77777777" w:rsidR="002C79A9" w:rsidRDefault="00921274">
      <w:pPr>
        <w:ind w:firstLine="480"/>
        <w:jc w:val="both"/>
      </w:pPr>
      <w:r>
        <w:t>3. Рецептурный бланк заполняется врачом разборчиво, четко, шариковой ручкой.</w:t>
      </w:r>
    </w:p>
    <w:p w14:paraId="2F4138C5" w14:textId="77777777" w:rsidR="002C79A9" w:rsidRDefault="00921274">
      <w:pPr>
        <w:ind w:firstLine="480"/>
        <w:jc w:val="both"/>
      </w:pPr>
      <w:r>
        <w:t>4. В графе "</w:t>
      </w:r>
      <w:proofErr w:type="spellStart"/>
      <w:r>
        <w:t>Rp</w:t>
      </w:r>
      <w:proofErr w:type="spellEnd"/>
      <w:r>
        <w:t>:" указывается на латинском языке международное непатентованное наименование, торговое или иное название лекарственного средства, зарегистрированного в Приднестровской Молдавской Республике, его дозировка.</w:t>
      </w:r>
    </w:p>
    <w:p w14:paraId="742B9B61" w14:textId="77777777" w:rsidR="002C79A9" w:rsidRDefault="00921274">
      <w:pPr>
        <w:ind w:firstLine="480"/>
        <w:jc w:val="both"/>
      </w:pPr>
      <w:r>
        <w:t>5. В графе "Прием" указывается способ применения на русском языке. Запрещается ограничиваться общими указаниями "Внутреннее", "Известно" и т.п.</w:t>
      </w:r>
    </w:p>
    <w:p w14:paraId="47F4D2D2" w14:textId="77777777" w:rsidR="002C79A9" w:rsidRDefault="00921274">
      <w:pPr>
        <w:ind w:firstLine="480"/>
        <w:jc w:val="both"/>
      </w:pPr>
      <w:r>
        <w:t>6. В графе "Гр." указывается полностью фамилия, имя, отчество больного.</w:t>
      </w:r>
    </w:p>
    <w:p w14:paraId="1648A26D" w14:textId="77777777" w:rsidR="002C79A9" w:rsidRDefault="00921274">
      <w:pPr>
        <w:ind w:firstLine="480"/>
        <w:jc w:val="both"/>
      </w:pPr>
      <w:r>
        <w:t>7. В графе "Адрес и № медицинской карты амбулаторного больного" указывается полный адрес постоянного места жительства больного и номер медицинской карты амбулаторного больного (истории болезни, истории развития ребенка).</w:t>
      </w:r>
    </w:p>
    <w:p w14:paraId="7B8BE4CB" w14:textId="77777777" w:rsidR="002C79A9" w:rsidRDefault="00921274">
      <w:pPr>
        <w:ind w:firstLine="480"/>
        <w:jc w:val="both"/>
      </w:pPr>
      <w:r>
        <w:t>8. На рецептурном бланке указывается полностью фамилия, имя, отчество врача.</w:t>
      </w:r>
    </w:p>
    <w:p w14:paraId="40D53E9A" w14:textId="77777777" w:rsidR="002C79A9" w:rsidRDefault="00921274">
      <w:pPr>
        <w:ind w:firstLine="480"/>
        <w:jc w:val="both"/>
      </w:pPr>
      <w:r>
        <w:t>9. Рецепт подписывается врачом и заверяется его личной печатью.</w:t>
      </w:r>
    </w:p>
    <w:p w14:paraId="4FCF615A" w14:textId="77777777" w:rsidR="002C79A9" w:rsidRDefault="00921274">
      <w:pPr>
        <w:ind w:firstLine="480"/>
        <w:jc w:val="both"/>
      </w:pPr>
      <w:r>
        <w:t>Дополнительно рецепт подписывается главным врачом лечебно-профилактического учреждения или его заместителем (заведующим отделением) и заверяется круглой печатью учреждения.</w:t>
      </w:r>
    </w:p>
    <w:p w14:paraId="61D69781" w14:textId="77777777" w:rsidR="002C79A9" w:rsidRDefault="00921274">
      <w:pPr>
        <w:ind w:firstLine="480"/>
        <w:jc w:val="both"/>
      </w:pPr>
      <w:r>
        <w:t xml:space="preserve">10. На рецептурном бланке выписываются наркотические средства и психотропные вещества, внесенные в "Список наркотических средств и психотропных веществ, оборот которых в Приднестровской Молдавской Республике ограничен и в отношении которых устанавливаются меры контроля" (список № 2), утвержденный </w:t>
      </w:r>
      <w:hyperlink r:id="rId15" w:tooltip="(УТРАТИЛ СИЛУ 18.05.2011) Об утверждении &quot;Перечня наркотических средств, психотропных веществ и их прекурсоров, подлежащих контролю в Приднестровской Молдавской Республике&quot; и &quot;Сводной таблицы об отнесении к небольшим, крупным и особо крупным размерам количеств" w:history="1">
        <w:r>
          <w:rPr>
            <w:rStyle w:val="a3"/>
          </w:rPr>
          <w:t>Указом Президента Приднестровской Молдавской Республики от 2 августа 2001 года № 389 "Об утверждении "Перечня наркотических средств, психотропных веществ и их прекурсоров, подлежащих контролю в Приднестровской Молдавской Республике"</w:t>
        </w:r>
      </w:hyperlink>
      <w:r>
        <w:t>  и "Сводной таблицы об отнесении к небольшим, крупным и особо крупным размерам количеств наркотических средств, психотропных и сильнодействующих веществ, обнаруженных в незаконном хранении или обороте".</w:t>
      </w:r>
    </w:p>
    <w:p w14:paraId="1758C007" w14:textId="1518F364" w:rsidR="002C79A9" w:rsidRDefault="00921274" w:rsidP="00322575">
      <w:pPr>
        <w:ind w:firstLine="480"/>
        <w:jc w:val="both"/>
      </w:pPr>
      <w:r>
        <w:t>11. На одном рецептурном бланке выписывается только одно наименование лекарственного средства. Исправления в рецептурном бланке не допускаются.</w:t>
      </w:r>
    </w:p>
    <w:p w14:paraId="73FAB616" w14:textId="77777777" w:rsidR="00606600" w:rsidRDefault="00606600">
      <w:pPr>
        <w:pStyle w:val="a4"/>
        <w:jc w:val="right"/>
      </w:pPr>
    </w:p>
    <w:p w14:paraId="4D95D0E0" w14:textId="77777777" w:rsidR="00606600" w:rsidRDefault="00606600">
      <w:pPr>
        <w:pStyle w:val="a4"/>
        <w:jc w:val="right"/>
      </w:pPr>
    </w:p>
    <w:p w14:paraId="15D029F7" w14:textId="77777777" w:rsidR="00606600" w:rsidRDefault="00606600">
      <w:pPr>
        <w:pStyle w:val="a4"/>
        <w:jc w:val="right"/>
      </w:pPr>
    </w:p>
    <w:p w14:paraId="41DE3C1E" w14:textId="77777777" w:rsidR="00606600" w:rsidRDefault="00606600">
      <w:pPr>
        <w:pStyle w:val="a4"/>
        <w:jc w:val="right"/>
      </w:pPr>
    </w:p>
    <w:p w14:paraId="10FEBBF5" w14:textId="77777777" w:rsidR="00606600" w:rsidRDefault="00606600">
      <w:pPr>
        <w:pStyle w:val="a4"/>
        <w:jc w:val="right"/>
      </w:pPr>
    </w:p>
    <w:p w14:paraId="3ED8D59D" w14:textId="77777777" w:rsidR="00606600" w:rsidRDefault="00606600">
      <w:pPr>
        <w:pStyle w:val="a4"/>
        <w:jc w:val="right"/>
      </w:pPr>
    </w:p>
    <w:p w14:paraId="1F87C9AB" w14:textId="77777777" w:rsidR="00606600" w:rsidRDefault="00606600">
      <w:pPr>
        <w:pStyle w:val="a4"/>
        <w:jc w:val="right"/>
        <w:sectPr w:rsidR="00606600" w:rsidSect="00136DF5">
          <w:pgSz w:w="12240" w:h="15840"/>
          <w:pgMar w:top="567" w:right="851" w:bottom="391" w:left="992" w:header="425" w:footer="346" w:gutter="0"/>
          <w:cols w:space="720"/>
        </w:sectPr>
      </w:pPr>
    </w:p>
    <w:p w14:paraId="42CB829B" w14:textId="177D5955" w:rsidR="002C79A9" w:rsidRDefault="00921274">
      <w:pPr>
        <w:pStyle w:val="a4"/>
        <w:jc w:val="right"/>
      </w:pPr>
      <w:r>
        <w:t>Приложение № 1</w:t>
      </w:r>
      <w:r>
        <w:br/>
        <w:t>к Положению об организации работы с наркотическими</w:t>
      </w:r>
      <w:r>
        <w:br/>
        <w:t>лекарственными средствами и специальными рецептами,</w:t>
      </w:r>
      <w:r>
        <w:br/>
        <w:t>неиспользованными онкологическими заболеваниями</w:t>
      </w:r>
    </w:p>
    <w:p w14:paraId="145E3D08" w14:textId="77777777" w:rsidR="002C79A9" w:rsidRDefault="00921274">
      <w:pPr>
        <w:pStyle w:val="a4"/>
        <w:jc w:val="center"/>
      </w:pPr>
      <w:r>
        <w:t>Журнал учета неиспользованных наркотических и психотропных</w:t>
      </w:r>
      <w:r>
        <w:br/>
        <w:t>лекарственных средств и рецептов для их выписывания</w:t>
      </w:r>
    </w:p>
    <w:p w14:paraId="0F5A5957" w14:textId="77777777" w:rsidR="00606600" w:rsidRPr="00606600" w:rsidRDefault="00606600" w:rsidP="00606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606600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------------------------------------------------------------------------------------------------------------------------</w:t>
      </w:r>
    </w:p>
    <w:p w14:paraId="1822250A" w14:textId="77777777" w:rsidR="00606600" w:rsidRPr="00606600" w:rsidRDefault="00606600" w:rsidP="00606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606600">
        <w:rPr>
          <w:rFonts w:ascii="Lucida Console" w:hAnsi="Lucida Console" w:cs="Courier New"/>
          <w:color w:val="444444"/>
          <w:sz w:val="20"/>
        </w:rPr>
        <w:t>| №   | Дата        | Ф.И.О.   | Общее    | в т.ч.  | Наименование  | Кол-во    | Фамилия и | Фамилия и  | Отметка     |</w:t>
      </w:r>
    </w:p>
    <w:p w14:paraId="70F3C094" w14:textId="77777777" w:rsidR="00606600" w:rsidRPr="00606600" w:rsidRDefault="00606600" w:rsidP="00606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606600">
        <w:rPr>
          <w:rFonts w:ascii="Lucida Console" w:hAnsi="Lucida Console" w:cs="Courier New"/>
          <w:color w:val="444444"/>
          <w:sz w:val="20"/>
        </w:rPr>
        <w:t>| п/п | поступления | Адрес    | кол-во   | по      | сданных       | ампул,    | подпись   | подпись    | о кол-ве и  |</w:t>
      </w:r>
    </w:p>
    <w:p w14:paraId="522FE6B3" w14:textId="77777777" w:rsidR="00606600" w:rsidRPr="00606600" w:rsidRDefault="00606600" w:rsidP="00606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606600">
        <w:rPr>
          <w:rFonts w:ascii="Lucida Console" w:hAnsi="Lucida Console" w:cs="Courier New"/>
          <w:color w:val="444444"/>
          <w:sz w:val="20"/>
        </w:rPr>
        <w:t xml:space="preserve">|     |             | больного | рецептов | номерам | </w:t>
      </w:r>
      <w:r w:rsidRPr="00606600">
        <w:rPr>
          <w:rFonts w:ascii="Lucida Console" w:hAnsi="Lucida Console" w:cs="Courier New"/>
          <w:color w:val="444444"/>
          <w:sz w:val="20"/>
          <w:shd w:val="clear" w:color="auto" w:fill="FFFACD"/>
        </w:rPr>
        <w:t>наркотических</w:t>
      </w:r>
      <w:r w:rsidRPr="00606600">
        <w:rPr>
          <w:rFonts w:ascii="Lucida Console" w:hAnsi="Lucida Console" w:cs="Courier New"/>
          <w:color w:val="444444"/>
          <w:sz w:val="20"/>
        </w:rPr>
        <w:t xml:space="preserve"> | порошков, | сдавшего  | принявшего | способе     |</w:t>
      </w:r>
    </w:p>
    <w:p w14:paraId="12B24177" w14:textId="77777777" w:rsidR="00606600" w:rsidRPr="00606600" w:rsidRDefault="00606600" w:rsidP="00606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606600">
        <w:rPr>
          <w:rFonts w:ascii="Lucida Console" w:hAnsi="Lucida Console" w:cs="Courier New"/>
          <w:color w:val="444444"/>
          <w:sz w:val="20"/>
        </w:rPr>
        <w:t xml:space="preserve">|     |             |          |          |         | </w:t>
      </w:r>
      <w:r w:rsidRPr="00606600">
        <w:rPr>
          <w:rFonts w:ascii="Lucida Console" w:hAnsi="Lucida Console" w:cs="Courier New"/>
          <w:color w:val="444444"/>
          <w:sz w:val="20"/>
          <w:shd w:val="clear" w:color="auto" w:fill="FFFACD"/>
        </w:rPr>
        <w:t>средств</w:t>
      </w:r>
      <w:r w:rsidRPr="00606600">
        <w:rPr>
          <w:rFonts w:ascii="Lucida Console" w:hAnsi="Lucida Console" w:cs="Courier New"/>
          <w:color w:val="444444"/>
          <w:sz w:val="20"/>
        </w:rPr>
        <w:t xml:space="preserve">       | таблеток  |           |            | уничтожения |</w:t>
      </w:r>
    </w:p>
    <w:p w14:paraId="5B861CF0" w14:textId="77777777" w:rsidR="00606600" w:rsidRPr="00606600" w:rsidRDefault="00606600" w:rsidP="00606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606600">
        <w:rPr>
          <w:rFonts w:ascii="Lucida Console" w:hAnsi="Lucida Console" w:cs="Courier New"/>
          <w:color w:val="444444"/>
          <w:sz w:val="20"/>
        </w:rPr>
        <w:t>|-----|-------------|----------|----------|---------|---------------|-----------|-----------|------------|-------------|</w:t>
      </w:r>
    </w:p>
    <w:p w14:paraId="4311118F" w14:textId="77777777" w:rsidR="00606600" w:rsidRPr="00606600" w:rsidRDefault="00606600" w:rsidP="00606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606600">
        <w:rPr>
          <w:rFonts w:ascii="Lucida Console" w:hAnsi="Lucida Console" w:cs="Courier New"/>
          <w:color w:val="444444"/>
          <w:sz w:val="20"/>
        </w:rPr>
        <w:t>|     |             |          |          |         |               |           |           |            |             |</w:t>
      </w:r>
    </w:p>
    <w:p w14:paraId="00DB63C9" w14:textId="77777777" w:rsidR="00606600" w:rsidRPr="00606600" w:rsidRDefault="00606600" w:rsidP="00606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ucida Console" w:hAnsi="Lucida Console" w:cs="Courier New"/>
          <w:color w:val="444444"/>
          <w:sz w:val="20"/>
        </w:rPr>
      </w:pPr>
      <w:r w:rsidRPr="00606600">
        <w:rPr>
          <w:rFonts w:ascii="Lucida Console" w:hAnsi="Lucida Console" w:cs="Courier New"/>
          <w:color w:val="444444"/>
          <w:sz w:val="20"/>
        </w:rPr>
        <w:t>------------------------------------------------------------------------------------------------------------------------</w:t>
      </w:r>
    </w:p>
    <w:p w14:paraId="7E580710" w14:textId="2ED7A0EF" w:rsidR="002C79A9" w:rsidRDefault="00606600">
      <w:pPr>
        <w:ind w:firstLine="480"/>
        <w:jc w:val="both"/>
      </w:pPr>
      <w:r>
        <w:t xml:space="preserve"> </w:t>
      </w:r>
    </w:p>
    <w:p w14:paraId="1213E2A2" w14:textId="77777777" w:rsidR="002C79A9" w:rsidRDefault="00921274">
      <w:pPr>
        <w:pStyle w:val="a4"/>
        <w:jc w:val="right"/>
      </w:pPr>
      <w:r>
        <w:t>Утверждаю</w:t>
      </w:r>
      <w:r>
        <w:br/>
        <w:t>Главный врач (директор)______________</w:t>
      </w:r>
      <w:r>
        <w:br/>
        <w:t>_____________________________________</w:t>
      </w:r>
      <w:r>
        <w:br/>
        <w:t>(название лечебно-профилактической</w:t>
      </w:r>
      <w:r>
        <w:br/>
        <w:t>организации)</w:t>
      </w:r>
      <w:r>
        <w:br/>
        <w:t>"____"________200_г.</w:t>
      </w:r>
      <w:r>
        <w:br/>
        <w:t>МП.</w:t>
      </w:r>
    </w:p>
    <w:p w14:paraId="0D996C24" w14:textId="77777777" w:rsidR="00606600" w:rsidRDefault="00606600">
      <w:pPr>
        <w:pStyle w:val="a4"/>
        <w:jc w:val="right"/>
      </w:pPr>
    </w:p>
    <w:p w14:paraId="25F822F3" w14:textId="77777777" w:rsidR="00606600" w:rsidRDefault="00606600">
      <w:pPr>
        <w:pStyle w:val="a4"/>
        <w:jc w:val="right"/>
      </w:pPr>
    </w:p>
    <w:p w14:paraId="29580974" w14:textId="77777777" w:rsidR="00606600" w:rsidRDefault="00606600">
      <w:pPr>
        <w:pStyle w:val="a4"/>
        <w:jc w:val="right"/>
      </w:pPr>
    </w:p>
    <w:p w14:paraId="1BD10496" w14:textId="77777777" w:rsidR="00606600" w:rsidRDefault="00606600">
      <w:pPr>
        <w:pStyle w:val="a4"/>
        <w:jc w:val="right"/>
      </w:pPr>
    </w:p>
    <w:p w14:paraId="52EB3670" w14:textId="77777777" w:rsidR="00606600" w:rsidRDefault="00606600">
      <w:pPr>
        <w:pStyle w:val="a4"/>
        <w:jc w:val="right"/>
      </w:pPr>
    </w:p>
    <w:p w14:paraId="66CCC917" w14:textId="77777777" w:rsidR="00606600" w:rsidRDefault="00606600">
      <w:pPr>
        <w:pStyle w:val="a4"/>
        <w:jc w:val="right"/>
      </w:pPr>
    </w:p>
    <w:p w14:paraId="594B76CF" w14:textId="77777777" w:rsidR="00606600" w:rsidRDefault="00606600">
      <w:pPr>
        <w:pStyle w:val="a4"/>
        <w:jc w:val="right"/>
        <w:sectPr w:rsidR="00606600" w:rsidSect="00136DF5">
          <w:pgSz w:w="15840" w:h="12240" w:orient="landscape"/>
          <w:pgMar w:top="851" w:right="391" w:bottom="992" w:left="567" w:header="425" w:footer="346" w:gutter="0"/>
          <w:cols w:space="720"/>
        </w:sectPr>
      </w:pPr>
    </w:p>
    <w:p w14:paraId="1FEA1108" w14:textId="249442A0" w:rsidR="002C79A9" w:rsidRDefault="00921274">
      <w:pPr>
        <w:pStyle w:val="a4"/>
        <w:jc w:val="right"/>
      </w:pPr>
      <w:r>
        <w:t>Приложение № 2</w:t>
      </w:r>
      <w:r>
        <w:br/>
        <w:t>к Положению об организации работы с наркотическими</w:t>
      </w:r>
      <w:r>
        <w:br/>
        <w:t>лекарственными средствами и специальными рецептами,</w:t>
      </w:r>
      <w:r>
        <w:br/>
        <w:t>неиспользованными онкологическими больным</w:t>
      </w:r>
    </w:p>
    <w:p w14:paraId="719C31E0" w14:textId="77777777" w:rsidR="002C79A9" w:rsidRDefault="00921274">
      <w:pPr>
        <w:pStyle w:val="a4"/>
        <w:jc w:val="center"/>
      </w:pPr>
      <w:r>
        <w:t>Акт</w:t>
      </w:r>
      <w:r>
        <w:br/>
        <w:t>Комиссия в составе (не менее 3-х человек)*</w:t>
      </w:r>
    </w:p>
    <w:p w14:paraId="103253A4" w14:textId="77777777" w:rsidR="002C79A9" w:rsidRDefault="00921274">
      <w:pPr>
        <w:ind w:firstLine="480"/>
        <w:jc w:val="both"/>
      </w:pPr>
      <w:r>
        <w:t>Ф.И.О. должность _____________________________________________________ ______________________________________________________________________</w:t>
      </w:r>
    </w:p>
    <w:p w14:paraId="75BF7864" w14:textId="77777777" w:rsidR="002C79A9" w:rsidRDefault="00921274">
      <w:pPr>
        <w:ind w:firstLine="480"/>
        <w:jc w:val="both"/>
      </w:pPr>
      <w:r>
        <w:t>Число, месяц, год,____________________________________________________</w:t>
      </w:r>
    </w:p>
    <w:p w14:paraId="4D7A8EE9" w14:textId="77777777" w:rsidR="002C79A9" w:rsidRDefault="00921274">
      <w:pPr>
        <w:ind w:firstLine="480"/>
        <w:jc w:val="both"/>
      </w:pPr>
      <w:r>
        <w:t xml:space="preserve">Произвела уничтожение наркотических и психотропных лекарственных средств с истекшим сроком годности, умерших на дому, а так же боя и брака за период с______ по_____ </w:t>
      </w:r>
      <w:proofErr w:type="spellStart"/>
      <w:r>
        <w:t>по</w:t>
      </w:r>
      <w:proofErr w:type="spellEnd"/>
      <w:r>
        <w:t xml:space="preserve"> наименованиям</w:t>
      </w:r>
    </w:p>
    <w:p w14:paraId="71C960C6" w14:textId="77777777" w:rsidR="002C79A9" w:rsidRDefault="00921274">
      <w:pPr>
        <w:ind w:firstLine="480"/>
        <w:jc w:val="both"/>
      </w:pPr>
      <w:r>
        <w:t>* в ампулах 1)______________ (шт.) 2)______________ 3)______________</w:t>
      </w:r>
    </w:p>
    <w:p w14:paraId="55928DDB" w14:textId="77777777" w:rsidR="002C79A9" w:rsidRDefault="00921274">
      <w:pPr>
        <w:ind w:firstLine="480"/>
        <w:jc w:val="both"/>
      </w:pPr>
      <w:r>
        <w:t>* в порошках 1)______________ (гр.) 2)______________ 3)______________</w:t>
      </w:r>
    </w:p>
    <w:p w14:paraId="7258E332" w14:textId="77777777" w:rsidR="002C79A9" w:rsidRDefault="00921274">
      <w:pPr>
        <w:ind w:firstLine="480"/>
        <w:jc w:val="both"/>
      </w:pPr>
      <w:r>
        <w:t>* в таблетках 1)______________ (шт.) 2)______________</w:t>
      </w:r>
    </w:p>
    <w:p w14:paraId="5710F0CB" w14:textId="77777777" w:rsidR="002C79A9" w:rsidRDefault="00921274">
      <w:pPr>
        <w:ind w:firstLine="480"/>
        <w:jc w:val="both"/>
      </w:pPr>
      <w:r>
        <w:t>Лекарства уничтоженные следующим способом: раздавливанием - ампулы; порошки и таблетки - сжиганием.</w:t>
      </w:r>
    </w:p>
    <w:p w14:paraId="3FF290DC" w14:textId="77777777" w:rsidR="002C79A9" w:rsidRDefault="00921274">
      <w:pPr>
        <w:pStyle w:val="a4"/>
      </w:pPr>
      <w:r>
        <w:t>Председатель</w:t>
      </w:r>
      <w:r>
        <w:br/>
        <w:t>(подпись)</w:t>
      </w:r>
      <w:r>
        <w:br/>
        <w:t>Члены комиссии</w:t>
      </w:r>
      <w:r>
        <w:br/>
        <w:t>(подпись)</w:t>
      </w:r>
      <w:r>
        <w:br/>
        <w:t>(подпись)</w:t>
      </w:r>
      <w:r>
        <w:br/>
        <w:t>(подпись)</w:t>
      </w:r>
      <w:r>
        <w:br/>
        <w:t>______________________________________________________________________</w:t>
      </w:r>
    </w:p>
    <w:p w14:paraId="57AC1E17" w14:textId="77777777" w:rsidR="002C79A9" w:rsidRDefault="00921274">
      <w:pPr>
        <w:ind w:firstLine="480"/>
        <w:jc w:val="both"/>
      </w:pPr>
      <w:r>
        <w:t>* Обязательное участие в комиссии представителей органов МВД, управления, фармацевтическими организациями в субъектах ПМР и санитарного надзора.</w:t>
      </w:r>
    </w:p>
    <w:p w14:paraId="0C32D83B" w14:textId="5E2D6027" w:rsidR="002C79A9" w:rsidRDefault="00322575">
      <w:pPr>
        <w:ind w:firstLine="480"/>
        <w:jc w:val="both"/>
      </w:pPr>
      <w:r>
        <w:t xml:space="preserve">  </w:t>
      </w:r>
    </w:p>
    <w:sectPr w:rsidR="002C79A9" w:rsidSect="00136DF5">
      <w:pgSz w:w="12240" w:h="15840"/>
      <w:pgMar w:top="567" w:right="851" w:bottom="391" w:left="992" w:header="425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F2431" w14:textId="77777777" w:rsidR="00F9693D" w:rsidRDefault="00F9693D">
      <w:r>
        <w:separator/>
      </w:r>
    </w:p>
  </w:endnote>
  <w:endnote w:type="continuationSeparator" w:id="0">
    <w:p w14:paraId="684067F8" w14:textId="77777777" w:rsidR="00F9693D" w:rsidRDefault="00F9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FF9E" w14:textId="77777777" w:rsidR="00F9693D" w:rsidRDefault="00F9693D">
      <w:r>
        <w:separator/>
      </w:r>
    </w:p>
  </w:footnote>
  <w:footnote w:type="continuationSeparator" w:id="0">
    <w:p w14:paraId="7DF856CF" w14:textId="77777777" w:rsidR="00F9693D" w:rsidRDefault="00F9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E0FD" w14:textId="3C9F78E4" w:rsidR="002C79A9" w:rsidRDefault="00FC0A18"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A9"/>
    <w:rsid w:val="00034AD7"/>
    <w:rsid w:val="000B4052"/>
    <w:rsid w:val="00136DF5"/>
    <w:rsid w:val="001E5584"/>
    <w:rsid w:val="001E6672"/>
    <w:rsid w:val="002C49B4"/>
    <w:rsid w:val="002C5546"/>
    <w:rsid w:val="002C79A9"/>
    <w:rsid w:val="002D4590"/>
    <w:rsid w:val="00322575"/>
    <w:rsid w:val="00473420"/>
    <w:rsid w:val="004876CC"/>
    <w:rsid w:val="004A5436"/>
    <w:rsid w:val="00606600"/>
    <w:rsid w:val="00784BE5"/>
    <w:rsid w:val="008B02E5"/>
    <w:rsid w:val="00921274"/>
    <w:rsid w:val="00952437"/>
    <w:rsid w:val="009D362E"/>
    <w:rsid w:val="00C43C98"/>
    <w:rsid w:val="00C731C6"/>
    <w:rsid w:val="00D74934"/>
    <w:rsid w:val="00D851E3"/>
    <w:rsid w:val="00DC2341"/>
    <w:rsid w:val="00E50B45"/>
    <w:rsid w:val="00E537CE"/>
    <w:rsid w:val="00EB20EA"/>
    <w:rsid w:val="00EF1B8E"/>
    <w:rsid w:val="00F9693D"/>
    <w:rsid w:val="00FA5F64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E88BC"/>
  <w15:docId w15:val="{5A40DA1A-2D96-4AEB-92FD-A310818D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C0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A18"/>
    <w:rPr>
      <w:sz w:val="24"/>
    </w:rPr>
  </w:style>
  <w:style w:type="paragraph" w:styleId="a7">
    <w:name w:val="footer"/>
    <w:basedOn w:val="a"/>
    <w:link w:val="a8"/>
    <w:uiPriority w:val="99"/>
    <w:unhideWhenUsed/>
    <w:rsid w:val="00FC0A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A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11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917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9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4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57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146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002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753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3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404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44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2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48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4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8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52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6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0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9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7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45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23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5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99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9btyOAQN6VihaDU2nrBT0g%3d%3d" TargetMode="External"/><Relationship Id="rId13" Type="http://schemas.openxmlformats.org/officeDocument/2006/relationships/hyperlink" Target="https://pravopmr.ru/Content/Documents/2017/2017-12-29_709_2_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%2bF%2biF3weWgpFMTXV4DkUDw%3d%3d" TargetMode="External"/><Relationship Id="rId12" Type="http://schemas.openxmlformats.org/officeDocument/2006/relationships/hyperlink" Target="https://pravopmr.ru/Content/Documents/2017/2017-12-29_709_1_1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9btyOAQN6VihaDU2nrBT0g%3d%3d" TargetMode="External"/><Relationship Id="rId10" Type="http://schemas.openxmlformats.org/officeDocument/2006/relationships/hyperlink" Target="https://pravopmr.ru/View.aspx?id=PxLl9ght0qatc7ygII3Gx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4RBoV9HIeKm45Aw%2fVqvlPA%3d%3d" TargetMode="External"/><Relationship Id="rId14" Type="http://schemas.openxmlformats.org/officeDocument/2006/relationships/hyperlink" Target="https://pravopmr.ru/Content/Documents/2017/2017-12-29_709_3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ADF5-A568-4870-9786-9A930BD0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12973</Words>
  <Characters>73948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2024-06-04T13:52:00Z</dcterms:created>
  <dcterms:modified xsi:type="dcterms:W3CDTF">2024-06-04T13:52:00Z</dcterms:modified>
</cp:coreProperties>
</file>