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5B7BD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0076B657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653DD1A3" w14:textId="032850E3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Об утверждении Положения о порядке принудительного медицинского освидетельствования граждан, в отношении которых имеются достаточные основания считать, что они больны туберкулезом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и их принудительной госпитализации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</w:t>
      </w:r>
    </w:p>
    <w:p w14:paraId="19EEABCF" w14:textId="77777777" w:rsidR="00DF5C5B" w:rsidRDefault="00DF5C5B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rFonts w:ascii="Helvetica" w:hAnsi="Helvetica" w:cs="Helvetica"/>
          <w:color w:val="333333"/>
          <w:sz w:val="21"/>
          <w:szCs w:val="21"/>
        </w:rPr>
      </w:pPr>
    </w:p>
    <w:p w14:paraId="1526FE9B" w14:textId="50A30B20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Согласован:</w:t>
      </w:r>
    </w:p>
    <w:p w14:paraId="14023DAE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Министерство внутренних дел</w:t>
      </w:r>
    </w:p>
    <w:p w14:paraId="18103443" w14:textId="2BC1ADA4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Зарегистрирован Министерством юстиции</w:t>
      </w:r>
    </w:p>
    <w:p w14:paraId="40B1A14B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26 июня 2013 г.</w:t>
      </w:r>
    </w:p>
    <w:p w14:paraId="7985818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Регистрационный № 6485</w:t>
      </w:r>
    </w:p>
    <w:p w14:paraId="5AAFDA06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11C601BD" w14:textId="274C0B92" w:rsidR="00E317CD" w:rsidRDefault="008A21B0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Редакция на </w:t>
      </w:r>
      <w:r w:rsidRPr="008A21B0">
        <w:rPr>
          <w:rFonts w:ascii="Helvetica" w:hAnsi="Helvetica" w:cs="Helvetica"/>
          <w:color w:val="333333"/>
          <w:sz w:val="21"/>
          <w:szCs w:val="21"/>
        </w:rPr>
        <w:t>14 ноября 2019</w:t>
      </w:r>
    </w:p>
    <w:p w14:paraId="745AA31B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743D7B69" w14:textId="47FDF2DB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 октября 2009 года № 876-З-IV «О предупреждении распространения туберкулеза в Приднестровской Молдавской Республике» (САЗ 09-40) с изменениями, внесенными законами Приднестровской Молдавской Республики от 3 ноября 2011 года № 198-ЗИ-V (САЗ 11-44), от 16 января 2013 года № 5-ЗИ-V (САЗ 13-2), приказываю:</w:t>
      </w:r>
    </w:p>
    <w:p w14:paraId="75B45D7B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23733F15" w14:textId="0515DACC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 xml:space="preserve"> Утвердить Положение о порядке принудительного медицинского освидетельствования граждан, в отношении которых имеются достаточные основания считать, что они больны туберкулезом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и их принудительной госпитализации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(прилагается).</w:t>
      </w:r>
    </w:p>
    <w:p w14:paraId="37559A7B" w14:textId="0EE1DD0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Подведомственным Министерству здравоохранения Приднестровской Молдавской Республики организациям обеспечить надлежащие условия для применения принудительного медицинского освидетельствования.</w:t>
      </w:r>
    </w:p>
    <w:p w14:paraId="225E57A7" w14:textId="09EA4E23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Контроль за исполнением настоящего Приказа возложить на заместителя Министра здравоохранения Приднестровской Молдавской Республики - Бурчу К.Г.</w:t>
      </w:r>
    </w:p>
    <w:p w14:paraId="1C993F26" w14:textId="7CC4455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4.</w:t>
      </w:r>
      <w:r>
        <w:rPr>
          <w:rFonts w:ascii="Helvetica" w:hAnsi="Helvetica" w:cs="Helvetica"/>
          <w:color w:val="333333"/>
          <w:sz w:val="21"/>
          <w:szCs w:val="21"/>
        </w:rPr>
        <w:t> Настоящий Приказ вступает в силу со дня официального опубликования.</w:t>
      </w:r>
    </w:p>
    <w:p w14:paraId="3E1868CD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49794BB3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Министр                                                                                                       В. Гуменный</w:t>
      </w:r>
    </w:p>
    <w:p w14:paraId="4D59F9F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FD6DD03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40E967A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 мая 2013 г.</w:t>
      </w:r>
    </w:p>
    <w:p w14:paraId="55392D0E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234</w:t>
      </w:r>
    </w:p>
    <w:p w14:paraId="0D825A51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CCF7BF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</w:t>
      </w:r>
    </w:p>
    <w:p w14:paraId="1ED28DF7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 приказу Министра здравоохранения</w:t>
      </w:r>
    </w:p>
    <w:p w14:paraId="0E9D062A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23867974" w14:textId="569E059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23 мая 2013 года № 234</w:t>
      </w:r>
    </w:p>
    <w:p w14:paraId="78EE200B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</w:t>
      </w:r>
    </w:p>
    <w:p w14:paraId="62503C15" w14:textId="4E05F221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 порядке принудительного медицинского освидетельствования граждан, в отношении которых имеются достаточные основания считать, что они больны туберкулезом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и их принудительной госпитализации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</w:t>
      </w:r>
    </w:p>
    <w:p w14:paraId="3B1DD5A9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29A7AAE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</w:t>
      </w:r>
      <w:r>
        <w:rPr>
          <w:rFonts w:ascii="Helvetica" w:hAnsi="Helvetica" w:cs="Helvetica"/>
          <w:color w:val="333333"/>
          <w:sz w:val="21"/>
          <w:szCs w:val="21"/>
        </w:rPr>
        <w:t> Общие положения</w:t>
      </w:r>
    </w:p>
    <w:p w14:paraId="7B612738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92A9085" w14:textId="52B7E64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Настоящим Положением регулируется порядок принудительного медицинского освидетельствования граждан с подозрением на туберкулез, уклоняющихся от медицинского освидетельствования, принудительного обследования лиц с признаками лабораторного и клинико-рентгенологического доказательства о наличии заражения туберкулезом, принудительной госпитализации больных с явными признаками заболевания туберкулезом,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больных, уклоняющихся от лечения или самовольно прекративших лечение, будучи опасными для окружающих в эпидемиологическом отношении (контагиозные формы туберкулеза).</w:t>
      </w:r>
    </w:p>
    <w:p w14:paraId="50F734ED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6B6568B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2.</w:t>
      </w:r>
      <w:r>
        <w:rPr>
          <w:rFonts w:ascii="Helvetica" w:hAnsi="Helvetica" w:cs="Helvetica"/>
          <w:color w:val="333333"/>
          <w:sz w:val="21"/>
          <w:szCs w:val="21"/>
        </w:rPr>
        <w:t> Порядок принудительного медицинского освидетельствования.</w:t>
      </w:r>
    </w:p>
    <w:p w14:paraId="0C22E24C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150423F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2. Медицинское освидетельствование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- это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изучение и оценка состояния здоровья граждан на предмет наличия или отсутствия контагиозной формы туберкулеза с вынесением письменного заключения.</w:t>
      </w:r>
    </w:p>
    <w:p w14:paraId="6F0A2D0C" w14:textId="2BBB4132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Принудительное медицинское освидетельствование применяется к гражданам, у которых на предварительном этапе обследования (флюорография, посещение врача поликлиники, диспансерное наблюдение у медицинского персонала за больным с хроническим заболеванием) обнаружено заболевание, подозрительное на туберкулез, уклоняющихся от дальнейшего углубленного медицинского освидетельствования в </w:t>
      </w:r>
      <w:r w:rsidR="00B0524E" w:rsidRPr="00B0524E">
        <w:rPr>
          <w:rFonts w:ascii="Helvetica" w:hAnsi="Helvetica" w:cs="Helvetica"/>
          <w:color w:val="333333"/>
          <w:sz w:val="21"/>
          <w:szCs w:val="21"/>
        </w:rPr>
        <w:t>медицинской противотуберкулезной организации</w:t>
      </w:r>
      <w:r w:rsidR="00B0524E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после передачи сведений о нем врачами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общелечебной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сети.</w:t>
      </w:r>
    </w:p>
    <w:p w14:paraId="746F0E1B" w14:textId="210DE026" w:rsidR="00E317CD" w:rsidRDefault="00B0524E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B0524E">
        <w:rPr>
          <w:rFonts w:ascii="Helvetica" w:hAnsi="Helvetica" w:cs="Helvetica"/>
          <w:color w:val="333333"/>
          <w:sz w:val="21"/>
          <w:szCs w:val="21"/>
        </w:rPr>
        <w:t>4. Принудительное медицинское освидетельствование гражданина с подозрением на наличие туберкулезного заболевания осуществляется специалистами медицинской противотуберкулезной организации путем устного приглашения гражданина в медицинскую противотуберкулезную организаци</w:t>
      </w:r>
      <w:r>
        <w:rPr>
          <w:rFonts w:ascii="Helvetica" w:hAnsi="Helvetica" w:cs="Helvetica"/>
          <w:color w:val="333333"/>
          <w:sz w:val="21"/>
          <w:szCs w:val="21"/>
        </w:rPr>
        <w:t>ю</w:t>
      </w:r>
      <w:r w:rsidR="00E317CD">
        <w:rPr>
          <w:rFonts w:ascii="Helvetica" w:hAnsi="Helvetica" w:cs="Helvetica"/>
          <w:color w:val="333333"/>
          <w:sz w:val="21"/>
          <w:szCs w:val="21"/>
        </w:rPr>
        <w:t>.</w:t>
      </w:r>
    </w:p>
    <w:p w14:paraId="637D1F9D" w14:textId="6DFD1FF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5. При отказе гражданина принять устное приглашение, направляется письменное официальное извещение с вызовом на обследование в течение 10-ти суток, доставленное участковой медсестрой 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>медицинск</w:t>
      </w:r>
      <w:r w:rsidR="001677E5">
        <w:rPr>
          <w:rFonts w:ascii="Helvetica" w:hAnsi="Helvetica" w:cs="Helvetica"/>
          <w:color w:val="333333"/>
          <w:sz w:val="21"/>
          <w:szCs w:val="21"/>
        </w:rPr>
        <w:t>ой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 xml:space="preserve"> противотуберкулезн</w:t>
      </w:r>
      <w:r w:rsidR="001677E5">
        <w:rPr>
          <w:rFonts w:ascii="Helvetica" w:hAnsi="Helvetica" w:cs="Helvetica"/>
          <w:color w:val="333333"/>
          <w:sz w:val="21"/>
          <w:szCs w:val="21"/>
        </w:rPr>
        <w:t>ой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 xml:space="preserve"> организаци</w:t>
      </w:r>
      <w:r w:rsidR="001677E5">
        <w:rPr>
          <w:rFonts w:ascii="Helvetica" w:hAnsi="Helvetica" w:cs="Helvetica"/>
          <w:color w:val="333333"/>
          <w:sz w:val="21"/>
          <w:szCs w:val="21"/>
        </w:rPr>
        <w:t>и</w:t>
      </w:r>
      <w:r>
        <w:rPr>
          <w:rFonts w:ascii="Helvetica" w:hAnsi="Helvetica" w:cs="Helvetica"/>
          <w:color w:val="333333"/>
          <w:sz w:val="21"/>
          <w:szCs w:val="21"/>
        </w:rPr>
        <w:t xml:space="preserve"> и врученное гражданину под роспись.</w:t>
      </w:r>
    </w:p>
    <w:p w14:paraId="5232A2F9" w14:textId="01759EE3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При отказе принять устное или письменное приглашение, 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>медицинская противотуберкулезная организация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принимает все меры (убеждение, разъяснение) для добровольного медицинского освидетельствования путем посещения участкового врача и участковой медсестры учреждения больного на дому после принятия решения о проведении принудительного медицинского освидетельствования консилиумом врачей.</w:t>
      </w:r>
    </w:p>
    <w:p w14:paraId="7BA31B98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Отказ гражданина от медицинского освидетельствования и лабораторного обследования (в течение недельного срока), после разъяснения о необходимости обследования, заносится в медицинскую карту гражданина.</w:t>
      </w:r>
    </w:p>
    <w:p w14:paraId="3B66A11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Решение о принудительном медицинском освидетельствовании либо госпитализации и (или) лечения детей до 15 лет и подростков, родители или доверенные лица, которых отказываются от добровольного медицинского освидетельствования, госпитализации и (или) лечения при наличии туберкулезного заболевания, либо подозрения на туберкулез, принимаются судом на основании заключения центральной врачебно-консультативной комиссии (далее - ЦВКК).</w:t>
      </w:r>
    </w:p>
    <w:p w14:paraId="6B3DAC9D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814000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3.</w:t>
      </w:r>
      <w:r>
        <w:rPr>
          <w:rFonts w:ascii="Helvetica" w:hAnsi="Helvetica" w:cs="Helvetica"/>
          <w:color w:val="333333"/>
          <w:sz w:val="21"/>
          <w:szCs w:val="21"/>
        </w:rPr>
        <w:t> Порядок принудительной госпитализации</w:t>
      </w:r>
    </w:p>
    <w:p w14:paraId="7251726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399E5778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Порядок принудительной госпитализации применяется к гражданину с явными признаками заболевания, которые уклоняются от госпитализации.</w:t>
      </w:r>
    </w:p>
    <w:p w14:paraId="0A8E7B3A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Наличие клинико-рентгенологических и лабораторных (обнаружение микобактерии туберкулеза в биологическом материале) данных, являются достаточным основанием считать, что гражданин болен контагиозной (заразной) формой туберкулеза и нуждается в госпитализации.</w:t>
      </w:r>
    </w:p>
    <w:p w14:paraId="171A1160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Уклонением от госпитализации при наличии клинико-рентгенологического и лабораторного подтверждения наличия контагиозной формы туберкулеза считается:</w:t>
      </w:r>
    </w:p>
    <w:p w14:paraId="5E195748" w14:textId="4E54FD6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а) отказ от госпитализации после получения устного и письменного извещения, доставленного больному участковой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медсестрой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>медицинская противотуберкулезная организация</w:t>
      </w:r>
      <w:r>
        <w:rPr>
          <w:rFonts w:ascii="Helvetica" w:hAnsi="Helvetica" w:cs="Helvetica"/>
          <w:color w:val="333333"/>
          <w:sz w:val="21"/>
          <w:szCs w:val="21"/>
        </w:rPr>
        <w:t xml:space="preserve"> совместно с работником Центра гигиены и эпидемиологии, под роспись больного;</w:t>
      </w:r>
    </w:p>
    <w:p w14:paraId="0D3642F8" w14:textId="3885078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уход с приема врача после разъяснения необходимости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в </w:t>
      </w:r>
      <w:r w:rsidR="001677E5" w:rsidRPr="001677E5">
        <w:rPr>
          <w:rFonts w:ascii="Helvetica" w:hAnsi="Helvetica" w:cs="Helvetica"/>
          <w:color w:val="333333"/>
          <w:sz w:val="21"/>
          <w:szCs w:val="21"/>
        </w:rPr>
        <w:t>медицинская противотуберкулезная организация</w:t>
      </w:r>
      <w:r w:rsidR="001677E5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(стационаре);</w:t>
      </w:r>
    </w:p>
    <w:p w14:paraId="75B3E77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от госпитализации при наличии лабораторных и клинико-рентгенологических данных, подтверждающих наличие контагиозной формы туберкулеза, является основанием для обращения в суд по вопросу принудительной госпитализации.</w:t>
      </w:r>
    </w:p>
    <w:p w14:paraId="781C3DBB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380DD96C" w14:textId="46DBC4DD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Порядок обязательного лечения больных туберкулезом, уклоняющихся от лечения</w:t>
      </w:r>
    </w:p>
    <w:p w14:paraId="370A0661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065AD9E2" w14:textId="6E791AE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Уклонение от лечения больных с контагиозной формой туберкулеза является основанием для обращения в суд по вопросу госпитализации больного без его согласия в медицинские противотуберкулезные организации и обязательного лечения.</w:t>
      </w:r>
    </w:p>
    <w:p w14:paraId="666557D0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Обязательное лечение больных с контагиозной формой туберкулеза представляет собой оказание противотуберкулезной медицинской помощи гражданину, больному туберкулезом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бактериовыделением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в стационаре медицинской противотуберкулезной организации без согласия гражданина на основании решения суда.</w:t>
      </w:r>
    </w:p>
    <w:p w14:paraId="58E6C6EA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13-1. Уклонением больных с контагиозной формой туберкулеза от лечения туберкулеза считается:</w:t>
      </w:r>
    </w:p>
    <w:p w14:paraId="2869DE9E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отказ принять устное и письменное приглашение явиться на лечение в трехдневный срок, врученное гражданину работниками медицинской противотуберкулезной организации под расписку;</w:t>
      </w:r>
    </w:p>
    <w:p w14:paraId="008E248D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больничного режима (прерывание лечения, употребление в процессе лечения алкоголя, наркотиков);</w:t>
      </w:r>
    </w:p>
    <w:p w14:paraId="681CDDD5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отказ от лечения или самовольный уход из стационара после предупреждения в медицинской противотуберкулезной организации под подпись о наличии у него инфекционного заболевания и возможности заражения окружающих, о порядке и режиме лечения в медицинской противотуберкулезной организации;</w:t>
      </w:r>
    </w:p>
    <w:p w14:paraId="36771F74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неявка без уважительных причин для контрольного наблюдения в установленный врачом срок;</w:t>
      </w:r>
    </w:p>
    <w:p w14:paraId="12FE79BD" w14:textId="77777777" w:rsidR="00D83E6C" w:rsidRDefault="00D83E6C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самолечение, если был предупрежден под подпись о необходимом лечении в медицинской противотуберкулезной организации.</w:t>
      </w:r>
    </w:p>
    <w:p w14:paraId="3EF7E367" w14:textId="77777777" w:rsidR="00D037EE" w:rsidRDefault="00D037EE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426E7C58" w14:textId="348A76A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5.</w:t>
      </w:r>
      <w:r>
        <w:rPr>
          <w:rFonts w:ascii="Helvetica" w:hAnsi="Helvetica" w:cs="Helvetica"/>
          <w:color w:val="333333"/>
          <w:sz w:val="21"/>
          <w:szCs w:val="21"/>
        </w:rPr>
        <w:t> Порядок документального оформления принудительного освидетельствования, госпитализации и (или) лечения граждан с признаками туберкулезного заболевания</w:t>
      </w:r>
    </w:p>
    <w:p w14:paraId="23A5216C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110003D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Больные с контагиозной формой туберкулеза, нарушающие санитарно-противоэпидемический режим либо уклоняющиеся от медицинского освидетельствования в целях выявления туберкулеза или от лечения туберкулеза, на основании судебного решения госпитализируются в медицинские противотуберкулезные организации для обязательного медицинского обследования и (или) лечения на срок, необходимый для медицинского обследования и (или) лечения.</w:t>
      </w:r>
    </w:p>
    <w:p w14:paraId="489F9C7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Вопрос о необходимости привлечения к принудительному медицинскому освидетельствованию на наличие или отсутствие туберкулеза, а также принудительной госпитализации и (или) лечению гражданина, больного туберкулезом, решается врачом профильного специализированного кабинета (диспансера) и оформляется решением ЦВКК ГУ «Республиканская туберкулезная больница» в структуру, которой он входит.</w:t>
      </w:r>
    </w:p>
    <w:p w14:paraId="2E41F013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Заявление о принудительной госпитализации подается руководителем медицинской организации, в которой больной туберкулезом находится под диспансерным наблюдением в суд по месту жительства больного вместе с документами, подтверждающими факт уклонения от лечения данного заболевания.</w:t>
      </w:r>
    </w:p>
    <w:p w14:paraId="32A3CBE4" w14:textId="5BB474B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17. Решение суда об удовлетворении заявления является основанием для принудительной госпитализации в медицинские противотуберкулезные организации для обязательного медицинского обследования,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>для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больных с контагиозной формой туберкулеза до его выздоровления.</w:t>
      </w:r>
    </w:p>
    <w:p w14:paraId="50D1AC24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Копия решения суда о принудительной госпитализации и (или) лечении гражданина, больного туберкулезом, направляется в орган внутренних дел по месту его жительства и в лечебно-профилактическое учреждение, обратившееся с заявлением в суд.</w:t>
      </w:r>
    </w:p>
    <w:p w14:paraId="16C5B167" w14:textId="576F3AFF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19. Орган внутренних дел после получения решения суда оказывает содействие работникам лечебно-профилактического учреждения в принудительной доставке больного в городское (районное) лечебно-профилактическое учреждение, предназначенное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для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 xml:space="preserve"> обязательного</w:t>
      </w:r>
      <w:proofErr w:type="gramEnd"/>
      <w:r w:rsidR="00D02FFE" w:rsidRPr="00D02FFE">
        <w:rPr>
          <w:rFonts w:ascii="Helvetica" w:hAnsi="Helvetica" w:cs="Helvetica"/>
          <w:color w:val="333333"/>
          <w:sz w:val="21"/>
          <w:szCs w:val="21"/>
        </w:rPr>
        <w:t xml:space="preserve">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граждан больных туберкулезом.</w:t>
      </w:r>
    </w:p>
    <w:p w14:paraId="39338B78" w14:textId="34D77681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20. Сроки лечения больных в лечебно-профилактических учреждениях, предназначенных для </w:t>
      </w:r>
      <w:r w:rsidR="00D02FFE" w:rsidRPr="00D02FFE">
        <w:rPr>
          <w:rFonts w:ascii="Helvetica" w:hAnsi="Helvetica" w:cs="Helvetica"/>
          <w:color w:val="333333"/>
          <w:sz w:val="21"/>
          <w:szCs w:val="21"/>
        </w:rPr>
        <w:t xml:space="preserve"> обязательного медицинского обследования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и (или) лечения граждан больных туберкулезом, устанавливают врачебно-консультационные комиссии данных учреждений, которые принимают также и решения об освобождении указанных больных от принудительной госпитализации и (или) лечения после их выздоровления.</w:t>
      </w:r>
    </w:p>
    <w:p w14:paraId="097A4646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В случае самовольного ухода гражданина, находящегося на принудительном лечении, администрация лечебно-профилактического учреждения обязана немедленно известить о произошедшем органы внутренних дел, которые принимают меры по установлению его местонахождения и возвращению в лечебно-профилактическое учреждение.</w:t>
      </w:r>
    </w:p>
    <w:p w14:paraId="32E6B071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Медицинское освидетельствование иностранных граждан и лиц без гражданства на наличие или отсутствие туберкулеза проводится на общих основаниях.</w:t>
      </w:r>
    </w:p>
    <w:p w14:paraId="570B9DB1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Обжалование решения суда о принудительной госпитализации и (или) лечении граждан осуществляется в порядке, установленном действующим законодательством Приднестровской Молдавской Республики.</w:t>
      </w:r>
    </w:p>
    <w:p w14:paraId="73AD6371" w14:textId="77777777" w:rsidR="00E317CD" w:rsidRDefault="00E317CD" w:rsidP="00D037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A8C62C6" w14:textId="77777777" w:rsidR="00602057" w:rsidRDefault="00602057" w:rsidP="00D037EE">
      <w:pPr>
        <w:spacing w:after="0" w:line="240" w:lineRule="auto"/>
      </w:pPr>
    </w:p>
    <w:sectPr w:rsidR="00602057" w:rsidSect="000C3C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91"/>
    <w:rsid w:val="000C3C94"/>
    <w:rsid w:val="001677E5"/>
    <w:rsid w:val="00602057"/>
    <w:rsid w:val="0061365B"/>
    <w:rsid w:val="008A21B0"/>
    <w:rsid w:val="00B0524E"/>
    <w:rsid w:val="00B52491"/>
    <w:rsid w:val="00D02FFE"/>
    <w:rsid w:val="00D037EE"/>
    <w:rsid w:val="00D22C65"/>
    <w:rsid w:val="00D83E6C"/>
    <w:rsid w:val="00DF5C5B"/>
    <w:rsid w:val="00E3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4DAE"/>
  <w15:chartTrackingRefBased/>
  <w15:docId w15:val="{CF521735-CABD-40A4-8B02-3A1ECE85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E317CD"/>
    <w:rPr>
      <w:b/>
      <w:bCs/>
    </w:rPr>
  </w:style>
  <w:style w:type="character" w:styleId="a5">
    <w:name w:val="Emphasis"/>
    <w:basedOn w:val="a0"/>
    <w:uiPriority w:val="20"/>
    <w:qFormat/>
    <w:rsid w:val="00E317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1657</Words>
  <Characters>9450</Characters>
  <Application>Microsoft Office Word</Application>
  <DocSecurity>0</DocSecurity>
  <Lines>78</Lines>
  <Paragraphs>22</Paragraphs>
  <ScaleCrop>false</ScaleCrop>
  <Company/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2024-04-10T12:33:00Z</dcterms:created>
  <dcterms:modified xsi:type="dcterms:W3CDTF">2024-04-10T12:33:00Z</dcterms:modified>
</cp:coreProperties>
</file>