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A0B3" w14:textId="494C18A3" w:rsidR="00752323" w:rsidRPr="00A30C04" w:rsidRDefault="00FE0C7B">
      <w:pPr>
        <w:pStyle w:val="a4"/>
        <w:jc w:val="center"/>
        <w:rPr>
          <w:i/>
        </w:rPr>
      </w:pPr>
      <w:r w:rsidRPr="00A30C04">
        <w:rPr>
          <w:i/>
        </w:rPr>
        <w:t xml:space="preserve">(редакция № </w:t>
      </w:r>
      <w:r w:rsidR="00E07F38" w:rsidRPr="00A30C04">
        <w:rPr>
          <w:i/>
        </w:rPr>
        <w:t>6</w:t>
      </w:r>
      <w:r w:rsidRPr="00A30C04">
        <w:rPr>
          <w:i/>
        </w:rPr>
        <w:t xml:space="preserve"> на</w:t>
      </w:r>
      <w:r w:rsidR="00E07F38" w:rsidRPr="00A30C04">
        <w:rPr>
          <w:i/>
        </w:rPr>
        <w:t xml:space="preserve"> 1 ноября </w:t>
      </w:r>
      <w:r w:rsidRPr="00A30C04">
        <w:rPr>
          <w:i/>
        </w:rPr>
        <w:t>202</w:t>
      </w:r>
      <w:r w:rsidR="00E07F38" w:rsidRPr="00A30C04">
        <w:rPr>
          <w:i/>
        </w:rPr>
        <w:t>1</w:t>
      </w:r>
      <w:r w:rsidRPr="00A30C04">
        <w:rPr>
          <w:i/>
        </w:rPr>
        <w:t xml:space="preserve"> г.)</w:t>
      </w:r>
    </w:p>
    <w:p w14:paraId="7688EAD6" w14:textId="77777777" w:rsidR="00752323" w:rsidRPr="00A30C04" w:rsidRDefault="00FE0C7B">
      <w:pPr>
        <w:pStyle w:val="head"/>
      </w:pPr>
      <w:r w:rsidRPr="00A30C04">
        <w:rPr>
          <w:b/>
        </w:rPr>
        <w:t>МИНИСТЕРСТВО ЗДРАВООХРАНЕНИЯ ПРИДНЕСТРОВСКОЙ МОЛДАВСКОЙ РЕСПУБЛИКИ</w:t>
      </w:r>
    </w:p>
    <w:p w14:paraId="7DA5FEA9" w14:textId="77777777" w:rsidR="00752323" w:rsidRPr="00A30C04" w:rsidRDefault="00FE0C7B">
      <w:pPr>
        <w:pStyle w:val="head"/>
      </w:pPr>
      <w:r w:rsidRPr="00A30C04">
        <w:rPr>
          <w:b/>
        </w:rPr>
        <w:t>ПРИКАЗ</w:t>
      </w:r>
    </w:p>
    <w:p w14:paraId="6427A163" w14:textId="77777777" w:rsidR="00752323" w:rsidRPr="00A30C04" w:rsidRDefault="00FE0C7B">
      <w:pPr>
        <w:pStyle w:val="head"/>
      </w:pPr>
      <w:r w:rsidRPr="00A30C04">
        <w:rPr>
          <w:b/>
        </w:rPr>
        <w:t>от 13 июня 2014 г.</w:t>
      </w:r>
      <w:r w:rsidRPr="00A30C04">
        <w:br/>
      </w:r>
      <w:r w:rsidRPr="00A30C04">
        <w:rPr>
          <w:b/>
        </w:rPr>
        <w:t>№ 286</w:t>
      </w:r>
    </w:p>
    <w:p w14:paraId="5F6746E1" w14:textId="77777777" w:rsidR="00752323" w:rsidRPr="00A30C04" w:rsidRDefault="00FE0C7B">
      <w:pPr>
        <w:pStyle w:val="head"/>
      </w:pPr>
      <w:r w:rsidRPr="00A30C04">
        <w:rPr>
          <w:b/>
        </w:rPr>
        <w:t>Об утверждении Положения о порядке выписывания рецептов на лекарственные препараты и Положения о порядке розничной реализация лекарственных препаратов по рецепту врача</w:t>
      </w:r>
    </w:p>
    <w:p w14:paraId="1816FF81" w14:textId="77777777" w:rsidR="00752323" w:rsidRPr="00A30C04" w:rsidRDefault="00FE0C7B">
      <w:pPr>
        <w:pStyle w:val="a4"/>
        <w:jc w:val="center"/>
      </w:pPr>
      <w:r w:rsidRPr="00A30C04">
        <w:rPr>
          <w:rFonts w:ascii="Segoe Ui'" w:hAnsi="Segoe Ui'" w:cs="Segoe Ui'"/>
          <w:i/>
        </w:rPr>
        <w:t>Согласован:</w:t>
      </w:r>
      <w:r w:rsidRPr="00A30C04">
        <w:br/>
      </w:r>
      <w:r w:rsidRPr="00A30C04">
        <w:rPr>
          <w:i/>
        </w:rPr>
        <w:t>ГУ "Центр по контролю за обращением медико-фармацевтической продукции"</w:t>
      </w:r>
    </w:p>
    <w:p w14:paraId="4554C291" w14:textId="77777777" w:rsidR="00752323" w:rsidRPr="00A30C04" w:rsidRDefault="00FE0C7B">
      <w:pPr>
        <w:pStyle w:val="a4"/>
        <w:jc w:val="center"/>
      </w:pPr>
      <w:r w:rsidRPr="00A30C04">
        <w:rPr>
          <w:i/>
        </w:rPr>
        <w:t>Зарегистрирован Министерством юстиции</w:t>
      </w:r>
      <w:r w:rsidRPr="00A30C04">
        <w:br/>
      </w:r>
      <w:r w:rsidRPr="00A30C04">
        <w:rPr>
          <w:i/>
        </w:rPr>
        <w:t>Приднестровской Молдавской Республики 12 августа 2014 г.</w:t>
      </w:r>
      <w:r w:rsidRPr="00A30C04">
        <w:br/>
      </w:r>
      <w:r w:rsidRPr="00A30C04">
        <w:rPr>
          <w:i/>
        </w:rPr>
        <w:t>Регистрационный № 6890</w:t>
      </w:r>
    </w:p>
    <w:p w14:paraId="5FB9122F" w14:textId="77777777" w:rsidR="00752323" w:rsidRPr="00A30C04" w:rsidRDefault="00FE0C7B">
      <w:pPr>
        <w:ind w:firstLine="480"/>
        <w:jc w:val="both"/>
      </w:pPr>
      <w:r w:rsidRPr="00A30C04">
        <w:t xml:space="preserve">В соответствии с </w:t>
      </w:r>
      <w:hyperlink r:id="rId6" w:tooltip="(ВСТУПИЛ В СИЛУ 26.02.1997) Об основах охраны здоровья граждан" w:history="1">
        <w:r w:rsidRPr="00A30C04">
          <w:rPr>
            <w:rStyle w:val="a3"/>
            <w:color w:val="auto"/>
            <w:u w:val="none"/>
          </w:rPr>
          <w:t>Законом Приднестровской Молдавской Республики от 16 января 1997 года № 29-З "Об основах охраны здоровья граждан"</w:t>
        </w:r>
      </w:hyperlink>
      <w:r w:rsidRPr="00A30C04">
        <w:t xml:space="preserve"> (СЗМР 97-1) с изменениями и дополнениями, внесенными </w:t>
      </w:r>
      <w:hyperlink r:id="rId7" w:tooltip="(ВСТУПИЛ В СИЛУ 30.11.2000) О внесении изменения в Закон Приднестровской Молдавской Республики &quot;Об охране здоровья граждан&quot;" w:history="1">
        <w:r w:rsidRPr="00A30C04">
          <w:rPr>
            <w:rStyle w:val="a3"/>
            <w:color w:val="auto"/>
            <w:u w:val="none"/>
          </w:rPr>
          <w:t>законами Приднестровской Молдавской Республики от 30 ноября 2000 года № 365-ЗИ</w:t>
        </w:r>
      </w:hyperlink>
      <w:r w:rsidRPr="00A30C04">
        <w:t xml:space="preserve"> (СЗМР 00-4); </w:t>
      </w:r>
      <w:hyperlink r:id="rId8"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sidRPr="00A30C04">
          <w:rPr>
            <w:rStyle w:val="a3"/>
            <w:color w:val="auto"/>
            <w:u w:val="none"/>
          </w:rPr>
          <w:t>от 10 июля 2002 года № 152-ЗИД-III</w:t>
        </w:r>
      </w:hyperlink>
      <w:r w:rsidRPr="00A30C04">
        <w:t xml:space="preserve"> (САЗ 02-28,1); </w:t>
      </w:r>
      <w:hyperlink r:id="rId9" w:tooltip="(ВСТУПИЛ В СИЛУ 29.04.2003) О внесении изменений и дополнений в Закон Приднестровской Молдавской Республики &quot;Об охране здоровья граждан&quot;" w:history="1">
        <w:r w:rsidRPr="00A30C04">
          <w:rPr>
            <w:rStyle w:val="a3"/>
            <w:color w:val="auto"/>
            <w:u w:val="none"/>
          </w:rPr>
          <w:t>от 29 апреля 2003 года № 271-ЗИД-III</w:t>
        </w:r>
      </w:hyperlink>
      <w:r w:rsidRPr="00A30C04">
        <w:t xml:space="preserve"> (САЗ 03-18); </w:t>
      </w:r>
      <w:hyperlink r:id="rId10" w:tooltip="(ВСТУПИЛ В СИЛУ 30.07.2004) О внесении изменения в Закон Приднестровской Молдавской Республики &quot;Об охране здоровья граждан&quot;" w:history="1">
        <w:r w:rsidRPr="00A30C04">
          <w:rPr>
            <w:rStyle w:val="a3"/>
            <w:color w:val="auto"/>
            <w:u w:val="none"/>
          </w:rPr>
          <w:t>от 30 июля 2004 года № 453-ЗИ-III</w:t>
        </w:r>
      </w:hyperlink>
      <w:r w:rsidRPr="00A30C04">
        <w:t xml:space="preserve"> (САЗ 04-31); </w:t>
      </w:r>
      <w:hyperlink r:id="rId11"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sidRPr="00A30C04">
          <w:rPr>
            <w:rStyle w:val="a3"/>
            <w:color w:val="auto"/>
            <w:u w:val="none"/>
          </w:rPr>
          <w:t>от 10 марта 2006 года № 9-ЗИД-IV</w:t>
        </w:r>
      </w:hyperlink>
      <w:r w:rsidRPr="00A30C04">
        <w:t xml:space="preserve"> (САЗ 06-11); </w:t>
      </w:r>
      <w:hyperlink r:id="rId12" w:tooltip="(ВСТУПИЛ В СИЛУ 19.10.2009) О внесении изменений и дополнений в Закон Приднестровской Молдавской Республики &quot;Об охране здоровья граждан&quot;" w:history="1">
        <w:r w:rsidRPr="00A30C04">
          <w:rPr>
            <w:rStyle w:val="a3"/>
            <w:color w:val="auto"/>
            <w:u w:val="none"/>
          </w:rPr>
          <w:t>от 19 октября 2009 года № 885-ЗИД-IV</w:t>
        </w:r>
      </w:hyperlink>
      <w:r w:rsidRPr="00A30C04">
        <w:t xml:space="preserve"> (САЗ 09-43), 30 декабря 2009 года № 931-ЗИ-IV (САЗ 10-1), </w:t>
      </w:r>
      <w:hyperlink r:id="rId13" w:tooltip="(ВСТУПИЛ В СИЛУ 12.03.2013) О внесении изменений в Закон Приднестровской Молдавской Республики " w:history="1">
        <w:r w:rsidRPr="00A30C04">
          <w:rPr>
            <w:rStyle w:val="a3"/>
            <w:color w:val="auto"/>
            <w:u w:val="none"/>
          </w:rPr>
          <w:t>от 7 марта 2013 года № 50-ЗИ-V</w:t>
        </w:r>
      </w:hyperlink>
      <w:r w:rsidRPr="00A30C04">
        <w:t xml:space="preserve"> (САЗ 13-9), </w:t>
      </w:r>
      <w:hyperlink r:id="rId14" w:tooltip="(ВСТУПИЛ В СИЛУ 31.01.2005) О фармацевтической деятельности в Приднестровской Молдавской Республике" w:history="1">
        <w:r w:rsidRPr="00A30C04">
          <w:rPr>
            <w:rStyle w:val="a3"/>
            <w:color w:val="auto"/>
            <w:u w:val="none"/>
          </w:rPr>
          <w:t>Законом Приднестровской Молдавской Республики от 25 января 2005 года № 526-З-III "О фармацевтической деятельности в Приднестровской Молдавской Республике"</w:t>
        </w:r>
      </w:hyperlink>
      <w:r w:rsidRPr="00A30C04">
        <w:t xml:space="preserve"> (САЗ 05-5) с изменениями и дополнениями, внесенными </w:t>
      </w:r>
      <w:hyperlink r:id="rId15" w:tooltip="(ВСТУПИЛ В СИЛУ 19.07.2005) О внесении изменения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законами Приднестровской Молдавской Республики от 19 июля 2005 года № 597-ЗИ-III</w:t>
        </w:r>
      </w:hyperlink>
      <w:r w:rsidRPr="00A30C04">
        <w:t xml:space="preserve"> (САЗ 05-30); </w:t>
      </w:r>
      <w:hyperlink r:id="rId16" w:tooltip="(ВСТУПИЛ В СИЛУ 03.04.2006) О внесении изменений и дополнений в некоторые Законы Приднестровской Молдавской Республики" w:history="1">
        <w:r w:rsidRPr="00A30C04">
          <w:rPr>
            <w:rStyle w:val="a3"/>
            <w:color w:val="auto"/>
            <w:u w:val="none"/>
          </w:rPr>
          <w:t>от 3 апреля 2006 года № 18-ЗИД-IV</w:t>
        </w:r>
      </w:hyperlink>
      <w:r w:rsidRPr="00A30C04">
        <w:t xml:space="preserve"> (САЗ 06-15); </w:t>
      </w:r>
      <w:hyperlink r:id="rId17" w:tooltip="(ВСТУПИЛ В СИЛУ 30.06.2006)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30 июня 2006 года № 53-ЗИД-IV</w:t>
        </w:r>
      </w:hyperlink>
      <w:r w:rsidRPr="00A30C04">
        <w:t xml:space="preserve"> (САЗ 06-27); </w:t>
      </w:r>
      <w:hyperlink r:id="rId18" w:tooltip="(ВСТУПИЛ В СИЛУ 29.06.2007)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29 июня 2007 года № 242-ЗИД-IV</w:t>
        </w:r>
      </w:hyperlink>
      <w:r w:rsidRPr="00A30C04">
        <w:t xml:space="preserve"> (САЗ 07-27); </w:t>
      </w:r>
      <w:hyperlink r:id="rId19" w:tooltip="(ВСТУПИЛ В СИЛУ 17.08.2007) &quot;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17 августа 2007 года № 291-ЗИД-IV</w:t>
        </w:r>
      </w:hyperlink>
      <w:r w:rsidRPr="00A30C04">
        <w:t xml:space="preserve"> (САЗ 07-34); </w:t>
      </w:r>
      <w:hyperlink r:id="rId20" w:tooltip="(ВСТУПИЛ В СИЛУ 06.05.2008) О внесении изменения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6 мая 2008 года № 459-ЗИ-IV</w:t>
        </w:r>
      </w:hyperlink>
      <w:r w:rsidRPr="00A30C04">
        <w:t xml:space="preserve"> (САЗ 08-18); </w:t>
      </w:r>
      <w:hyperlink r:id="rId21" w:tooltip="(ВСТУПИЛ В СИЛУ 06.05.2008) О внесении дополнения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6 мая 2008 года № 461-ЗД-IV</w:t>
        </w:r>
      </w:hyperlink>
      <w:r w:rsidRPr="00A30C04">
        <w:t xml:space="preserve"> (САЗ 08-18); </w:t>
      </w:r>
      <w:hyperlink r:id="rId22" w:tooltip="(ВСТУПИЛ В СИЛУ 06.05.2008) О внесении дополнений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6 мая 2008 года № 462-ЗД-IV</w:t>
        </w:r>
      </w:hyperlink>
      <w:r w:rsidRPr="00A30C04">
        <w:t xml:space="preserve"> (САЗ 08-18); </w:t>
      </w:r>
      <w:hyperlink r:id="rId23" w:tooltip="(ВСТУПИЛ В СИЛУ 04.08.2008) О внесении дополнения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4 августа 2008 года № 526-ЗД-IV</w:t>
        </w:r>
      </w:hyperlink>
      <w:r w:rsidRPr="00A30C04">
        <w:t xml:space="preserve"> (САЗ 08-31); </w:t>
      </w:r>
      <w:hyperlink r:id="rId24" w:tooltip="(ВСТУПИЛ В СИЛУ 04.12.2008)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4 декабря 2008 года № 612-ЗИД-IV</w:t>
        </w:r>
      </w:hyperlink>
      <w:r w:rsidRPr="00A30C04">
        <w:t xml:space="preserve"> (САЗ 08-48); </w:t>
      </w:r>
      <w:hyperlink r:id="rId25" w:tooltip="(ВСТУПИЛ В СИЛУ 24.11.2011) О внесении дополнения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24 ноября 2011 года № 214-ЗД-V</w:t>
        </w:r>
      </w:hyperlink>
      <w:r w:rsidRPr="00A30C04">
        <w:t xml:space="preserve"> (САЗ 11-47), </w:t>
      </w:r>
      <w:hyperlink r:id="rId26" w:tooltip="(ВСТУПИЛ В СИЛУ 09.08.2012) О внесении изменений и дополнений в Закон Приднестровской Молдавской Республики &quot;О фармацевтической деятельности в Приднестровской Молдавской Республике&quot;" w:history="1">
        <w:r w:rsidRPr="00A30C04">
          <w:rPr>
            <w:rStyle w:val="a3"/>
            <w:color w:val="auto"/>
            <w:u w:val="none"/>
          </w:rPr>
          <w:t>от 9 августа 2012 года № 164-ЗИД-V</w:t>
        </w:r>
      </w:hyperlink>
      <w:r w:rsidRPr="00A30C04">
        <w:t xml:space="preserve"> (САЗ 12-33), </w:t>
      </w:r>
      <w:hyperlink r:id="rId27" w:tooltip="(УТРАТИЛ СИЛУ 08.03.2016) Об утверждении Положения, структуры и предельной штатной численности Министерства здравоохранения Приднестровской Молдавской Республики" w:history="1">
        <w:r w:rsidRPr="00A30C04">
          <w:rPr>
            <w:rStyle w:val="a3"/>
            <w:color w:val="auto"/>
            <w:u w:val="none"/>
          </w:rPr>
          <w:t>Постановлением Правительства Приднестровской Молдавской Республики от 13 августа 2013 года № 192 "Об утверждении Положения, структуры и предельной штатной численности Министерства здравоохранения Приднестровской Молдавской Республики"</w:t>
        </w:r>
      </w:hyperlink>
      <w:r w:rsidRPr="00A30C04">
        <w:t xml:space="preserve"> (САЗ 13-36), с изменениями и дополнениями, внесенными </w:t>
      </w:r>
      <w:hyperlink r:id="rId28" w:tooltip="(УТРАТИЛ СИЛУ 08.03.2016) О внесении изменений и дополнений в Постановление Правительства Приднестровской Молдавской Республики от 13 августа 2013 года № 192 " w:history="1">
        <w:r w:rsidRPr="00A30C04">
          <w:rPr>
            <w:rStyle w:val="a3"/>
            <w:color w:val="auto"/>
            <w:u w:val="none"/>
          </w:rPr>
          <w:t>Постановлениями Правительства Приднестровской Молдавской Республики от 24 декабря 2013 года № 333</w:t>
        </w:r>
      </w:hyperlink>
      <w:r w:rsidRPr="00A30C04">
        <w:t xml:space="preserve"> (САЗ 13-51), </w:t>
      </w:r>
      <w:hyperlink r:id="rId29" w:tooltip="(УТРАТИЛ СИЛУ 08.03.2016) О внесении дополнения в Постановление Правительства Приднестровской Молдавской Республики от 13 августа 2013 года № 192 " w:history="1">
        <w:r w:rsidRPr="00A30C04">
          <w:rPr>
            <w:rStyle w:val="a3"/>
            <w:color w:val="auto"/>
            <w:u w:val="none"/>
          </w:rPr>
          <w:t>от 7 февраля 2014 года № 39</w:t>
        </w:r>
      </w:hyperlink>
      <w:r w:rsidRPr="00A30C04">
        <w:t> (САЗ 14-7), в целях усиления контроля за обращением лекарственных препаратов на территории Приднестровской Молдавской Республики, приказываю:</w:t>
      </w:r>
    </w:p>
    <w:p w14:paraId="59FB8949" w14:textId="77777777" w:rsidR="00752323" w:rsidRPr="00A30C04" w:rsidRDefault="00FE0C7B">
      <w:pPr>
        <w:ind w:firstLine="480"/>
        <w:jc w:val="both"/>
      </w:pPr>
      <w:r w:rsidRPr="00A30C04">
        <w:rPr>
          <w:b/>
        </w:rPr>
        <w:t>1</w:t>
      </w:r>
      <w:r w:rsidRPr="00A30C04">
        <w:t>. Утвердить:</w:t>
      </w:r>
    </w:p>
    <w:p w14:paraId="21CEAB29" w14:textId="77777777" w:rsidR="00752323" w:rsidRPr="00A30C04" w:rsidRDefault="00FE0C7B">
      <w:pPr>
        <w:ind w:firstLine="480"/>
        <w:jc w:val="both"/>
      </w:pPr>
      <w:r w:rsidRPr="00A30C04">
        <w:rPr>
          <w:b/>
          <w:i/>
        </w:rPr>
        <w:lastRenderedPageBreak/>
        <w:t>а)</w:t>
      </w:r>
      <w:r w:rsidRPr="00A30C04">
        <w:t xml:space="preserve"> Положение о порядке выписывания рецептов на лекарственные препараты (Приложение № 1 к настоящему Приказу);</w:t>
      </w:r>
    </w:p>
    <w:p w14:paraId="1088FE1E" w14:textId="77777777" w:rsidR="00752323" w:rsidRPr="00A30C04" w:rsidRDefault="00FE0C7B">
      <w:pPr>
        <w:ind w:firstLine="480"/>
        <w:jc w:val="both"/>
      </w:pPr>
      <w:r w:rsidRPr="00A30C04">
        <w:rPr>
          <w:b/>
          <w:i/>
        </w:rPr>
        <w:t>б)</w:t>
      </w:r>
      <w:r w:rsidRPr="00A30C04">
        <w:t xml:space="preserve"> Положение о порядке розничной реализация лекарственных препаратов по рецепту врача (Приложение № 2 к настоящему Приказу).</w:t>
      </w:r>
    </w:p>
    <w:p w14:paraId="72897D8B" w14:textId="77777777" w:rsidR="00752323" w:rsidRPr="00A30C04" w:rsidRDefault="00FE0C7B">
      <w:pPr>
        <w:ind w:firstLine="480"/>
        <w:jc w:val="both"/>
      </w:pPr>
      <w:r w:rsidRPr="00A30C04">
        <w:rPr>
          <w:b/>
        </w:rPr>
        <w:t>2.</w:t>
      </w:r>
      <w:r w:rsidRPr="00A30C04">
        <w:t xml:space="preserve"> Руководителям медицинских организаций и фармацевтических организаций независимо от организационно - правовой формы и формы собственности, осуществлять свою деятельность в соответствии с требованиями настоящего Приказа.</w:t>
      </w:r>
    </w:p>
    <w:p w14:paraId="1FA223A0" w14:textId="77777777" w:rsidR="00752323" w:rsidRPr="00A30C04" w:rsidRDefault="00FE0C7B">
      <w:pPr>
        <w:ind w:firstLine="480"/>
        <w:jc w:val="both"/>
      </w:pPr>
      <w:r w:rsidRPr="00A30C04">
        <w:rPr>
          <w:b/>
        </w:rPr>
        <w:t>3.</w:t>
      </w:r>
      <w:r w:rsidRPr="00A30C04">
        <w:t xml:space="preserve"> Контроль за исполнением настоящего Приказа оставляю за собой.</w:t>
      </w:r>
    </w:p>
    <w:p w14:paraId="2A3D7AC8" w14:textId="77777777" w:rsidR="00752323" w:rsidRPr="00A30C04" w:rsidRDefault="00FE0C7B">
      <w:pPr>
        <w:ind w:firstLine="480"/>
        <w:jc w:val="both"/>
      </w:pPr>
      <w:r w:rsidRPr="00A30C04">
        <w:rPr>
          <w:b/>
        </w:rPr>
        <w:t>4.</w:t>
      </w:r>
      <w:r w:rsidRPr="00A30C04">
        <w:t xml:space="preserve"> Настоящий Приказ вступает в силу с 1 сентября 2014 года.</w:t>
      </w:r>
    </w:p>
    <w:p w14:paraId="139C1357" w14:textId="77777777" w:rsidR="00752323" w:rsidRPr="00A30C04" w:rsidRDefault="00FE0C7B">
      <w:pPr>
        <w:pStyle w:val="a4"/>
      </w:pPr>
      <w:r w:rsidRPr="00A30C04">
        <w:rPr>
          <w:b/>
        </w:rPr>
        <w:t>И. о. министра И. Молоканова</w:t>
      </w:r>
    </w:p>
    <w:p w14:paraId="659EAB6C" w14:textId="77777777" w:rsidR="00752323" w:rsidRPr="00A30C04" w:rsidRDefault="00FE0C7B">
      <w:pPr>
        <w:pStyle w:val="a4"/>
      </w:pPr>
      <w:r w:rsidRPr="00A30C04">
        <w:t>г. Тирасполь</w:t>
      </w:r>
      <w:r w:rsidRPr="00A30C04">
        <w:br/>
        <w:t>13 июня 2014 г.</w:t>
      </w:r>
      <w:r w:rsidRPr="00A30C04">
        <w:br/>
        <w:t>№ 286</w:t>
      </w:r>
    </w:p>
    <w:p w14:paraId="13233EA1" w14:textId="77777777" w:rsidR="00752323" w:rsidRPr="00A30C04" w:rsidRDefault="00FE0C7B">
      <w:pPr>
        <w:pStyle w:val="a4"/>
        <w:jc w:val="right"/>
      </w:pPr>
      <w:r w:rsidRPr="00A30C04">
        <w:t>Приложение № 1 к Приказу</w:t>
      </w:r>
      <w:r w:rsidRPr="00A30C04">
        <w:br/>
        <w:t>Министерства здравоохранения</w:t>
      </w:r>
      <w:r w:rsidRPr="00A30C04">
        <w:br/>
        <w:t>Приднестровской Молдавской Республики</w:t>
      </w:r>
      <w:r w:rsidRPr="00A30C04">
        <w:br/>
        <w:t>от 13 июня 2014 года № 286</w:t>
      </w:r>
    </w:p>
    <w:p w14:paraId="4A266BA6" w14:textId="77777777" w:rsidR="00752323" w:rsidRPr="00A30C04" w:rsidRDefault="00FE0C7B">
      <w:pPr>
        <w:pStyle w:val="1"/>
        <w:ind w:firstLine="480"/>
        <w:jc w:val="center"/>
        <w:rPr>
          <w:color w:val="auto"/>
        </w:rPr>
      </w:pPr>
      <w:r w:rsidRPr="00A30C04">
        <w:rPr>
          <w:color w:val="auto"/>
        </w:rPr>
        <w:t>Положение</w:t>
      </w:r>
      <w:r w:rsidRPr="00A30C04">
        <w:rPr>
          <w:color w:val="auto"/>
        </w:rPr>
        <w:br/>
        <w:t>о порядке выписывания рецептов на лекарственные препараты</w:t>
      </w:r>
    </w:p>
    <w:p w14:paraId="3EFC8BE2" w14:textId="77777777" w:rsidR="00752323" w:rsidRPr="00A30C04" w:rsidRDefault="00FE0C7B">
      <w:pPr>
        <w:pStyle w:val="2"/>
        <w:ind w:firstLine="480"/>
        <w:jc w:val="center"/>
        <w:rPr>
          <w:color w:val="auto"/>
        </w:rPr>
      </w:pPr>
      <w:r w:rsidRPr="00A30C04">
        <w:rPr>
          <w:color w:val="auto"/>
        </w:rPr>
        <w:t>I. Общие положения</w:t>
      </w:r>
    </w:p>
    <w:p w14:paraId="798F2900" w14:textId="77777777" w:rsidR="00752323" w:rsidRPr="00A30C04" w:rsidRDefault="00FE0C7B">
      <w:pPr>
        <w:ind w:firstLine="480"/>
        <w:jc w:val="both"/>
      </w:pPr>
      <w:r w:rsidRPr="00A30C04">
        <w:t>1. Настоящее Положение о порядке выписывания рецептов на лекарственные препараты (далее - Положение) регулирует вопросы выписывания лекарственных препаратов при оказании медицинской помощи в медицинских организациях, независимо от организационно-правовой формы и формы собственности, а также индивидуальными предпринимателями, осуществляющими медицинскую деятельность, порядок оформления рецептурных бланков, их учет и хранение.</w:t>
      </w:r>
    </w:p>
    <w:p w14:paraId="0424E548" w14:textId="77777777" w:rsidR="00752323" w:rsidRPr="00A30C04" w:rsidRDefault="00FE0C7B">
      <w:pPr>
        <w:ind w:firstLine="480"/>
        <w:jc w:val="both"/>
      </w:pPr>
      <w:r w:rsidRPr="00A30C04">
        <w:t>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медицинской организации или субъектами частной медицинской деятельности, осуществляющими деятельность без образования юридического лица, имеющим специальное разрешение (лицензию) на осуществление медицинской деятельности.</w:t>
      </w:r>
    </w:p>
    <w:p w14:paraId="167CAD70" w14:textId="77777777" w:rsidR="00752323" w:rsidRPr="00A30C04" w:rsidRDefault="00FE0C7B">
      <w:pPr>
        <w:ind w:firstLine="480"/>
        <w:jc w:val="both"/>
      </w:pPr>
      <w:r w:rsidRPr="00A30C04">
        <w:t>3. Рецепты на лекарственные препараты выписываются гражданину при наличии у него соответствующих медицинских показаний (далее - больной) с учетом диагноза, возраста, порядка оплаты, особенностей лекарственных препаратов и лекарственной формы.</w:t>
      </w:r>
    </w:p>
    <w:p w14:paraId="48165098" w14:textId="77777777" w:rsidR="00752323" w:rsidRPr="00A30C04" w:rsidRDefault="00FE0C7B">
      <w:pPr>
        <w:ind w:firstLine="480"/>
        <w:jc w:val="both"/>
      </w:pPr>
      <w:r w:rsidRPr="00A30C04">
        <w:t>4. Врач несет ответственность за правильность выбора лекарственного препарата, его дозы, а также за правильное оформление рецепта.</w:t>
      </w:r>
    </w:p>
    <w:p w14:paraId="1B1EA5D2" w14:textId="77777777" w:rsidR="00752323" w:rsidRPr="00A30C04" w:rsidRDefault="00FE0C7B">
      <w:pPr>
        <w:ind w:firstLine="480"/>
        <w:jc w:val="both"/>
      </w:pPr>
      <w:r w:rsidRPr="00A30C04">
        <w:t xml:space="preserve">5. Лекарственные препараты, назначенные больному врачом, выписываются в рецепте с последующей их реализацией за полную стоимость и на льготных условиях, в том числе </w:t>
      </w:r>
      <w:r w:rsidRPr="00A30C04">
        <w:lastRenderedPageBreak/>
        <w:t>бесплатно, в порядке, установленном действующим законодательством Приднестровской Молдавской Республики.</w:t>
      </w:r>
    </w:p>
    <w:p w14:paraId="01CC3186" w14:textId="77777777" w:rsidR="00752323" w:rsidRPr="00A30C04" w:rsidRDefault="00FE0C7B">
      <w:pPr>
        <w:ind w:firstLine="480"/>
        <w:jc w:val="both"/>
      </w:pPr>
      <w:r w:rsidRPr="00A30C04">
        <w:t xml:space="preserve">Выписывание рецептов на получение лекарственных препаратов гражданам, имеющим право на их бесплатное получение, согласно </w:t>
      </w:r>
      <w:hyperlink r:id="rId30" w:tooltip="(УТРАТИЛ СИЛУ 07.04.2018) Об утверждении &quot;Перечня лекарственных средств, предоставляемых больным для амбулаторного лечения бесплатно за счет средств Республиканского бюджета&quot;, &quot;Перечня лекарственных средств, предоставляемых для амбулаторного лечения группам на" w:history="1">
        <w:r w:rsidRPr="00A30C04">
          <w:rPr>
            <w:rStyle w:val="a3"/>
            <w:color w:val="auto"/>
            <w:u w:val="none"/>
          </w:rPr>
          <w:t>Приказу Министерства здравоохранения и социальной защиты Приднестровской Молдавской Республики от 27 февраля 2012 года № 105 "Об утверждении "Перечня лекарственных средств, предоставляемых больным для амбулаторного лечения бесплатно за счет средств республиканского бюджета"</w:t>
        </w:r>
      </w:hyperlink>
      <w:r w:rsidRPr="00A30C04">
        <w:t>, "Перечня лекарственных средств, предоставляемых для амбулаторного лечения группам населения, пользующимся правом бесплатного лекарственного обеспечения" и "Перечня лекарственных средств, предоставляемых для амбулаторного лечения детям, пользующимися правом бесплатного лекарственного обеспечения" (регистрационный № 5961 от 3 апреля 2012 года) (САЗ 12-15) осуществляют только медицинские работники государственных медицинских организаций, у которых данные граждане состоят на диспансерном учете.</w:t>
      </w:r>
    </w:p>
    <w:p w14:paraId="1194990E" w14:textId="77777777" w:rsidR="00752323" w:rsidRPr="00A30C04" w:rsidRDefault="00FE0C7B">
      <w:pPr>
        <w:ind w:firstLine="480"/>
        <w:jc w:val="both"/>
      </w:pPr>
      <w:r w:rsidRPr="00A30C04">
        <w:t>6. Врачи выписывают рецепты на лекарственные препараты за своей подписью и заверяют личной печатью.</w:t>
      </w:r>
    </w:p>
    <w:p w14:paraId="0CC06A7C" w14:textId="77777777" w:rsidR="00752323" w:rsidRPr="00A30C04" w:rsidRDefault="00FE0C7B">
      <w:pPr>
        <w:ind w:firstLine="480"/>
        <w:jc w:val="both"/>
      </w:pPr>
      <w:r w:rsidRPr="00A30C04">
        <w:t>7. Выписывание лекарственных препаратов осуществляется: по международному непатентованному наименованию, по действующему веществу или торговому наименованию. При выписывании лекарственных препаратов по торговому наименованию следует руководствоваться данными Государственного Регистра лекарственных средств для медицинского применения и изделий медицинского назначения о лекарственных препаратах, зарегистрированных и разрешенных к применению на территории Приднестровской Молдавской Республики.</w:t>
      </w:r>
    </w:p>
    <w:p w14:paraId="4CC1CA99" w14:textId="77777777" w:rsidR="00752323" w:rsidRPr="00A30C04" w:rsidRDefault="00FE0C7B">
      <w:pPr>
        <w:ind w:firstLine="480"/>
        <w:jc w:val="both"/>
      </w:pPr>
      <w:r w:rsidRPr="00A30C04">
        <w:t>В случае индивидуальной непереносимости и (или) по жизненным показаниям выписывание лекарственных препаратов осуществляется по торговому наименованию. В данном случае в верхней части рецепта указывается "индивидуальная непереносимость" или "по жизненным показаниям", ставится подпись врача и заверяется личной печатью.</w:t>
      </w:r>
    </w:p>
    <w:p w14:paraId="41862839" w14:textId="77777777" w:rsidR="00752323" w:rsidRPr="00A30C04" w:rsidRDefault="00FE0C7B">
      <w:pPr>
        <w:ind w:firstLine="480"/>
        <w:jc w:val="both"/>
      </w:pPr>
      <w:r w:rsidRPr="00A30C04">
        <w:t>8.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документации больного.</w:t>
      </w:r>
    </w:p>
    <w:p w14:paraId="52C1E7F9" w14:textId="77777777" w:rsidR="00752323" w:rsidRPr="00A30C04" w:rsidRDefault="00FE0C7B">
      <w:pPr>
        <w:ind w:firstLine="480"/>
        <w:jc w:val="both"/>
      </w:pPr>
      <w:r w:rsidRPr="00A30C04">
        <w:t>9. Рецепт на лекарственный препарат выписывается на имя больного, для которого предназначен лекарственный препарат.</w:t>
      </w:r>
    </w:p>
    <w:p w14:paraId="73ED306B" w14:textId="77777777" w:rsidR="00752323" w:rsidRPr="00A30C04" w:rsidRDefault="00FE0C7B">
      <w:pPr>
        <w:ind w:firstLine="480"/>
        <w:jc w:val="both"/>
      </w:pPr>
      <w:r w:rsidRPr="00A30C04">
        <w:t>Рецепт на лекарственный препарат может быть получен больным или его законным представителем. Факт выдачи рецепта на лекарственный препарат законному представителю фиксируется записью в медицинской документации больного.</w:t>
      </w:r>
    </w:p>
    <w:p w14:paraId="6D676776" w14:textId="77777777" w:rsidR="00752323" w:rsidRPr="00A30C04" w:rsidRDefault="00FE0C7B">
      <w:pPr>
        <w:ind w:firstLine="480"/>
        <w:jc w:val="both"/>
      </w:pPr>
      <w:r w:rsidRPr="00A30C04">
        <w:t>10. Запрещается выписывать рецепты на лекарственные препараты:</w:t>
      </w:r>
    </w:p>
    <w:p w14:paraId="32F91DF8" w14:textId="77777777" w:rsidR="00752323" w:rsidRPr="00A30C04" w:rsidRDefault="00FE0C7B">
      <w:pPr>
        <w:ind w:firstLine="480"/>
        <w:jc w:val="both"/>
      </w:pPr>
      <w:r w:rsidRPr="00A30C04">
        <w:t>а) при отсутствии медицинских показаний;</w:t>
      </w:r>
    </w:p>
    <w:p w14:paraId="19FF6F90" w14:textId="77777777" w:rsidR="00752323" w:rsidRPr="00A30C04" w:rsidRDefault="00FE0C7B">
      <w:pPr>
        <w:ind w:firstLine="480"/>
        <w:jc w:val="both"/>
      </w:pPr>
      <w:r w:rsidRPr="00A30C04">
        <w:t>б) на лекарственные препараты, использование которых разрешается только в стационарных условиях медицинских организаций (Приложение № 1 к настоящему Положению);</w:t>
      </w:r>
    </w:p>
    <w:p w14:paraId="7767B130" w14:textId="77777777" w:rsidR="00752323" w:rsidRPr="00A30C04" w:rsidRDefault="00FE0C7B">
      <w:pPr>
        <w:ind w:firstLine="480"/>
        <w:jc w:val="both"/>
      </w:pPr>
      <w:r w:rsidRPr="00A30C04">
        <w:t xml:space="preserve">в) индивидуальным предпринимателям, осуществляющим частную медицинскую деятельность - на лекарственные препараты, содержащие наркотические средства, психотропные вещества и их прекурсоры, сильнодействующие и ядовитые вещества, списки которых утверждены </w:t>
      </w:r>
      <w:hyperlink r:id="rId31" w:tooltip="(ВСТУПИЛ В СИЛУ 18.05.2011) Об утверждении Перечня наркотических средств, психотропных веществ и их прекурсоров, подлежащих контролю в Приднестровской Молдавской Республике; Сводной таблицы об отнесении к крупным и особо крупным размерам количеств наркотически" w:history="1">
        <w:r w:rsidRPr="00A30C04">
          <w:rPr>
            <w:rStyle w:val="a3"/>
            <w:color w:val="auto"/>
            <w:u w:val="none"/>
          </w:rPr>
          <w:t xml:space="preserve">Указом Президента Приднестровской Молдавской Республики от 11 апреля 2011 года № 228 "Об утверждении Перечня наркотических средств, психотропных веществ и их прекурсоров, подлежащих контролю в Приднестровской Молдавской Республике; Сводной таблицы об отнесении к небольшим, крупным и особо крупным размерам количеств наркотических средств и психотропных веществ, обнаруженных в незаконном хранении или обороте; Списка сильнодействующих и ядовитых веществ; </w:t>
        </w:r>
        <w:r w:rsidRPr="00A30C04">
          <w:rPr>
            <w:rStyle w:val="a3"/>
            <w:color w:val="auto"/>
            <w:u w:val="none"/>
          </w:rPr>
          <w:lastRenderedPageBreak/>
          <w:t>Крупного размера сильнодействующих веществ для целей статьи 232 Уголовного кодекса Приднестровской Молдавской Республики; Перечня растений, содержащих наркотические средства или психотропные вещества либо их прекурсоры; Размеров растений, содержащих наркотические средства или психотропные вещества либо их прекурсоры для целей статьи 229 Уголовного кодекса Приднестровской Молдавской Республики"</w:t>
        </w:r>
      </w:hyperlink>
      <w:r w:rsidRPr="00A30C04">
        <w:t xml:space="preserve"> (САЗ 11-15), с изменениями и дополнениями, внесенными </w:t>
      </w:r>
      <w:hyperlink r:id="rId32" w:tooltip="(ВСТУПИЛ В СИЛУ 13.06.2011) О внесении изменения в Указ Президента Приднестровской Молдавской Республики от 11 апреля 2011 года № 228 &quot;Об утверждении перечня наркотических средств, психотропных веществ и их прекурсоров, подлежащих контролю в Приднестровской Мо" w:history="1">
        <w:r w:rsidRPr="00A30C04">
          <w:rPr>
            <w:rStyle w:val="a3"/>
            <w:color w:val="auto"/>
            <w:u w:val="none"/>
          </w:rPr>
          <w:t>указами Президента Приднестровской Молдавской Республики от 7 июня 2011 года № 385</w:t>
        </w:r>
      </w:hyperlink>
      <w:r w:rsidRPr="00A30C04">
        <w:t xml:space="preserve"> (САЗ 11-23), </w:t>
      </w:r>
      <w:hyperlink r:id="rId33" w:tooltip="(ВСТУПИЛ В СИЛУ 30.11.2011) О внесении изменений в Указ Президента Приднестровской Молдавской Республики от 11 апреля 2011 года № 228 &quot;Об утверждении перечня наркотических средств, психотропных веществ и их прекурсоров, подлежащих контролю в Приднестровской Мо" w:history="1">
        <w:r w:rsidRPr="00A30C04">
          <w:rPr>
            <w:rStyle w:val="a3"/>
            <w:color w:val="auto"/>
            <w:u w:val="none"/>
          </w:rPr>
          <w:t>от 30 ноября 2011 года № 928</w:t>
        </w:r>
      </w:hyperlink>
      <w:r w:rsidRPr="00A30C04">
        <w:t xml:space="preserve"> (САЗ 11-48), </w:t>
      </w:r>
      <w:hyperlink r:id="rId34" w:tooltip="(ВСТУПИЛ В СИЛУ 23.04.2013) О внесении дополнения в Указ Президента Приднестровской Молдавской Республики от 11 апреля 2011 года № 228 " w:history="1">
        <w:r w:rsidRPr="00A30C04">
          <w:rPr>
            <w:rStyle w:val="a3"/>
            <w:color w:val="auto"/>
            <w:u w:val="none"/>
          </w:rPr>
          <w:t>от 17 апреля 2013 года № 170</w:t>
        </w:r>
      </w:hyperlink>
      <w:r w:rsidRPr="00A30C04">
        <w:t xml:space="preserve"> (САЗ 13-15), </w:t>
      </w:r>
      <w:hyperlink r:id="rId35" w:tooltip="(ВСТУПИЛ В СИЛУ 06.08.2013) О внесении дополнения в Указ Президента Приднестровской Молдавской Республики от 11 апреля 2011 года № 228 " w:history="1">
        <w:r w:rsidRPr="00A30C04">
          <w:rPr>
            <w:rStyle w:val="a3"/>
            <w:color w:val="auto"/>
            <w:u w:val="none"/>
          </w:rPr>
          <w:t>от 31 июля 2013 года № 363</w:t>
        </w:r>
      </w:hyperlink>
      <w:r w:rsidRPr="00A30C04">
        <w:t xml:space="preserve"> (САЗ 13-30), </w:t>
      </w:r>
      <w:hyperlink r:id="rId36" w:tooltip="(ВСТУПИЛ В СИЛУ 03.03.2014) О внесении дополнений в Указ Президента Приднестровской Молдавской Республики от 11 апреля 2011 года № 228 " w:history="1">
        <w:r w:rsidRPr="00A30C04">
          <w:rPr>
            <w:rStyle w:val="a3"/>
            <w:color w:val="auto"/>
            <w:u w:val="none"/>
          </w:rPr>
          <w:t>от 18 февраля 2014 года № 60</w:t>
        </w:r>
      </w:hyperlink>
      <w:r w:rsidRPr="00A30C04">
        <w:t xml:space="preserve"> (САЗ 14-8), </w:t>
      </w:r>
      <w:hyperlink r:id="rId37" w:tooltip="(ВСТУПИЛ В СИЛУ 11.03.2014) О внесении изменений в Указ Президента Приднестровской Молдавской Республики от 11 апреля 2011 года № 228 " w:history="1">
        <w:r w:rsidRPr="00A30C04">
          <w:rPr>
            <w:rStyle w:val="a3"/>
            <w:color w:val="auto"/>
            <w:u w:val="none"/>
          </w:rPr>
          <w:t>от 3 марта 2014 года № 67</w:t>
        </w:r>
      </w:hyperlink>
      <w:r w:rsidRPr="00A30C04">
        <w:t xml:space="preserve"> (САЗ 14-10), </w:t>
      </w:r>
      <w:hyperlink r:id="rId38" w:tooltip="(ВСТУПИЛ В СИЛУ 29.04.2014) О внесении дополнения в Указ Президента Приднестровской Молдавской Республики от 11 апреля 2011 года № 228 " w:history="1">
        <w:r w:rsidRPr="00A30C04">
          <w:rPr>
            <w:rStyle w:val="a3"/>
            <w:color w:val="auto"/>
            <w:u w:val="none"/>
          </w:rPr>
          <w:t>от 25 апреля 2014 года № 141</w:t>
        </w:r>
      </w:hyperlink>
      <w:r w:rsidRPr="00A30C04">
        <w:t> (САЗ 14-17) (далее - Указ Президента Приднестровской Молдавской Республики № 228).</w:t>
      </w:r>
    </w:p>
    <w:p w14:paraId="60058262" w14:textId="77777777" w:rsidR="00752323" w:rsidRPr="00A30C04" w:rsidRDefault="00FE0C7B">
      <w:pPr>
        <w:ind w:firstLine="480"/>
        <w:jc w:val="both"/>
      </w:pPr>
      <w:r w:rsidRPr="00A30C04">
        <w:t xml:space="preserve">11. Рецепты на лекарственные препараты выписываются на рецептурных бланках по формам № 148-1/у, № 107/у (далее рецептурные бланки) и специальном рецептурном бланке на наркотическое средство и психотропное вещество (далее - специальный рецептурный бланк) по форме, утвержденной Приложением № 6 к </w:t>
      </w:r>
      <w:hyperlink r:id="rId39" w:tooltip="(ВСТУПИЛ В СИЛУ 27.03.2006) Об утверждении Положений, регламентирующих порядок хранения, учета, прописывания и отпуска наркотических и психотропных лекарственных средств" w:history="1">
        <w:r w:rsidRPr="00A30C04">
          <w:rPr>
            <w:rStyle w:val="a3"/>
            <w:color w:val="auto"/>
            <w:u w:val="none"/>
          </w:rPr>
          <w:t>Приказу Министерства здравоохранения и социальной защиты Приднестровской Молдавской Республики от 12 января 2006 года № 20 "Об утверждении положений, регламентирующих, порядок хранения, учета, прописывания и отпуска наркотических и психотропных лекарственных средств"</w:t>
        </w:r>
      </w:hyperlink>
      <w:r w:rsidRPr="00A30C04">
        <w:t xml:space="preserve"> (регистрационный № 3506 от 22 марта 2006 года) (САЗ 06-13), с изменениями и дополнениями, внесенными </w:t>
      </w:r>
      <w:hyperlink r:id="rId40" w:tooltip="(ВСТУПИЛ В СИЛУ 04.08.2006) О внесении изменений и дополнений в Приказ Министерства здравоохранения и социальной защиты Приднестровской Молдавской Республики от 12 января 2006 г. № 20 &quot;Об утверждении Положений, Регламентирующих, Порядок хранения, учета, пропис" w:history="1">
        <w:r w:rsidRPr="00A30C04">
          <w:rPr>
            <w:rStyle w:val="a3"/>
            <w:color w:val="auto"/>
            <w:u w:val="none"/>
          </w:rPr>
          <w:t>Приказом Министерства здравоохранения и социальной защиты Приднестровской Молдавской Республики от 4 августа 2006 года № 356</w:t>
        </w:r>
      </w:hyperlink>
      <w:r w:rsidRPr="00A30C04">
        <w:t xml:space="preserve"> (регистрационный № 3665 от 6 сентября 2006 года) (САЗ 06-37), </w:t>
      </w:r>
      <w:hyperlink r:id="rId41" w:tooltip="(ВСТУПИЛ В СИЛУ 20.05.2008) О награждении медалью &quot;За трудовую доблесть&quot; БУРЛАКА В.Н." w:history="1">
        <w:r w:rsidRPr="00A30C04">
          <w:rPr>
            <w:rStyle w:val="a3"/>
            <w:color w:val="auto"/>
            <w:u w:val="none"/>
          </w:rPr>
          <w:t>от 20 мая 2008 года № 301</w:t>
        </w:r>
      </w:hyperlink>
      <w:r w:rsidRPr="00A30C04">
        <w:t xml:space="preserve"> (регистрационный № 4463 от 16 июня 2008 года) (САЗ 08-24), </w:t>
      </w:r>
      <w:hyperlink r:id="rId42" w:tooltip="(ВСТУПИЛ В СИЛУ 05.09.2008) О внесении изменения в Приказ Министерства здравоохранения и социальной защиты Приднестровской Молдавской Республики от 12 января 2006 года № 20 &quot;Об утверждении Положений, Регламентирующих Порядок хранения, учета, прописывания и отп" w:history="1">
        <w:r w:rsidRPr="00A30C04">
          <w:rPr>
            <w:rStyle w:val="a3"/>
            <w:color w:val="auto"/>
            <w:u w:val="none"/>
          </w:rPr>
          <w:t>от 5 сентября 2008 года № 451</w:t>
        </w:r>
      </w:hyperlink>
      <w:r w:rsidRPr="00A30C04">
        <w:t xml:space="preserve"> (регистрационный № 4582 от 26 сентября 2008 года) (САЗ 08-38), </w:t>
      </w:r>
      <w:hyperlink r:id="rId43" w:tooltip="(ВСТУПИЛ В СИЛУ 03.08.2009) О внесении дополнений в Приказ Министерства здравоохранения и социальной защиты Приднестровской Молдавской Республики от 12 января 2006 года № 20 &quot;Об утверждении Положений, Регламентирующих Порядок хранения, учета, прописывания и от" w:history="1">
        <w:r w:rsidRPr="00A30C04">
          <w:rPr>
            <w:rStyle w:val="a3"/>
            <w:color w:val="auto"/>
            <w:u w:val="none"/>
          </w:rPr>
          <w:t>от 3 августа 2009 года № 420</w:t>
        </w:r>
      </w:hyperlink>
      <w:r w:rsidRPr="00A30C04">
        <w:t> (регистрационный № 4975 от 24 августа 2009 года) (САЗ 09-35) (далее - Приказ № 20).</w:t>
      </w:r>
    </w:p>
    <w:p w14:paraId="4E67E4DC" w14:textId="77777777" w:rsidR="00752323" w:rsidRPr="00A30C04" w:rsidRDefault="00FE0C7B">
      <w:pPr>
        <w:ind w:firstLine="480"/>
        <w:jc w:val="both"/>
      </w:pPr>
      <w:r w:rsidRPr="00A30C04">
        <w:t>12. Рецептурный бланк формы № 148-1/у предназначен для выписывания:</w:t>
      </w:r>
    </w:p>
    <w:p w14:paraId="02C39E0C" w14:textId="77777777" w:rsidR="00752323" w:rsidRPr="00A30C04" w:rsidRDefault="00FE0C7B">
      <w:pPr>
        <w:ind w:firstLine="480"/>
        <w:jc w:val="both"/>
      </w:pPr>
      <w:r w:rsidRPr="00A30C04">
        <w:t>а) психотропных веществ, оборот которых в Приднестровской Молдавской Республике ограничен и в отношении которых допускается исключение некоторых мер контроля (Список № 3 Приложения № 1 к Указу Президента Приднестровской Молдавской Республики № 228);</w:t>
      </w:r>
    </w:p>
    <w:p w14:paraId="2592E8D6" w14:textId="77777777" w:rsidR="00752323" w:rsidRPr="00A30C04" w:rsidRDefault="00FE0C7B">
      <w:pPr>
        <w:ind w:firstLine="480"/>
        <w:jc w:val="both"/>
      </w:pPr>
      <w:r w:rsidRPr="00A30C04">
        <w:t>б) прекурсоров, оборот которых в Приднестровской Молдавской Республике ограничен и в отношении которых устанавливаются меры контроля (Список № 4 Приложения № 1 к Указу Президента Приднестровской Молдавской Республики № 228);</w:t>
      </w:r>
    </w:p>
    <w:p w14:paraId="0FFB0F3F" w14:textId="77777777" w:rsidR="00752323" w:rsidRPr="00A30C04" w:rsidRDefault="00FE0C7B">
      <w:pPr>
        <w:ind w:firstLine="480"/>
        <w:jc w:val="both"/>
      </w:pPr>
      <w:r w:rsidRPr="00A30C04">
        <w:t xml:space="preserve">в) сильнодействующих и ядовитых веществ (Приложение № 3 к Указу Президента Приднестровской Молдавской Республики № 228), за исключением лекарственных средств (смесей и растворов), указанных в Приложении к </w:t>
      </w:r>
      <w:hyperlink r:id="rId44" w:tooltip="(ВСТУПИЛ В СИЛУ 23.05.2011) Об осуществлении предметно - количественного учета лекарственных средств в аптеках и лечебно - профилактических учреждениях Приднестровской Молдавской Республики" w:history="1">
        <w:r w:rsidRPr="00A30C04">
          <w:rPr>
            <w:rStyle w:val="a3"/>
            <w:color w:val="auto"/>
            <w:u w:val="none"/>
          </w:rPr>
          <w:t>Приказу Министерства здравоохранения и социальной защиты Приднестровской Молдавской Республики от 18 мая 2011 года № 250 "Об осуществлении предметно - количественного учета лекарственных средств в аптеках и лечебно-профилактических учреждениях Приднестровской Молдавской Республики"</w:t>
        </w:r>
      </w:hyperlink>
      <w:r w:rsidRPr="00A30C04">
        <w:t xml:space="preserve"> (регистрационный № 5622 от 18 мая 2011 года) (САЗ 11-20), с дополнениями, внесенными </w:t>
      </w:r>
      <w:hyperlink r:id="rId45" w:tooltip="(ВСТУПИЛ В СИЛУ 09.11.2011) О внесении дополнения в Приказ Министерства здравоохранения и социальной защиты Приднестровской Молдавской Республики от 18 мая 2011 года № 250 &quot;Об осуществлении предметно - количественного учета лекарственных средств в аптеках и ле" w:history="1">
        <w:r w:rsidRPr="00A30C04">
          <w:rPr>
            <w:rStyle w:val="a3"/>
            <w:color w:val="auto"/>
            <w:u w:val="none"/>
          </w:rPr>
          <w:t>приказами Министерства здравоохранения и социальной защиты Приднестровской Молдавской Республики от 9 ноября 2011 года № 557</w:t>
        </w:r>
      </w:hyperlink>
      <w:r w:rsidRPr="00A30C04">
        <w:t xml:space="preserve"> (регистрационный № 5817 от 30 ноября 2011 года) (САЗ 11-48) и </w:t>
      </w:r>
      <w:hyperlink r:id="rId46" w:tooltip="(ВСТУПИЛ В СИЛУ 21.02.2012) О внесении дополнения в Приказ Министерства здравоохранения и социальной защиты Приднестровской Молдавской Республики от 18 мая 2011 года № 250 &quot;Об осуществлении предметно-количественного учета лекарственных средств в аптеках и лече" w:history="1">
        <w:r w:rsidRPr="00A30C04">
          <w:rPr>
            <w:rStyle w:val="a3"/>
            <w:color w:val="auto"/>
            <w:u w:val="none"/>
          </w:rPr>
          <w:t>от 2 февраля 2012 года № 72</w:t>
        </w:r>
      </w:hyperlink>
      <w:r w:rsidRPr="00A30C04">
        <w:t> (регистрационный № 5919 от 15 февраля 2012 года) (САЗ 12-8);</w:t>
      </w:r>
    </w:p>
    <w:p w14:paraId="2D84A287" w14:textId="77777777" w:rsidR="00752323" w:rsidRPr="00A30C04" w:rsidRDefault="00FE0C7B">
      <w:pPr>
        <w:ind w:firstLine="480"/>
        <w:jc w:val="both"/>
      </w:pPr>
      <w:r w:rsidRPr="00A30C04">
        <w:t xml:space="preserve">г) лекарственных препаратов подлежащих, выписыванию гражданам, имеющим право на бесплатное получение лекарственных препаратов согласно </w:t>
      </w:r>
      <w:hyperlink r:id="rId47" w:tooltip="(УТРАТИЛ СИЛУ 07.04.2018) Об утверждении &quot;Перечня лекарственных средств, предоставляемых больным для амбулаторного лечения бесплатно за счет средств Республиканского бюджета&quot;, &quot;Перечня лекарственных средств, предоставляемых для амбулаторного лечения группам на" w:history="1">
        <w:r w:rsidRPr="00A30C04">
          <w:rPr>
            <w:rStyle w:val="a3"/>
            <w:color w:val="auto"/>
            <w:u w:val="none"/>
          </w:rPr>
          <w:t>Приказу Министерства здравоохранения и социальной защиты Приднестровской Молдавской Республики от 27 февраля 2012 года № 105 "Об утверждении "Перечня лекарственных средств, предоставляемых больным для амбулаторного лечения бесплатно за счет средств республиканского бюджета"</w:t>
        </w:r>
      </w:hyperlink>
      <w:r w:rsidRPr="00A30C04">
        <w:t xml:space="preserve">, "Перечня лекарственных средств, предоставляемых для амбулаторного лечения группам населения, пользующимся правом бесплатного лекарственного обеспечения" и "Перечня </w:t>
      </w:r>
      <w:r w:rsidRPr="00A30C04">
        <w:lastRenderedPageBreak/>
        <w:t>лекарственных средств, предоставляемых для амбулаторного лечения детям, пользующимися правом бесплатного лекарственного обеспечения" (регистрационный № 5961 от 3 апреля 2012 года) (САЗ 12-15);</w:t>
      </w:r>
    </w:p>
    <w:p w14:paraId="545BE930" w14:textId="77777777" w:rsidR="00752323" w:rsidRPr="00A30C04" w:rsidRDefault="00FE0C7B">
      <w:pPr>
        <w:ind w:firstLine="480"/>
        <w:jc w:val="both"/>
      </w:pPr>
      <w:r w:rsidRPr="00A30C04">
        <w:t>д) комбинированных лекарственных препаратов, содержащих кроме малых количеств наркотических средств, психотропных веществ и их прекурсоров, внесенных в списки № 2, № 3 и № 4 Перечня наркотических средств, психотропных веществ и их прекурсоров, подлежащих контролю в Приднестровской Молдавской Республике, другие фармакологически активные компоненты, в отношении которых установлены меры контроля, путем их отнесения к соответствующим спискам Приложения № 1 к Указу Президента Приднестровской Молдавской Республики № 228:</w:t>
      </w:r>
    </w:p>
    <w:p w14:paraId="650DAF9A" w14:textId="77777777" w:rsidR="00752323" w:rsidRPr="00A30C04" w:rsidRDefault="00FE0C7B">
      <w:pPr>
        <w:ind w:firstLine="480"/>
        <w:jc w:val="both"/>
      </w:pPr>
      <w:r w:rsidRPr="00A30C04">
        <w:t xml:space="preserve">1) эрготамина </w:t>
      </w:r>
      <w:proofErr w:type="spellStart"/>
      <w:r w:rsidRPr="00A30C04">
        <w:t>гидротартрат</w:t>
      </w:r>
      <w:proofErr w:type="spellEnd"/>
      <w:r w:rsidRPr="00A30C04">
        <w:t>;</w:t>
      </w:r>
    </w:p>
    <w:p w14:paraId="591686A1" w14:textId="77777777" w:rsidR="00752323" w:rsidRPr="00A30C04" w:rsidRDefault="00FE0C7B">
      <w:pPr>
        <w:ind w:firstLine="480"/>
        <w:jc w:val="both"/>
      </w:pPr>
      <w:r w:rsidRPr="00A30C04">
        <w:t>2) эфедрина гидрохлорид;</w:t>
      </w:r>
    </w:p>
    <w:p w14:paraId="5037A69A" w14:textId="77777777" w:rsidR="00752323" w:rsidRPr="00A30C04" w:rsidRDefault="00FE0C7B">
      <w:pPr>
        <w:ind w:firstLine="480"/>
        <w:jc w:val="both"/>
      </w:pPr>
      <w:r w:rsidRPr="00A30C04">
        <w:t>3) псевдоэфедрина гидрохлорид;</w:t>
      </w:r>
    </w:p>
    <w:p w14:paraId="01FF532B" w14:textId="77777777" w:rsidR="00752323" w:rsidRPr="00A30C04" w:rsidRDefault="00FE0C7B">
      <w:pPr>
        <w:ind w:firstLine="480"/>
        <w:jc w:val="both"/>
      </w:pPr>
      <w:r w:rsidRPr="00A30C04">
        <w:t xml:space="preserve">4) псевдоэфедрина гидрохлорид в сочетании с </w:t>
      </w:r>
      <w:proofErr w:type="spellStart"/>
      <w:r w:rsidRPr="00A30C04">
        <w:t>декстрометорфаном</w:t>
      </w:r>
      <w:proofErr w:type="spellEnd"/>
      <w:r w:rsidRPr="00A30C04">
        <w:t xml:space="preserve"> гидробромидом;</w:t>
      </w:r>
    </w:p>
    <w:p w14:paraId="3B263758" w14:textId="77777777" w:rsidR="00752323" w:rsidRPr="00A30C04" w:rsidRDefault="00FE0C7B">
      <w:pPr>
        <w:ind w:firstLine="480"/>
        <w:jc w:val="both"/>
      </w:pPr>
      <w:r w:rsidRPr="00A30C04">
        <w:t xml:space="preserve">5) </w:t>
      </w:r>
      <w:proofErr w:type="spellStart"/>
      <w:r w:rsidRPr="00A30C04">
        <w:t>декстрометорфана</w:t>
      </w:r>
      <w:proofErr w:type="spellEnd"/>
      <w:r w:rsidRPr="00A30C04">
        <w:t xml:space="preserve"> гидробромид;</w:t>
      </w:r>
    </w:p>
    <w:p w14:paraId="4425F094" w14:textId="77777777" w:rsidR="00752323" w:rsidRPr="00A30C04" w:rsidRDefault="00FE0C7B">
      <w:pPr>
        <w:ind w:firstLine="480"/>
        <w:jc w:val="both"/>
      </w:pPr>
      <w:r w:rsidRPr="00A30C04">
        <w:t>6) кодеин или его соли;</w:t>
      </w:r>
    </w:p>
    <w:p w14:paraId="7E8B44CA" w14:textId="77777777" w:rsidR="00752323" w:rsidRPr="00A30C04" w:rsidRDefault="00FE0C7B">
      <w:pPr>
        <w:ind w:firstLine="480"/>
        <w:jc w:val="both"/>
      </w:pPr>
      <w:r w:rsidRPr="00A30C04">
        <w:t xml:space="preserve">7) </w:t>
      </w:r>
      <w:proofErr w:type="spellStart"/>
      <w:r w:rsidRPr="00A30C04">
        <w:t>фенилпропаноламин</w:t>
      </w:r>
      <w:proofErr w:type="spellEnd"/>
      <w:r w:rsidRPr="00A30C04">
        <w:t>;</w:t>
      </w:r>
    </w:p>
    <w:p w14:paraId="3FDAF038" w14:textId="77777777" w:rsidR="00752323" w:rsidRPr="00A30C04" w:rsidRDefault="00FE0C7B">
      <w:pPr>
        <w:ind w:firstLine="480"/>
        <w:jc w:val="both"/>
      </w:pPr>
      <w:r w:rsidRPr="00A30C04">
        <w:t>е) лекарственных препаратов индивидуального изготовления, содержащих кроме наркотических средств или психотропных веществ, внесенных в Список № 2 Приложения № 1 к Указу Президента Приднестровской Молдавской Республики № 228,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 2 Приложения № 1 к Указу Президента Приднестровской Молдавской Республики № 228.</w:t>
      </w:r>
    </w:p>
    <w:p w14:paraId="4D3E717B" w14:textId="77777777" w:rsidR="00752323" w:rsidRPr="00A30C04" w:rsidRDefault="00FE0C7B">
      <w:pPr>
        <w:ind w:firstLine="480"/>
        <w:jc w:val="both"/>
      </w:pPr>
      <w:r w:rsidRPr="00A30C04">
        <w:t>13. Рецептурный бланк формы № 107/у предназначен для выписывания:</w:t>
      </w:r>
    </w:p>
    <w:p w14:paraId="6F944D0E" w14:textId="77777777" w:rsidR="00752323" w:rsidRPr="00A30C04" w:rsidRDefault="00FE0C7B">
      <w:pPr>
        <w:ind w:firstLine="480"/>
        <w:jc w:val="both"/>
      </w:pPr>
      <w:r w:rsidRPr="00A30C04">
        <w:t xml:space="preserve">а) лекарственных препаратов списка А, утвержденного </w:t>
      </w:r>
      <w:hyperlink r:id="rId48" w:tooltip="(ВСТУПИЛ В СИЛУ 07.09.2007) Об утверждении перечня лекарственных средств списка а" w:history="1">
        <w:r w:rsidRPr="00A30C04">
          <w:rPr>
            <w:rStyle w:val="a3"/>
            <w:color w:val="auto"/>
            <w:u w:val="none"/>
          </w:rPr>
          <w:t>Приказом Министерства здравоохранения и социальной защиты Приднестровской Молдавской Республики от 7 сентября 2007 года № 494 "Об утверждении Перечня лекарственных средств списка А"</w:t>
        </w:r>
      </w:hyperlink>
      <w:r w:rsidRPr="00A30C04">
        <w:t> (регистрационный № 4094 от 3 октября 2007 года) (САЗ 07-41), в том числе комбинированных лекарственных средств;</w:t>
      </w:r>
    </w:p>
    <w:p w14:paraId="275CF5F8" w14:textId="77777777" w:rsidR="00752323" w:rsidRPr="00A30C04" w:rsidRDefault="00FE0C7B">
      <w:pPr>
        <w:ind w:firstLine="480"/>
        <w:jc w:val="both"/>
      </w:pPr>
      <w:r w:rsidRPr="00A30C04">
        <w:t>б) комбинированных лекарственных препаратов, содержащих кроме малых количеств наркотических средств, психотропных веществ и их прекурсоров, внесенных в списки № 2, № 3 и № 4 Приложения № 1 к Указу Президента № 228, другие фармакологически активные компоненты;</w:t>
      </w:r>
    </w:p>
    <w:p w14:paraId="3454E384" w14:textId="77777777" w:rsidR="00752323" w:rsidRPr="00A30C04" w:rsidRDefault="00FE0C7B">
      <w:pPr>
        <w:ind w:firstLine="480"/>
        <w:jc w:val="both"/>
      </w:pPr>
      <w:r w:rsidRPr="00A30C04">
        <w:t>в) лекарственных препаратов, содержащих в инструкции по медицинскому применению и в Государственном Регистре лекарственных средств для медицинского применения и изделий медицинского назначения сведения о рецептурном порядке отпуска следующих фармакологических (фармакотерапевтических) групп:</w:t>
      </w:r>
    </w:p>
    <w:p w14:paraId="37A9102D" w14:textId="77777777" w:rsidR="00752323" w:rsidRPr="00A30C04" w:rsidRDefault="00FE0C7B">
      <w:pPr>
        <w:ind w:firstLine="480"/>
        <w:jc w:val="both"/>
      </w:pPr>
      <w:r w:rsidRPr="00A30C04">
        <w:t>1) антибиотики (системного действия);</w:t>
      </w:r>
    </w:p>
    <w:p w14:paraId="6BDE644A" w14:textId="77777777" w:rsidR="00752323" w:rsidRPr="00A30C04" w:rsidRDefault="00FE0C7B">
      <w:pPr>
        <w:ind w:firstLine="480"/>
        <w:jc w:val="both"/>
      </w:pPr>
      <w:r w:rsidRPr="00A30C04">
        <w:t xml:space="preserve">2) </w:t>
      </w:r>
      <w:proofErr w:type="spellStart"/>
      <w:r w:rsidRPr="00A30C04">
        <w:t>глюкокортикостероиды</w:t>
      </w:r>
      <w:proofErr w:type="spellEnd"/>
      <w:r w:rsidRPr="00A30C04">
        <w:t xml:space="preserve"> (системного действия).</w:t>
      </w:r>
    </w:p>
    <w:p w14:paraId="4DBA51D5" w14:textId="77777777" w:rsidR="00752323" w:rsidRPr="00A30C04" w:rsidRDefault="00FE0C7B">
      <w:pPr>
        <w:ind w:firstLine="480"/>
        <w:jc w:val="both"/>
      </w:pPr>
      <w:r w:rsidRPr="00A30C04">
        <w:t>14. На специальном рецептурном бланке на наркотическое средство и психотропное вещество выписываются наркотические средства и психотропные вещества, внесенные в список № 2 Приложения № 1 к Указу Президента Приднестровской Молдавской Республики № 228, за исключением, лекарственных препаратов, указанных в подпункте "д)" пункта 12 настоящего Положения.</w:t>
      </w:r>
    </w:p>
    <w:p w14:paraId="7FE24865" w14:textId="77777777" w:rsidR="00752323" w:rsidRPr="00A30C04" w:rsidRDefault="00FE0C7B">
      <w:pPr>
        <w:ind w:firstLine="480"/>
        <w:jc w:val="both"/>
      </w:pPr>
      <w:r w:rsidRPr="00A30C04">
        <w:t xml:space="preserve">15. При выписывании рецепта на лекарственный препарат индивидуального изготовления наименования наркотических и психотропных лекарственных препаратов Списков № 2 и № 3 Приложения № 1 к Указу Президента Приднестровской Молдавской Республики № 228, а </w:t>
      </w:r>
      <w:r w:rsidRPr="00A30C04">
        <w:lastRenderedPageBreak/>
        <w:t>также наименования лекарственных препаратов, подлежащих предметно-количественному учету, пишутся в начале рецепта, затем - все остальные ингредиенты.</w:t>
      </w:r>
    </w:p>
    <w:p w14:paraId="270039BD" w14:textId="77777777" w:rsidR="00752323" w:rsidRPr="00A30C04" w:rsidRDefault="00FE0C7B">
      <w:pPr>
        <w:ind w:firstLine="480"/>
        <w:jc w:val="both"/>
      </w:pPr>
      <w:r w:rsidRPr="00A30C04">
        <w:t>16. При выписывании рецепта запрещается превышать предельно допустимое количество отдельных наркотических и психотропных лекарственных препаратов для выписывания на один рецепт, установленное в Приложение № 4 к настоящему Положению, за исключением случая, указанного в пункте 18 настоящего Положения.</w:t>
      </w:r>
    </w:p>
    <w:p w14:paraId="4EB3C2A1" w14:textId="77777777" w:rsidR="00752323" w:rsidRPr="00A30C04" w:rsidRDefault="00FE0C7B">
      <w:pPr>
        <w:ind w:firstLine="480"/>
        <w:jc w:val="both"/>
      </w:pPr>
      <w:r w:rsidRPr="00A30C04">
        <w:t>Запрещается превышать рекомендованное количество отдельных лекарственных препаратов для выписывания на один рецептурный бланк, установленное в Приложении № 5 к настоящему Положению, за исключением случаев, указанных в пунктах 18 и 21 настоящего Положения.</w:t>
      </w:r>
    </w:p>
    <w:p w14:paraId="613E7274" w14:textId="77777777" w:rsidR="00752323" w:rsidRPr="00A30C04" w:rsidRDefault="00FE0C7B">
      <w:pPr>
        <w:ind w:firstLine="480"/>
        <w:jc w:val="both"/>
      </w:pPr>
      <w:r w:rsidRPr="00A30C04">
        <w:t>17. При выписывании наркотических и психотропных лекарственных препаратов указанных в Списках № 2 и № 3 Приложения № 1 к Указу Президента Приднестровской Молдавской Республики № 228, а также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 заверяет личной печатью и подписью.</w:t>
      </w:r>
    </w:p>
    <w:p w14:paraId="33B9AF6C" w14:textId="77777777" w:rsidR="00752323" w:rsidRPr="00A30C04" w:rsidRDefault="00FE0C7B">
      <w:pPr>
        <w:ind w:firstLine="480"/>
        <w:jc w:val="both"/>
      </w:pPr>
      <w:r w:rsidRPr="00A30C04">
        <w:t>18. Количество выписываемых наркотических и психотропных лекарственных препаратов указанных в Списках № 2 и № 3 Приложения № 1 к Указу Президента Приднестровской Молдавской Республики № 228, а также лекарственных препаратов, подлежащих предметно-количественному учету, при оказании больным медицинской помощи с целью облегчения и предотвращения страданий больного,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в Приложении № 4 к настоящему Положению, или рекомендованным количеством лекарственных препаратов для выписывания на один рецепт, установленное в Приложении № 5 к настоящему Положению. В этом случае больной прикрепляется письменным распоряжением руководителя медицинской организации (справкой) к аптеке государственной медицинской организации, по месту жительства, осуществляющей бесплатный отпуск лекарственных препаратов.</w:t>
      </w:r>
    </w:p>
    <w:p w14:paraId="758B8F8F" w14:textId="77777777" w:rsidR="00752323" w:rsidRPr="00A30C04" w:rsidRDefault="00FE0C7B">
      <w:pPr>
        <w:ind w:firstLine="480"/>
        <w:jc w:val="both"/>
      </w:pPr>
      <w:r w:rsidRPr="00A30C04">
        <w:t>19. Рецепты, выписанные на рецептурном бланке формы № 148-1/у, действительны в течение десяти календарных дней со дня выписывания.</w:t>
      </w:r>
    </w:p>
    <w:p w14:paraId="060F4C2D" w14:textId="77777777" w:rsidR="00752323" w:rsidRPr="00A30C04" w:rsidRDefault="00FE0C7B">
      <w:pPr>
        <w:ind w:firstLine="480"/>
        <w:jc w:val="both"/>
      </w:pPr>
      <w:r w:rsidRPr="00A30C04">
        <w:t>20. Рецепты на лекарственные препараты, выписанные на рецептурных бланках формы № 107/у, действительны в течение двух месяцев со дня выписывания, за исключением случаев, предусмотренных в части второй настоящего пункта.</w:t>
      </w:r>
    </w:p>
    <w:p w14:paraId="13EA0B21" w14:textId="77777777" w:rsidR="00752323" w:rsidRPr="00A30C04" w:rsidRDefault="00FE0C7B">
      <w:pPr>
        <w:ind w:firstLine="480"/>
        <w:jc w:val="both"/>
      </w:pPr>
      <w:r w:rsidRPr="00A30C04">
        <w:t>Рецепты на лекарственные препараты по искусственному прерыванию беременности на ранних сроках, выписанные на рецептурных бланках формы № 107/у, действительны в течение 10 (десяти) календарных дней.</w:t>
      </w:r>
    </w:p>
    <w:p w14:paraId="14B9ADFC" w14:textId="77777777" w:rsidR="00752323" w:rsidRPr="00A30C04" w:rsidRDefault="00FE0C7B">
      <w:pPr>
        <w:ind w:firstLine="480"/>
        <w:jc w:val="both"/>
      </w:pPr>
      <w:r w:rsidRPr="00A30C04">
        <w:t>21. При выписывании врачом рецептов на готовые лекарственные препараты и лекарственные препараты индивидуального изготовления больным с хроническими заболеваниями на рецептурных бланках формы № 107/у за исключением случаев, предусмотренных в части второй пункта 20 настоящего Положения, разрешается устанавливать срок действия рецепта в пределах до одного года и превышать рекомендованное количество лекарственного препарата для выписывания на один рецепт, установленное в Приложении № 5 к настоящему Положению.</w:t>
      </w:r>
    </w:p>
    <w:p w14:paraId="32544A7B" w14:textId="77777777" w:rsidR="00752323" w:rsidRPr="00A30C04" w:rsidRDefault="00FE0C7B">
      <w:pPr>
        <w:ind w:firstLine="480"/>
        <w:jc w:val="both"/>
      </w:pPr>
      <w:r w:rsidRPr="00A30C04">
        <w:t>При выписывании таких рецептов врач делает пометку "Пациенту с хроническим заболеванием", указывает срок действия рецепта и периодичность отпуска лекарственных препаратов из фармацевтической организации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14:paraId="66BA116B" w14:textId="77777777" w:rsidR="00752323" w:rsidRPr="00A30C04" w:rsidRDefault="00FE0C7B">
      <w:pPr>
        <w:ind w:firstLine="480"/>
        <w:jc w:val="both"/>
      </w:pPr>
      <w:r w:rsidRPr="00A30C04">
        <w:lastRenderedPageBreak/>
        <w:t>22. Рецепты на препараты, указанные в Приложении № 5 к Приказу, для лечения больных с хроническими заболеваниями, могут выписываться на курс лечения до двух месяцев.</w:t>
      </w:r>
    </w:p>
    <w:p w14:paraId="0B3B33AE" w14:textId="77777777" w:rsidR="00752323" w:rsidRPr="00A30C04" w:rsidRDefault="00FE0C7B">
      <w:pPr>
        <w:ind w:firstLine="480"/>
        <w:jc w:val="both"/>
      </w:pPr>
      <w:r w:rsidRPr="00A30C04">
        <w:t>В этих случаях на рецептах производится надпись "По специальному назначению", отдельно скрепленная подписью и личной печатью врача, а также печатью медицинской организации "Для рецептов.</w:t>
      </w:r>
    </w:p>
    <w:p w14:paraId="793A4CB6" w14:textId="77777777" w:rsidR="00752323" w:rsidRPr="00A30C04" w:rsidRDefault="00FE0C7B">
      <w:pPr>
        <w:ind w:firstLine="480"/>
        <w:jc w:val="both"/>
      </w:pPr>
      <w:r w:rsidRPr="00A30C04">
        <w:t>23. Рецепты на лекарственные препараты, выписанные на специальных рецептурных бланках, действительны в течение пяти календарных дней со дня выписывания.</w:t>
      </w:r>
    </w:p>
    <w:p w14:paraId="4C9DCC4A" w14:textId="77777777" w:rsidR="00752323" w:rsidRPr="00A30C04" w:rsidRDefault="00FE0C7B">
      <w:pPr>
        <w:ind w:firstLine="480"/>
        <w:jc w:val="both"/>
      </w:pPr>
      <w:r w:rsidRPr="00A30C04">
        <w:t>23.1. При оказании пациенту медицинской помощи в стационарных условиях назначение лекарственных препаратов производится врачом единолично либо врачебным консилиумом без выписывания рецепта.</w:t>
      </w:r>
    </w:p>
    <w:p w14:paraId="5CB31B8E" w14:textId="77777777" w:rsidR="00752323" w:rsidRPr="00A30C04" w:rsidRDefault="00FE0C7B">
      <w:pPr>
        <w:ind w:firstLine="480"/>
        <w:jc w:val="both"/>
      </w:pPr>
      <w:r w:rsidRPr="00A30C04">
        <w:t>Для получения лекарственных препаратов в фармацевтической организации пациенту, находящемуся на стационарном лечении, лечащим врачом выписывается бланк стационарного больного, с указанием перечня назначенных лекарственных препаратов, заверенных подписью и печатью врача.</w:t>
      </w:r>
    </w:p>
    <w:p w14:paraId="5E350D45" w14:textId="77777777" w:rsidR="00752323" w:rsidRPr="00A30C04" w:rsidRDefault="00FE0C7B">
      <w:pPr>
        <w:pStyle w:val="2"/>
        <w:ind w:firstLine="480"/>
        <w:jc w:val="center"/>
        <w:rPr>
          <w:color w:val="auto"/>
        </w:rPr>
      </w:pPr>
      <w:r w:rsidRPr="00A30C04">
        <w:rPr>
          <w:color w:val="auto"/>
        </w:rPr>
        <w:t>2. Порядок оформления рецептурных бланков на лекарственные препараты</w:t>
      </w:r>
    </w:p>
    <w:p w14:paraId="344B057B" w14:textId="77777777" w:rsidR="00752323" w:rsidRPr="00A30C04" w:rsidRDefault="00FE0C7B">
      <w:pPr>
        <w:ind w:firstLine="480"/>
        <w:jc w:val="both"/>
      </w:pPr>
      <w:r w:rsidRPr="00A30C04">
        <w:t>24. На рецептурных бланках формы № 107/у, № 148-1/у в левом верхнем углу проставляется штамп медицинской организации с указанием ее наименования, адреса и телефона.</w:t>
      </w:r>
    </w:p>
    <w:p w14:paraId="3D1E0B5D" w14:textId="77777777" w:rsidR="00752323" w:rsidRPr="00A30C04" w:rsidRDefault="00FE0C7B">
      <w:pPr>
        <w:ind w:firstLine="480"/>
        <w:jc w:val="both"/>
      </w:pPr>
      <w:r w:rsidRPr="00A30C04">
        <w:t>25. На рецептурных бланках, оформляемых врачами лечебных учреждений негосударственной формы собственности, осуществляющими частную медицинскую деятельность, в верхнем левом углу типографским способом или путем проставления штампа должен быть указан адрес лечебного учреждения, номер, дата выдачи и срок действия лицензии.</w:t>
      </w:r>
    </w:p>
    <w:p w14:paraId="44A6B3CB" w14:textId="77777777" w:rsidR="00752323" w:rsidRPr="00A30C04" w:rsidRDefault="00FE0C7B">
      <w:pPr>
        <w:ind w:firstLine="480"/>
        <w:jc w:val="both"/>
      </w:pPr>
      <w:r w:rsidRPr="00A30C04">
        <w:t>26. Рецепт, выписанный на рецептурном бланке, подписывается врачом и заверяется его личной печатью. Рецептурные бланки заполняются врачом разборчиво, четко, чернилами или шариковой ручкой синего или фиолетового цвета.</w:t>
      </w:r>
    </w:p>
    <w:p w14:paraId="4A4C57C0" w14:textId="77777777" w:rsidR="00752323" w:rsidRPr="00A30C04" w:rsidRDefault="00FE0C7B">
      <w:pPr>
        <w:ind w:firstLine="480"/>
        <w:jc w:val="both"/>
      </w:pPr>
      <w:r w:rsidRPr="00A30C04">
        <w:t>27. Допускается оформление всех реквизитов рецептурных бланков с использованием компьютерных технологий, за исключением графы "</w:t>
      </w:r>
      <w:proofErr w:type="spellStart"/>
      <w:r w:rsidRPr="00A30C04">
        <w:t>Rp</w:t>
      </w:r>
      <w:proofErr w:type="spellEnd"/>
      <w:r w:rsidRPr="00A30C04">
        <w:t>".</w:t>
      </w:r>
    </w:p>
    <w:p w14:paraId="6DCF34E4" w14:textId="77777777" w:rsidR="00752323" w:rsidRPr="00A30C04" w:rsidRDefault="00FE0C7B">
      <w:pPr>
        <w:ind w:firstLine="480"/>
        <w:jc w:val="both"/>
      </w:pPr>
      <w:r w:rsidRPr="00A30C04">
        <w:t>28. В рецептурных бланках в графах "Ф.И.О. больного" указываются полностью фамилия и в сокращенном виде имя и отчество больного.</w:t>
      </w:r>
    </w:p>
    <w:p w14:paraId="412D0E5B" w14:textId="77777777" w:rsidR="00752323" w:rsidRPr="00A30C04" w:rsidRDefault="00FE0C7B">
      <w:pPr>
        <w:ind w:firstLine="480"/>
        <w:jc w:val="both"/>
      </w:pPr>
      <w:r w:rsidRPr="00A30C04">
        <w:t>29. В рецептурных бланках в графе "Возраст" указывается количество полных лет больного.</w:t>
      </w:r>
    </w:p>
    <w:p w14:paraId="788C98E4" w14:textId="77777777" w:rsidR="00752323" w:rsidRPr="00A30C04" w:rsidRDefault="00FE0C7B">
      <w:pPr>
        <w:ind w:firstLine="480"/>
        <w:jc w:val="both"/>
      </w:pPr>
      <w:r w:rsidRPr="00A30C04">
        <w:t>30. В рецептурных бланках в графе "Адрес или № карты амбулаторного больного" указывается адрес или номер медицинской карты амбулаторного больного (истории развития ребенка).</w:t>
      </w:r>
    </w:p>
    <w:p w14:paraId="44D248E1" w14:textId="77777777" w:rsidR="00752323" w:rsidRPr="00A30C04" w:rsidRDefault="00FE0C7B">
      <w:pPr>
        <w:ind w:firstLine="480"/>
        <w:jc w:val="both"/>
      </w:pPr>
      <w:r w:rsidRPr="00A30C04">
        <w:t>31. В рецептурных бланках в графе "Ф.И.О. врача" указываются полностью фамилия и в сокращенном виде имя и отчество врача и иных лиц, указанных в пункте 2 Приложения № 1 к Приказу.</w:t>
      </w:r>
    </w:p>
    <w:p w14:paraId="5242C8DD" w14:textId="77777777" w:rsidR="00752323" w:rsidRPr="00A30C04" w:rsidRDefault="00FE0C7B">
      <w:pPr>
        <w:ind w:firstLine="480"/>
        <w:jc w:val="both"/>
      </w:pPr>
      <w:r w:rsidRPr="00A30C04">
        <w:t>32. В графе "</w:t>
      </w:r>
      <w:proofErr w:type="spellStart"/>
      <w:r w:rsidRPr="00A30C04">
        <w:t>Rp</w:t>
      </w:r>
      <w:proofErr w:type="spellEnd"/>
      <w:r w:rsidRPr="00A30C04">
        <w:t>" рецептурных бланков указывается:</w:t>
      </w:r>
    </w:p>
    <w:p w14:paraId="67209A0E" w14:textId="77777777" w:rsidR="00752323" w:rsidRPr="00A30C04" w:rsidRDefault="00FE0C7B">
      <w:pPr>
        <w:ind w:firstLine="480"/>
        <w:jc w:val="both"/>
      </w:pPr>
      <w:r w:rsidRPr="00A30C04">
        <w:t>1) на латинском языке наименование лекарственного препарата (международное непатентованное либо торговое), его лекарственная форма и дозировка;</w:t>
      </w:r>
    </w:p>
    <w:p w14:paraId="68C2E7C5" w14:textId="77777777" w:rsidR="00752323" w:rsidRPr="00A30C04" w:rsidRDefault="00FE0C7B">
      <w:pPr>
        <w:ind w:firstLine="480"/>
        <w:jc w:val="both"/>
      </w:pPr>
      <w:r w:rsidRPr="00A30C04">
        <w:t>2) на одном из государственных языков количество, способ и продолжительность применения лекарственного препарата.</w:t>
      </w:r>
    </w:p>
    <w:p w14:paraId="184264DC" w14:textId="77777777" w:rsidR="00752323" w:rsidRPr="00A30C04" w:rsidRDefault="00FE0C7B">
      <w:pPr>
        <w:ind w:firstLine="480"/>
        <w:jc w:val="both"/>
      </w:pPr>
      <w:r w:rsidRPr="00A30C04">
        <w:lastRenderedPageBreak/>
        <w:t>33.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14:paraId="4623FBCD" w14:textId="77777777" w:rsidR="00752323" w:rsidRPr="00A30C04" w:rsidRDefault="00FE0C7B">
      <w:pPr>
        <w:ind w:firstLine="480"/>
        <w:jc w:val="both"/>
      </w:pPr>
      <w:r w:rsidRPr="00A30C04">
        <w:t>34. При необходимости немедленного или срочного отпуска лекарственного препарата больному в верхней части рецепта проставляются обозначения "</w:t>
      </w:r>
      <w:proofErr w:type="spellStart"/>
      <w:r w:rsidRPr="00A30C04">
        <w:t>cito</w:t>
      </w:r>
      <w:proofErr w:type="spellEnd"/>
      <w:r w:rsidRPr="00A30C04">
        <w:t>" (срочно) или "</w:t>
      </w:r>
      <w:proofErr w:type="spellStart"/>
      <w:r w:rsidRPr="00A30C04">
        <w:t>statim</w:t>
      </w:r>
      <w:proofErr w:type="spellEnd"/>
      <w:r w:rsidRPr="00A30C04">
        <w:t>" (немедленно).</w:t>
      </w:r>
    </w:p>
    <w:p w14:paraId="6D7FC3EF" w14:textId="77777777" w:rsidR="00752323" w:rsidRPr="00A30C04" w:rsidRDefault="00FE0C7B">
      <w:pPr>
        <w:ind w:firstLine="480"/>
        <w:jc w:val="both"/>
      </w:pPr>
      <w:r w:rsidRPr="00A30C04">
        <w:t>35.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14:paraId="598C8735" w14:textId="77777777" w:rsidR="00752323" w:rsidRPr="00A30C04" w:rsidRDefault="00FE0C7B">
      <w:pPr>
        <w:ind w:firstLine="480"/>
        <w:jc w:val="both"/>
      </w:pPr>
      <w:r w:rsidRPr="00A30C04">
        <w:t>Запрещается ограничиваться общими указаниями, например, "Внутреннее", "Известно".</w:t>
      </w:r>
    </w:p>
    <w:p w14:paraId="7F2BDEEE" w14:textId="77777777" w:rsidR="00752323" w:rsidRPr="00A30C04" w:rsidRDefault="00FE0C7B">
      <w:pPr>
        <w:ind w:firstLine="480"/>
        <w:jc w:val="both"/>
      </w:pPr>
      <w:r w:rsidRPr="00A30C04">
        <w:t>36. При заполнении рецептурных бланков разрешаются только допустимые к использованию рецептурные сокращения (Приложение № 6 к настоящему Положению).</w:t>
      </w:r>
    </w:p>
    <w:p w14:paraId="51145921" w14:textId="77777777" w:rsidR="00752323" w:rsidRPr="00A30C04" w:rsidRDefault="00FE0C7B">
      <w:pPr>
        <w:ind w:firstLine="480"/>
        <w:jc w:val="both"/>
      </w:pPr>
      <w:r w:rsidRPr="00A30C04">
        <w:t xml:space="preserve">37. При выписывании рецептов на лекарственные средства, в том числе и на </w:t>
      </w:r>
      <w:proofErr w:type="spellStart"/>
      <w:r w:rsidRPr="00A30C04">
        <w:t>экстемпоральные</w:t>
      </w:r>
      <w:proofErr w:type="spellEnd"/>
      <w:r w:rsidRPr="00A30C04">
        <w:t>, количество жидких лекарственных веществ указывается в миллилитрах, каплях, всех остальных в граммах.</w:t>
      </w:r>
    </w:p>
    <w:p w14:paraId="14AC2CD2" w14:textId="77777777" w:rsidR="00752323" w:rsidRPr="00A30C04" w:rsidRDefault="00FE0C7B">
      <w:pPr>
        <w:ind w:firstLine="480"/>
        <w:jc w:val="both"/>
      </w:pPr>
      <w:r w:rsidRPr="00A30C04">
        <w:t>38. На одном рецептурном бланке формы № 107/у выписывается не более 3-х простых или не более 2-х лекарственных средств списка А и Б, за исключением лекарственных препаратов, подлежащих предметно-количественному учету, которые выписываются на рецептурном бланке формы № 148-1/у.</w:t>
      </w:r>
    </w:p>
    <w:p w14:paraId="2C4021FF" w14:textId="77777777" w:rsidR="00752323" w:rsidRPr="00A30C04" w:rsidRDefault="00FE0C7B">
      <w:pPr>
        <w:ind w:firstLine="480"/>
        <w:jc w:val="both"/>
      </w:pPr>
      <w:r w:rsidRPr="00A30C04">
        <w:t>39. На одном рецептурном бланке формы № 148-1/у и специальном рецептурном бланке разрешается выписывать только одно наименование лекарственного препарата.</w:t>
      </w:r>
    </w:p>
    <w:p w14:paraId="336505D6" w14:textId="77777777" w:rsidR="00752323" w:rsidRPr="00A30C04" w:rsidRDefault="00FE0C7B">
      <w:pPr>
        <w:ind w:firstLine="480"/>
        <w:jc w:val="both"/>
      </w:pPr>
      <w:r w:rsidRPr="00A30C04">
        <w:t>40. Исправления в рецепте, заверяются подписью и личной печатью врача. Исправления в специальном рецептурном бланке не допускаются.</w:t>
      </w:r>
    </w:p>
    <w:p w14:paraId="459DA02F" w14:textId="77777777" w:rsidR="00752323" w:rsidRPr="00A30C04" w:rsidRDefault="00FE0C7B">
      <w:pPr>
        <w:ind w:firstLine="480"/>
        <w:jc w:val="both"/>
      </w:pPr>
      <w:r w:rsidRPr="00A30C04">
        <w:t>41. Оформление специального рецептурного бланка осуществляется в соответствии с Приложением № 7 к Приказу № 20.</w:t>
      </w:r>
    </w:p>
    <w:p w14:paraId="4B1702D1" w14:textId="77777777" w:rsidR="00752323" w:rsidRPr="00A30C04" w:rsidRDefault="00FE0C7B">
      <w:pPr>
        <w:pStyle w:val="2"/>
        <w:ind w:firstLine="480"/>
        <w:jc w:val="center"/>
        <w:rPr>
          <w:color w:val="auto"/>
        </w:rPr>
      </w:pPr>
      <w:r w:rsidRPr="00A30C04">
        <w:rPr>
          <w:color w:val="auto"/>
        </w:rPr>
        <w:t>3. Порядок изготовления и распределения специальных рецептурных бланков на наркотические средства и психотропные вещества</w:t>
      </w:r>
    </w:p>
    <w:p w14:paraId="4CD3DA4D" w14:textId="77777777" w:rsidR="00752323" w:rsidRPr="00A30C04" w:rsidRDefault="00FE0C7B">
      <w:pPr>
        <w:ind w:firstLine="480"/>
        <w:jc w:val="both"/>
      </w:pPr>
      <w:r w:rsidRPr="00A30C04">
        <w:t>42. Организацию изготовления и распределения специальных рецептурных бланков осуществляет Министерство здравоохранения Приднестровской Молдавской Республики.</w:t>
      </w:r>
    </w:p>
    <w:p w14:paraId="766A95A9" w14:textId="77777777" w:rsidR="00752323" w:rsidRPr="00A30C04" w:rsidRDefault="00FE0C7B">
      <w:pPr>
        <w:ind w:firstLine="480"/>
        <w:jc w:val="both"/>
      </w:pPr>
      <w:r w:rsidRPr="00A30C04">
        <w:t>43. Специальные рецептурные бланки являются защищенной полиграфической продукцией, изготавливаемой на бумаге розового цвета, с водяными знаками и имеют серийный номер.</w:t>
      </w:r>
    </w:p>
    <w:p w14:paraId="71FC5E7E" w14:textId="77777777" w:rsidR="00752323" w:rsidRPr="00A30C04" w:rsidRDefault="00FE0C7B">
      <w:pPr>
        <w:ind w:firstLine="480"/>
        <w:jc w:val="both"/>
      </w:pPr>
      <w:r w:rsidRPr="00A30C04">
        <w:t>44.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внесенные в Список № 2 Приложения № 1 к Указу Президента Приднестровской Молдавской Республики № 228, составляют заявки на рецептурные бланки.</w:t>
      </w:r>
    </w:p>
    <w:p w14:paraId="79C1E967" w14:textId="77777777" w:rsidR="00752323" w:rsidRPr="00A30C04" w:rsidRDefault="00FE0C7B">
      <w:pPr>
        <w:ind w:firstLine="480"/>
        <w:jc w:val="both"/>
      </w:pPr>
      <w:r w:rsidRPr="00A30C04">
        <w:t>45. В срок до 25 октября текущего года заявки медицинских организаций на специальные рецептурные бланки представляются в Министерство здравоохранения Приднестровской Молдавской Республики.</w:t>
      </w:r>
    </w:p>
    <w:p w14:paraId="1F240856" w14:textId="77777777" w:rsidR="00752323" w:rsidRPr="00A30C04" w:rsidRDefault="00FE0C7B">
      <w:pPr>
        <w:ind w:firstLine="480"/>
        <w:jc w:val="both"/>
      </w:pPr>
      <w:r w:rsidRPr="00A30C04">
        <w:t>46. В заявке медицинской организации на специальные рецептурные бланки указываются следующие сведения:</w:t>
      </w:r>
    </w:p>
    <w:p w14:paraId="44607EB8" w14:textId="77777777" w:rsidR="00752323" w:rsidRPr="00A30C04" w:rsidRDefault="00FE0C7B">
      <w:pPr>
        <w:ind w:firstLine="480"/>
        <w:jc w:val="both"/>
      </w:pPr>
      <w:r w:rsidRPr="00A30C04">
        <w:lastRenderedPageBreak/>
        <w:t>а) сведения о медицинской организации, подавшей заявку на специальные рецептурные бланки (полное наименование, адрес места нахождения);</w:t>
      </w:r>
    </w:p>
    <w:p w14:paraId="44EA2A84" w14:textId="77777777" w:rsidR="00752323" w:rsidRPr="00A30C04" w:rsidRDefault="00FE0C7B">
      <w:pPr>
        <w:ind w:firstLine="480"/>
        <w:jc w:val="both"/>
      </w:pPr>
      <w:r w:rsidRPr="00A30C04">
        <w:t>б) сведения о количестве специальных рецептурных бланков, израсходованных медицинской организацией за период с 1 января по 31 декабря предшествующего года (при наличии);</w:t>
      </w:r>
    </w:p>
    <w:p w14:paraId="666DE357" w14:textId="77777777" w:rsidR="00752323" w:rsidRPr="00A30C04" w:rsidRDefault="00FE0C7B">
      <w:pPr>
        <w:ind w:firstLine="480"/>
        <w:jc w:val="both"/>
      </w:pPr>
      <w:r w:rsidRPr="00A30C04">
        <w:t>3) количество специальных рецептурных бланков, необходимых медицинской организации на следующий год.</w:t>
      </w:r>
    </w:p>
    <w:p w14:paraId="20B77532" w14:textId="77777777" w:rsidR="00752323" w:rsidRPr="00A30C04" w:rsidRDefault="00FE0C7B">
      <w:pPr>
        <w:ind w:firstLine="480"/>
        <w:jc w:val="both"/>
      </w:pPr>
      <w:r w:rsidRPr="00A30C04">
        <w:t>47. 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14:paraId="3917CAEB" w14:textId="77777777" w:rsidR="00752323" w:rsidRPr="00A30C04" w:rsidRDefault="00FE0C7B">
      <w:pPr>
        <w:ind w:firstLine="480"/>
        <w:jc w:val="both"/>
      </w:pPr>
      <w:r w:rsidRPr="00A30C04">
        <w:t>48. Министерство здравоохранения Приднестровской Молдавской Республики на основании заявок медицинских организаций на специальные рецептурные бланки в срок до 25 ноября формирует сводную заявку.</w:t>
      </w:r>
    </w:p>
    <w:p w14:paraId="60D06559" w14:textId="77777777" w:rsidR="00752323" w:rsidRPr="00A30C04" w:rsidRDefault="00FE0C7B">
      <w:pPr>
        <w:ind w:firstLine="480"/>
        <w:jc w:val="both"/>
      </w:pPr>
      <w:r w:rsidRPr="00A30C04">
        <w:t>49. В сводной заявке на специальные рецептурные бланки указываются следующие сведения:</w:t>
      </w:r>
    </w:p>
    <w:p w14:paraId="35CCE837" w14:textId="77777777" w:rsidR="00752323" w:rsidRPr="00A30C04" w:rsidRDefault="00FE0C7B">
      <w:pPr>
        <w:ind w:firstLine="480"/>
        <w:jc w:val="both"/>
      </w:pPr>
      <w:r w:rsidRPr="00A30C04">
        <w:t>а) количество специальных рецептурных бланков, распределенных Министерством здравоохранения Приднестровской Молдавской в медицинские организации по состоянию на 1 января текущего года;</w:t>
      </w:r>
    </w:p>
    <w:p w14:paraId="10F55A81" w14:textId="77777777" w:rsidR="00752323" w:rsidRPr="00A30C04" w:rsidRDefault="00FE0C7B">
      <w:pPr>
        <w:ind w:firstLine="480"/>
        <w:jc w:val="both"/>
      </w:pPr>
      <w:r w:rsidRPr="00A30C04">
        <w:t>б) количество специальных рецептурных бланков, необходимых на следующий год для распределения между медицинскими организациями.</w:t>
      </w:r>
    </w:p>
    <w:p w14:paraId="2F9DB625" w14:textId="77777777" w:rsidR="00752323" w:rsidRPr="00A30C04" w:rsidRDefault="00FE0C7B">
      <w:pPr>
        <w:ind w:firstLine="480"/>
        <w:jc w:val="both"/>
      </w:pPr>
      <w:r w:rsidRPr="00A30C04">
        <w:t>50. Министерством здравоохранения Приднестровской Молдавской Республики, дополнительно к количеству специальных рецептурных бланков, предусмотренному сводной заявкой, формируется резервный запас специальных рецептурных бланков в количестве, не превышающем 1000 экземпляров.</w:t>
      </w:r>
    </w:p>
    <w:p w14:paraId="50617485" w14:textId="77777777" w:rsidR="00752323" w:rsidRPr="00A30C04" w:rsidRDefault="00FE0C7B">
      <w:pPr>
        <w:ind w:firstLine="480"/>
        <w:jc w:val="both"/>
      </w:pPr>
      <w:r w:rsidRPr="00A30C04">
        <w:t>51. Министерство здравоохранения Приднестровской Молдавской Республики утверждает приказом сводную заявку на специальные рецептурные бланки на очередной год и направляет соответствующее обращение о тиражировании серии специальных рецептурных бланков в организацию имеющую право на осуществление деятельности по производству защищенной от подделок полиграфической продукции.</w:t>
      </w:r>
    </w:p>
    <w:p w14:paraId="45BFEC4E" w14:textId="77777777" w:rsidR="00752323" w:rsidRPr="00A30C04" w:rsidRDefault="00FE0C7B">
      <w:pPr>
        <w:ind w:firstLine="480"/>
        <w:jc w:val="both"/>
      </w:pPr>
      <w:r w:rsidRPr="00A30C04">
        <w:t>52. Министерство здравоохранения Приднестровской Молдавской Республики в Приказе об утверждении сводной заявки на специальные рецептурные бланки определяет государственную медицинскую организацию, на которую возлагаются обязанности по приобретению и хранению резервного запаса специальных рецептурных бланков.</w:t>
      </w:r>
    </w:p>
    <w:p w14:paraId="6ED94BF1" w14:textId="77777777" w:rsidR="00752323" w:rsidRPr="00A30C04" w:rsidRDefault="00FE0C7B">
      <w:pPr>
        <w:ind w:firstLine="480"/>
        <w:jc w:val="both"/>
      </w:pPr>
      <w:r w:rsidRPr="00A30C04">
        <w:t>53. Медицинские организации на основании приказа Министерства здравоохранения заключают договоры с организацией, осуществляющей тиражирование специальных рецептурных бланков, об их изготовлении и приобретении, в соответствии с утвержденным количеством.</w:t>
      </w:r>
    </w:p>
    <w:p w14:paraId="21435410" w14:textId="77777777" w:rsidR="00752323" w:rsidRPr="00A30C04" w:rsidRDefault="00FE0C7B">
      <w:pPr>
        <w:ind w:firstLine="480"/>
        <w:jc w:val="both"/>
      </w:pPr>
      <w:r w:rsidRPr="00A30C04">
        <w:t>54. Тиражирование специальных рецептурных бланков осуществляется в соответствии с Формой специального рецептурного бланка на наркотическое средство и психотропное вещество, утвержденной в Приложении № 6 к Приказу № 20.</w:t>
      </w:r>
    </w:p>
    <w:p w14:paraId="2EFCB8DD" w14:textId="77777777" w:rsidR="00752323" w:rsidRPr="00A30C04" w:rsidRDefault="00FE0C7B">
      <w:pPr>
        <w:ind w:firstLine="480"/>
        <w:jc w:val="both"/>
      </w:pPr>
      <w:r w:rsidRPr="00A30C04">
        <w:t>55. Изготовленные специальные рецептурные бланки передаются, организацией, которая осуществляла их тиражирование, в медицинские организации, согласно заключенных договоров, с оформлением расходных документов, в порядке установленном действующим законодательством.</w:t>
      </w:r>
    </w:p>
    <w:p w14:paraId="304CC1F7" w14:textId="77777777" w:rsidR="00752323" w:rsidRPr="00A30C04" w:rsidRDefault="00FE0C7B">
      <w:pPr>
        <w:ind w:firstLine="480"/>
        <w:jc w:val="both"/>
      </w:pPr>
      <w:r w:rsidRPr="00A30C04">
        <w:t xml:space="preserve">56. В случае увеличения потребности в специальных рецептурных бланках государственные медицинские организации вправе направить в Министерство здравоохранения Приднестровской Молдавской Республики заявки на дополнительное количество специальных рецептурных бланков (с обоснованием увеличения потребности в специальных рецептурных бланках). На основании рассмотрения данных заявок Министерство </w:t>
      </w:r>
      <w:r w:rsidRPr="00A30C04">
        <w:lastRenderedPageBreak/>
        <w:t>здравоохранения Приднестровской Молдавской Республики принимает решение, оформляемое соответствующим нормативным актом, о выделении медицинской организации специальных рецептурных бланков из резервного запаса.</w:t>
      </w:r>
    </w:p>
    <w:p w14:paraId="0BB9E5BE" w14:textId="77777777" w:rsidR="00752323" w:rsidRPr="00A30C04" w:rsidRDefault="00FE0C7B">
      <w:pPr>
        <w:pStyle w:val="2"/>
        <w:ind w:firstLine="480"/>
        <w:jc w:val="center"/>
        <w:rPr>
          <w:color w:val="auto"/>
        </w:rPr>
      </w:pPr>
      <w:r w:rsidRPr="00A30C04">
        <w:rPr>
          <w:color w:val="auto"/>
        </w:rPr>
        <w:t>4. Хранение и учет рецептурных бланков.</w:t>
      </w:r>
    </w:p>
    <w:p w14:paraId="75AF68A9" w14:textId="77777777" w:rsidR="00752323" w:rsidRPr="00A30C04" w:rsidRDefault="00FE0C7B">
      <w:pPr>
        <w:ind w:firstLine="480"/>
        <w:jc w:val="both"/>
      </w:pPr>
      <w:r w:rsidRPr="00A30C04">
        <w:t>57. В каждой медицинской организации приказом руководителя назначается лицо, ответственное за хранение и учет всех видов рецептурных бланков. Индивидуальные предприниматели, осуществляющие частную медицинскую деятельность, несут персональную ответственность за хранение и учет рецептурных бланков.</w:t>
      </w:r>
    </w:p>
    <w:p w14:paraId="654F15E6" w14:textId="77777777" w:rsidR="00752323" w:rsidRPr="00A30C04" w:rsidRDefault="00FE0C7B">
      <w:pPr>
        <w:ind w:firstLine="480"/>
        <w:jc w:val="both"/>
      </w:pPr>
      <w:r w:rsidRPr="00A30C04">
        <w:t>58. Учет рецептурных бланков форм № 107/у и № 148-1/у и специальных рецептурных бланков,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осуществляющего частную медицинскую деятельность.</w:t>
      </w:r>
    </w:p>
    <w:p w14:paraId="26081829" w14:textId="77777777" w:rsidR="00752323" w:rsidRPr="00A30C04" w:rsidRDefault="00FE0C7B">
      <w:pPr>
        <w:ind w:firstLine="480"/>
        <w:jc w:val="both"/>
      </w:pPr>
      <w:r w:rsidRPr="00A30C04">
        <w:t>59. В журнале регистрации и учета рецептурных бланков указываются следующие сведения:</w:t>
      </w:r>
    </w:p>
    <w:p w14:paraId="1F939D2F" w14:textId="77777777" w:rsidR="00752323" w:rsidRPr="00A30C04" w:rsidRDefault="00FE0C7B">
      <w:pPr>
        <w:ind w:firstLine="480"/>
        <w:jc w:val="both"/>
      </w:pPr>
      <w:r w:rsidRPr="00A30C04">
        <w:t>а) порядковый номер записи;</w:t>
      </w:r>
    </w:p>
    <w:p w14:paraId="7D01E811" w14:textId="77777777" w:rsidR="00752323" w:rsidRPr="00A30C04" w:rsidRDefault="00FE0C7B">
      <w:pPr>
        <w:ind w:firstLine="480"/>
        <w:jc w:val="both"/>
      </w:pPr>
      <w:r w:rsidRPr="00A30C04">
        <w:t>б) приход рецептурных бланков:</w:t>
      </w:r>
    </w:p>
    <w:p w14:paraId="4D30C5C4" w14:textId="77777777" w:rsidR="00752323" w:rsidRPr="00A30C04" w:rsidRDefault="00FE0C7B">
      <w:pPr>
        <w:ind w:firstLine="480"/>
        <w:jc w:val="both"/>
      </w:pPr>
      <w:r w:rsidRPr="00A30C04">
        <w:t>1) реквизиты и дата регистрации приходного документа;</w:t>
      </w:r>
    </w:p>
    <w:p w14:paraId="631FD820" w14:textId="77777777" w:rsidR="00752323" w:rsidRPr="00A30C04" w:rsidRDefault="00FE0C7B">
      <w:pPr>
        <w:ind w:firstLine="480"/>
        <w:jc w:val="both"/>
      </w:pPr>
      <w:r w:rsidRPr="00A30C04">
        <w:t>2) общее количество поступивших рецептурных бланков;</w:t>
      </w:r>
    </w:p>
    <w:p w14:paraId="57B3415B" w14:textId="77777777" w:rsidR="00752323" w:rsidRPr="00A30C04" w:rsidRDefault="00FE0C7B">
      <w:pPr>
        <w:ind w:firstLine="480"/>
        <w:jc w:val="both"/>
      </w:pPr>
      <w:r w:rsidRPr="00A30C04">
        <w:t>3) серия и номер рецептурного бланка*;</w:t>
      </w:r>
    </w:p>
    <w:p w14:paraId="12DF11F5" w14:textId="77777777" w:rsidR="00752323" w:rsidRPr="00A30C04" w:rsidRDefault="00FE0C7B">
      <w:pPr>
        <w:ind w:firstLine="480"/>
        <w:jc w:val="both"/>
      </w:pPr>
      <w:r w:rsidRPr="00A30C04">
        <w:t>4) количество рецептурных бланков по каждой серии*;</w:t>
      </w:r>
    </w:p>
    <w:p w14:paraId="12C0ABF0" w14:textId="77777777" w:rsidR="00752323" w:rsidRPr="00A30C04" w:rsidRDefault="00FE0C7B">
      <w:pPr>
        <w:ind w:firstLine="480"/>
        <w:jc w:val="both"/>
      </w:pPr>
      <w:r w:rsidRPr="00A30C04">
        <w:t>5) фамилия, имя, отчество и подпись ответственного работника;</w:t>
      </w:r>
    </w:p>
    <w:p w14:paraId="0490D80E" w14:textId="77777777" w:rsidR="00752323" w:rsidRPr="00A30C04" w:rsidRDefault="00FE0C7B">
      <w:pPr>
        <w:ind w:firstLine="480"/>
        <w:jc w:val="both"/>
      </w:pPr>
      <w:r w:rsidRPr="00A30C04">
        <w:t>в) расход рецептурных бланков:</w:t>
      </w:r>
    </w:p>
    <w:p w14:paraId="43BD3799" w14:textId="77777777" w:rsidR="00752323" w:rsidRPr="00A30C04" w:rsidRDefault="00FE0C7B">
      <w:pPr>
        <w:ind w:firstLine="480"/>
        <w:jc w:val="both"/>
      </w:pPr>
      <w:r w:rsidRPr="00A30C04">
        <w:t>1) дата выдачи рецептурных бланков;</w:t>
      </w:r>
    </w:p>
    <w:p w14:paraId="4D0AD05B" w14:textId="77777777" w:rsidR="00752323" w:rsidRPr="00A30C04" w:rsidRDefault="00FE0C7B">
      <w:pPr>
        <w:ind w:firstLine="480"/>
        <w:jc w:val="both"/>
      </w:pPr>
      <w:r w:rsidRPr="00A30C04">
        <w:t>2) серии и номера выданных рецептурных бланков*;</w:t>
      </w:r>
    </w:p>
    <w:p w14:paraId="32E822DA" w14:textId="77777777" w:rsidR="00752323" w:rsidRPr="00A30C04" w:rsidRDefault="00FE0C7B">
      <w:pPr>
        <w:ind w:firstLine="480"/>
        <w:jc w:val="both"/>
      </w:pPr>
      <w:r w:rsidRPr="00A30C04">
        <w:t>3) количество выданных рецептурных бланков;</w:t>
      </w:r>
    </w:p>
    <w:p w14:paraId="0E8DDF56" w14:textId="77777777" w:rsidR="00752323" w:rsidRPr="00A30C04" w:rsidRDefault="00FE0C7B">
      <w:pPr>
        <w:ind w:firstLine="480"/>
        <w:jc w:val="both"/>
      </w:pPr>
      <w:r w:rsidRPr="00A30C04">
        <w:t>4) фамилия, имя, отчество и подпись лица, получившего рецептурные бланки;</w:t>
      </w:r>
    </w:p>
    <w:p w14:paraId="73BDAD6C" w14:textId="77777777" w:rsidR="00752323" w:rsidRPr="00A30C04" w:rsidRDefault="00FE0C7B">
      <w:pPr>
        <w:ind w:firstLine="480"/>
        <w:jc w:val="both"/>
      </w:pPr>
      <w:r w:rsidRPr="00A30C04">
        <w:t>г) фамилия, имя, отчество и подпись ответственного работника;</w:t>
      </w:r>
    </w:p>
    <w:p w14:paraId="4EB2F781" w14:textId="77777777" w:rsidR="00752323" w:rsidRPr="00A30C04" w:rsidRDefault="00FE0C7B">
      <w:pPr>
        <w:ind w:firstLine="480"/>
        <w:jc w:val="both"/>
      </w:pPr>
      <w:r w:rsidRPr="00A30C04">
        <w:t>д) остаток рецептурных бланков.</w:t>
      </w:r>
    </w:p>
    <w:p w14:paraId="42CDDFA9" w14:textId="77777777" w:rsidR="00752323" w:rsidRPr="00A30C04" w:rsidRDefault="00FE0C7B">
      <w:pPr>
        <w:ind w:firstLine="480"/>
        <w:jc w:val="both"/>
      </w:pPr>
      <w:r w:rsidRPr="00A30C04">
        <w:t>Сведения помеченные знаком *указываются только в журнале регистрации и учета рецептов формы № 148-1/у.</w:t>
      </w:r>
    </w:p>
    <w:p w14:paraId="6F0A4164" w14:textId="77777777" w:rsidR="00752323" w:rsidRPr="00A30C04" w:rsidRDefault="00FE0C7B">
      <w:pPr>
        <w:ind w:firstLine="480"/>
        <w:jc w:val="both"/>
      </w:pPr>
      <w:r w:rsidRPr="00A30C04">
        <w:t>Форма журнала учета специальных рецептурных бланков приведена в Приложении № 2 к Правилам хранения и учета наркотических и психотропных лекарственных средств и специальных рецептурных бланков в лечебно-профилактических учреждениях, утвержденных Приказом № 20.</w:t>
      </w:r>
    </w:p>
    <w:p w14:paraId="777B81DA" w14:textId="77777777" w:rsidR="00752323" w:rsidRPr="00A30C04" w:rsidRDefault="00FE0C7B">
      <w:pPr>
        <w:ind w:firstLine="480"/>
        <w:jc w:val="both"/>
      </w:pPr>
      <w:r w:rsidRPr="00A30C04">
        <w:t>60. Рецептурные бланки, подлежащие учету, хранятся ответственным лицом, назначенным руководителем медицинской организации или индивидуальным предпринимателем, осуществляющим частную медицинскую деятельность, под замком в металлическом шкафу (сейфе) или металлическом ящике.</w:t>
      </w:r>
    </w:p>
    <w:p w14:paraId="58317105" w14:textId="77777777" w:rsidR="00752323" w:rsidRPr="00A30C04" w:rsidRDefault="00FE0C7B">
      <w:pPr>
        <w:ind w:firstLine="480"/>
        <w:jc w:val="both"/>
      </w:pPr>
      <w:r w:rsidRPr="00A30C04">
        <w:t>61. В медицинской организации создается постоянно действующая комиссия, для осуществления проверки условий хранения, учета, фактического наличия и расхода рецептурных бланков и специальных рецептурных бланков (далее - Комиссия).</w:t>
      </w:r>
    </w:p>
    <w:p w14:paraId="7BC9AB26" w14:textId="77777777" w:rsidR="00752323" w:rsidRPr="00A30C04" w:rsidRDefault="00FE0C7B">
      <w:pPr>
        <w:ind w:firstLine="480"/>
        <w:jc w:val="both"/>
      </w:pPr>
      <w:r w:rsidRPr="00A30C04">
        <w:t>Персональный состав Комиссии утверждается приказом руководителя медицинской организации. Комиссия создается в составе не менее трех человек. Возглавляет комиссию Председатель, из числа заместителей руководителя медицинской организации.</w:t>
      </w:r>
    </w:p>
    <w:p w14:paraId="02B7C4F3" w14:textId="77777777" w:rsidR="00752323" w:rsidRPr="00A30C04" w:rsidRDefault="00FE0C7B">
      <w:pPr>
        <w:ind w:firstLine="480"/>
        <w:jc w:val="both"/>
      </w:pPr>
      <w:r w:rsidRPr="00A30C04">
        <w:t>62. Комиссия осуществляет проверку условий хранения, учета, фактического наличия и расхода рецептурных бланков и специальных рецептурных бланков, путем проверки:</w:t>
      </w:r>
    </w:p>
    <w:p w14:paraId="5F0B405E" w14:textId="77777777" w:rsidR="00752323" w:rsidRPr="00A30C04" w:rsidRDefault="00FE0C7B">
      <w:pPr>
        <w:ind w:firstLine="480"/>
        <w:jc w:val="both"/>
      </w:pPr>
      <w:r w:rsidRPr="00A30C04">
        <w:lastRenderedPageBreak/>
        <w:t>а) исправности металлических шкафов (сейфов) или металлических ящиков предназначенных для хранения рецептурных бланков и специальных рецептурных бланков;</w:t>
      </w:r>
    </w:p>
    <w:p w14:paraId="4DB148CA" w14:textId="77777777" w:rsidR="00752323" w:rsidRPr="00A30C04" w:rsidRDefault="00FE0C7B">
      <w:pPr>
        <w:ind w:firstLine="480"/>
        <w:jc w:val="both"/>
      </w:pPr>
      <w:r w:rsidRPr="00A30C04">
        <w:t>б) полноты и правильности ведения журналов учета рецептурных бланков и специальных рецептурных бланков;</w:t>
      </w:r>
    </w:p>
    <w:p w14:paraId="25425AC8" w14:textId="77777777" w:rsidR="00752323" w:rsidRPr="00A30C04" w:rsidRDefault="00FE0C7B">
      <w:pPr>
        <w:ind w:firstLine="480"/>
        <w:jc w:val="both"/>
      </w:pPr>
      <w:r w:rsidRPr="00A30C04">
        <w:t>в) соответствия книжного и фактического остатков рецептурных бланков и специальных рецептурных бланков.</w:t>
      </w:r>
    </w:p>
    <w:p w14:paraId="7DA1659F" w14:textId="77777777" w:rsidR="00752323" w:rsidRPr="00A30C04" w:rsidRDefault="00FE0C7B">
      <w:pPr>
        <w:ind w:firstLine="480"/>
        <w:jc w:val="both"/>
      </w:pPr>
      <w:r w:rsidRPr="00A30C04">
        <w:t>Проверка осуществляется Комиссией один раз в квартал, до 15 числа месяца, следующего за отчетным периодом.</w:t>
      </w:r>
    </w:p>
    <w:p w14:paraId="33C48318" w14:textId="77777777" w:rsidR="00752323" w:rsidRPr="00A30C04" w:rsidRDefault="00FE0C7B">
      <w:pPr>
        <w:ind w:firstLine="480"/>
        <w:jc w:val="both"/>
      </w:pPr>
      <w:r w:rsidRPr="00A30C04">
        <w:t>63. По результатам проведенной проверки Комиссией составляется акт, который представляется на утверждение руководителю медицинской организации.</w:t>
      </w:r>
    </w:p>
    <w:p w14:paraId="14E5ECCA" w14:textId="77777777" w:rsidR="00752323" w:rsidRPr="00A30C04" w:rsidRDefault="00FE0C7B">
      <w:pPr>
        <w:ind w:firstLine="480"/>
        <w:jc w:val="both"/>
      </w:pPr>
      <w:r w:rsidRPr="00A30C04">
        <w:t>64. В случае несовпадения книжного остатка рецептурных бланков и специальных рецептурных бланков с фактическим наличием, лицо, ответственное за хранение и учет рецептурных бланков, несет ответственность, предусмотренную законодательством Приднестровской Молдавской Республики.</w:t>
      </w:r>
    </w:p>
    <w:p w14:paraId="53B9B648" w14:textId="77777777" w:rsidR="00752323" w:rsidRPr="00A30C04" w:rsidRDefault="00FE0C7B">
      <w:pPr>
        <w:ind w:firstLine="480"/>
        <w:jc w:val="both"/>
      </w:pPr>
      <w:r w:rsidRPr="00A30C04">
        <w:t>65. Рецептурные бланки и специальные рецептурные бланки выдаются медицинским работникам, имеющим право выписывания рецептов и хранятся ими в помещениях, обеспечивающих их сохранность.</w:t>
      </w:r>
    </w:p>
    <w:p w14:paraId="1692CB24" w14:textId="77777777" w:rsidR="00752323" w:rsidRPr="00A30C04" w:rsidRDefault="00FE0C7B">
      <w:pPr>
        <w:ind w:firstLine="480"/>
        <w:jc w:val="both"/>
      </w:pPr>
      <w:r w:rsidRPr="00A30C04">
        <w:t>66. Специальный рецептурный бланк является документом строгой отчетности и должен храниться в специальных помещениях, сейфах или в специально изготовленных металлических шкафах.</w:t>
      </w:r>
    </w:p>
    <w:p w14:paraId="1887D589" w14:textId="77777777" w:rsidR="00752323" w:rsidRPr="00A30C04" w:rsidRDefault="00FE0C7B">
      <w:pPr>
        <w:ind w:firstLine="480"/>
        <w:jc w:val="both"/>
      </w:pPr>
      <w:r w:rsidRPr="00A30C04">
        <w:t>67. Ответственность за организацию хранения и учета рецептурных бланков несут руководители медицинской организации.</w:t>
      </w:r>
    </w:p>
    <w:p w14:paraId="2E1797C0" w14:textId="77777777" w:rsidR="00752323" w:rsidRPr="00A30C04" w:rsidRDefault="00FE0C7B">
      <w:pPr>
        <w:pStyle w:val="a4"/>
        <w:jc w:val="right"/>
      </w:pPr>
      <w:r w:rsidRPr="00A30C04">
        <w:t>Приложение № 1 к Положению</w:t>
      </w:r>
      <w:r w:rsidRPr="00A30C04">
        <w:br/>
        <w:t>о порядке выписывания рецептов</w:t>
      </w:r>
      <w:r w:rsidRPr="00A30C04">
        <w:br/>
        <w:t>на лекарственные препараты</w:t>
      </w:r>
    </w:p>
    <w:p w14:paraId="5A257651" w14:textId="77777777" w:rsidR="00752323" w:rsidRPr="00A30C04" w:rsidRDefault="00FE0C7B">
      <w:pPr>
        <w:pStyle w:val="a4"/>
        <w:jc w:val="center"/>
      </w:pPr>
      <w:r w:rsidRPr="00A30C04">
        <w:rPr>
          <w:b/>
        </w:rPr>
        <w:t>Перечень</w:t>
      </w:r>
      <w:r w:rsidRPr="00A30C04">
        <w:br/>
      </w:r>
      <w:r w:rsidRPr="00A30C04">
        <w:rPr>
          <w:b/>
        </w:rPr>
        <w:t>лекарственных препаратов, использование которых разрешается только в стационарных условиях медицинских организаций</w:t>
      </w:r>
    </w:p>
    <w:p w14:paraId="6A38EBE6" w14:textId="77777777" w:rsidR="00752323" w:rsidRPr="00A30C04" w:rsidRDefault="00FE0C7B">
      <w:pPr>
        <w:ind w:firstLine="480"/>
        <w:jc w:val="both"/>
      </w:pPr>
      <w:r w:rsidRPr="00A30C04">
        <w:t>1. Кетамин;</w:t>
      </w:r>
    </w:p>
    <w:p w14:paraId="24BEB4AB" w14:textId="77777777" w:rsidR="00752323" w:rsidRPr="00A30C04" w:rsidRDefault="00FE0C7B">
      <w:pPr>
        <w:ind w:firstLine="480"/>
        <w:jc w:val="both"/>
      </w:pPr>
      <w:r w:rsidRPr="00A30C04">
        <w:t xml:space="preserve">2. </w:t>
      </w:r>
      <w:proofErr w:type="spellStart"/>
      <w:r w:rsidRPr="00A30C04">
        <w:t>Галотан</w:t>
      </w:r>
      <w:proofErr w:type="spellEnd"/>
      <w:r w:rsidRPr="00A30C04">
        <w:t>;</w:t>
      </w:r>
    </w:p>
    <w:p w14:paraId="4325BCFE" w14:textId="77777777" w:rsidR="00752323" w:rsidRPr="00A30C04" w:rsidRDefault="00FE0C7B">
      <w:pPr>
        <w:ind w:firstLine="480"/>
        <w:jc w:val="both"/>
      </w:pPr>
      <w:r w:rsidRPr="00A30C04">
        <w:t xml:space="preserve">3. </w:t>
      </w:r>
      <w:proofErr w:type="spellStart"/>
      <w:r w:rsidRPr="00A30C04">
        <w:t>Изофлуран</w:t>
      </w:r>
      <w:proofErr w:type="spellEnd"/>
      <w:r w:rsidRPr="00A30C04">
        <w:t>;</w:t>
      </w:r>
    </w:p>
    <w:p w14:paraId="19D030F2" w14:textId="77777777" w:rsidR="00752323" w:rsidRPr="00A30C04" w:rsidRDefault="00FE0C7B">
      <w:pPr>
        <w:ind w:firstLine="480"/>
        <w:jc w:val="both"/>
      </w:pPr>
      <w:r w:rsidRPr="00A30C04">
        <w:t>4. Фторотан;</w:t>
      </w:r>
    </w:p>
    <w:p w14:paraId="62F27121" w14:textId="77777777" w:rsidR="00752323" w:rsidRPr="00A30C04" w:rsidRDefault="00FE0C7B">
      <w:pPr>
        <w:ind w:firstLine="480"/>
        <w:jc w:val="both"/>
      </w:pPr>
      <w:r w:rsidRPr="00A30C04">
        <w:t xml:space="preserve">5. Натрия </w:t>
      </w:r>
      <w:proofErr w:type="spellStart"/>
      <w:r w:rsidRPr="00A30C04">
        <w:t>оксибутират</w:t>
      </w:r>
      <w:proofErr w:type="spellEnd"/>
      <w:r w:rsidRPr="00A30C04">
        <w:t xml:space="preserve"> для парентерального введения;</w:t>
      </w:r>
    </w:p>
    <w:p w14:paraId="09EAE831" w14:textId="77777777" w:rsidR="00752323" w:rsidRPr="00A30C04" w:rsidRDefault="00FE0C7B">
      <w:pPr>
        <w:ind w:firstLine="480"/>
        <w:jc w:val="both"/>
      </w:pPr>
      <w:r w:rsidRPr="00A30C04">
        <w:t xml:space="preserve">6. Лития </w:t>
      </w:r>
      <w:proofErr w:type="spellStart"/>
      <w:r w:rsidRPr="00A30C04">
        <w:t>оксибутират</w:t>
      </w:r>
      <w:proofErr w:type="spellEnd"/>
      <w:r w:rsidRPr="00A30C04">
        <w:t xml:space="preserve"> для парентерального введения;</w:t>
      </w:r>
    </w:p>
    <w:p w14:paraId="13DA542E" w14:textId="77777777" w:rsidR="00752323" w:rsidRPr="00A30C04" w:rsidRDefault="00FE0C7B">
      <w:pPr>
        <w:ind w:firstLine="480"/>
        <w:jc w:val="both"/>
      </w:pPr>
      <w:r w:rsidRPr="00A30C04">
        <w:t>7. Бария сульфат для рентгеноскопии;</w:t>
      </w:r>
    </w:p>
    <w:p w14:paraId="39DC1AEA" w14:textId="77777777" w:rsidR="00752323" w:rsidRPr="00A30C04" w:rsidRDefault="00FE0C7B">
      <w:pPr>
        <w:ind w:firstLine="480"/>
        <w:jc w:val="both"/>
      </w:pPr>
      <w:r w:rsidRPr="00A30C04">
        <w:t>8. Толуол;</w:t>
      </w:r>
    </w:p>
    <w:p w14:paraId="4C01514F" w14:textId="77777777" w:rsidR="00752323" w:rsidRPr="00A30C04" w:rsidRDefault="00FE0C7B">
      <w:pPr>
        <w:ind w:firstLine="480"/>
        <w:jc w:val="both"/>
      </w:pPr>
      <w:r w:rsidRPr="00A30C04">
        <w:t>9. Хлороформ;</w:t>
      </w:r>
    </w:p>
    <w:p w14:paraId="6999166B" w14:textId="77777777" w:rsidR="00752323" w:rsidRPr="00A30C04" w:rsidRDefault="00FE0C7B">
      <w:pPr>
        <w:ind w:firstLine="480"/>
        <w:jc w:val="both"/>
      </w:pPr>
      <w:r w:rsidRPr="00A30C04">
        <w:t>10. Хлороформ для наркоза;</w:t>
      </w:r>
    </w:p>
    <w:p w14:paraId="30FDF518" w14:textId="77777777" w:rsidR="00752323" w:rsidRPr="00A30C04" w:rsidRDefault="00FE0C7B">
      <w:pPr>
        <w:ind w:firstLine="480"/>
        <w:jc w:val="both"/>
      </w:pPr>
      <w:r w:rsidRPr="00A30C04">
        <w:t>11. Хлорэтил;</w:t>
      </w:r>
    </w:p>
    <w:p w14:paraId="19B0549D" w14:textId="77777777" w:rsidR="00752323" w:rsidRPr="00A30C04" w:rsidRDefault="00FE0C7B">
      <w:pPr>
        <w:ind w:firstLine="480"/>
        <w:jc w:val="both"/>
      </w:pPr>
      <w:r w:rsidRPr="00A30C04">
        <w:t>12. Этиловый эфир;</w:t>
      </w:r>
    </w:p>
    <w:p w14:paraId="1CAADC09" w14:textId="77777777" w:rsidR="00752323" w:rsidRPr="00A30C04" w:rsidRDefault="00FE0C7B">
      <w:pPr>
        <w:ind w:firstLine="480"/>
        <w:jc w:val="both"/>
      </w:pPr>
      <w:r w:rsidRPr="00A30C04">
        <w:t>13. Эфир для наркоза;</w:t>
      </w:r>
    </w:p>
    <w:p w14:paraId="61C8064E" w14:textId="77777777" w:rsidR="00752323" w:rsidRPr="00A30C04" w:rsidRDefault="00FE0C7B">
      <w:pPr>
        <w:ind w:firstLine="480"/>
        <w:jc w:val="both"/>
      </w:pPr>
      <w:r w:rsidRPr="00A30C04">
        <w:t>14. Эфир медицинский.</w:t>
      </w:r>
    </w:p>
    <w:p w14:paraId="51A6D1A6" w14:textId="77777777" w:rsidR="00752323" w:rsidRPr="00A30C04" w:rsidRDefault="00FE0C7B">
      <w:pPr>
        <w:ind w:firstLine="480"/>
        <w:jc w:val="both"/>
      </w:pPr>
      <w:r w:rsidRPr="00A30C04">
        <w:t xml:space="preserve">15. </w:t>
      </w:r>
      <w:proofErr w:type="spellStart"/>
      <w:r w:rsidRPr="00A30C04">
        <w:t>Ардуан</w:t>
      </w:r>
      <w:proofErr w:type="spellEnd"/>
      <w:r w:rsidRPr="00A30C04">
        <w:t>.</w:t>
      </w:r>
    </w:p>
    <w:p w14:paraId="07C5BC0D" w14:textId="77777777" w:rsidR="00752323" w:rsidRPr="00A30C04" w:rsidRDefault="00FE0C7B">
      <w:pPr>
        <w:ind w:firstLine="480"/>
        <w:jc w:val="both"/>
      </w:pPr>
      <w:r w:rsidRPr="00A30C04">
        <w:t xml:space="preserve">16. </w:t>
      </w:r>
      <w:proofErr w:type="spellStart"/>
      <w:r w:rsidRPr="00A30C04">
        <w:t>Суксаметония</w:t>
      </w:r>
      <w:proofErr w:type="spellEnd"/>
      <w:r w:rsidRPr="00A30C04">
        <w:t xml:space="preserve"> йодид;</w:t>
      </w:r>
    </w:p>
    <w:p w14:paraId="47CC0408" w14:textId="77777777" w:rsidR="00752323" w:rsidRPr="00A30C04" w:rsidRDefault="00FE0C7B">
      <w:pPr>
        <w:ind w:firstLine="480"/>
        <w:jc w:val="both"/>
      </w:pPr>
      <w:r w:rsidRPr="00A30C04">
        <w:t xml:space="preserve">17. </w:t>
      </w:r>
      <w:proofErr w:type="spellStart"/>
      <w:r w:rsidRPr="00A30C04">
        <w:t>Тиопентал</w:t>
      </w:r>
      <w:proofErr w:type="spellEnd"/>
      <w:r w:rsidRPr="00A30C04">
        <w:t xml:space="preserve"> натрия.</w:t>
      </w:r>
    </w:p>
    <w:p w14:paraId="78C3816B" w14:textId="77777777" w:rsidR="00752323" w:rsidRPr="00A30C04" w:rsidRDefault="00FE0C7B">
      <w:pPr>
        <w:ind w:firstLine="480"/>
        <w:jc w:val="both"/>
      </w:pPr>
      <w:r w:rsidRPr="00A30C04">
        <w:t>Исключен(-а)</w:t>
      </w:r>
    </w:p>
    <w:p w14:paraId="7F48CFE4" w14:textId="77777777" w:rsidR="00752323" w:rsidRPr="00A30C04" w:rsidRDefault="00FE0C7B">
      <w:pPr>
        <w:ind w:firstLine="480"/>
        <w:jc w:val="both"/>
      </w:pPr>
      <w:r w:rsidRPr="00A30C04">
        <w:lastRenderedPageBreak/>
        <w:t>Исключен(-а)</w:t>
      </w:r>
    </w:p>
    <w:p w14:paraId="275C5EEE" w14:textId="77777777" w:rsidR="00752323" w:rsidRPr="00A30C04" w:rsidRDefault="00FE0C7B">
      <w:pPr>
        <w:pStyle w:val="a4"/>
        <w:jc w:val="right"/>
      </w:pPr>
      <w:r w:rsidRPr="00A30C04">
        <w:t>Приложение № 4 к Положению</w:t>
      </w:r>
      <w:r w:rsidRPr="00A30C04">
        <w:br/>
        <w:t>о порядке выписывания рецептов</w:t>
      </w:r>
      <w:r w:rsidRPr="00A30C04">
        <w:br/>
        <w:t>на лекарственные препараты</w:t>
      </w:r>
    </w:p>
    <w:p w14:paraId="1DB2A91B" w14:textId="77777777" w:rsidR="00752323" w:rsidRPr="00A30C04" w:rsidRDefault="00FE0C7B">
      <w:pPr>
        <w:pStyle w:val="a4"/>
        <w:jc w:val="center"/>
      </w:pPr>
      <w:r w:rsidRPr="00A30C04">
        <w:rPr>
          <w:b/>
        </w:rPr>
        <w:t>Предельно допустимое количество</w:t>
      </w:r>
      <w:r w:rsidRPr="00A30C04">
        <w:br/>
      </w:r>
      <w:r w:rsidRPr="00A30C04">
        <w:rPr>
          <w:b/>
        </w:rPr>
        <w:t>отдельных наркотических и психотропных лекарственных препаратов для выписывания на один рецепт</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2595"/>
        <w:gridCol w:w="4395"/>
        <w:gridCol w:w="1860"/>
      </w:tblGrid>
      <w:tr w:rsidR="00A30C04" w:rsidRPr="00A30C04" w14:paraId="6159377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A0E1FB6" w14:textId="77777777" w:rsidR="00752323" w:rsidRPr="00A30C04" w:rsidRDefault="00FE0C7B">
            <w:pPr>
              <w:pStyle w:val="a4"/>
            </w:pPr>
            <w:r w:rsidRPr="00A30C04">
              <w:t>№</w:t>
            </w:r>
          </w:p>
          <w:p w14:paraId="3AE37E15" w14:textId="77777777" w:rsidR="00752323" w:rsidRPr="00A30C04" w:rsidRDefault="00FE0C7B">
            <w:pPr>
              <w:pStyle w:val="a4"/>
            </w:pPr>
            <w:r w:rsidRPr="00A30C04">
              <w:t>п/п</w:t>
            </w:r>
          </w:p>
        </w:tc>
        <w:tc>
          <w:tcPr>
            <w:tcW w:w="0" w:type="auto"/>
            <w:tcBorders>
              <w:top w:val="single" w:sz="6" w:space="0" w:color="000000"/>
              <w:left w:val="single" w:sz="6" w:space="0" w:color="000000"/>
              <w:bottom w:val="single" w:sz="6" w:space="0" w:color="000000"/>
              <w:right w:val="single" w:sz="6" w:space="0" w:color="000000"/>
            </w:tcBorders>
          </w:tcPr>
          <w:p w14:paraId="4468B3DC" w14:textId="77777777" w:rsidR="00752323" w:rsidRPr="00A30C04" w:rsidRDefault="00FE0C7B">
            <w:pPr>
              <w:pStyle w:val="a4"/>
            </w:pPr>
            <w:r w:rsidRPr="00A30C04">
              <w:t>Наименование наркотического и психотропного лекарственного препарата</w:t>
            </w:r>
          </w:p>
        </w:tc>
        <w:tc>
          <w:tcPr>
            <w:tcW w:w="0" w:type="auto"/>
            <w:tcBorders>
              <w:top w:val="single" w:sz="6" w:space="0" w:color="000000"/>
              <w:left w:val="single" w:sz="6" w:space="0" w:color="000000"/>
              <w:bottom w:val="single" w:sz="6" w:space="0" w:color="000000"/>
              <w:right w:val="single" w:sz="6" w:space="0" w:color="000000"/>
            </w:tcBorders>
          </w:tcPr>
          <w:p w14:paraId="7FC8DCA7" w14:textId="77777777" w:rsidR="00752323" w:rsidRPr="00A30C04" w:rsidRDefault="00FE0C7B">
            <w:pPr>
              <w:pStyle w:val="a4"/>
            </w:pPr>
            <w:r w:rsidRPr="00A30C04">
              <w:t>Форма выпуска и дозировка</w:t>
            </w:r>
          </w:p>
        </w:tc>
        <w:tc>
          <w:tcPr>
            <w:tcW w:w="0" w:type="auto"/>
            <w:tcBorders>
              <w:top w:val="single" w:sz="6" w:space="0" w:color="000000"/>
              <w:left w:val="single" w:sz="6" w:space="0" w:color="000000"/>
              <w:bottom w:val="single" w:sz="6" w:space="0" w:color="000000"/>
              <w:right w:val="single" w:sz="6" w:space="0" w:color="000000"/>
            </w:tcBorders>
          </w:tcPr>
          <w:p w14:paraId="57C5FBC9" w14:textId="77777777" w:rsidR="00752323" w:rsidRPr="00A30C04" w:rsidRDefault="00FE0C7B">
            <w:pPr>
              <w:pStyle w:val="a4"/>
            </w:pPr>
            <w:r w:rsidRPr="00A30C04">
              <w:t>Количество</w:t>
            </w:r>
          </w:p>
        </w:tc>
      </w:tr>
      <w:tr w:rsidR="00A30C04" w:rsidRPr="00A30C04" w14:paraId="3CC9C83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B0D9B2" w14:textId="77777777" w:rsidR="00752323" w:rsidRPr="00A30C04" w:rsidRDefault="00FE0C7B">
            <w:pPr>
              <w:pStyle w:val="a4"/>
            </w:pPr>
            <w:r w:rsidRPr="00A30C04">
              <w:t>1.</w:t>
            </w:r>
          </w:p>
        </w:tc>
        <w:tc>
          <w:tcPr>
            <w:tcW w:w="0" w:type="auto"/>
            <w:tcBorders>
              <w:top w:val="single" w:sz="6" w:space="0" w:color="000000"/>
              <w:left w:val="single" w:sz="6" w:space="0" w:color="000000"/>
              <w:bottom w:val="single" w:sz="6" w:space="0" w:color="000000"/>
              <w:right w:val="single" w:sz="6" w:space="0" w:color="000000"/>
            </w:tcBorders>
          </w:tcPr>
          <w:p w14:paraId="399C4DDE"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3C640D13" w14:textId="77777777" w:rsidR="00752323" w:rsidRPr="00A30C04" w:rsidRDefault="00FE0C7B">
            <w:pPr>
              <w:pStyle w:val="a4"/>
            </w:pPr>
            <w:r w:rsidRPr="00A30C04">
              <w:t xml:space="preserve">Таблетки для </w:t>
            </w:r>
            <w:proofErr w:type="spellStart"/>
            <w:r w:rsidRPr="00A30C04">
              <w:t>сублингвального</w:t>
            </w:r>
            <w:proofErr w:type="spellEnd"/>
            <w:r w:rsidRPr="00A30C04">
              <w:t xml:space="preserve"> приема 200 мкг и 400 мкг</w:t>
            </w:r>
          </w:p>
        </w:tc>
        <w:tc>
          <w:tcPr>
            <w:tcW w:w="0" w:type="auto"/>
            <w:tcBorders>
              <w:top w:val="single" w:sz="6" w:space="0" w:color="000000"/>
              <w:left w:val="single" w:sz="6" w:space="0" w:color="000000"/>
              <w:bottom w:val="single" w:sz="6" w:space="0" w:color="000000"/>
              <w:right w:val="single" w:sz="6" w:space="0" w:color="000000"/>
            </w:tcBorders>
          </w:tcPr>
          <w:p w14:paraId="65565A0E" w14:textId="77777777" w:rsidR="00752323" w:rsidRPr="00A30C04" w:rsidRDefault="00FE0C7B">
            <w:pPr>
              <w:pStyle w:val="a4"/>
            </w:pPr>
            <w:r w:rsidRPr="00A30C04">
              <w:t>50 табл.</w:t>
            </w:r>
          </w:p>
        </w:tc>
      </w:tr>
      <w:tr w:rsidR="00A30C04" w:rsidRPr="00A30C04" w14:paraId="71FB234E"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2412CCDC" w14:textId="77777777" w:rsidR="00752323" w:rsidRPr="00A30C04" w:rsidRDefault="00FE0C7B">
            <w:pPr>
              <w:pStyle w:val="a4"/>
            </w:pPr>
            <w:r w:rsidRPr="00A30C04">
              <w:t>2.</w:t>
            </w:r>
          </w:p>
        </w:tc>
        <w:tc>
          <w:tcPr>
            <w:tcW w:w="0" w:type="auto"/>
            <w:vMerge w:val="restart"/>
            <w:tcBorders>
              <w:top w:val="single" w:sz="6" w:space="0" w:color="000000"/>
              <w:left w:val="single" w:sz="6" w:space="0" w:color="000000"/>
              <w:bottom w:val="single" w:sz="6" w:space="0" w:color="000000"/>
              <w:right w:val="single" w:sz="6" w:space="0" w:color="000000"/>
            </w:tcBorders>
          </w:tcPr>
          <w:p w14:paraId="0049D676"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2BB52BBC" w14:textId="77777777" w:rsidR="00752323" w:rsidRPr="00A30C04" w:rsidRDefault="00FE0C7B">
            <w:pPr>
              <w:pStyle w:val="a4"/>
            </w:pPr>
            <w:r w:rsidRPr="00A30C04">
              <w:t>Раствор для инъекций, ампулы, шприц-тюбики 300 мкг/мл 1 мл</w:t>
            </w:r>
          </w:p>
        </w:tc>
        <w:tc>
          <w:tcPr>
            <w:tcW w:w="0" w:type="auto"/>
            <w:tcBorders>
              <w:top w:val="single" w:sz="6" w:space="0" w:color="000000"/>
              <w:left w:val="single" w:sz="6" w:space="0" w:color="000000"/>
              <w:bottom w:val="single" w:sz="6" w:space="0" w:color="000000"/>
              <w:right w:val="single" w:sz="6" w:space="0" w:color="000000"/>
            </w:tcBorders>
          </w:tcPr>
          <w:p w14:paraId="605B8DFC" w14:textId="77777777" w:rsidR="00752323" w:rsidRPr="00A30C04" w:rsidRDefault="00FE0C7B">
            <w:pPr>
              <w:pStyle w:val="a4"/>
            </w:pPr>
            <w:r w:rsidRPr="00A30C04">
              <w:t>30 ампул или</w:t>
            </w:r>
          </w:p>
          <w:p w14:paraId="3362D7BC" w14:textId="77777777" w:rsidR="00752323" w:rsidRPr="00A30C04" w:rsidRDefault="00FE0C7B">
            <w:pPr>
              <w:pStyle w:val="a4"/>
            </w:pPr>
            <w:r w:rsidRPr="00A30C04">
              <w:t>шприц-тюбиков</w:t>
            </w:r>
          </w:p>
        </w:tc>
      </w:tr>
      <w:tr w:rsidR="00A30C04" w:rsidRPr="00A30C04" w14:paraId="6EDB3AE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A8669A3" w14:textId="77777777" w:rsidR="00752323" w:rsidRPr="00A30C04" w:rsidRDefault="00FE0C7B">
            <w:pPr>
              <w:pStyle w:val="a4"/>
            </w:pPr>
            <w:r w:rsidRPr="00A30C04">
              <w:t>2.</w:t>
            </w:r>
          </w:p>
        </w:tc>
        <w:tc>
          <w:tcPr>
            <w:tcW w:w="0" w:type="auto"/>
            <w:vMerge/>
            <w:tcBorders>
              <w:top w:val="single" w:sz="6" w:space="0" w:color="000000"/>
              <w:left w:val="single" w:sz="6" w:space="0" w:color="000000"/>
              <w:bottom w:val="single" w:sz="6" w:space="0" w:color="000000"/>
              <w:right w:val="single" w:sz="6" w:space="0" w:color="000000"/>
            </w:tcBorders>
          </w:tcPr>
          <w:p w14:paraId="218F6743"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15792F0A" w14:textId="77777777" w:rsidR="00752323" w:rsidRPr="00A30C04" w:rsidRDefault="00FE0C7B">
            <w:pPr>
              <w:pStyle w:val="a4"/>
            </w:pPr>
            <w:r w:rsidRPr="00A30C04">
              <w:t>ампулы 300 мкг/мл 2 мл</w:t>
            </w:r>
          </w:p>
        </w:tc>
        <w:tc>
          <w:tcPr>
            <w:tcW w:w="0" w:type="auto"/>
            <w:tcBorders>
              <w:top w:val="single" w:sz="6" w:space="0" w:color="000000"/>
              <w:left w:val="single" w:sz="6" w:space="0" w:color="000000"/>
              <w:bottom w:val="single" w:sz="6" w:space="0" w:color="000000"/>
              <w:right w:val="single" w:sz="6" w:space="0" w:color="000000"/>
            </w:tcBorders>
          </w:tcPr>
          <w:p w14:paraId="650E40DD" w14:textId="77777777" w:rsidR="00752323" w:rsidRPr="00A30C04" w:rsidRDefault="00FE0C7B">
            <w:pPr>
              <w:pStyle w:val="a4"/>
            </w:pPr>
            <w:r w:rsidRPr="00A30C04">
              <w:t>15 ампул</w:t>
            </w:r>
          </w:p>
        </w:tc>
      </w:tr>
      <w:tr w:rsidR="00A30C04" w:rsidRPr="00A30C04" w14:paraId="29A0D044"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6B6F5082" w14:textId="77777777" w:rsidR="00752323" w:rsidRPr="00A30C04" w:rsidRDefault="00FE0C7B">
            <w:pPr>
              <w:pStyle w:val="a4"/>
            </w:pPr>
            <w:r w:rsidRPr="00A30C04">
              <w:t>3.</w:t>
            </w:r>
          </w:p>
        </w:tc>
        <w:tc>
          <w:tcPr>
            <w:tcW w:w="0" w:type="auto"/>
            <w:vMerge w:val="restart"/>
            <w:tcBorders>
              <w:top w:val="single" w:sz="6" w:space="0" w:color="000000"/>
              <w:left w:val="single" w:sz="6" w:space="0" w:color="000000"/>
              <w:bottom w:val="single" w:sz="6" w:space="0" w:color="000000"/>
              <w:right w:val="single" w:sz="6" w:space="0" w:color="000000"/>
            </w:tcBorders>
          </w:tcPr>
          <w:p w14:paraId="28708C08"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00B8CBAD" w14:textId="77777777" w:rsidR="00752323" w:rsidRPr="00A30C04" w:rsidRDefault="00FE0C7B">
            <w:pPr>
              <w:pStyle w:val="a4"/>
            </w:pPr>
            <w:proofErr w:type="spellStart"/>
            <w:r w:rsidRPr="00A30C04">
              <w:t>Трансдермальная</w:t>
            </w:r>
            <w:proofErr w:type="spellEnd"/>
            <w:r w:rsidRPr="00A30C04">
              <w:t xml:space="preserve"> терапевтическая система</w:t>
            </w:r>
          </w:p>
        </w:tc>
        <w:tc>
          <w:tcPr>
            <w:tcW w:w="0" w:type="auto"/>
            <w:tcBorders>
              <w:top w:val="single" w:sz="6" w:space="0" w:color="000000"/>
              <w:left w:val="single" w:sz="6" w:space="0" w:color="000000"/>
              <w:bottom w:val="single" w:sz="6" w:space="0" w:color="000000"/>
              <w:right w:val="single" w:sz="6" w:space="0" w:color="000000"/>
            </w:tcBorders>
          </w:tcPr>
          <w:p w14:paraId="4C6A6B3D" w14:textId="77777777" w:rsidR="00752323" w:rsidRPr="00A30C04" w:rsidRDefault="00752323"/>
        </w:tc>
      </w:tr>
      <w:tr w:rsidR="00A30C04" w:rsidRPr="00A30C04" w14:paraId="21CFB73D"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9627C20" w14:textId="77777777" w:rsidR="00752323" w:rsidRPr="00A30C04" w:rsidRDefault="00FE0C7B">
            <w:pPr>
              <w:pStyle w:val="a4"/>
            </w:pPr>
            <w:r w:rsidRPr="00A30C04">
              <w:t>3.</w:t>
            </w:r>
          </w:p>
        </w:tc>
        <w:tc>
          <w:tcPr>
            <w:tcW w:w="0" w:type="auto"/>
            <w:vMerge/>
            <w:tcBorders>
              <w:top w:val="single" w:sz="6" w:space="0" w:color="000000"/>
              <w:left w:val="single" w:sz="6" w:space="0" w:color="000000"/>
              <w:bottom w:val="single" w:sz="6" w:space="0" w:color="000000"/>
              <w:right w:val="single" w:sz="6" w:space="0" w:color="000000"/>
            </w:tcBorders>
          </w:tcPr>
          <w:p w14:paraId="72408CAC"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31619367" w14:textId="77777777" w:rsidR="00752323" w:rsidRPr="00A30C04" w:rsidRDefault="00FE0C7B">
            <w:pPr>
              <w:pStyle w:val="a4"/>
            </w:pPr>
            <w:r w:rsidRPr="00A30C04">
              <w:t>35 мкг/ч</w:t>
            </w:r>
          </w:p>
        </w:tc>
        <w:tc>
          <w:tcPr>
            <w:tcW w:w="0" w:type="auto"/>
            <w:tcBorders>
              <w:top w:val="single" w:sz="6" w:space="0" w:color="000000"/>
              <w:left w:val="single" w:sz="6" w:space="0" w:color="000000"/>
              <w:bottom w:val="single" w:sz="6" w:space="0" w:color="000000"/>
              <w:right w:val="single" w:sz="6" w:space="0" w:color="000000"/>
            </w:tcBorders>
          </w:tcPr>
          <w:p w14:paraId="0760A612" w14:textId="77777777" w:rsidR="00752323" w:rsidRPr="00A30C04" w:rsidRDefault="00FE0C7B">
            <w:pPr>
              <w:pStyle w:val="a4"/>
            </w:pPr>
            <w:r w:rsidRPr="00A30C04">
              <w:t>20 пласт.</w:t>
            </w:r>
          </w:p>
        </w:tc>
      </w:tr>
      <w:tr w:rsidR="00A30C04" w:rsidRPr="00A30C04" w14:paraId="3ABDC9AF"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38B56991" w14:textId="77777777" w:rsidR="00752323" w:rsidRPr="00A30C04" w:rsidRDefault="00FE0C7B">
            <w:pPr>
              <w:pStyle w:val="a4"/>
            </w:pPr>
            <w:r w:rsidRPr="00A30C04">
              <w:t>3.</w:t>
            </w:r>
          </w:p>
        </w:tc>
        <w:tc>
          <w:tcPr>
            <w:tcW w:w="0" w:type="auto"/>
            <w:vMerge/>
            <w:tcBorders>
              <w:top w:val="single" w:sz="6" w:space="0" w:color="000000"/>
              <w:left w:val="single" w:sz="6" w:space="0" w:color="000000"/>
              <w:bottom w:val="single" w:sz="6" w:space="0" w:color="000000"/>
              <w:right w:val="single" w:sz="6" w:space="0" w:color="000000"/>
            </w:tcBorders>
          </w:tcPr>
          <w:p w14:paraId="229FA151"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60FC5865" w14:textId="77777777" w:rsidR="00752323" w:rsidRPr="00A30C04" w:rsidRDefault="00FE0C7B">
            <w:pPr>
              <w:pStyle w:val="a4"/>
            </w:pPr>
            <w:r w:rsidRPr="00A30C04">
              <w:t>52мкг/ч</w:t>
            </w:r>
          </w:p>
        </w:tc>
        <w:tc>
          <w:tcPr>
            <w:tcW w:w="0" w:type="auto"/>
            <w:tcBorders>
              <w:top w:val="single" w:sz="6" w:space="0" w:color="000000"/>
              <w:left w:val="single" w:sz="6" w:space="0" w:color="000000"/>
              <w:bottom w:val="single" w:sz="6" w:space="0" w:color="000000"/>
              <w:right w:val="single" w:sz="6" w:space="0" w:color="000000"/>
            </w:tcBorders>
          </w:tcPr>
          <w:p w14:paraId="4BD80ED4" w14:textId="77777777" w:rsidR="00752323" w:rsidRPr="00A30C04" w:rsidRDefault="00FE0C7B">
            <w:pPr>
              <w:pStyle w:val="a4"/>
            </w:pPr>
            <w:r w:rsidRPr="00A30C04">
              <w:t>10 пласт.</w:t>
            </w:r>
          </w:p>
        </w:tc>
      </w:tr>
      <w:tr w:rsidR="00A30C04" w:rsidRPr="00A30C04" w14:paraId="36B99F7C"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DEF2348" w14:textId="77777777" w:rsidR="00752323" w:rsidRPr="00A30C04" w:rsidRDefault="00FE0C7B">
            <w:pPr>
              <w:pStyle w:val="a4"/>
            </w:pPr>
            <w:r w:rsidRPr="00A30C04">
              <w:t>3.</w:t>
            </w:r>
          </w:p>
        </w:tc>
        <w:tc>
          <w:tcPr>
            <w:tcW w:w="0" w:type="auto"/>
            <w:vMerge/>
            <w:tcBorders>
              <w:top w:val="single" w:sz="6" w:space="0" w:color="000000"/>
              <w:left w:val="single" w:sz="6" w:space="0" w:color="000000"/>
              <w:bottom w:val="single" w:sz="6" w:space="0" w:color="000000"/>
              <w:right w:val="single" w:sz="6" w:space="0" w:color="000000"/>
            </w:tcBorders>
          </w:tcPr>
          <w:p w14:paraId="7A29396D" w14:textId="77777777" w:rsidR="00752323" w:rsidRPr="00A30C04" w:rsidRDefault="00FE0C7B">
            <w:pPr>
              <w:pStyle w:val="a4"/>
            </w:pPr>
            <w:r w:rsidRPr="00A30C04">
              <w:t>Бупренорфин</w:t>
            </w:r>
          </w:p>
        </w:tc>
        <w:tc>
          <w:tcPr>
            <w:tcW w:w="0" w:type="auto"/>
            <w:tcBorders>
              <w:top w:val="single" w:sz="6" w:space="0" w:color="000000"/>
              <w:left w:val="single" w:sz="6" w:space="0" w:color="000000"/>
              <w:bottom w:val="single" w:sz="6" w:space="0" w:color="000000"/>
              <w:right w:val="single" w:sz="6" w:space="0" w:color="000000"/>
            </w:tcBorders>
          </w:tcPr>
          <w:p w14:paraId="1A8CF440" w14:textId="77777777" w:rsidR="00752323" w:rsidRPr="00A30C04" w:rsidRDefault="00FE0C7B">
            <w:pPr>
              <w:pStyle w:val="a4"/>
            </w:pPr>
            <w:r w:rsidRPr="00A30C04">
              <w:t>70 мкг/ч</w:t>
            </w:r>
          </w:p>
        </w:tc>
        <w:tc>
          <w:tcPr>
            <w:tcW w:w="0" w:type="auto"/>
            <w:tcBorders>
              <w:top w:val="single" w:sz="6" w:space="0" w:color="000000"/>
              <w:left w:val="single" w:sz="6" w:space="0" w:color="000000"/>
              <w:bottom w:val="single" w:sz="6" w:space="0" w:color="000000"/>
              <w:right w:val="single" w:sz="6" w:space="0" w:color="000000"/>
            </w:tcBorders>
          </w:tcPr>
          <w:p w14:paraId="2C82F339" w14:textId="77777777" w:rsidR="00752323" w:rsidRPr="00A30C04" w:rsidRDefault="00FE0C7B">
            <w:pPr>
              <w:pStyle w:val="a4"/>
            </w:pPr>
            <w:r w:rsidRPr="00A30C04">
              <w:t>5 пласт.</w:t>
            </w:r>
          </w:p>
        </w:tc>
      </w:tr>
      <w:tr w:rsidR="00A30C04" w:rsidRPr="00A30C04" w14:paraId="7E1281AC"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0A28205B" w14:textId="77777777" w:rsidR="00752323" w:rsidRPr="00A30C04" w:rsidRDefault="00FE0C7B">
            <w:pPr>
              <w:pStyle w:val="a4"/>
            </w:pPr>
            <w:r w:rsidRPr="00A30C04">
              <w:t>4.</w:t>
            </w:r>
          </w:p>
        </w:tc>
        <w:tc>
          <w:tcPr>
            <w:tcW w:w="0" w:type="auto"/>
            <w:vMerge w:val="restart"/>
            <w:tcBorders>
              <w:top w:val="single" w:sz="6" w:space="0" w:color="000000"/>
              <w:left w:val="single" w:sz="6" w:space="0" w:color="000000"/>
              <w:bottom w:val="single" w:sz="6" w:space="0" w:color="000000"/>
              <w:right w:val="single" w:sz="6" w:space="0" w:color="000000"/>
            </w:tcBorders>
          </w:tcPr>
          <w:p w14:paraId="406E0166" w14:textId="77777777" w:rsidR="00752323" w:rsidRPr="00A30C04" w:rsidRDefault="00FE0C7B">
            <w:pPr>
              <w:pStyle w:val="a4"/>
            </w:pPr>
            <w:proofErr w:type="spellStart"/>
            <w:r w:rsidRPr="00A30C04">
              <w:t>Дигидрокодеин</w:t>
            </w:r>
            <w:proofErr w:type="spellEnd"/>
            <w:r w:rsidRPr="00A30C04">
              <w:t xml:space="preserve"> (ДГК </w:t>
            </w:r>
            <w:proofErr w:type="spellStart"/>
            <w:r w:rsidRPr="00A30C04">
              <w:t>Континус</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573884B0" w14:textId="77777777" w:rsidR="00752323" w:rsidRPr="00A30C04" w:rsidRDefault="00FE0C7B">
            <w:pPr>
              <w:pStyle w:val="a4"/>
            </w:pPr>
            <w:r w:rsidRPr="00A30C04">
              <w:t>Таблетки пролонгированного действия для приема внутрь</w:t>
            </w:r>
          </w:p>
        </w:tc>
        <w:tc>
          <w:tcPr>
            <w:tcW w:w="0" w:type="auto"/>
            <w:tcBorders>
              <w:top w:val="single" w:sz="6" w:space="0" w:color="000000"/>
              <w:left w:val="single" w:sz="6" w:space="0" w:color="000000"/>
              <w:bottom w:val="single" w:sz="6" w:space="0" w:color="000000"/>
              <w:right w:val="single" w:sz="6" w:space="0" w:color="000000"/>
            </w:tcBorders>
          </w:tcPr>
          <w:p w14:paraId="2E473D96" w14:textId="77777777" w:rsidR="00752323" w:rsidRPr="00A30C04" w:rsidRDefault="00752323"/>
        </w:tc>
      </w:tr>
      <w:tr w:rsidR="00A30C04" w:rsidRPr="00A30C04" w14:paraId="5475914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705B00D" w14:textId="77777777" w:rsidR="00752323" w:rsidRPr="00A30C04" w:rsidRDefault="00FE0C7B">
            <w:pPr>
              <w:pStyle w:val="a4"/>
            </w:pPr>
            <w:r w:rsidRPr="00A30C04">
              <w:t>4.</w:t>
            </w:r>
          </w:p>
        </w:tc>
        <w:tc>
          <w:tcPr>
            <w:tcW w:w="0" w:type="auto"/>
            <w:vMerge/>
            <w:tcBorders>
              <w:top w:val="single" w:sz="6" w:space="0" w:color="000000"/>
              <w:left w:val="single" w:sz="6" w:space="0" w:color="000000"/>
              <w:bottom w:val="single" w:sz="6" w:space="0" w:color="000000"/>
              <w:right w:val="single" w:sz="6" w:space="0" w:color="000000"/>
            </w:tcBorders>
          </w:tcPr>
          <w:p w14:paraId="203FB346" w14:textId="77777777" w:rsidR="00752323" w:rsidRPr="00A30C04" w:rsidRDefault="00FE0C7B">
            <w:pPr>
              <w:pStyle w:val="a4"/>
            </w:pPr>
            <w:proofErr w:type="spellStart"/>
            <w:r w:rsidRPr="00A30C04">
              <w:t>Дигидрокодеин</w:t>
            </w:r>
            <w:proofErr w:type="spellEnd"/>
            <w:r w:rsidRPr="00A30C04">
              <w:t xml:space="preserve"> (ДГК </w:t>
            </w:r>
            <w:proofErr w:type="spellStart"/>
            <w:r w:rsidRPr="00A30C04">
              <w:t>Континус</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46CD4205" w14:textId="77777777" w:rsidR="00752323" w:rsidRPr="00A30C04" w:rsidRDefault="00FE0C7B">
            <w:pPr>
              <w:pStyle w:val="a4"/>
            </w:pPr>
            <w:r w:rsidRPr="00A30C04">
              <w:t>60 мг</w:t>
            </w:r>
          </w:p>
        </w:tc>
        <w:tc>
          <w:tcPr>
            <w:tcW w:w="0" w:type="auto"/>
            <w:tcBorders>
              <w:top w:val="single" w:sz="6" w:space="0" w:color="000000"/>
              <w:left w:val="single" w:sz="6" w:space="0" w:color="000000"/>
              <w:bottom w:val="single" w:sz="6" w:space="0" w:color="000000"/>
              <w:right w:val="single" w:sz="6" w:space="0" w:color="000000"/>
            </w:tcBorders>
          </w:tcPr>
          <w:p w14:paraId="4B6A9F7E" w14:textId="77777777" w:rsidR="00752323" w:rsidRPr="00A30C04" w:rsidRDefault="00FE0C7B">
            <w:pPr>
              <w:pStyle w:val="a4"/>
            </w:pPr>
            <w:r w:rsidRPr="00A30C04">
              <w:t>40 табл.</w:t>
            </w:r>
          </w:p>
        </w:tc>
      </w:tr>
      <w:tr w:rsidR="00A30C04" w:rsidRPr="00A30C04" w14:paraId="2E4A8C0F"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3D52DE81" w14:textId="77777777" w:rsidR="00752323" w:rsidRPr="00A30C04" w:rsidRDefault="00FE0C7B">
            <w:pPr>
              <w:pStyle w:val="a4"/>
            </w:pPr>
            <w:r w:rsidRPr="00A30C04">
              <w:t>4.</w:t>
            </w:r>
          </w:p>
        </w:tc>
        <w:tc>
          <w:tcPr>
            <w:tcW w:w="0" w:type="auto"/>
            <w:vMerge/>
            <w:tcBorders>
              <w:top w:val="single" w:sz="6" w:space="0" w:color="000000"/>
              <w:left w:val="single" w:sz="6" w:space="0" w:color="000000"/>
              <w:bottom w:val="single" w:sz="6" w:space="0" w:color="000000"/>
              <w:right w:val="single" w:sz="6" w:space="0" w:color="000000"/>
            </w:tcBorders>
          </w:tcPr>
          <w:p w14:paraId="2F2EDDEB" w14:textId="77777777" w:rsidR="00752323" w:rsidRPr="00A30C04" w:rsidRDefault="00FE0C7B">
            <w:pPr>
              <w:pStyle w:val="a4"/>
            </w:pPr>
            <w:proofErr w:type="spellStart"/>
            <w:r w:rsidRPr="00A30C04">
              <w:t>Дигидрокодеин</w:t>
            </w:r>
            <w:proofErr w:type="spellEnd"/>
            <w:r w:rsidRPr="00A30C04">
              <w:t xml:space="preserve"> (ДГК </w:t>
            </w:r>
            <w:proofErr w:type="spellStart"/>
            <w:r w:rsidRPr="00A30C04">
              <w:t>Континус</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4045F28" w14:textId="77777777" w:rsidR="00752323" w:rsidRPr="00A30C04" w:rsidRDefault="00FE0C7B">
            <w:pPr>
              <w:pStyle w:val="a4"/>
            </w:pPr>
            <w:r w:rsidRPr="00A30C04">
              <w:t>90 мг</w:t>
            </w:r>
          </w:p>
        </w:tc>
        <w:tc>
          <w:tcPr>
            <w:tcW w:w="0" w:type="auto"/>
            <w:tcBorders>
              <w:top w:val="single" w:sz="6" w:space="0" w:color="000000"/>
              <w:left w:val="single" w:sz="6" w:space="0" w:color="000000"/>
              <w:bottom w:val="single" w:sz="6" w:space="0" w:color="000000"/>
              <w:right w:val="single" w:sz="6" w:space="0" w:color="000000"/>
            </w:tcBorders>
          </w:tcPr>
          <w:p w14:paraId="26C352C1" w14:textId="77777777" w:rsidR="00752323" w:rsidRPr="00A30C04" w:rsidRDefault="00FE0C7B">
            <w:pPr>
              <w:pStyle w:val="a4"/>
            </w:pPr>
            <w:r w:rsidRPr="00A30C04">
              <w:t>30 табл.</w:t>
            </w:r>
          </w:p>
        </w:tc>
      </w:tr>
      <w:tr w:rsidR="00A30C04" w:rsidRPr="00A30C04" w14:paraId="7F761C8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7CEBDC09" w14:textId="77777777" w:rsidR="00752323" w:rsidRPr="00A30C04" w:rsidRDefault="00FE0C7B">
            <w:pPr>
              <w:pStyle w:val="a4"/>
            </w:pPr>
            <w:r w:rsidRPr="00A30C04">
              <w:t>4.</w:t>
            </w:r>
          </w:p>
        </w:tc>
        <w:tc>
          <w:tcPr>
            <w:tcW w:w="0" w:type="auto"/>
            <w:vMerge/>
            <w:tcBorders>
              <w:top w:val="single" w:sz="6" w:space="0" w:color="000000"/>
              <w:left w:val="single" w:sz="6" w:space="0" w:color="000000"/>
              <w:bottom w:val="single" w:sz="6" w:space="0" w:color="000000"/>
              <w:right w:val="single" w:sz="6" w:space="0" w:color="000000"/>
            </w:tcBorders>
          </w:tcPr>
          <w:p w14:paraId="7F653522" w14:textId="77777777" w:rsidR="00752323" w:rsidRPr="00A30C04" w:rsidRDefault="00FE0C7B">
            <w:pPr>
              <w:pStyle w:val="a4"/>
            </w:pPr>
            <w:proofErr w:type="spellStart"/>
            <w:r w:rsidRPr="00A30C04">
              <w:t>Дигидрокодеин</w:t>
            </w:r>
            <w:proofErr w:type="spellEnd"/>
            <w:r w:rsidRPr="00A30C04">
              <w:t xml:space="preserve"> (ДГК </w:t>
            </w:r>
            <w:proofErr w:type="spellStart"/>
            <w:r w:rsidRPr="00A30C04">
              <w:t>Континус</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68B460E5" w14:textId="77777777" w:rsidR="00752323" w:rsidRPr="00A30C04" w:rsidRDefault="00FE0C7B">
            <w:pPr>
              <w:pStyle w:val="a4"/>
            </w:pPr>
            <w:r w:rsidRPr="00A30C04">
              <w:t>120 мг</w:t>
            </w:r>
          </w:p>
        </w:tc>
        <w:tc>
          <w:tcPr>
            <w:tcW w:w="0" w:type="auto"/>
            <w:tcBorders>
              <w:top w:val="single" w:sz="6" w:space="0" w:color="000000"/>
              <w:left w:val="single" w:sz="6" w:space="0" w:color="000000"/>
              <w:bottom w:val="single" w:sz="6" w:space="0" w:color="000000"/>
              <w:right w:val="single" w:sz="6" w:space="0" w:color="000000"/>
            </w:tcBorders>
          </w:tcPr>
          <w:p w14:paraId="6AF621A8" w14:textId="77777777" w:rsidR="00752323" w:rsidRPr="00A30C04" w:rsidRDefault="00FE0C7B">
            <w:pPr>
              <w:pStyle w:val="a4"/>
            </w:pPr>
            <w:r w:rsidRPr="00A30C04">
              <w:t>20 табл.</w:t>
            </w:r>
          </w:p>
        </w:tc>
      </w:tr>
      <w:tr w:rsidR="00A30C04" w:rsidRPr="00A30C04" w14:paraId="4606103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310922" w14:textId="77777777" w:rsidR="00752323" w:rsidRPr="00A30C04" w:rsidRDefault="00FE0C7B">
            <w:pPr>
              <w:pStyle w:val="a4"/>
            </w:pPr>
            <w:r w:rsidRPr="00A30C04">
              <w:t>5.</w:t>
            </w:r>
          </w:p>
        </w:tc>
        <w:tc>
          <w:tcPr>
            <w:tcW w:w="0" w:type="auto"/>
            <w:tcBorders>
              <w:top w:val="single" w:sz="6" w:space="0" w:color="000000"/>
              <w:left w:val="single" w:sz="6" w:space="0" w:color="000000"/>
              <w:bottom w:val="single" w:sz="6" w:space="0" w:color="000000"/>
              <w:right w:val="single" w:sz="6" w:space="0" w:color="000000"/>
            </w:tcBorders>
          </w:tcPr>
          <w:p w14:paraId="01385012" w14:textId="77777777" w:rsidR="00752323" w:rsidRPr="00A30C04" w:rsidRDefault="00FE0C7B">
            <w:pPr>
              <w:pStyle w:val="a4"/>
            </w:pPr>
            <w:r w:rsidRPr="00A30C04">
              <w:t>Морфина гидрохлорид</w:t>
            </w:r>
          </w:p>
        </w:tc>
        <w:tc>
          <w:tcPr>
            <w:tcW w:w="0" w:type="auto"/>
            <w:tcBorders>
              <w:top w:val="single" w:sz="6" w:space="0" w:color="000000"/>
              <w:left w:val="single" w:sz="6" w:space="0" w:color="000000"/>
              <w:bottom w:val="single" w:sz="6" w:space="0" w:color="000000"/>
              <w:right w:val="single" w:sz="6" w:space="0" w:color="000000"/>
            </w:tcBorders>
          </w:tcPr>
          <w:p w14:paraId="6864799C" w14:textId="77777777" w:rsidR="00752323" w:rsidRPr="00A30C04" w:rsidRDefault="00FE0C7B">
            <w:pPr>
              <w:pStyle w:val="a4"/>
            </w:pPr>
            <w:r w:rsidRPr="00A30C04">
              <w:t>Раствор для инъекций, раствор для подкожного введения ампулы 10 мг в 1 мл</w:t>
            </w:r>
          </w:p>
        </w:tc>
        <w:tc>
          <w:tcPr>
            <w:tcW w:w="0" w:type="auto"/>
            <w:tcBorders>
              <w:top w:val="single" w:sz="6" w:space="0" w:color="000000"/>
              <w:left w:val="single" w:sz="6" w:space="0" w:color="000000"/>
              <w:bottom w:val="single" w:sz="6" w:space="0" w:color="000000"/>
              <w:right w:val="single" w:sz="6" w:space="0" w:color="000000"/>
            </w:tcBorders>
          </w:tcPr>
          <w:p w14:paraId="719A42EA" w14:textId="77777777" w:rsidR="00752323" w:rsidRPr="00A30C04" w:rsidRDefault="00FE0C7B">
            <w:pPr>
              <w:pStyle w:val="a4"/>
            </w:pPr>
            <w:r w:rsidRPr="00A30C04">
              <w:t>20 ампул</w:t>
            </w:r>
          </w:p>
        </w:tc>
      </w:tr>
      <w:tr w:rsidR="00A30C04" w:rsidRPr="00A30C04" w14:paraId="527603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A97FC5" w14:textId="77777777" w:rsidR="00752323" w:rsidRPr="00A30C04" w:rsidRDefault="00FE0C7B">
            <w:pPr>
              <w:pStyle w:val="a4"/>
            </w:pPr>
            <w:r w:rsidRPr="00A30C04">
              <w:t>6.</w:t>
            </w:r>
          </w:p>
        </w:tc>
        <w:tc>
          <w:tcPr>
            <w:tcW w:w="0" w:type="auto"/>
            <w:tcBorders>
              <w:top w:val="single" w:sz="6" w:space="0" w:color="000000"/>
              <w:left w:val="single" w:sz="6" w:space="0" w:color="000000"/>
              <w:bottom w:val="single" w:sz="6" w:space="0" w:color="000000"/>
              <w:right w:val="single" w:sz="6" w:space="0" w:color="000000"/>
            </w:tcBorders>
          </w:tcPr>
          <w:p w14:paraId="0E97AEB1" w14:textId="77777777" w:rsidR="00752323" w:rsidRPr="00A30C04" w:rsidRDefault="00FE0C7B">
            <w:pPr>
              <w:pStyle w:val="a4"/>
            </w:pPr>
            <w:proofErr w:type="spellStart"/>
            <w:r w:rsidRPr="00A30C04">
              <w:t>Омнопон</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C15752B" w14:textId="77777777" w:rsidR="00752323" w:rsidRPr="00A30C04" w:rsidRDefault="00FE0C7B">
            <w:pPr>
              <w:pStyle w:val="a4"/>
            </w:pPr>
            <w:r w:rsidRPr="00A30C04">
              <w:t>Раствор для подкожного введения, ампулы 1% и 2% по 1 мл</w:t>
            </w:r>
          </w:p>
        </w:tc>
        <w:tc>
          <w:tcPr>
            <w:tcW w:w="0" w:type="auto"/>
            <w:tcBorders>
              <w:top w:val="single" w:sz="6" w:space="0" w:color="000000"/>
              <w:left w:val="single" w:sz="6" w:space="0" w:color="000000"/>
              <w:bottom w:val="single" w:sz="6" w:space="0" w:color="000000"/>
              <w:right w:val="single" w:sz="6" w:space="0" w:color="000000"/>
            </w:tcBorders>
          </w:tcPr>
          <w:p w14:paraId="0E3CEDA8" w14:textId="77777777" w:rsidR="00752323" w:rsidRPr="00A30C04" w:rsidRDefault="00FE0C7B">
            <w:pPr>
              <w:pStyle w:val="a4"/>
            </w:pPr>
            <w:r w:rsidRPr="00A30C04">
              <w:t>20 ампул</w:t>
            </w:r>
          </w:p>
        </w:tc>
      </w:tr>
      <w:tr w:rsidR="00A30C04" w:rsidRPr="00A30C04" w14:paraId="44E5EA0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46D30D5" w14:textId="77777777" w:rsidR="00752323" w:rsidRPr="00A30C04" w:rsidRDefault="00FE0C7B">
            <w:pPr>
              <w:pStyle w:val="a4"/>
            </w:pPr>
            <w:r w:rsidRPr="00A30C04">
              <w:t>7.</w:t>
            </w:r>
          </w:p>
        </w:tc>
        <w:tc>
          <w:tcPr>
            <w:tcW w:w="0" w:type="auto"/>
            <w:tcBorders>
              <w:top w:val="single" w:sz="6" w:space="0" w:color="000000"/>
              <w:left w:val="single" w:sz="6" w:space="0" w:color="000000"/>
              <w:bottom w:val="single" w:sz="6" w:space="0" w:color="000000"/>
              <w:right w:val="single" w:sz="6" w:space="0" w:color="000000"/>
            </w:tcBorders>
          </w:tcPr>
          <w:p w14:paraId="3BF70783" w14:textId="77777777" w:rsidR="00752323" w:rsidRPr="00A30C04" w:rsidRDefault="00FE0C7B">
            <w:pPr>
              <w:pStyle w:val="a4"/>
            </w:pPr>
            <w:r w:rsidRPr="00A30C04">
              <w:t>Промедол (</w:t>
            </w:r>
            <w:proofErr w:type="spellStart"/>
            <w:r w:rsidRPr="00A30C04">
              <w:t>тримеперидина</w:t>
            </w:r>
            <w:proofErr w:type="spellEnd"/>
            <w:r w:rsidRPr="00A30C04">
              <w:t xml:space="preserve"> гидрохлорид)</w:t>
            </w:r>
          </w:p>
        </w:tc>
        <w:tc>
          <w:tcPr>
            <w:tcW w:w="0" w:type="auto"/>
            <w:tcBorders>
              <w:top w:val="single" w:sz="6" w:space="0" w:color="000000"/>
              <w:left w:val="single" w:sz="6" w:space="0" w:color="000000"/>
              <w:bottom w:val="single" w:sz="6" w:space="0" w:color="000000"/>
              <w:right w:val="single" w:sz="6" w:space="0" w:color="000000"/>
            </w:tcBorders>
          </w:tcPr>
          <w:p w14:paraId="0EE805E8" w14:textId="77777777" w:rsidR="00752323" w:rsidRPr="00A30C04" w:rsidRDefault="00FE0C7B">
            <w:pPr>
              <w:pStyle w:val="a4"/>
            </w:pPr>
            <w:r w:rsidRPr="00A30C04">
              <w:t>Таблетки для приема внутрь 25 мг</w:t>
            </w:r>
          </w:p>
        </w:tc>
        <w:tc>
          <w:tcPr>
            <w:tcW w:w="0" w:type="auto"/>
            <w:tcBorders>
              <w:top w:val="single" w:sz="6" w:space="0" w:color="000000"/>
              <w:left w:val="single" w:sz="6" w:space="0" w:color="000000"/>
              <w:bottom w:val="single" w:sz="6" w:space="0" w:color="000000"/>
              <w:right w:val="single" w:sz="6" w:space="0" w:color="000000"/>
            </w:tcBorders>
          </w:tcPr>
          <w:p w14:paraId="76375C89" w14:textId="77777777" w:rsidR="00752323" w:rsidRPr="00A30C04" w:rsidRDefault="00FE0C7B">
            <w:pPr>
              <w:pStyle w:val="a4"/>
            </w:pPr>
            <w:r w:rsidRPr="00A30C04">
              <w:t>50 табл.</w:t>
            </w:r>
          </w:p>
        </w:tc>
      </w:tr>
      <w:tr w:rsidR="00A30C04" w:rsidRPr="00A30C04" w14:paraId="07E3DCD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4F1A7B" w14:textId="77777777" w:rsidR="00752323" w:rsidRPr="00A30C04" w:rsidRDefault="00FE0C7B">
            <w:pPr>
              <w:pStyle w:val="a4"/>
            </w:pPr>
            <w:r w:rsidRPr="00A30C04">
              <w:t>8.</w:t>
            </w:r>
          </w:p>
        </w:tc>
        <w:tc>
          <w:tcPr>
            <w:tcW w:w="0" w:type="auto"/>
            <w:tcBorders>
              <w:top w:val="single" w:sz="6" w:space="0" w:color="000000"/>
              <w:left w:val="single" w:sz="6" w:space="0" w:color="000000"/>
              <w:bottom w:val="single" w:sz="6" w:space="0" w:color="000000"/>
              <w:right w:val="single" w:sz="6" w:space="0" w:color="000000"/>
            </w:tcBorders>
          </w:tcPr>
          <w:p w14:paraId="4CB7ACA9" w14:textId="77777777" w:rsidR="00752323" w:rsidRPr="00A30C04" w:rsidRDefault="00FE0C7B">
            <w:pPr>
              <w:pStyle w:val="a4"/>
            </w:pPr>
            <w:r w:rsidRPr="00A30C04">
              <w:t>Промедол (</w:t>
            </w:r>
            <w:proofErr w:type="spellStart"/>
            <w:r w:rsidRPr="00A30C04">
              <w:t>тримеперидина</w:t>
            </w:r>
            <w:proofErr w:type="spellEnd"/>
            <w:r w:rsidRPr="00A30C04">
              <w:t xml:space="preserve"> гидрохлорид)</w:t>
            </w:r>
          </w:p>
        </w:tc>
        <w:tc>
          <w:tcPr>
            <w:tcW w:w="0" w:type="auto"/>
            <w:tcBorders>
              <w:top w:val="single" w:sz="6" w:space="0" w:color="000000"/>
              <w:left w:val="single" w:sz="6" w:space="0" w:color="000000"/>
              <w:bottom w:val="single" w:sz="6" w:space="0" w:color="000000"/>
              <w:right w:val="single" w:sz="6" w:space="0" w:color="000000"/>
            </w:tcBorders>
          </w:tcPr>
          <w:p w14:paraId="3D67B047" w14:textId="77777777" w:rsidR="00752323" w:rsidRPr="00A30C04" w:rsidRDefault="00FE0C7B">
            <w:pPr>
              <w:pStyle w:val="a4"/>
            </w:pPr>
            <w:r w:rsidRPr="00A30C04">
              <w:t>Раствор для инъекций, ампулы 1 и 2% по 1 мл шприц-тюбики 1 и 2% по 1 мл</w:t>
            </w:r>
          </w:p>
        </w:tc>
        <w:tc>
          <w:tcPr>
            <w:tcW w:w="0" w:type="auto"/>
            <w:tcBorders>
              <w:top w:val="single" w:sz="6" w:space="0" w:color="000000"/>
              <w:left w:val="single" w:sz="6" w:space="0" w:color="000000"/>
              <w:bottom w:val="single" w:sz="6" w:space="0" w:color="000000"/>
              <w:right w:val="single" w:sz="6" w:space="0" w:color="000000"/>
            </w:tcBorders>
          </w:tcPr>
          <w:p w14:paraId="4DE26850" w14:textId="77777777" w:rsidR="00752323" w:rsidRPr="00A30C04" w:rsidRDefault="00FE0C7B">
            <w:pPr>
              <w:pStyle w:val="a4"/>
            </w:pPr>
            <w:r w:rsidRPr="00A30C04">
              <w:t>20 ампул</w:t>
            </w:r>
          </w:p>
          <w:p w14:paraId="01C89AB6" w14:textId="77777777" w:rsidR="00752323" w:rsidRPr="00A30C04" w:rsidRDefault="00FE0C7B">
            <w:pPr>
              <w:pStyle w:val="a4"/>
            </w:pPr>
            <w:r w:rsidRPr="00A30C04">
              <w:t>20 шприц-тюбиков</w:t>
            </w:r>
          </w:p>
        </w:tc>
      </w:tr>
      <w:tr w:rsidR="00A30C04" w:rsidRPr="00A30C04" w14:paraId="09BF70AC"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4B9BB15F" w14:textId="77777777" w:rsidR="00752323" w:rsidRPr="00A30C04" w:rsidRDefault="00FE0C7B">
            <w:pPr>
              <w:pStyle w:val="a4"/>
            </w:pPr>
            <w:r w:rsidRPr="00A30C04">
              <w:t>9.</w:t>
            </w:r>
          </w:p>
        </w:tc>
        <w:tc>
          <w:tcPr>
            <w:tcW w:w="0" w:type="auto"/>
            <w:vMerge w:val="restart"/>
            <w:tcBorders>
              <w:top w:val="single" w:sz="6" w:space="0" w:color="000000"/>
              <w:left w:val="single" w:sz="6" w:space="0" w:color="000000"/>
              <w:bottom w:val="single" w:sz="6" w:space="0" w:color="000000"/>
              <w:right w:val="single" w:sz="6" w:space="0" w:color="000000"/>
            </w:tcBorders>
          </w:tcPr>
          <w:p w14:paraId="2EF059C0" w14:textId="77777777" w:rsidR="00752323" w:rsidRPr="00A30C04" w:rsidRDefault="00FE0C7B">
            <w:pPr>
              <w:pStyle w:val="a4"/>
            </w:pPr>
            <w:r w:rsidRPr="00A30C04">
              <w:t xml:space="preserve">Морфина сульфат (МСТ </w:t>
            </w:r>
            <w:proofErr w:type="spellStart"/>
            <w:r w:rsidRPr="00A30C04">
              <w:t>континус</w:t>
            </w:r>
            <w:proofErr w:type="spellEnd"/>
            <w:r w:rsidRPr="00A30C04">
              <w:t xml:space="preserve"> или другие аналоги </w:t>
            </w:r>
            <w:r w:rsidRPr="00A30C04">
              <w:lastRenderedPageBreak/>
              <w:t>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55AFF9E8" w14:textId="77777777" w:rsidR="00752323" w:rsidRPr="00A30C04" w:rsidRDefault="00FE0C7B">
            <w:pPr>
              <w:pStyle w:val="a4"/>
            </w:pPr>
            <w:r w:rsidRPr="00A30C04">
              <w:lastRenderedPageBreak/>
              <w:t>Таблетки и капсулы продленного действия для приема внутрь</w:t>
            </w:r>
          </w:p>
        </w:tc>
        <w:tc>
          <w:tcPr>
            <w:tcW w:w="0" w:type="auto"/>
            <w:tcBorders>
              <w:top w:val="single" w:sz="6" w:space="0" w:color="000000"/>
              <w:left w:val="single" w:sz="6" w:space="0" w:color="000000"/>
              <w:bottom w:val="single" w:sz="6" w:space="0" w:color="000000"/>
              <w:right w:val="single" w:sz="6" w:space="0" w:color="000000"/>
            </w:tcBorders>
          </w:tcPr>
          <w:p w14:paraId="5B132D58" w14:textId="77777777" w:rsidR="00752323" w:rsidRPr="00A30C04" w:rsidRDefault="00752323"/>
        </w:tc>
      </w:tr>
      <w:tr w:rsidR="00A30C04" w:rsidRPr="00A30C04" w14:paraId="79B2CC54"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05238F3" w14:textId="77777777" w:rsidR="00752323" w:rsidRPr="00A30C04" w:rsidRDefault="00FE0C7B">
            <w:pPr>
              <w:pStyle w:val="a4"/>
            </w:pPr>
            <w:r w:rsidRPr="00A30C04">
              <w:t>9.</w:t>
            </w:r>
          </w:p>
        </w:tc>
        <w:tc>
          <w:tcPr>
            <w:tcW w:w="0" w:type="auto"/>
            <w:vMerge/>
            <w:tcBorders>
              <w:top w:val="single" w:sz="6" w:space="0" w:color="000000"/>
              <w:left w:val="single" w:sz="6" w:space="0" w:color="000000"/>
              <w:bottom w:val="single" w:sz="6" w:space="0" w:color="000000"/>
              <w:right w:val="single" w:sz="6" w:space="0" w:color="000000"/>
            </w:tcBorders>
          </w:tcPr>
          <w:p w14:paraId="3D5F7A2D" w14:textId="77777777" w:rsidR="00752323" w:rsidRPr="00A30C04" w:rsidRDefault="00FE0C7B">
            <w:pPr>
              <w:pStyle w:val="a4"/>
            </w:pPr>
            <w:r w:rsidRPr="00A30C04">
              <w:t xml:space="preserve">Морфина сульфат (МСТ </w:t>
            </w:r>
            <w:proofErr w:type="spellStart"/>
            <w:r w:rsidRPr="00A30C04">
              <w:t>континус</w:t>
            </w:r>
            <w:proofErr w:type="spellEnd"/>
            <w:r w:rsidRPr="00A30C04">
              <w:t xml:space="preserve">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12DED728" w14:textId="77777777" w:rsidR="00752323" w:rsidRPr="00A30C04" w:rsidRDefault="00FE0C7B">
            <w:pPr>
              <w:pStyle w:val="a4"/>
            </w:pPr>
            <w:r w:rsidRPr="00A30C04">
              <w:t>10 мг</w:t>
            </w:r>
          </w:p>
        </w:tc>
        <w:tc>
          <w:tcPr>
            <w:tcW w:w="0" w:type="auto"/>
            <w:tcBorders>
              <w:top w:val="single" w:sz="6" w:space="0" w:color="000000"/>
              <w:left w:val="single" w:sz="6" w:space="0" w:color="000000"/>
              <w:bottom w:val="single" w:sz="6" w:space="0" w:color="000000"/>
              <w:right w:val="single" w:sz="6" w:space="0" w:color="000000"/>
            </w:tcBorders>
          </w:tcPr>
          <w:p w14:paraId="09F0E5F6" w14:textId="77777777" w:rsidR="00752323" w:rsidRPr="00A30C04" w:rsidRDefault="00FE0C7B">
            <w:pPr>
              <w:pStyle w:val="a4"/>
            </w:pPr>
            <w:r w:rsidRPr="00A30C04">
              <w:t>160 табл.</w:t>
            </w:r>
          </w:p>
        </w:tc>
      </w:tr>
      <w:tr w:rsidR="00A30C04" w:rsidRPr="00A30C04" w14:paraId="0589584A"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B55BB09" w14:textId="77777777" w:rsidR="00752323" w:rsidRPr="00A30C04" w:rsidRDefault="00FE0C7B">
            <w:pPr>
              <w:pStyle w:val="a4"/>
            </w:pPr>
            <w:r w:rsidRPr="00A30C04">
              <w:t>9.</w:t>
            </w:r>
          </w:p>
        </w:tc>
        <w:tc>
          <w:tcPr>
            <w:tcW w:w="0" w:type="auto"/>
            <w:vMerge/>
            <w:tcBorders>
              <w:top w:val="single" w:sz="6" w:space="0" w:color="000000"/>
              <w:left w:val="single" w:sz="6" w:space="0" w:color="000000"/>
              <w:bottom w:val="single" w:sz="6" w:space="0" w:color="000000"/>
              <w:right w:val="single" w:sz="6" w:space="0" w:color="000000"/>
            </w:tcBorders>
          </w:tcPr>
          <w:p w14:paraId="02F52050" w14:textId="77777777" w:rsidR="00752323" w:rsidRPr="00A30C04" w:rsidRDefault="00FE0C7B">
            <w:pPr>
              <w:pStyle w:val="a4"/>
            </w:pPr>
            <w:r w:rsidRPr="00A30C04">
              <w:t xml:space="preserve">Морфина сульфат (МСТ </w:t>
            </w:r>
            <w:proofErr w:type="spellStart"/>
            <w:r w:rsidRPr="00A30C04">
              <w:t>континус</w:t>
            </w:r>
            <w:proofErr w:type="spellEnd"/>
            <w:r w:rsidRPr="00A30C04">
              <w:t xml:space="preserve">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10E560F3" w14:textId="77777777" w:rsidR="00752323" w:rsidRPr="00A30C04" w:rsidRDefault="00FE0C7B">
            <w:pPr>
              <w:pStyle w:val="a4"/>
            </w:pPr>
            <w:r w:rsidRPr="00A30C04">
              <w:t xml:space="preserve">30 </w:t>
            </w:r>
            <w:r w:rsidRPr="00A30C04">
              <w:lastRenderedPageBreak/>
              <w:t>мг</w:t>
            </w:r>
          </w:p>
        </w:tc>
        <w:tc>
          <w:tcPr>
            <w:tcW w:w="0" w:type="auto"/>
            <w:tcBorders>
              <w:top w:val="single" w:sz="6" w:space="0" w:color="000000"/>
              <w:left w:val="single" w:sz="6" w:space="0" w:color="000000"/>
              <w:bottom w:val="single" w:sz="6" w:space="0" w:color="000000"/>
              <w:right w:val="single" w:sz="6" w:space="0" w:color="000000"/>
            </w:tcBorders>
          </w:tcPr>
          <w:p w14:paraId="4AC5137C" w14:textId="77777777" w:rsidR="00752323" w:rsidRPr="00A30C04" w:rsidRDefault="00FE0C7B">
            <w:pPr>
              <w:pStyle w:val="a4"/>
            </w:pPr>
            <w:r w:rsidRPr="00A30C04">
              <w:t>60 табл.</w:t>
            </w:r>
          </w:p>
        </w:tc>
      </w:tr>
      <w:tr w:rsidR="00A30C04" w:rsidRPr="00A30C04" w14:paraId="6A5D5560"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10CB301" w14:textId="77777777" w:rsidR="00752323" w:rsidRPr="00A30C04" w:rsidRDefault="00FE0C7B">
            <w:pPr>
              <w:pStyle w:val="a4"/>
            </w:pPr>
            <w:r w:rsidRPr="00A30C04">
              <w:t>9.</w:t>
            </w:r>
          </w:p>
        </w:tc>
        <w:tc>
          <w:tcPr>
            <w:tcW w:w="0" w:type="auto"/>
            <w:vMerge/>
            <w:tcBorders>
              <w:top w:val="single" w:sz="6" w:space="0" w:color="000000"/>
              <w:left w:val="single" w:sz="6" w:space="0" w:color="000000"/>
              <w:bottom w:val="single" w:sz="6" w:space="0" w:color="000000"/>
              <w:right w:val="single" w:sz="6" w:space="0" w:color="000000"/>
            </w:tcBorders>
          </w:tcPr>
          <w:p w14:paraId="5F3BCF9B" w14:textId="77777777" w:rsidR="00752323" w:rsidRPr="00A30C04" w:rsidRDefault="00FE0C7B">
            <w:pPr>
              <w:pStyle w:val="a4"/>
            </w:pPr>
            <w:r w:rsidRPr="00A30C04">
              <w:t xml:space="preserve">Морфина сульфат (МСТ </w:t>
            </w:r>
            <w:proofErr w:type="spellStart"/>
            <w:r w:rsidRPr="00A30C04">
              <w:t>континус</w:t>
            </w:r>
            <w:proofErr w:type="spellEnd"/>
            <w:r w:rsidRPr="00A30C04">
              <w:t xml:space="preserve">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14984787" w14:textId="77777777" w:rsidR="00752323" w:rsidRPr="00A30C04" w:rsidRDefault="00FE0C7B">
            <w:pPr>
              <w:pStyle w:val="a4"/>
            </w:pPr>
            <w:r w:rsidRPr="00A30C04">
              <w:t xml:space="preserve">60 </w:t>
            </w:r>
            <w:r w:rsidRPr="00A30C04">
              <w:t>мг</w:t>
            </w:r>
          </w:p>
        </w:tc>
        <w:tc>
          <w:tcPr>
            <w:tcW w:w="0" w:type="auto"/>
            <w:tcBorders>
              <w:top w:val="single" w:sz="6" w:space="0" w:color="000000"/>
              <w:left w:val="single" w:sz="6" w:space="0" w:color="000000"/>
              <w:bottom w:val="single" w:sz="6" w:space="0" w:color="000000"/>
              <w:right w:val="single" w:sz="6" w:space="0" w:color="000000"/>
            </w:tcBorders>
          </w:tcPr>
          <w:p w14:paraId="30FCB94C" w14:textId="77777777" w:rsidR="00752323" w:rsidRPr="00A30C04" w:rsidRDefault="00FE0C7B">
            <w:pPr>
              <w:pStyle w:val="a4"/>
            </w:pPr>
            <w:r w:rsidRPr="00A30C04">
              <w:t>20 табл.</w:t>
            </w:r>
          </w:p>
        </w:tc>
      </w:tr>
      <w:tr w:rsidR="00A30C04" w:rsidRPr="00A30C04" w14:paraId="3817F5C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9A129A1" w14:textId="77777777" w:rsidR="00752323" w:rsidRPr="00A30C04" w:rsidRDefault="00FE0C7B">
            <w:pPr>
              <w:pStyle w:val="a4"/>
            </w:pPr>
            <w:r w:rsidRPr="00A30C04">
              <w:t>9.</w:t>
            </w:r>
          </w:p>
        </w:tc>
        <w:tc>
          <w:tcPr>
            <w:tcW w:w="0" w:type="auto"/>
            <w:vMerge/>
            <w:tcBorders>
              <w:top w:val="single" w:sz="6" w:space="0" w:color="000000"/>
              <w:left w:val="single" w:sz="6" w:space="0" w:color="000000"/>
              <w:bottom w:val="single" w:sz="6" w:space="0" w:color="000000"/>
              <w:right w:val="single" w:sz="6" w:space="0" w:color="000000"/>
            </w:tcBorders>
          </w:tcPr>
          <w:p w14:paraId="56C6D297" w14:textId="77777777" w:rsidR="00752323" w:rsidRPr="00A30C04" w:rsidRDefault="00FE0C7B">
            <w:pPr>
              <w:pStyle w:val="a4"/>
            </w:pPr>
            <w:r w:rsidRPr="00A30C04">
              <w:t xml:space="preserve">Морфина сульфат (МСТ </w:t>
            </w:r>
            <w:proofErr w:type="spellStart"/>
            <w:r w:rsidRPr="00A30C04">
              <w:t>континус</w:t>
            </w:r>
            <w:proofErr w:type="spellEnd"/>
            <w:r w:rsidRPr="00A30C04">
              <w:t xml:space="preserve">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2489C12D" w14:textId="77777777" w:rsidR="00752323" w:rsidRPr="00A30C04" w:rsidRDefault="00FE0C7B">
            <w:pPr>
              <w:pStyle w:val="a4"/>
            </w:pPr>
            <w:r w:rsidRPr="00A30C04">
              <w:t>100 мг</w:t>
            </w:r>
          </w:p>
        </w:tc>
        <w:tc>
          <w:tcPr>
            <w:tcW w:w="0" w:type="auto"/>
            <w:tcBorders>
              <w:top w:val="single" w:sz="6" w:space="0" w:color="000000"/>
              <w:left w:val="single" w:sz="6" w:space="0" w:color="000000"/>
              <w:bottom w:val="single" w:sz="6" w:space="0" w:color="000000"/>
              <w:right w:val="single" w:sz="6" w:space="0" w:color="000000"/>
            </w:tcBorders>
          </w:tcPr>
          <w:p w14:paraId="53C4986A" w14:textId="77777777" w:rsidR="00752323" w:rsidRPr="00A30C04" w:rsidRDefault="00FE0C7B">
            <w:pPr>
              <w:pStyle w:val="a4"/>
            </w:pPr>
            <w:r w:rsidRPr="00A30C04">
              <w:t>20 табл.</w:t>
            </w:r>
          </w:p>
        </w:tc>
      </w:tr>
      <w:tr w:rsidR="00A30C04" w:rsidRPr="00A30C04" w14:paraId="700F7EC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A3C698D" w14:textId="77777777" w:rsidR="00752323" w:rsidRPr="00A30C04" w:rsidRDefault="00FE0C7B">
            <w:pPr>
              <w:pStyle w:val="a4"/>
            </w:pPr>
            <w:r w:rsidRPr="00A30C04">
              <w:t>9.</w:t>
            </w:r>
          </w:p>
        </w:tc>
        <w:tc>
          <w:tcPr>
            <w:tcW w:w="0" w:type="auto"/>
            <w:vMerge/>
            <w:tcBorders>
              <w:top w:val="single" w:sz="6" w:space="0" w:color="000000"/>
              <w:left w:val="single" w:sz="6" w:space="0" w:color="000000"/>
              <w:bottom w:val="single" w:sz="6" w:space="0" w:color="000000"/>
              <w:right w:val="single" w:sz="6" w:space="0" w:color="000000"/>
            </w:tcBorders>
          </w:tcPr>
          <w:p w14:paraId="4AA9F7AD" w14:textId="77777777" w:rsidR="00752323" w:rsidRPr="00A30C04" w:rsidRDefault="00FE0C7B">
            <w:pPr>
              <w:pStyle w:val="a4"/>
            </w:pPr>
            <w:r w:rsidRPr="00A30C04">
              <w:t xml:space="preserve">Морфина сульфат (МСТ </w:t>
            </w:r>
            <w:proofErr w:type="spellStart"/>
            <w:r w:rsidRPr="00A30C04">
              <w:t>континус</w:t>
            </w:r>
            <w:proofErr w:type="spellEnd"/>
            <w:r w:rsidRPr="00A30C04">
              <w:t xml:space="preserve"> или другие аналоги продолжительностью действия не менее 12 часов)</w:t>
            </w:r>
          </w:p>
        </w:tc>
        <w:tc>
          <w:tcPr>
            <w:tcW w:w="0" w:type="auto"/>
            <w:tcBorders>
              <w:top w:val="single" w:sz="6" w:space="0" w:color="000000"/>
              <w:left w:val="single" w:sz="6" w:space="0" w:color="000000"/>
              <w:bottom w:val="single" w:sz="6" w:space="0" w:color="000000"/>
              <w:right w:val="single" w:sz="6" w:space="0" w:color="000000"/>
            </w:tcBorders>
          </w:tcPr>
          <w:p w14:paraId="758F7D30" w14:textId="77777777" w:rsidR="00752323" w:rsidRPr="00A30C04" w:rsidRDefault="00FE0C7B">
            <w:pPr>
              <w:pStyle w:val="a4"/>
            </w:pPr>
            <w:r w:rsidRPr="00A30C04">
              <w:t>200 мг</w:t>
            </w:r>
          </w:p>
        </w:tc>
        <w:tc>
          <w:tcPr>
            <w:tcW w:w="0" w:type="auto"/>
            <w:tcBorders>
              <w:top w:val="single" w:sz="6" w:space="0" w:color="000000"/>
              <w:left w:val="single" w:sz="6" w:space="0" w:color="000000"/>
              <w:bottom w:val="single" w:sz="6" w:space="0" w:color="000000"/>
              <w:right w:val="single" w:sz="6" w:space="0" w:color="000000"/>
            </w:tcBorders>
          </w:tcPr>
          <w:p w14:paraId="1CC2965F" w14:textId="77777777" w:rsidR="00752323" w:rsidRPr="00A30C04" w:rsidRDefault="00FE0C7B">
            <w:pPr>
              <w:pStyle w:val="a4"/>
            </w:pPr>
            <w:r w:rsidRPr="00A30C04">
              <w:t>20 табл.</w:t>
            </w:r>
          </w:p>
        </w:tc>
      </w:tr>
      <w:tr w:rsidR="00A30C04" w:rsidRPr="00A30C04" w14:paraId="4F73BFC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D7F379E" w14:textId="77777777" w:rsidR="00752323" w:rsidRPr="00A30C04" w:rsidRDefault="00FE0C7B">
            <w:pPr>
              <w:pStyle w:val="a4"/>
            </w:pPr>
            <w:r w:rsidRPr="00A30C04">
              <w:t>10.</w:t>
            </w:r>
          </w:p>
        </w:tc>
        <w:tc>
          <w:tcPr>
            <w:tcW w:w="0" w:type="auto"/>
            <w:tcBorders>
              <w:top w:val="single" w:sz="6" w:space="0" w:color="000000"/>
              <w:left w:val="single" w:sz="6" w:space="0" w:color="000000"/>
              <w:bottom w:val="single" w:sz="6" w:space="0" w:color="000000"/>
              <w:right w:val="single" w:sz="6" w:space="0" w:color="000000"/>
            </w:tcBorders>
          </w:tcPr>
          <w:p w14:paraId="3485592E" w14:textId="77777777" w:rsidR="00752323" w:rsidRPr="00A30C04" w:rsidRDefault="00FE0C7B">
            <w:pPr>
              <w:pStyle w:val="a4"/>
            </w:pPr>
            <w:proofErr w:type="spellStart"/>
            <w:r w:rsidRPr="00A30C04">
              <w:t>Просидол</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ABAF6B3" w14:textId="77777777" w:rsidR="00752323" w:rsidRPr="00A30C04" w:rsidRDefault="00FE0C7B">
            <w:pPr>
              <w:pStyle w:val="a4"/>
            </w:pPr>
            <w:r w:rsidRPr="00A30C04">
              <w:t xml:space="preserve">Таблетки для </w:t>
            </w:r>
            <w:proofErr w:type="spellStart"/>
            <w:r w:rsidRPr="00A30C04">
              <w:t>буккального</w:t>
            </w:r>
            <w:proofErr w:type="spellEnd"/>
            <w:r w:rsidRPr="00A30C04">
              <w:t xml:space="preserve"> приема 10 мг и 20 мг</w:t>
            </w:r>
          </w:p>
        </w:tc>
        <w:tc>
          <w:tcPr>
            <w:tcW w:w="0" w:type="auto"/>
            <w:tcBorders>
              <w:top w:val="single" w:sz="6" w:space="0" w:color="000000"/>
              <w:left w:val="single" w:sz="6" w:space="0" w:color="000000"/>
              <w:bottom w:val="single" w:sz="6" w:space="0" w:color="000000"/>
              <w:right w:val="single" w:sz="6" w:space="0" w:color="000000"/>
            </w:tcBorders>
          </w:tcPr>
          <w:p w14:paraId="71972BAF" w14:textId="77777777" w:rsidR="00752323" w:rsidRPr="00A30C04" w:rsidRDefault="00FE0C7B">
            <w:pPr>
              <w:pStyle w:val="a4"/>
            </w:pPr>
            <w:r w:rsidRPr="00A30C04">
              <w:t>50 табл.</w:t>
            </w:r>
          </w:p>
        </w:tc>
      </w:tr>
      <w:tr w:rsidR="00A30C04" w:rsidRPr="00A30C04" w14:paraId="6E4835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690073D" w14:textId="77777777" w:rsidR="00752323" w:rsidRPr="00A30C04" w:rsidRDefault="00FE0C7B">
            <w:pPr>
              <w:pStyle w:val="a4"/>
            </w:pPr>
            <w:r w:rsidRPr="00A30C04">
              <w:t>11.</w:t>
            </w:r>
          </w:p>
        </w:tc>
        <w:tc>
          <w:tcPr>
            <w:tcW w:w="0" w:type="auto"/>
            <w:tcBorders>
              <w:top w:val="single" w:sz="6" w:space="0" w:color="000000"/>
              <w:left w:val="single" w:sz="6" w:space="0" w:color="000000"/>
              <w:bottom w:val="single" w:sz="6" w:space="0" w:color="000000"/>
              <w:right w:val="single" w:sz="6" w:space="0" w:color="000000"/>
            </w:tcBorders>
          </w:tcPr>
          <w:p w14:paraId="7E726481" w14:textId="77777777" w:rsidR="00752323" w:rsidRPr="00A30C04" w:rsidRDefault="00FE0C7B">
            <w:pPr>
              <w:pStyle w:val="a4"/>
            </w:pPr>
            <w:proofErr w:type="spellStart"/>
            <w:r w:rsidRPr="00A30C04">
              <w:t>Просидол</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586B5A8" w14:textId="77777777" w:rsidR="00752323" w:rsidRPr="00A30C04" w:rsidRDefault="00FE0C7B">
            <w:pPr>
              <w:pStyle w:val="a4"/>
            </w:pPr>
            <w:r w:rsidRPr="00A30C04">
              <w:t>Раствор для инъекций, ампулы 10 мг в 1 мл</w:t>
            </w:r>
          </w:p>
        </w:tc>
        <w:tc>
          <w:tcPr>
            <w:tcW w:w="0" w:type="auto"/>
            <w:tcBorders>
              <w:top w:val="single" w:sz="6" w:space="0" w:color="000000"/>
              <w:left w:val="single" w:sz="6" w:space="0" w:color="000000"/>
              <w:bottom w:val="single" w:sz="6" w:space="0" w:color="000000"/>
              <w:right w:val="single" w:sz="6" w:space="0" w:color="000000"/>
            </w:tcBorders>
          </w:tcPr>
          <w:p w14:paraId="1BF3AD33" w14:textId="77777777" w:rsidR="00752323" w:rsidRPr="00A30C04" w:rsidRDefault="00FE0C7B">
            <w:pPr>
              <w:pStyle w:val="a4"/>
            </w:pPr>
            <w:r w:rsidRPr="00A30C04">
              <w:t>50 ампул</w:t>
            </w:r>
          </w:p>
        </w:tc>
      </w:tr>
      <w:tr w:rsidR="00A30C04" w:rsidRPr="00A30C04" w14:paraId="5E52D63D"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6341DCE3" w14:textId="77777777" w:rsidR="00752323" w:rsidRPr="00A30C04" w:rsidRDefault="00FE0C7B">
            <w:pPr>
              <w:pStyle w:val="a4"/>
            </w:pPr>
            <w:r w:rsidRPr="00A30C04">
              <w:t>12.</w:t>
            </w:r>
          </w:p>
        </w:tc>
        <w:tc>
          <w:tcPr>
            <w:tcW w:w="0" w:type="auto"/>
            <w:vMerge w:val="restart"/>
            <w:tcBorders>
              <w:top w:val="single" w:sz="6" w:space="0" w:color="000000"/>
              <w:left w:val="single" w:sz="6" w:space="0" w:color="000000"/>
              <w:bottom w:val="single" w:sz="6" w:space="0" w:color="000000"/>
              <w:right w:val="single" w:sz="6" w:space="0" w:color="000000"/>
            </w:tcBorders>
          </w:tcPr>
          <w:p w14:paraId="70C3D2D8"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237C9544" w14:textId="77777777" w:rsidR="00752323" w:rsidRPr="00A30C04" w:rsidRDefault="00FE0C7B">
            <w:pPr>
              <w:pStyle w:val="a4"/>
            </w:pPr>
            <w:proofErr w:type="spellStart"/>
            <w:r w:rsidRPr="00A30C04">
              <w:t>Трансдермальная</w:t>
            </w:r>
            <w:proofErr w:type="spellEnd"/>
            <w:r w:rsidRPr="00A30C04">
              <w:t xml:space="preserve"> терапевтическая система</w:t>
            </w:r>
          </w:p>
        </w:tc>
        <w:tc>
          <w:tcPr>
            <w:tcW w:w="0" w:type="auto"/>
            <w:tcBorders>
              <w:top w:val="single" w:sz="6" w:space="0" w:color="000000"/>
              <w:left w:val="single" w:sz="6" w:space="0" w:color="000000"/>
              <w:bottom w:val="single" w:sz="6" w:space="0" w:color="000000"/>
              <w:right w:val="single" w:sz="6" w:space="0" w:color="000000"/>
            </w:tcBorders>
          </w:tcPr>
          <w:p w14:paraId="7D7721A6" w14:textId="77777777" w:rsidR="00752323" w:rsidRPr="00A30C04" w:rsidRDefault="00752323"/>
        </w:tc>
      </w:tr>
      <w:tr w:rsidR="00A30C04" w:rsidRPr="00A30C04" w14:paraId="399CD32C"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AF1C298" w14:textId="77777777" w:rsidR="00752323" w:rsidRPr="00A30C04" w:rsidRDefault="00FE0C7B">
            <w:pPr>
              <w:pStyle w:val="a4"/>
            </w:pPr>
            <w:r w:rsidRPr="00A30C04">
              <w:t>12.</w:t>
            </w:r>
          </w:p>
        </w:tc>
        <w:tc>
          <w:tcPr>
            <w:tcW w:w="0" w:type="auto"/>
            <w:vMerge/>
            <w:tcBorders>
              <w:top w:val="single" w:sz="6" w:space="0" w:color="000000"/>
              <w:left w:val="single" w:sz="6" w:space="0" w:color="000000"/>
              <w:bottom w:val="single" w:sz="6" w:space="0" w:color="000000"/>
              <w:right w:val="single" w:sz="6" w:space="0" w:color="000000"/>
            </w:tcBorders>
          </w:tcPr>
          <w:p w14:paraId="17C3124B"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31A18F41" w14:textId="77777777" w:rsidR="00752323" w:rsidRPr="00A30C04" w:rsidRDefault="00FE0C7B">
            <w:pPr>
              <w:pStyle w:val="a4"/>
            </w:pPr>
            <w:r w:rsidRPr="00A30C04">
              <w:t>12,5 мкг/час</w:t>
            </w:r>
          </w:p>
        </w:tc>
        <w:tc>
          <w:tcPr>
            <w:tcW w:w="0" w:type="auto"/>
            <w:tcBorders>
              <w:top w:val="single" w:sz="6" w:space="0" w:color="000000"/>
              <w:left w:val="single" w:sz="6" w:space="0" w:color="000000"/>
              <w:bottom w:val="single" w:sz="6" w:space="0" w:color="000000"/>
              <w:right w:val="single" w:sz="6" w:space="0" w:color="000000"/>
            </w:tcBorders>
          </w:tcPr>
          <w:p w14:paraId="1E017972" w14:textId="77777777" w:rsidR="00752323" w:rsidRPr="00A30C04" w:rsidRDefault="00FE0C7B">
            <w:pPr>
              <w:pStyle w:val="a4"/>
            </w:pPr>
            <w:r w:rsidRPr="00A30C04">
              <w:t>20 пласт</w:t>
            </w:r>
          </w:p>
        </w:tc>
      </w:tr>
      <w:tr w:rsidR="00A30C04" w:rsidRPr="00A30C04" w14:paraId="15556A84"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05E00C5" w14:textId="77777777" w:rsidR="00752323" w:rsidRPr="00A30C04" w:rsidRDefault="00FE0C7B">
            <w:pPr>
              <w:pStyle w:val="a4"/>
            </w:pPr>
            <w:r w:rsidRPr="00A30C04">
              <w:t>12.</w:t>
            </w:r>
          </w:p>
        </w:tc>
        <w:tc>
          <w:tcPr>
            <w:tcW w:w="0" w:type="auto"/>
            <w:vMerge/>
            <w:tcBorders>
              <w:top w:val="single" w:sz="6" w:space="0" w:color="000000"/>
              <w:left w:val="single" w:sz="6" w:space="0" w:color="000000"/>
              <w:bottom w:val="single" w:sz="6" w:space="0" w:color="000000"/>
              <w:right w:val="single" w:sz="6" w:space="0" w:color="000000"/>
            </w:tcBorders>
          </w:tcPr>
          <w:p w14:paraId="415071D7"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462C0AA4" w14:textId="77777777" w:rsidR="00752323" w:rsidRPr="00A30C04" w:rsidRDefault="00FE0C7B">
            <w:pPr>
              <w:pStyle w:val="a4"/>
            </w:pPr>
            <w:r w:rsidRPr="00A30C04">
              <w:t>25 мкг/час</w:t>
            </w:r>
          </w:p>
        </w:tc>
        <w:tc>
          <w:tcPr>
            <w:tcW w:w="0" w:type="auto"/>
            <w:tcBorders>
              <w:top w:val="single" w:sz="6" w:space="0" w:color="000000"/>
              <w:left w:val="single" w:sz="6" w:space="0" w:color="000000"/>
              <w:bottom w:val="single" w:sz="6" w:space="0" w:color="000000"/>
              <w:right w:val="single" w:sz="6" w:space="0" w:color="000000"/>
            </w:tcBorders>
          </w:tcPr>
          <w:p w14:paraId="22A0FEA3" w14:textId="77777777" w:rsidR="00752323" w:rsidRPr="00A30C04" w:rsidRDefault="00FE0C7B">
            <w:pPr>
              <w:pStyle w:val="a4"/>
            </w:pPr>
            <w:r w:rsidRPr="00A30C04">
              <w:t>20 пласт</w:t>
            </w:r>
          </w:p>
        </w:tc>
      </w:tr>
      <w:tr w:rsidR="00A30C04" w:rsidRPr="00A30C04" w14:paraId="7E835718"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8E3FF61" w14:textId="77777777" w:rsidR="00752323" w:rsidRPr="00A30C04" w:rsidRDefault="00FE0C7B">
            <w:pPr>
              <w:pStyle w:val="a4"/>
            </w:pPr>
            <w:r w:rsidRPr="00A30C04">
              <w:t>12.</w:t>
            </w:r>
          </w:p>
        </w:tc>
        <w:tc>
          <w:tcPr>
            <w:tcW w:w="0" w:type="auto"/>
            <w:vMerge/>
            <w:tcBorders>
              <w:top w:val="single" w:sz="6" w:space="0" w:color="000000"/>
              <w:left w:val="single" w:sz="6" w:space="0" w:color="000000"/>
              <w:bottom w:val="single" w:sz="6" w:space="0" w:color="000000"/>
              <w:right w:val="single" w:sz="6" w:space="0" w:color="000000"/>
            </w:tcBorders>
          </w:tcPr>
          <w:p w14:paraId="2DC8F346"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11297F67" w14:textId="77777777" w:rsidR="00752323" w:rsidRPr="00A30C04" w:rsidRDefault="00FE0C7B">
            <w:pPr>
              <w:pStyle w:val="a4"/>
            </w:pPr>
            <w:r w:rsidRPr="00A30C04">
              <w:t>50 мкг/час</w:t>
            </w:r>
          </w:p>
        </w:tc>
        <w:tc>
          <w:tcPr>
            <w:tcW w:w="0" w:type="auto"/>
            <w:tcBorders>
              <w:top w:val="single" w:sz="6" w:space="0" w:color="000000"/>
              <w:left w:val="single" w:sz="6" w:space="0" w:color="000000"/>
              <w:bottom w:val="single" w:sz="6" w:space="0" w:color="000000"/>
              <w:right w:val="single" w:sz="6" w:space="0" w:color="000000"/>
            </w:tcBorders>
          </w:tcPr>
          <w:p w14:paraId="00094406" w14:textId="77777777" w:rsidR="00752323" w:rsidRPr="00A30C04" w:rsidRDefault="00FE0C7B">
            <w:pPr>
              <w:pStyle w:val="a4"/>
            </w:pPr>
            <w:r w:rsidRPr="00A30C04">
              <w:t>10 пласт.</w:t>
            </w:r>
          </w:p>
        </w:tc>
      </w:tr>
      <w:tr w:rsidR="00A30C04" w:rsidRPr="00A30C04" w14:paraId="5B50CD0E"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0FB1276A" w14:textId="77777777" w:rsidR="00752323" w:rsidRPr="00A30C04" w:rsidRDefault="00FE0C7B">
            <w:pPr>
              <w:pStyle w:val="a4"/>
            </w:pPr>
            <w:r w:rsidRPr="00A30C04">
              <w:t>12.</w:t>
            </w:r>
          </w:p>
        </w:tc>
        <w:tc>
          <w:tcPr>
            <w:tcW w:w="0" w:type="auto"/>
            <w:vMerge/>
            <w:tcBorders>
              <w:top w:val="single" w:sz="6" w:space="0" w:color="000000"/>
              <w:left w:val="single" w:sz="6" w:space="0" w:color="000000"/>
              <w:bottom w:val="single" w:sz="6" w:space="0" w:color="000000"/>
              <w:right w:val="single" w:sz="6" w:space="0" w:color="000000"/>
            </w:tcBorders>
          </w:tcPr>
          <w:p w14:paraId="1A41B9CB"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668161A2" w14:textId="77777777" w:rsidR="00752323" w:rsidRPr="00A30C04" w:rsidRDefault="00FE0C7B">
            <w:pPr>
              <w:pStyle w:val="a4"/>
            </w:pPr>
            <w:r w:rsidRPr="00A30C04">
              <w:t>75 мкг/час</w:t>
            </w:r>
          </w:p>
        </w:tc>
        <w:tc>
          <w:tcPr>
            <w:tcW w:w="0" w:type="auto"/>
            <w:tcBorders>
              <w:top w:val="single" w:sz="6" w:space="0" w:color="000000"/>
              <w:left w:val="single" w:sz="6" w:space="0" w:color="000000"/>
              <w:bottom w:val="single" w:sz="6" w:space="0" w:color="000000"/>
              <w:right w:val="single" w:sz="6" w:space="0" w:color="000000"/>
            </w:tcBorders>
          </w:tcPr>
          <w:p w14:paraId="0C8B693C" w14:textId="77777777" w:rsidR="00752323" w:rsidRPr="00A30C04" w:rsidRDefault="00FE0C7B">
            <w:pPr>
              <w:pStyle w:val="a4"/>
            </w:pPr>
            <w:r w:rsidRPr="00A30C04">
              <w:t>10 пласт.</w:t>
            </w:r>
          </w:p>
        </w:tc>
      </w:tr>
      <w:tr w:rsidR="00A30C04" w:rsidRPr="00A30C04" w14:paraId="65027630"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5D77D02" w14:textId="77777777" w:rsidR="00752323" w:rsidRPr="00A30C04" w:rsidRDefault="00FE0C7B">
            <w:pPr>
              <w:pStyle w:val="a4"/>
            </w:pPr>
            <w:r w:rsidRPr="00A30C04">
              <w:t>12.</w:t>
            </w:r>
          </w:p>
        </w:tc>
        <w:tc>
          <w:tcPr>
            <w:tcW w:w="0" w:type="auto"/>
            <w:vMerge/>
            <w:tcBorders>
              <w:top w:val="single" w:sz="6" w:space="0" w:color="000000"/>
              <w:left w:val="single" w:sz="6" w:space="0" w:color="000000"/>
              <w:bottom w:val="single" w:sz="6" w:space="0" w:color="000000"/>
              <w:right w:val="single" w:sz="6" w:space="0" w:color="000000"/>
            </w:tcBorders>
          </w:tcPr>
          <w:p w14:paraId="76E39748"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142F9208" w14:textId="77777777" w:rsidR="00752323" w:rsidRPr="00A30C04" w:rsidRDefault="00FE0C7B">
            <w:pPr>
              <w:pStyle w:val="a4"/>
            </w:pPr>
            <w:r w:rsidRPr="00A30C04">
              <w:t>100 мкг/час</w:t>
            </w:r>
          </w:p>
        </w:tc>
        <w:tc>
          <w:tcPr>
            <w:tcW w:w="0" w:type="auto"/>
            <w:tcBorders>
              <w:top w:val="single" w:sz="6" w:space="0" w:color="000000"/>
              <w:left w:val="single" w:sz="6" w:space="0" w:color="000000"/>
              <w:bottom w:val="single" w:sz="6" w:space="0" w:color="000000"/>
              <w:right w:val="single" w:sz="6" w:space="0" w:color="000000"/>
            </w:tcBorders>
          </w:tcPr>
          <w:p w14:paraId="0001ED8A" w14:textId="77777777" w:rsidR="00752323" w:rsidRPr="00A30C04" w:rsidRDefault="00FE0C7B">
            <w:pPr>
              <w:pStyle w:val="a4"/>
            </w:pPr>
            <w:r w:rsidRPr="00A30C04">
              <w:t>10 пласт.</w:t>
            </w:r>
          </w:p>
        </w:tc>
      </w:tr>
      <w:tr w:rsidR="00A30C04" w:rsidRPr="00A30C04" w14:paraId="7C2F1BA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A7CEBFA" w14:textId="77777777" w:rsidR="00752323" w:rsidRPr="00A30C04" w:rsidRDefault="00FE0C7B">
            <w:pPr>
              <w:pStyle w:val="a4"/>
            </w:pPr>
            <w:r w:rsidRPr="00A30C04">
              <w:t>13.</w:t>
            </w:r>
          </w:p>
        </w:tc>
        <w:tc>
          <w:tcPr>
            <w:tcW w:w="0" w:type="auto"/>
            <w:tcBorders>
              <w:top w:val="single" w:sz="6" w:space="0" w:color="000000"/>
              <w:left w:val="single" w:sz="6" w:space="0" w:color="000000"/>
              <w:bottom w:val="single" w:sz="6" w:space="0" w:color="000000"/>
              <w:right w:val="single" w:sz="6" w:space="0" w:color="000000"/>
            </w:tcBorders>
          </w:tcPr>
          <w:p w14:paraId="1575A3AC"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5D14CCC2" w14:textId="77777777" w:rsidR="00752323" w:rsidRPr="00A30C04" w:rsidRDefault="00FE0C7B">
            <w:pPr>
              <w:pStyle w:val="a4"/>
            </w:pPr>
            <w:r w:rsidRPr="00A30C04">
              <w:t>Таблетки подъязычные 0,1 мг; 0,2 мг; 0,3 мг; 0,4 мг;</w:t>
            </w:r>
          </w:p>
          <w:p w14:paraId="02000F10" w14:textId="77777777" w:rsidR="00752323" w:rsidRPr="00A30C04" w:rsidRDefault="00FE0C7B">
            <w:pPr>
              <w:pStyle w:val="a4"/>
            </w:pPr>
            <w:r w:rsidRPr="00A30C04">
              <w:t>0,6 мг; 0,8 мг</w:t>
            </w:r>
          </w:p>
        </w:tc>
        <w:tc>
          <w:tcPr>
            <w:tcW w:w="0" w:type="auto"/>
            <w:tcBorders>
              <w:top w:val="single" w:sz="6" w:space="0" w:color="000000"/>
              <w:left w:val="single" w:sz="6" w:space="0" w:color="000000"/>
              <w:bottom w:val="single" w:sz="6" w:space="0" w:color="000000"/>
              <w:right w:val="single" w:sz="6" w:space="0" w:color="000000"/>
            </w:tcBorders>
          </w:tcPr>
          <w:p w14:paraId="574E9175" w14:textId="77777777" w:rsidR="00752323" w:rsidRPr="00A30C04" w:rsidRDefault="00FE0C7B">
            <w:pPr>
              <w:pStyle w:val="a4"/>
            </w:pPr>
            <w:r w:rsidRPr="00A30C04">
              <w:t>50 таблеток</w:t>
            </w:r>
          </w:p>
        </w:tc>
      </w:tr>
      <w:tr w:rsidR="00A30C04" w:rsidRPr="00A30C04" w14:paraId="01B33C9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43F66F" w14:textId="77777777" w:rsidR="00752323" w:rsidRPr="00A30C04" w:rsidRDefault="00FE0C7B">
            <w:pPr>
              <w:pStyle w:val="a4"/>
            </w:pPr>
            <w:r w:rsidRPr="00A30C04">
              <w:t>14.</w:t>
            </w:r>
          </w:p>
        </w:tc>
        <w:tc>
          <w:tcPr>
            <w:tcW w:w="0" w:type="auto"/>
            <w:tcBorders>
              <w:top w:val="single" w:sz="6" w:space="0" w:color="000000"/>
              <w:left w:val="single" w:sz="6" w:space="0" w:color="000000"/>
              <w:bottom w:val="single" w:sz="6" w:space="0" w:color="000000"/>
              <w:right w:val="single" w:sz="6" w:space="0" w:color="000000"/>
            </w:tcBorders>
          </w:tcPr>
          <w:p w14:paraId="6851DF68" w14:textId="77777777" w:rsidR="00752323" w:rsidRPr="00A30C04" w:rsidRDefault="00FE0C7B">
            <w:pPr>
              <w:pStyle w:val="a4"/>
            </w:pPr>
            <w:r w:rsidRPr="00A30C04">
              <w:t>Фентанил</w:t>
            </w:r>
          </w:p>
        </w:tc>
        <w:tc>
          <w:tcPr>
            <w:tcW w:w="0" w:type="auto"/>
            <w:tcBorders>
              <w:top w:val="single" w:sz="6" w:space="0" w:color="000000"/>
              <w:left w:val="single" w:sz="6" w:space="0" w:color="000000"/>
              <w:bottom w:val="single" w:sz="6" w:space="0" w:color="000000"/>
              <w:right w:val="single" w:sz="6" w:space="0" w:color="000000"/>
            </w:tcBorders>
          </w:tcPr>
          <w:p w14:paraId="27F485E1" w14:textId="77777777" w:rsidR="00752323" w:rsidRPr="00A30C04" w:rsidRDefault="00FE0C7B">
            <w:pPr>
              <w:pStyle w:val="a4"/>
            </w:pPr>
            <w:r w:rsidRPr="00A30C04">
              <w:t>0,005 раствор в ампулах по 1ма, 2 мл</w:t>
            </w:r>
          </w:p>
        </w:tc>
        <w:tc>
          <w:tcPr>
            <w:tcW w:w="0" w:type="auto"/>
            <w:tcBorders>
              <w:top w:val="single" w:sz="6" w:space="0" w:color="000000"/>
              <w:left w:val="single" w:sz="6" w:space="0" w:color="000000"/>
              <w:bottom w:val="single" w:sz="6" w:space="0" w:color="000000"/>
              <w:right w:val="single" w:sz="6" w:space="0" w:color="000000"/>
            </w:tcBorders>
          </w:tcPr>
          <w:p w14:paraId="6AC0CE32" w14:textId="77777777" w:rsidR="00752323" w:rsidRPr="00A30C04" w:rsidRDefault="00FE0C7B">
            <w:pPr>
              <w:pStyle w:val="a4"/>
            </w:pPr>
            <w:r w:rsidRPr="00A30C04">
              <w:t>20 ампул</w:t>
            </w:r>
          </w:p>
        </w:tc>
      </w:tr>
      <w:tr w:rsidR="00A30C04" w:rsidRPr="00A30C04" w14:paraId="700A3B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2934D1" w14:textId="77777777" w:rsidR="00752323" w:rsidRPr="00A30C04" w:rsidRDefault="00FE0C7B">
            <w:pPr>
              <w:pStyle w:val="a4"/>
            </w:pPr>
            <w:r w:rsidRPr="00A30C04">
              <w:t>15.</w:t>
            </w:r>
          </w:p>
        </w:tc>
        <w:tc>
          <w:tcPr>
            <w:tcW w:w="0" w:type="auto"/>
            <w:tcBorders>
              <w:top w:val="single" w:sz="6" w:space="0" w:color="000000"/>
              <w:left w:val="single" w:sz="6" w:space="0" w:color="000000"/>
              <w:bottom w:val="single" w:sz="6" w:space="0" w:color="000000"/>
              <w:right w:val="single" w:sz="6" w:space="0" w:color="000000"/>
            </w:tcBorders>
          </w:tcPr>
          <w:p w14:paraId="4BDC1157" w14:textId="77777777" w:rsidR="00752323" w:rsidRPr="00A30C04" w:rsidRDefault="00FE0C7B">
            <w:pPr>
              <w:pStyle w:val="a4"/>
            </w:pPr>
            <w:r w:rsidRPr="00A30C04">
              <w:t>Кодеин (кодеина фосфат)</w:t>
            </w:r>
          </w:p>
        </w:tc>
        <w:tc>
          <w:tcPr>
            <w:tcW w:w="0" w:type="auto"/>
            <w:tcBorders>
              <w:top w:val="single" w:sz="6" w:space="0" w:color="000000"/>
              <w:left w:val="single" w:sz="6" w:space="0" w:color="000000"/>
              <w:bottom w:val="single" w:sz="6" w:space="0" w:color="000000"/>
              <w:right w:val="single" w:sz="6" w:space="0" w:color="000000"/>
            </w:tcBorders>
          </w:tcPr>
          <w:p w14:paraId="54921829" w14:textId="77777777" w:rsidR="00752323" w:rsidRPr="00A30C04" w:rsidRDefault="00FE0C7B">
            <w:pPr>
              <w:pStyle w:val="a4"/>
            </w:pPr>
            <w:r w:rsidRPr="00A30C04">
              <w:t>Порошок</w:t>
            </w:r>
          </w:p>
        </w:tc>
        <w:tc>
          <w:tcPr>
            <w:tcW w:w="0" w:type="auto"/>
            <w:tcBorders>
              <w:top w:val="single" w:sz="6" w:space="0" w:color="000000"/>
              <w:left w:val="single" w:sz="6" w:space="0" w:color="000000"/>
              <w:bottom w:val="single" w:sz="6" w:space="0" w:color="000000"/>
              <w:right w:val="single" w:sz="6" w:space="0" w:color="000000"/>
            </w:tcBorders>
          </w:tcPr>
          <w:p w14:paraId="03B5C9C5" w14:textId="77777777" w:rsidR="00752323" w:rsidRPr="00A30C04" w:rsidRDefault="00FE0C7B">
            <w:pPr>
              <w:pStyle w:val="a4"/>
            </w:pPr>
            <w:r w:rsidRPr="00A30C04">
              <w:t>0,2 г</w:t>
            </w:r>
          </w:p>
        </w:tc>
      </w:tr>
      <w:tr w:rsidR="00A30C04" w:rsidRPr="00A30C04" w14:paraId="356A98A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38AE2B6" w14:textId="77777777" w:rsidR="00752323" w:rsidRPr="00A30C04" w:rsidRDefault="00FE0C7B">
            <w:pPr>
              <w:pStyle w:val="a4"/>
            </w:pPr>
            <w:r w:rsidRPr="00A30C04">
              <w:t>16.</w:t>
            </w:r>
          </w:p>
        </w:tc>
        <w:tc>
          <w:tcPr>
            <w:tcW w:w="0" w:type="auto"/>
            <w:tcBorders>
              <w:top w:val="single" w:sz="6" w:space="0" w:color="000000"/>
              <w:left w:val="single" w:sz="6" w:space="0" w:color="000000"/>
              <w:bottom w:val="single" w:sz="6" w:space="0" w:color="000000"/>
              <w:right w:val="single" w:sz="6" w:space="0" w:color="000000"/>
            </w:tcBorders>
          </w:tcPr>
          <w:p w14:paraId="122840DA" w14:textId="77777777" w:rsidR="00752323" w:rsidRPr="00A30C04" w:rsidRDefault="00FE0C7B">
            <w:pPr>
              <w:pStyle w:val="a4"/>
            </w:pPr>
            <w:r w:rsidRPr="00A30C04">
              <w:t xml:space="preserve">Натрия </w:t>
            </w:r>
            <w:proofErr w:type="spellStart"/>
            <w:r w:rsidRPr="00A30C04">
              <w:t>оксибутират</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D4CB1C7" w14:textId="77777777" w:rsidR="00752323" w:rsidRPr="00A30C04" w:rsidRDefault="00FE0C7B">
            <w:pPr>
              <w:pStyle w:val="a4"/>
            </w:pPr>
            <w:r w:rsidRPr="00A30C04">
              <w:t>Раствор для приема внутрь 66,7%,</w:t>
            </w:r>
          </w:p>
          <w:p w14:paraId="724CFD2D" w14:textId="77777777" w:rsidR="00752323" w:rsidRPr="00A30C04" w:rsidRDefault="00FE0C7B">
            <w:pPr>
              <w:pStyle w:val="a4"/>
            </w:pPr>
            <w:r w:rsidRPr="00A30C04">
              <w:t>сироп для приема внутрь 5%</w:t>
            </w:r>
          </w:p>
        </w:tc>
        <w:tc>
          <w:tcPr>
            <w:tcW w:w="0" w:type="auto"/>
            <w:tcBorders>
              <w:top w:val="single" w:sz="6" w:space="0" w:color="000000"/>
              <w:left w:val="single" w:sz="6" w:space="0" w:color="000000"/>
              <w:bottom w:val="single" w:sz="6" w:space="0" w:color="000000"/>
              <w:right w:val="single" w:sz="6" w:space="0" w:color="000000"/>
            </w:tcBorders>
          </w:tcPr>
          <w:p w14:paraId="0E99980B" w14:textId="77777777" w:rsidR="00752323" w:rsidRPr="00A30C04" w:rsidRDefault="00FE0C7B">
            <w:pPr>
              <w:pStyle w:val="a4"/>
            </w:pPr>
            <w:r w:rsidRPr="00A30C04">
              <w:t>2 флакона</w:t>
            </w:r>
          </w:p>
        </w:tc>
      </w:tr>
      <w:tr w:rsidR="00A30C04" w:rsidRPr="00A30C04" w14:paraId="21157BC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6F9436" w14:textId="77777777" w:rsidR="00752323" w:rsidRPr="00A30C04" w:rsidRDefault="00FE0C7B">
            <w:pPr>
              <w:pStyle w:val="a4"/>
            </w:pPr>
            <w:r w:rsidRPr="00A30C04">
              <w:t>17.</w:t>
            </w:r>
          </w:p>
        </w:tc>
        <w:tc>
          <w:tcPr>
            <w:tcW w:w="0" w:type="auto"/>
            <w:tcBorders>
              <w:top w:val="single" w:sz="6" w:space="0" w:color="000000"/>
              <w:left w:val="single" w:sz="6" w:space="0" w:color="000000"/>
              <w:bottom w:val="single" w:sz="6" w:space="0" w:color="000000"/>
              <w:right w:val="single" w:sz="6" w:space="0" w:color="000000"/>
            </w:tcBorders>
          </w:tcPr>
          <w:p w14:paraId="3495CF62" w14:textId="77777777" w:rsidR="00752323" w:rsidRPr="00A30C04" w:rsidRDefault="00FE0C7B">
            <w:pPr>
              <w:pStyle w:val="a4"/>
            </w:pPr>
            <w:proofErr w:type="spellStart"/>
            <w:r w:rsidRPr="00A30C04">
              <w:t>Буторфанол</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241AE6D" w14:textId="77777777" w:rsidR="00752323" w:rsidRPr="00A30C04" w:rsidRDefault="00FE0C7B">
            <w:pPr>
              <w:pStyle w:val="a4"/>
            </w:pPr>
            <w:r w:rsidRPr="00A30C04">
              <w:t>Раствор для инъекций 2 мг/мл</w:t>
            </w:r>
          </w:p>
          <w:p w14:paraId="5CCD84E8" w14:textId="77777777" w:rsidR="00752323" w:rsidRPr="00A30C04" w:rsidRDefault="00FE0C7B">
            <w:pPr>
              <w:pStyle w:val="a4"/>
            </w:pPr>
            <w:r w:rsidRPr="00A30C04">
              <w:t>1 мл</w:t>
            </w:r>
          </w:p>
        </w:tc>
        <w:tc>
          <w:tcPr>
            <w:tcW w:w="0" w:type="auto"/>
            <w:tcBorders>
              <w:top w:val="single" w:sz="6" w:space="0" w:color="000000"/>
              <w:left w:val="single" w:sz="6" w:space="0" w:color="000000"/>
              <w:bottom w:val="single" w:sz="6" w:space="0" w:color="000000"/>
              <w:right w:val="single" w:sz="6" w:space="0" w:color="000000"/>
            </w:tcBorders>
          </w:tcPr>
          <w:p w14:paraId="5370951E" w14:textId="77777777" w:rsidR="00752323" w:rsidRPr="00A30C04" w:rsidRDefault="00FE0C7B">
            <w:pPr>
              <w:pStyle w:val="a4"/>
            </w:pPr>
            <w:r w:rsidRPr="00A30C04">
              <w:t>20 ампул</w:t>
            </w:r>
          </w:p>
        </w:tc>
      </w:tr>
      <w:tr w:rsidR="00752323" w:rsidRPr="00A30C04" w14:paraId="22C508D5" w14:textId="77777777">
        <w:trPr>
          <w:tblCellSpacing w:w="0" w:type="dxa"/>
        </w:trPr>
        <w:tc>
          <w:tcPr>
            <w:tcW w:w="525" w:type="dxa"/>
            <w:tcBorders>
              <w:top w:val="single" w:sz="6" w:space="0" w:color="000000"/>
              <w:left w:val="single" w:sz="6" w:space="0" w:color="000000"/>
              <w:bottom w:val="single" w:sz="6" w:space="0" w:color="000000"/>
              <w:right w:val="single" w:sz="6" w:space="0" w:color="000000"/>
            </w:tcBorders>
          </w:tcPr>
          <w:p w14:paraId="5039B5D7" w14:textId="77777777" w:rsidR="00752323" w:rsidRPr="00A30C04" w:rsidRDefault="00FE0C7B">
            <w:pPr>
              <w:pStyle w:val="a4"/>
              <w:jc w:val="center"/>
            </w:pPr>
            <w:r w:rsidRPr="00A30C04">
              <w:t>18.</w:t>
            </w:r>
          </w:p>
        </w:tc>
        <w:tc>
          <w:tcPr>
            <w:tcW w:w="2595" w:type="dxa"/>
            <w:tcBorders>
              <w:top w:val="single" w:sz="6" w:space="0" w:color="000000"/>
              <w:left w:val="single" w:sz="6" w:space="0" w:color="000000"/>
              <w:bottom w:val="single" w:sz="6" w:space="0" w:color="000000"/>
              <w:right w:val="single" w:sz="6" w:space="0" w:color="000000"/>
            </w:tcBorders>
          </w:tcPr>
          <w:p w14:paraId="5101D651" w14:textId="77777777" w:rsidR="00752323" w:rsidRPr="00A30C04" w:rsidRDefault="00FE0C7B">
            <w:pPr>
              <w:pStyle w:val="a4"/>
            </w:pPr>
            <w:proofErr w:type="spellStart"/>
            <w:r w:rsidRPr="00A30C04">
              <w:t>Гидроморфон</w:t>
            </w:r>
            <w:proofErr w:type="spellEnd"/>
          </w:p>
        </w:tc>
        <w:tc>
          <w:tcPr>
            <w:tcW w:w="4395" w:type="dxa"/>
            <w:tcBorders>
              <w:top w:val="single" w:sz="6" w:space="0" w:color="000000"/>
              <w:left w:val="single" w:sz="6" w:space="0" w:color="000000"/>
              <w:bottom w:val="single" w:sz="6" w:space="0" w:color="000000"/>
              <w:right w:val="single" w:sz="6" w:space="0" w:color="000000"/>
            </w:tcBorders>
          </w:tcPr>
          <w:p w14:paraId="4E87B9C4" w14:textId="77777777" w:rsidR="00752323" w:rsidRPr="00A30C04" w:rsidRDefault="00FE0C7B">
            <w:pPr>
              <w:pStyle w:val="a4"/>
            </w:pPr>
            <w:r w:rsidRPr="00A30C04">
              <w:t>Таблетки для приема внутрь 8 мг</w:t>
            </w:r>
          </w:p>
          <w:p w14:paraId="21E38374" w14:textId="57920553" w:rsidR="00752323" w:rsidRPr="00A30C04" w:rsidRDefault="00FE0C7B" w:rsidP="00C36210">
            <w:pPr>
              <w:pStyle w:val="a4"/>
            </w:pPr>
            <w:r w:rsidRPr="00A30C04">
              <w:t>Таблетки для приема внутрь</w:t>
            </w:r>
            <w:r w:rsidR="00C36210" w:rsidRPr="00A30C04">
              <w:t xml:space="preserve"> </w:t>
            </w:r>
            <w:r w:rsidRPr="00A30C04">
              <w:t>16 мг</w:t>
            </w:r>
          </w:p>
        </w:tc>
        <w:tc>
          <w:tcPr>
            <w:tcW w:w="1860" w:type="dxa"/>
            <w:tcBorders>
              <w:top w:val="single" w:sz="6" w:space="0" w:color="000000"/>
              <w:left w:val="single" w:sz="6" w:space="0" w:color="000000"/>
              <w:bottom w:val="single" w:sz="6" w:space="0" w:color="000000"/>
              <w:right w:val="single" w:sz="6" w:space="0" w:color="000000"/>
            </w:tcBorders>
          </w:tcPr>
          <w:p w14:paraId="3036BFE0" w14:textId="1BD3F513" w:rsidR="00752323" w:rsidRPr="00A30C04" w:rsidRDefault="00C36210">
            <w:pPr>
              <w:pStyle w:val="a4"/>
              <w:jc w:val="center"/>
            </w:pPr>
            <w:r w:rsidRPr="00A30C04">
              <w:t>28</w:t>
            </w:r>
            <w:r w:rsidR="00FE0C7B" w:rsidRPr="00A30C04">
              <w:t xml:space="preserve"> таблеток</w:t>
            </w:r>
          </w:p>
          <w:p w14:paraId="3F6BB9D5" w14:textId="65EC3A25" w:rsidR="00752323" w:rsidRPr="00A30C04" w:rsidRDefault="00C36210">
            <w:pPr>
              <w:pStyle w:val="a4"/>
              <w:jc w:val="center"/>
            </w:pPr>
            <w:r w:rsidRPr="00A30C04">
              <w:t>14</w:t>
            </w:r>
            <w:r w:rsidR="00FE0C7B" w:rsidRPr="00A30C04">
              <w:t xml:space="preserve"> таблеток</w:t>
            </w:r>
          </w:p>
        </w:tc>
      </w:tr>
    </w:tbl>
    <w:p w14:paraId="21FF54BE" w14:textId="77777777" w:rsidR="00E07F38" w:rsidRPr="00A30C04" w:rsidRDefault="00E07F38">
      <w:pPr>
        <w:pStyle w:val="a4"/>
        <w:jc w:val="right"/>
      </w:pPr>
    </w:p>
    <w:p w14:paraId="78A33BEC" w14:textId="77777777" w:rsidR="00E07F38" w:rsidRPr="00A30C04" w:rsidRDefault="00E07F38">
      <w:pPr>
        <w:pStyle w:val="a4"/>
        <w:jc w:val="right"/>
      </w:pPr>
    </w:p>
    <w:p w14:paraId="66ED4017" w14:textId="77777777" w:rsidR="00E07F38" w:rsidRPr="00A30C04" w:rsidRDefault="00E07F38">
      <w:pPr>
        <w:pStyle w:val="a4"/>
        <w:jc w:val="right"/>
        <w:sectPr w:rsidR="00E07F38" w:rsidRPr="00A30C04" w:rsidSect="00C30010">
          <w:headerReference w:type="default" r:id="rId49"/>
          <w:pgSz w:w="12240" w:h="15840"/>
          <w:pgMar w:top="1134" w:right="850" w:bottom="1134" w:left="1701" w:header="720" w:footer="720" w:gutter="0"/>
          <w:cols w:space="720"/>
        </w:sectPr>
      </w:pPr>
    </w:p>
    <w:p w14:paraId="7BF08ECB" w14:textId="5B62CEC5" w:rsidR="00752323" w:rsidRPr="00A30C04" w:rsidRDefault="00FE0C7B">
      <w:pPr>
        <w:pStyle w:val="a4"/>
        <w:jc w:val="right"/>
      </w:pPr>
      <w:r w:rsidRPr="00A30C04">
        <w:lastRenderedPageBreak/>
        <w:t>Приложение № 5 к Положению</w:t>
      </w:r>
      <w:r w:rsidRPr="00A30C04">
        <w:br/>
        <w:t>о порядке выписывания рецептов</w:t>
      </w:r>
      <w:r w:rsidRPr="00A30C04">
        <w:br/>
        <w:t>на лекарственные препараты</w:t>
      </w:r>
    </w:p>
    <w:p w14:paraId="56A30385" w14:textId="77777777" w:rsidR="00752323" w:rsidRPr="00A30C04" w:rsidRDefault="00FE0C7B">
      <w:pPr>
        <w:pStyle w:val="a4"/>
        <w:jc w:val="center"/>
      </w:pPr>
      <w:r w:rsidRPr="00A30C04">
        <w:rPr>
          <w:b/>
        </w:rPr>
        <w:t>Рекомендованное количество</w:t>
      </w:r>
      <w:r w:rsidRPr="00A30C04">
        <w:br/>
      </w:r>
      <w:r w:rsidRPr="00A30C04">
        <w:rPr>
          <w:b/>
        </w:rPr>
        <w:t>отдельных лекарственных препаратов для выписывания на один рецепт</w:t>
      </w:r>
    </w:p>
    <w:tbl>
      <w:tblPr>
        <w:tblStyle w:val="TableNormal"/>
        <w:tblW w:w="11910"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5956"/>
        <w:gridCol w:w="3712"/>
        <w:gridCol w:w="1672"/>
      </w:tblGrid>
      <w:tr w:rsidR="00A30C04" w:rsidRPr="00A30C04" w14:paraId="418CD61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CAF63C" w14:textId="77777777" w:rsidR="00752323" w:rsidRPr="00A30C04" w:rsidRDefault="00FE0C7B">
            <w:pPr>
              <w:pStyle w:val="a4"/>
            </w:pPr>
            <w:r w:rsidRPr="00A30C04">
              <w:t>№</w:t>
            </w:r>
          </w:p>
          <w:p w14:paraId="73552B5E" w14:textId="77777777" w:rsidR="00752323" w:rsidRPr="00A30C04" w:rsidRDefault="00FE0C7B">
            <w:pPr>
              <w:pStyle w:val="a4"/>
            </w:pPr>
            <w:r w:rsidRPr="00A30C04">
              <w:t>п/п</w:t>
            </w:r>
          </w:p>
        </w:tc>
        <w:tc>
          <w:tcPr>
            <w:tcW w:w="0" w:type="auto"/>
            <w:tcBorders>
              <w:top w:val="single" w:sz="6" w:space="0" w:color="000000"/>
              <w:left w:val="single" w:sz="6" w:space="0" w:color="000000"/>
              <w:bottom w:val="single" w:sz="6" w:space="0" w:color="000000"/>
              <w:right w:val="single" w:sz="6" w:space="0" w:color="000000"/>
            </w:tcBorders>
          </w:tcPr>
          <w:p w14:paraId="256DB19B" w14:textId="77777777" w:rsidR="00752323" w:rsidRPr="00A30C04" w:rsidRDefault="00FE0C7B">
            <w:pPr>
              <w:pStyle w:val="a4"/>
            </w:pPr>
            <w:r w:rsidRPr="00A30C04">
              <w:t>Наименование лекарственного препарата</w:t>
            </w:r>
          </w:p>
        </w:tc>
        <w:tc>
          <w:tcPr>
            <w:tcW w:w="0" w:type="auto"/>
            <w:tcBorders>
              <w:top w:val="single" w:sz="6" w:space="0" w:color="000000"/>
              <w:left w:val="single" w:sz="6" w:space="0" w:color="000000"/>
              <w:bottom w:val="single" w:sz="6" w:space="0" w:color="000000"/>
              <w:right w:val="single" w:sz="6" w:space="0" w:color="000000"/>
            </w:tcBorders>
          </w:tcPr>
          <w:p w14:paraId="7C4355E8" w14:textId="77777777" w:rsidR="00752323" w:rsidRPr="00A30C04" w:rsidRDefault="00FE0C7B">
            <w:pPr>
              <w:pStyle w:val="a4"/>
            </w:pPr>
            <w:r w:rsidRPr="00A30C04">
              <w:t>Форма выпуска и дозировка</w:t>
            </w:r>
          </w:p>
        </w:tc>
        <w:tc>
          <w:tcPr>
            <w:tcW w:w="0" w:type="auto"/>
            <w:tcBorders>
              <w:top w:val="single" w:sz="6" w:space="0" w:color="000000"/>
              <w:left w:val="single" w:sz="6" w:space="0" w:color="000000"/>
              <w:bottom w:val="single" w:sz="6" w:space="0" w:color="000000"/>
              <w:right w:val="single" w:sz="6" w:space="0" w:color="000000"/>
            </w:tcBorders>
          </w:tcPr>
          <w:p w14:paraId="3E4393E0" w14:textId="77777777" w:rsidR="00752323" w:rsidRPr="00A30C04" w:rsidRDefault="00FE0C7B">
            <w:pPr>
              <w:pStyle w:val="a4"/>
            </w:pPr>
            <w:r w:rsidRPr="00A30C04">
              <w:t>Количество</w:t>
            </w:r>
          </w:p>
        </w:tc>
      </w:tr>
      <w:tr w:rsidR="00A30C04" w:rsidRPr="00A30C04" w14:paraId="04428D1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2FED2ED" w14:textId="77777777" w:rsidR="00752323" w:rsidRPr="00A30C04" w:rsidRDefault="00FE0C7B">
            <w:pPr>
              <w:pStyle w:val="a4"/>
            </w:pPr>
            <w:r w:rsidRPr="00A30C04">
              <w:t>1.</w:t>
            </w:r>
          </w:p>
        </w:tc>
        <w:tc>
          <w:tcPr>
            <w:tcW w:w="0" w:type="auto"/>
            <w:tcBorders>
              <w:top w:val="single" w:sz="6" w:space="0" w:color="000000"/>
              <w:left w:val="single" w:sz="6" w:space="0" w:color="000000"/>
              <w:bottom w:val="single" w:sz="6" w:space="0" w:color="000000"/>
              <w:right w:val="single" w:sz="6" w:space="0" w:color="000000"/>
            </w:tcBorders>
          </w:tcPr>
          <w:p w14:paraId="14EEB760" w14:textId="77777777" w:rsidR="00752323" w:rsidRPr="00A30C04" w:rsidRDefault="00FE0C7B">
            <w:pPr>
              <w:pStyle w:val="a4"/>
            </w:pPr>
            <w:r w:rsidRPr="00A30C04">
              <w:t>Комбинированные лекарственные препараты, содержащие кодеин (соли кодеина)</w:t>
            </w:r>
          </w:p>
        </w:tc>
        <w:tc>
          <w:tcPr>
            <w:tcW w:w="0" w:type="auto"/>
            <w:tcBorders>
              <w:top w:val="single" w:sz="6" w:space="0" w:color="000000"/>
              <w:left w:val="single" w:sz="6" w:space="0" w:color="000000"/>
              <w:bottom w:val="single" w:sz="6" w:space="0" w:color="000000"/>
              <w:right w:val="single" w:sz="6" w:space="0" w:color="000000"/>
            </w:tcBorders>
          </w:tcPr>
          <w:p w14:paraId="24FD9938" w14:textId="77777777" w:rsidR="00752323" w:rsidRPr="00A30C04" w:rsidRDefault="00FE0C7B">
            <w:pPr>
              <w:pStyle w:val="a4"/>
            </w:pPr>
            <w:r w:rsidRPr="00A30C04">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2FEBCDCA" w14:textId="77777777" w:rsidR="00752323" w:rsidRPr="00A30C04" w:rsidRDefault="00FE0C7B">
            <w:pPr>
              <w:pStyle w:val="a4"/>
            </w:pPr>
            <w:r w:rsidRPr="00A30C04">
              <w:t>не более 0,2 г*</w:t>
            </w:r>
          </w:p>
        </w:tc>
      </w:tr>
      <w:tr w:rsidR="00A30C04" w:rsidRPr="00A30C04" w14:paraId="0305CCB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82A47A7" w14:textId="77777777" w:rsidR="00752323" w:rsidRPr="00A30C04" w:rsidRDefault="00FE0C7B">
            <w:pPr>
              <w:pStyle w:val="a4"/>
            </w:pPr>
            <w:r w:rsidRPr="00A30C04">
              <w:t>2.</w:t>
            </w:r>
          </w:p>
        </w:tc>
        <w:tc>
          <w:tcPr>
            <w:tcW w:w="0" w:type="auto"/>
            <w:tcBorders>
              <w:top w:val="single" w:sz="6" w:space="0" w:color="000000"/>
              <w:left w:val="single" w:sz="6" w:space="0" w:color="000000"/>
              <w:bottom w:val="single" w:sz="6" w:space="0" w:color="000000"/>
              <w:right w:val="single" w:sz="6" w:space="0" w:color="000000"/>
            </w:tcBorders>
          </w:tcPr>
          <w:p w14:paraId="590B84EB" w14:textId="77777777" w:rsidR="00752323" w:rsidRPr="00A30C04" w:rsidRDefault="00FE0C7B">
            <w:pPr>
              <w:pStyle w:val="a4"/>
            </w:pPr>
            <w:r w:rsidRPr="00A30C04">
              <w:t>Эфедрина гидрохлорид и другие соли эфедрина</w:t>
            </w:r>
          </w:p>
        </w:tc>
        <w:tc>
          <w:tcPr>
            <w:tcW w:w="0" w:type="auto"/>
            <w:tcBorders>
              <w:top w:val="single" w:sz="6" w:space="0" w:color="000000"/>
              <w:left w:val="single" w:sz="6" w:space="0" w:color="000000"/>
              <w:bottom w:val="single" w:sz="6" w:space="0" w:color="000000"/>
              <w:right w:val="single" w:sz="6" w:space="0" w:color="000000"/>
            </w:tcBorders>
          </w:tcPr>
          <w:p w14:paraId="29F70E81" w14:textId="77777777" w:rsidR="00752323" w:rsidRPr="00A30C04" w:rsidRDefault="00FE0C7B">
            <w:pPr>
              <w:pStyle w:val="a4"/>
            </w:pPr>
            <w:r w:rsidRPr="00A30C04">
              <w:t>Порошок</w:t>
            </w:r>
          </w:p>
        </w:tc>
        <w:tc>
          <w:tcPr>
            <w:tcW w:w="0" w:type="auto"/>
            <w:tcBorders>
              <w:top w:val="single" w:sz="6" w:space="0" w:color="000000"/>
              <w:left w:val="single" w:sz="6" w:space="0" w:color="000000"/>
              <w:bottom w:val="single" w:sz="6" w:space="0" w:color="000000"/>
              <w:right w:val="single" w:sz="6" w:space="0" w:color="000000"/>
            </w:tcBorders>
          </w:tcPr>
          <w:p w14:paraId="05F42A42" w14:textId="77777777" w:rsidR="00752323" w:rsidRPr="00A30C04" w:rsidRDefault="00FE0C7B">
            <w:pPr>
              <w:pStyle w:val="a4"/>
            </w:pPr>
            <w:r w:rsidRPr="00A30C04">
              <w:t>0.6 г</w:t>
            </w:r>
          </w:p>
        </w:tc>
      </w:tr>
      <w:tr w:rsidR="00A30C04" w:rsidRPr="00A30C04" w14:paraId="60D803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8B5ECD" w14:textId="77777777" w:rsidR="00752323" w:rsidRPr="00A30C04" w:rsidRDefault="00FE0C7B">
            <w:pPr>
              <w:pStyle w:val="a4"/>
            </w:pPr>
            <w:r w:rsidRPr="00A30C04">
              <w:t>3.</w:t>
            </w:r>
          </w:p>
        </w:tc>
        <w:tc>
          <w:tcPr>
            <w:tcW w:w="0" w:type="auto"/>
            <w:tcBorders>
              <w:top w:val="single" w:sz="6" w:space="0" w:color="000000"/>
              <w:left w:val="single" w:sz="6" w:space="0" w:color="000000"/>
              <w:bottom w:val="single" w:sz="6" w:space="0" w:color="000000"/>
              <w:right w:val="single" w:sz="6" w:space="0" w:color="000000"/>
            </w:tcBorders>
          </w:tcPr>
          <w:p w14:paraId="4DC09B8B" w14:textId="77777777" w:rsidR="00752323" w:rsidRPr="00A30C04" w:rsidRDefault="00FE0C7B">
            <w:pPr>
              <w:pStyle w:val="a4"/>
            </w:pPr>
            <w:proofErr w:type="spellStart"/>
            <w:r w:rsidRPr="00A30C04">
              <w:t>Теофедрин</w:t>
            </w:r>
            <w:proofErr w:type="spellEnd"/>
            <w:r w:rsidRPr="00A30C04">
              <w:t xml:space="preserve">, </w:t>
            </w:r>
            <w:proofErr w:type="spellStart"/>
            <w:r w:rsidRPr="00A30C04">
              <w:t>Теофедрин</w:t>
            </w:r>
            <w:proofErr w:type="spellEnd"/>
            <w:r w:rsidRPr="00A30C04">
              <w:t>-Н, Нео-</w:t>
            </w:r>
            <w:proofErr w:type="spellStart"/>
            <w:r w:rsidRPr="00A30C04">
              <w:t>теофедрин</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11BEF65" w14:textId="77777777" w:rsidR="00752323" w:rsidRPr="00A30C04" w:rsidRDefault="00FE0C7B">
            <w:pPr>
              <w:pStyle w:val="a4"/>
            </w:pPr>
            <w:r w:rsidRPr="00A30C04">
              <w:t>Таблетки</w:t>
            </w:r>
          </w:p>
        </w:tc>
        <w:tc>
          <w:tcPr>
            <w:tcW w:w="0" w:type="auto"/>
            <w:tcBorders>
              <w:top w:val="single" w:sz="6" w:space="0" w:color="000000"/>
              <w:left w:val="single" w:sz="6" w:space="0" w:color="000000"/>
              <w:bottom w:val="single" w:sz="6" w:space="0" w:color="000000"/>
              <w:right w:val="single" w:sz="6" w:space="0" w:color="000000"/>
            </w:tcBorders>
          </w:tcPr>
          <w:p w14:paraId="57BBF5F8" w14:textId="77777777" w:rsidR="00752323" w:rsidRPr="00A30C04" w:rsidRDefault="00FE0C7B">
            <w:pPr>
              <w:pStyle w:val="a4"/>
            </w:pPr>
            <w:r w:rsidRPr="00A30C04">
              <w:t>30 табл.</w:t>
            </w:r>
          </w:p>
        </w:tc>
      </w:tr>
      <w:tr w:rsidR="00A30C04" w:rsidRPr="00A30C04" w14:paraId="2C05DBC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A141890" w14:textId="77777777" w:rsidR="00752323" w:rsidRPr="00A30C04" w:rsidRDefault="00FE0C7B">
            <w:pPr>
              <w:pStyle w:val="a4"/>
            </w:pPr>
            <w:r w:rsidRPr="00A30C04">
              <w:t>4.</w:t>
            </w:r>
          </w:p>
        </w:tc>
        <w:tc>
          <w:tcPr>
            <w:tcW w:w="0" w:type="auto"/>
            <w:tcBorders>
              <w:top w:val="single" w:sz="6" w:space="0" w:color="000000"/>
              <w:left w:val="single" w:sz="6" w:space="0" w:color="000000"/>
              <w:bottom w:val="single" w:sz="6" w:space="0" w:color="000000"/>
              <w:right w:val="single" w:sz="6" w:space="0" w:color="000000"/>
            </w:tcBorders>
          </w:tcPr>
          <w:p w14:paraId="4FFF4146" w14:textId="77777777" w:rsidR="00752323" w:rsidRPr="00A30C04" w:rsidRDefault="00FE0C7B">
            <w:pPr>
              <w:pStyle w:val="a4"/>
            </w:pPr>
            <w:proofErr w:type="spellStart"/>
            <w:r w:rsidRPr="00A30C04">
              <w:t>Солутан</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E780907" w14:textId="77777777" w:rsidR="00752323" w:rsidRPr="00A30C04" w:rsidRDefault="00FE0C7B">
            <w:pPr>
              <w:pStyle w:val="a4"/>
            </w:pPr>
            <w:r w:rsidRPr="00A30C04">
              <w:t>Раствор 50 мл, 30 мл</w:t>
            </w:r>
          </w:p>
        </w:tc>
        <w:tc>
          <w:tcPr>
            <w:tcW w:w="0" w:type="auto"/>
            <w:tcBorders>
              <w:top w:val="single" w:sz="6" w:space="0" w:color="000000"/>
              <w:left w:val="single" w:sz="6" w:space="0" w:color="000000"/>
              <w:bottom w:val="single" w:sz="6" w:space="0" w:color="000000"/>
              <w:right w:val="single" w:sz="6" w:space="0" w:color="000000"/>
            </w:tcBorders>
          </w:tcPr>
          <w:p w14:paraId="2DFF08EB" w14:textId="77777777" w:rsidR="00752323" w:rsidRPr="00A30C04" w:rsidRDefault="00FE0C7B">
            <w:pPr>
              <w:pStyle w:val="a4"/>
            </w:pPr>
            <w:r w:rsidRPr="00A30C04">
              <w:t>1 флакон</w:t>
            </w:r>
          </w:p>
        </w:tc>
      </w:tr>
      <w:tr w:rsidR="00A30C04" w:rsidRPr="00A30C04" w14:paraId="759EB4C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CCB11C" w14:textId="77777777" w:rsidR="00752323" w:rsidRPr="00A30C04" w:rsidRDefault="00FE0C7B">
            <w:pPr>
              <w:pStyle w:val="a4"/>
            </w:pPr>
            <w:r w:rsidRPr="00A30C04">
              <w:t>5.</w:t>
            </w:r>
          </w:p>
        </w:tc>
        <w:tc>
          <w:tcPr>
            <w:tcW w:w="0" w:type="auto"/>
            <w:tcBorders>
              <w:top w:val="single" w:sz="6" w:space="0" w:color="000000"/>
              <w:left w:val="single" w:sz="6" w:space="0" w:color="000000"/>
              <w:bottom w:val="single" w:sz="6" w:space="0" w:color="000000"/>
              <w:right w:val="single" w:sz="6" w:space="0" w:color="000000"/>
            </w:tcBorders>
          </w:tcPr>
          <w:p w14:paraId="02B3873F" w14:textId="77777777" w:rsidR="00752323" w:rsidRPr="00A30C04" w:rsidRDefault="00FE0C7B">
            <w:pPr>
              <w:pStyle w:val="a4"/>
            </w:pPr>
            <w:proofErr w:type="spellStart"/>
            <w:r w:rsidRPr="00A30C04">
              <w:t>Спазмовералгин</w:t>
            </w:r>
            <w:proofErr w:type="spellEnd"/>
            <w:r w:rsidRPr="00A30C04">
              <w:t xml:space="preserve">, </w:t>
            </w:r>
            <w:proofErr w:type="spellStart"/>
            <w:r w:rsidRPr="00A30C04">
              <w:t>Спазмо</w:t>
            </w:r>
            <w:proofErr w:type="spellEnd"/>
            <w:r w:rsidRPr="00A30C04">
              <w:t xml:space="preserve">- </w:t>
            </w:r>
            <w:proofErr w:type="spellStart"/>
            <w:r w:rsidRPr="00A30C04">
              <w:t>вералгин</w:t>
            </w:r>
            <w:proofErr w:type="spellEnd"/>
            <w:r w:rsidRPr="00A30C04">
              <w:t>-Нео</w:t>
            </w:r>
          </w:p>
        </w:tc>
        <w:tc>
          <w:tcPr>
            <w:tcW w:w="0" w:type="auto"/>
            <w:tcBorders>
              <w:top w:val="single" w:sz="6" w:space="0" w:color="000000"/>
              <w:left w:val="single" w:sz="6" w:space="0" w:color="000000"/>
              <w:bottom w:val="single" w:sz="6" w:space="0" w:color="000000"/>
              <w:right w:val="single" w:sz="6" w:space="0" w:color="000000"/>
            </w:tcBorders>
          </w:tcPr>
          <w:p w14:paraId="3C5829F8" w14:textId="77777777" w:rsidR="00752323" w:rsidRPr="00A30C04" w:rsidRDefault="00FE0C7B">
            <w:pPr>
              <w:pStyle w:val="a4"/>
            </w:pPr>
            <w:r w:rsidRPr="00A30C04">
              <w:t>Таблетки</w:t>
            </w:r>
          </w:p>
        </w:tc>
        <w:tc>
          <w:tcPr>
            <w:tcW w:w="0" w:type="auto"/>
            <w:tcBorders>
              <w:top w:val="single" w:sz="6" w:space="0" w:color="000000"/>
              <w:left w:val="single" w:sz="6" w:space="0" w:color="000000"/>
              <w:bottom w:val="single" w:sz="6" w:space="0" w:color="000000"/>
              <w:right w:val="single" w:sz="6" w:space="0" w:color="000000"/>
            </w:tcBorders>
          </w:tcPr>
          <w:p w14:paraId="1D4EDDC6" w14:textId="77777777" w:rsidR="00752323" w:rsidRPr="00A30C04" w:rsidRDefault="00FE0C7B">
            <w:pPr>
              <w:pStyle w:val="a4"/>
            </w:pPr>
            <w:r w:rsidRPr="00A30C04">
              <w:t>50 табл.</w:t>
            </w:r>
          </w:p>
        </w:tc>
      </w:tr>
      <w:tr w:rsidR="00A30C04" w:rsidRPr="00A30C04" w14:paraId="50CFAD0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89BA1D" w14:textId="77777777" w:rsidR="00752323" w:rsidRPr="00A30C04" w:rsidRDefault="00FE0C7B">
            <w:pPr>
              <w:pStyle w:val="a4"/>
            </w:pPr>
            <w:r w:rsidRPr="00A30C04">
              <w:t>6.</w:t>
            </w:r>
          </w:p>
        </w:tc>
        <w:tc>
          <w:tcPr>
            <w:tcW w:w="0" w:type="auto"/>
            <w:tcBorders>
              <w:top w:val="single" w:sz="6" w:space="0" w:color="000000"/>
              <w:left w:val="single" w:sz="6" w:space="0" w:color="000000"/>
              <w:bottom w:val="single" w:sz="6" w:space="0" w:color="000000"/>
              <w:right w:val="single" w:sz="6" w:space="0" w:color="000000"/>
            </w:tcBorders>
          </w:tcPr>
          <w:p w14:paraId="12B5CE91" w14:textId="77777777" w:rsidR="00752323" w:rsidRPr="00A30C04" w:rsidRDefault="00FE0C7B">
            <w:pPr>
              <w:pStyle w:val="a4"/>
            </w:pPr>
            <w:r w:rsidRPr="00A30C04">
              <w:t>Другие комбинированные лекарственные препараты, содержащие эфедрина гидрохлорид, и подлежащие предметно-количественному учету</w:t>
            </w:r>
          </w:p>
        </w:tc>
        <w:tc>
          <w:tcPr>
            <w:tcW w:w="0" w:type="auto"/>
            <w:tcBorders>
              <w:top w:val="single" w:sz="6" w:space="0" w:color="000000"/>
              <w:left w:val="single" w:sz="6" w:space="0" w:color="000000"/>
              <w:bottom w:val="single" w:sz="6" w:space="0" w:color="000000"/>
              <w:right w:val="single" w:sz="6" w:space="0" w:color="000000"/>
            </w:tcBorders>
          </w:tcPr>
          <w:p w14:paraId="63C256F5" w14:textId="77777777" w:rsidR="00752323" w:rsidRPr="00A30C04" w:rsidRDefault="00FE0C7B">
            <w:pPr>
              <w:pStyle w:val="a4"/>
            </w:pPr>
            <w:r w:rsidRPr="00A30C04">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318EDD61" w14:textId="77777777" w:rsidR="00752323" w:rsidRPr="00A30C04" w:rsidRDefault="00FE0C7B">
            <w:pPr>
              <w:pStyle w:val="a4"/>
            </w:pPr>
            <w:r w:rsidRPr="00A30C04">
              <w:t>1 упаковка</w:t>
            </w:r>
          </w:p>
        </w:tc>
      </w:tr>
      <w:tr w:rsidR="00A30C04" w:rsidRPr="00A30C04" w14:paraId="66C939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2EAB42" w14:textId="77777777" w:rsidR="00752323" w:rsidRPr="00A30C04" w:rsidRDefault="00FE0C7B">
            <w:pPr>
              <w:pStyle w:val="a4"/>
            </w:pPr>
            <w:r w:rsidRPr="00A30C04">
              <w:t>7.</w:t>
            </w:r>
          </w:p>
        </w:tc>
        <w:tc>
          <w:tcPr>
            <w:tcW w:w="0" w:type="auto"/>
            <w:tcBorders>
              <w:top w:val="single" w:sz="6" w:space="0" w:color="000000"/>
              <w:left w:val="single" w:sz="6" w:space="0" w:color="000000"/>
              <w:bottom w:val="single" w:sz="6" w:space="0" w:color="000000"/>
              <w:right w:val="single" w:sz="6" w:space="0" w:color="000000"/>
            </w:tcBorders>
          </w:tcPr>
          <w:p w14:paraId="7B6CCD27" w14:textId="77777777" w:rsidR="00752323" w:rsidRPr="00A30C04" w:rsidRDefault="00FE0C7B">
            <w:pPr>
              <w:pStyle w:val="a4"/>
            </w:pPr>
            <w:r w:rsidRPr="00A30C04">
              <w:t>Комбинированные лекарственные препараты, содержащие псевдоэфедрина гидрохлорид, и подлежащие предметно-количественному учету</w:t>
            </w:r>
          </w:p>
        </w:tc>
        <w:tc>
          <w:tcPr>
            <w:tcW w:w="0" w:type="auto"/>
            <w:tcBorders>
              <w:top w:val="single" w:sz="6" w:space="0" w:color="000000"/>
              <w:left w:val="single" w:sz="6" w:space="0" w:color="000000"/>
              <w:bottom w:val="single" w:sz="6" w:space="0" w:color="000000"/>
              <w:right w:val="single" w:sz="6" w:space="0" w:color="000000"/>
            </w:tcBorders>
          </w:tcPr>
          <w:p w14:paraId="18074AA1" w14:textId="77777777" w:rsidR="00752323" w:rsidRPr="00A30C04" w:rsidRDefault="00FE0C7B">
            <w:pPr>
              <w:pStyle w:val="a4"/>
            </w:pPr>
            <w:r w:rsidRPr="00A30C04">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6AC6C6E5" w14:textId="77777777" w:rsidR="00752323" w:rsidRPr="00A30C04" w:rsidRDefault="00FE0C7B">
            <w:pPr>
              <w:pStyle w:val="a4"/>
            </w:pPr>
            <w:r w:rsidRPr="00A30C04">
              <w:t>1 упаковка</w:t>
            </w:r>
          </w:p>
        </w:tc>
      </w:tr>
      <w:tr w:rsidR="00A30C04" w:rsidRPr="00A30C04" w14:paraId="12B8204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0A34219" w14:textId="77777777" w:rsidR="00752323" w:rsidRPr="00A30C04" w:rsidRDefault="00FE0C7B">
            <w:pPr>
              <w:pStyle w:val="a4"/>
            </w:pPr>
            <w:r w:rsidRPr="00A30C04">
              <w:t>8.</w:t>
            </w:r>
          </w:p>
        </w:tc>
        <w:tc>
          <w:tcPr>
            <w:tcW w:w="0" w:type="auto"/>
            <w:tcBorders>
              <w:top w:val="single" w:sz="6" w:space="0" w:color="000000"/>
              <w:left w:val="single" w:sz="6" w:space="0" w:color="000000"/>
              <w:bottom w:val="single" w:sz="6" w:space="0" w:color="000000"/>
              <w:right w:val="single" w:sz="6" w:space="0" w:color="000000"/>
            </w:tcBorders>
          </w:tcPr>
          <w:p w14:paraId="222B8F40" w14:textId="77777777" w:rsidR="00752323" w:rsidRPr="00A30C04" w:rsidRDefault="00FE0C7B">
            <w:pPr>
              <w:pStyle w:val="a4"/>
            </w:pPr>
            <w:proofErr w:type="spellStart"/>
            <w:r w:rsidRPr="00A30C04">
              <w:t>Клонидин</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C235FBD" w14:textId="77777777" w:rsidR="00752323" w:rsidRPr="00A30C04" w:rsidRDefault="00FE0C7B">
            <w:pPr>
              <w:pStyle w:val="a4"/>
            </w:pPr>
            <w:r w:rsidRPr="00A30C04">
              <w:t>Таблетки 0,075 мг; 0,15 мг</w:t>
            </w:r>
          </w:p>
        </w:tc>
        <w:tc>
          <w:tcPr>
            <w:tcW w:w="0" w:type="auto"/>
            <w:tcBorders>
              <w:top w:val="single" w:sz="6" w:space="0" w:color="000000"/>
              <w:left w:val="single" w:sz="6" w:space="0" w:color="000000"/>
              <w:bottom w:val="single" w:sz="6" w:space="0" w:color="000000"/>
              <w:right w:val="single" w:sz="6" w:space="0" w:color="000000"/>
            </w:tcBorders>
          </w:tcPr>
          <w:p w14:paraId="741CDF86" w14:textId="77777777" w:rsidR="00752323" w:rsidRPr="00A30C04" w:rsidRDefault="00FE0C7B">
            <w:pPr>
              <w:pStyle w:val="a4"/>
            </w:pPr>
            <w:r w:rsidRPr="00A30C04">
              <w:t>1 упаковка</w:t>
            </w:r>
          </w:p>
        </w:tc>
      </w:tr>
      <w:tr w:rsidR="00A30C04" w:rsidRPr="00A30C04" w14:paraId="345105F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CBAFC5D" w14:textId="77777777" w:rsidR="00752323" w:rsidRPr="00A30C04" w:rsidRDefault="00752323"/>
        </w:tc>
        <w:tc>
          <w:tcPr>
            <w:tcW w:w="0" w:type="auto"/>
            <w:tcBorders>
              <w:top w:val="single" w:sz="6" w:space="0" w:color="000000"/>
              <w:left w:val="single" w:sz="6" w:space="0" w:color="000000"/>
              <w:bottom w:val="single" w:sz="6" w:space="0" w:color="000000"/>
              <w:right w:val="single" w:sz="6" w:space="0" w:color="000000"/>
            </w:tcBorders>
          </w:tcPr>
          <w:p w14:paraId="6C705AF1" w14:textId="77777777" w:rsidR="00752323" w:rsidRPr="00A30C04" w:rsidRDefault="00752323"/>
        </w:tc>
        <w:tc>
          <w:tcPr>
            <w:tcW w:w="0" w:type="auto"/>
            <w:tcBorders>
              <w:top w:val="single" w:sz="6" w:space="0" w:color="000000"/>
              <w:left w:val="single" w:sz="6" w:space="0" w:color="000000"/>
              <w:bottom w:val="single" w:sz="6" w:space="0" w:color="000000"/>
              <w:right w:val="single" w:sz="6" w:space="0" w:color="000000"/>
            </w:tcBorders>
          </w:tcPr>
          <w:p w14:paraId="2D5DC39E" w14:textId="77777777" w:rsidR="00752323" w:rsidRPr="00A30C04" w:rsidRDefault="00FE0C7B">
            <w:pPr>
              <w:pStyle w:val="a4"/>
            </w:pPr>
            <w:r w:rsidRPr="00A30C04">
              <w:t>Раствор для инъекций 0,1 мг/мл</w:t>
            </w:r>
          </w:p>
        </w:tc>
        <w:tc>
          <w:tcPr>
            <w:tcW w:w="0" w:type="auto"/>
            <w:tcBorders>
              <w:top w:val="single" w:sz="6" w:space="0" w:color="000000"/>
              <w:left w:val="single" w:sz="6" w:space="0" w:color="000000"/>
              <w:bottom w:val="single" w:sz="6" w:space="0" w:color="000000"/>
              <w:right w:val="single" w:sz="6" w:space="0" w:color="000000"/>
            </w:tcBorders>
          </w:tcPr>
          <w:p w14:paraId="012645D1" w14:textId="77777777" w:rsidR="00752323" w:rsidRPr="00A30C04" w:rsidRDefault="00FE0C7B">
            <w:pPr>
              <w:pStyle w:val="a4"/>
            </w:pPr>
            <w:r w:rsidRPr="00A30C04">
              <w:t>1 упаковка</w:t>
            </w:r>
          </w:p>
        </w:tc>
      </w:tr>
      <w:tr w:rsidR="00A30C04" w:rsidRPr="00A30C04" w14:paraId="1025A99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35FBB6A" w14:textId="77777777" w:rsidR="00752323" w:rsidRPr="00A30C04" w:rsidRDefault="00752323"/>
        </w:tc>
        <w:tc>
          <w:tcPr>
            <w:tcW w:w="0" w:type="auto"/>
            <w:tcBorders>
              <w:top w:val="single" w:sz="6" w:space="0" w:color="000000"/>
              <w:left w:val="single" w:sz="6" w:space="0" w:color="000000"/>
              <w:bottom w:val="single" w:sz="6" w:space="0" w:color="000000"/>
              <w:right w:val="single" w:sz="6" w:space="0" w:color="000000"/>
            </w:tcBorders>
          </w:tcPr>
          <w:p w14:paraId="2AA5A431" w14:textId="77777777" w:rsidR="00752323" w:rsidRPr="00A30C04" w:rsidRDefault="00752323"/>
        </w:tc>
        <w:tc>
          <w:tcPr>
            <w:tcW w:w="0" w:type="auto"/>
            <w:tcBorders>
              <w:top w:val="single" w:sz="6" w:space="0" w:color="000000"/>
              <w:left w:val="single" w:sz="6" w:space="0" w:color="000000"/>
              <w:bottom w:val="single" w:sz="6" w:space="0" w:color="000000"/>
              <w:right w:val="single" w:sz="6" w:space="0" w:color="000000"/>
            </w:tcBorders>
          </w:tcPr>
          <w:p w14:paraId="2F98C35B" w14:textId="77777777" w:rsidR="00752323" w:rsidRPr="00A30C04" w:rsidRDefault="00FE0C7B">
            <w:pPr>
              <w:pStyle w:val="a4"/>
            </w:pPr>
            <w:r w:rsidRPr="00A30C04">
              <w:t>Капли глазные 0,125%,</w:t>
            </w:r>
          </w:p>
          <w:p w14:paraId="128B4A33" w14:textId="77777777" w:rsidR="00752323" w:rsidRPr="00A30C04" w:rsidRDefault="00FE0C7B">
            <w:pPr>
              <w:pStyle w:val="a4"/>
            </w:pPr>
            <w:r w:rsidRPr="00A30C04">
              <w:t>0,25%, 0,5% раствор</w:t>
            </w:r>
          </w:p>
        </w:tc>
        <w:tc>
          <w:tcPr>
            <w:tcW w:w="0" w:type="auto"/>
            <w:tcBorders>
              <w:top w:val="single" w:sz="6" w:space="0" w:color="000000"/>
              <w:left w:val="single" w:sz="6" w:space="0" w:color="000000"/>
              <w:bottom w:val="single" w:sz="6" w:space="0" w:color="000000"/>
              <w:right w:val="single" w:sz="6" w:space="0" w:color="000000"/>
            </w:tcBorders>
          </w:tcPr>
          <w:p w14:paraId="04AA30FA" w14:textId="77777777" w:rsidR="00752323" w:rsidRPr="00A30C04" w:rsidRDefault="00FE0C7B">
            <w:pPr>
              <w:pStyle w:val="a4"/>
            </w:pPr>
            <w:r w:rsidRPr="00A30C04">
              <w:t>5 тюбик-капельниц</w:t>
            </w:r>
          </w:p>
        </w:tc>
      </w:tr>
      <w:tr w:rsidR="00A30C04" w:rsidRPr="00A30C04" w14:paraId="7DD5F81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E8FCD6" w14:textId="77777777" w:rsidR="00752323" w:rsidRPr="00A30C04" w:rsidRDefault="00FE0C7B">
            <w:pPr>
              <w:pStyle w:val="a4"/>
            </w:pPr>
            <w:r w:rsidRPr="00A30C04">
              <w:t>9.</w:t>
            </w:r>
          </w:p>
        </w:tc>
        <w:tc>
          <w:tcPr>
            <w:tcW w:w="0" w:type="auto"/>
            <w:tcBorders>
              <w:top w:val="single" w:sz="6" w:space="0" w:color="000000"/>
              <w:left w:val="single" w:sz="6" w:space="0" w:color="000000"/>
              <w:bottom w:val="single" w:sz="6" w:space="0" w:color="000000"/>
              <w:right w:val="single" w:sz="6" w:space="0" w:color="000000"/>
            </w:tcBorders>
          </w:tcPr>
          <w:p w14:paraId="7838652F" w14:textId="77777777" w:rsidR="00752323" w:rsidRPr="00A30C04" w:rsidRDefault="00FE0C7B">
            <w:pPr>
              <w:pStyle w:val="a4"/>
            </w:pPr>
            <w:r w:rsidRPr="00A30C04">
              <w:t>Анаболические гормоны:</w:t>
            </w:r>
          </w:p>
          <w:p w14:paraId="268EB08D" w14:textId="77777777" w:rsidR="00752323" w:rsidRPr="00A30C04" w:rsidRDefault="00FE0C7B">
            <w:pPr>
              <w:pStyle w:val="a4"/>
            </w:pPr>
            <w:proofErr w:type="spellStart"/>
            <w:r w:rsidRPr="00A30C04">
              <w:t>Метандростенолон</w:t>
            </w:r>
            <w:proofErr w:type="spellEnd"/>
            <w:r w:rsidRPr="00A30C04">
              <w:t xml:space="preserve">, Оксандролон </w:t>
            </w:r>
            <w:proofErr w:type="spellStart"/>
            <w:r w:rsidRPr="00A30C04">
              <w:t>Ретаболил</w:t>
            </w:r>
            <w:proofErr w:type="spellEnd"/>
            <w:r w:rsidRPr="00A30C04">
              <w:t xml:space="preserve">, </w:t>
            </w:r>
            <w:proofErr w:type="spellStart"/>
            <w:r w:rsidRPr="00A30C04">
              <w:t>Нандролон</w:t>
            </w:r>
            <w:proofErr w:type="spellEnd"/>
            <w:r w:rsidRPr="00A30C04">
              <w:t xml:space="preserve">, </w:t>
            </w:r>
            <w:proofErr w:type="spellStart"/>
            <w:r w:rsidRPr="00A30C04">
              <w:t>Феноболил</w:t>
            </w:r>
            <w:proofErr w:type="spellEnd"/>
            <w:r w:rsidRPr="00A30C04">
              <w:t xml:space="preserve">, </w:t>
            </w:r>
            <w:proofErr w:type="spellStart"/>
            <w:r w:rsidRPr="00A30C04">
              <w:t>Силаболин</w:t>
            </w:r>
            <w:proofErr w:type="spellEnd"/>
            <w:r w:rsidRPr="00A30C04">
              <w:t xml:space="preserve"> и другие</w:t>
            </w:r>
          </w:p>
        </w:tc>
        <w:tc>
          <w:tcPr>
            <w:tcW w:w="0" w:type="auto"/>
            <w:tcBorders>
              <w:top w:val="single" w:sz="6" w:space="0" w:color="000000"/>
              <w:left w:val="single" w:sz="6" w:space="0" w:color="000000"/>
              <w:bottom w:val="single" w:sz="6" w:space="0" w:color="000000"/>
              <w:right w:val="single" w:sz="6" w:space="0" w:color="000000"/>
            </w:tcBorders>
          </w:tcPr>
          <w:p w14:paraId="4B17E5D1" w14:textId="77777777" w:rsidR="00752323" w:rsidRPr="00A30C04" w:rsidRDefault="00FE0C7B">
            <w:pPr>
              <w:pStyle w:val="a4"/>
            </w:pPr>
            <w:r w:rsidRPr="00A30C04">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6ED85F89" w14:textId="77777777" w:rsidR="00752323" w:rsidRPr="00A30C04" w:rsidRDefault="00FE0C7B">
            <w:pPr>
              <w:pStyle w:val="a4"/>
            </w:pPr>
            <w:r w:rsidRPr="00A30C04">
              <w:t>1 упаковка</w:t>
            </w:r>
          </w:p>
        </w:tc>
      </w:tr>
      <w:tr w:rsidR="00A30C04" w:rsidRPr="00A30C04" w14:paraId="001444A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49B64CC" w14:textId="77777777" w:rsidR="00752323" w:rsidRPr="00A30C04" w:rsidRDefault="00FE0C7B">
            <w:pPr>
              <w:pStyle w:val="a4"/>
            </w:pPr>
            <w:r w:rsidRPr="00A30C04">
              <w:t>10.</w:t>
            </w:r>
          </w:p>
        </w:tc>
        <w:tc>
          <w:tcPr>
            <w:tcW w:w="0" w:type="auto"/>
            <w:tcBorders>
              <w:top w:val="single" w:sz="6" w:space="0" w:color="000000"/>
              <w:left w:val="single" w:sz="6" w:space="0" w:color="000000"/>
              <w:bottom w:val="single" w:sz="6" w:space="0" w:color="000000"/>
              <w:right w:val="single" w:sz="6" w:space="0" w:color="000000"/>
            </w:tcBorders>
          </w:tcPr>
          <w:p w14:paraId="2876A2E1" w14:textId="77777777" w:rsidR="00752323" w:rsidRPr="00A30C04" w:rsidRDefault="00FE0C7B">
            <w:pPr>
              <w:pStyle w:val="a4"/>
            </w:pPr>
            <w:r w:rsidRPr="00A30C04">
              <w:t xml:space="preserve">Комбинированные лекарственные препараты, со- держащие </w:t>
            </w:r>
            <w:proofErr w:type="spellStart"/>
            <w:r w:rsidRPr="00A30C04">
              <w:t>фенилпропаноламин</w:t>
            </w:r>
            <w:proofErr w:type="spellEnd"/>
            <w:r w:rsidRPr="00A30C04">
              <w:t>, и подлежащие предметно-ко</w:t>
            </w:r>
            <w:r w:rsidRPr="00A30C04">
              <w:lastRenderedPageBreak/>
              <w:t>личествен- ному учету</w:t>
            </w:r>
          </w:p>
        </w:tc>
        <w:tc>
          <w:tcPr>
            <w:tcW w:w="0" w:type="auto"/>
            <w:tcBorders>
              <w:top w:val="single" w:sz="6" w:space="0" w:color="000000"/>
              <w:left w:val="single" w:sz="6" w:space="0" w:color="000000"/>
              <w:bottom w:val="single" w:sz="6" w:space="0" w:color="000000"/>
              <w:right w:val="single" w:sz="6" w:space="0" w:color="000000"/>
            </w:tcBorders>
          </w:tcPr>
          <w:p w14:paraId="6A535120" w14:textId="77777777" w:rsidR="00752323" w:rsidRPr="00A30C04" w:rsidRDefault="00FE0C7B">
            <w:pPr>
              <w:pStyle w:val="a4"/>
            </w:pPr>
            <w:r w:rsidRPr="00A30C04">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195C2C18" w14:textId="77777777" w:rsidR="00752323" w:rsidRPr="00A30C04" w:rsidRDefault="00FE0C7B">
            <w:pPr>
              <w:pStyle w:val="a4"/>
            </w:pPr>
            <w:r w:rsidRPr="00A30C04">
              <w:t>1 упаковка</w:t>
            </w:r>
          </w:p>
        </w:tc>
      </w:tr>
      <w:tr w:rsidR="00A30C04" w:rsidRPr="00A30C04" w14:paraId="346F62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9B5DEB" w14:textId="77777777" w:rsidR="00752323" w:rsidRPr="00A30C04" w:rsidRDefault="00FE0C7B">
            <w:pPr>
              <w:pStyle w:val="a4"/>
            </w:pPr>
            <w:r w:rsidRPr="00A30C04">
              <w:t>11.</w:t>
            </w:r>
          </w:p>
        </w:tc>
        <w:tc>
          <w:tcPr>
            <w:tcW w:w="0" w:type="auto"/>
            <w:tcBorders>
              <w:top w:val="single" w:sz="6" w:space="0" w:color="000000"/>
              <w:left w:val="single" w:sz="6" w:space="0" w:color="000000"/>
              <w:bottom w:val="single" w:sz="6" w:space="0" w:color="000000"/>
              <w:right w:val="single" w:sz="6" w:space="0" w:color="000000"/>
            </w:tcBorders>
          </w:tcPr>
          <w:p w14:paraId="776EB545" w14:textId="77777777" w:rsidR="00752323" w:rsidRPr="00A30C04" w:rsidRDefault="00FE0C7B">
            <w:pPr>
              <w:pStyle w:val="a4"/>
            </w:pPr>
            <w:r w:rsidRPr="00A30C04">
              <w:t>Фенобарбитал</w:t>
            </w:r>
          </w:p>
        </w:tc>
        <w:tc>
          <w:tcPr>
            <w:tcW w:w="0" w:type="auto"/>
            <w:tcBorders>
              <w:top w:val="single" w:sz="6" w:space="0" w:color="000000"/>
              <w:left w:val="single" w:sz="6" w:space="0" w:color="000000"/>
              <w:bottom w:val="single" w:sz="6" w:space="0" w:color="000000"/>
              <w:right w:val="single" w:sz="6" w:space="0" w:color="000000"/>
            </w:tcBorders>
          </w:tcPr>
          <w:p w14:paraId="6D2D08AE" w14:textId="77777777" w:rsidR="00752323" w:rsidRPr="00A30C04" w:rsidRDefault="00FE0C7B">
            <w:pPr>
              <w:pStyle w:val="a4"/>
            </w:pPr>
            <w:r w:rsidRPr="00A30C04">
              <w:t>Таблетки 50 мг, 100 мг</w:t>
            </w:r>
          </w:p>
        </w:tc>
        <w:tc>
          <w:tcPr>
            <w:tcW w:w="0" w:type="auto"/>
            <w:tcBorders>
              <w:top w:val="single" w:sz="6" w:space="0" w:color="000000"/>
              <w:left w:val="single" w:sz="6" w:space="0" w:color="000000"/>
              <w:bottom w:val="single" w:sz="6" w:space="0" w:color="000000"/>
              <w:right w:val="single" w:sz="6" w:space="0" w:color="000000"/>
            </w:tcBorders>
          </w:tcPr>
          <w:p w14:paraId="73B2FBB6" w14:textId="77777777" w:rsidR="00752323" w:rsidRPr="00A30C04" w:rsidRDefault="00FE0C7B">
            <w:pPr>
              <w:pStyle w:val="a4"/>
            </w:pPr>
            <w:r w:rsidRPr="00A30C04">
              <w:t>30 таблеток</w:t>
            </w:r>
          </w:p>
        </w:tc>
      </w:tr>
      <w:tr w:rsidR="00A30C04" w:rsidRPr="00A30C04" w14:paraId="35FFD07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02BBC9C" w14:textId="77777777" w:rsidR="00752323" w:rsidRPr="00A30C04" w:rsidRDefault="00FE0C7B">
            <w:pPr>
              <w:pStyle w:val="a4"/>
            </w:pPr>
            <w:r w:rsidRPr="00A30C04">
              <w:t>12.</w:t>
            </w:r>
          </w:p>
        </w:tc>
        <w:tc>
          <w:tcPr>
            <w:tcW w:w="0" w:type="auto"/>
            <w:tcBorders>
              <w:top w:val="single" w:sz="6" w:space="0" w:color="000000"/>
              <w:left w:val="single" w:sz="6" w:space="0" w:color="000000"/>
              <w:bottom w:val="single" w:sz="6" w:space="0" w:color="000000"/>
              <w:right w:val="single" w:sz="6" w:space="0" w:color="000000"/>
            </w:tcBorders>
          </w:tcPr>
          <w:p w14:paraId="18EF7F3F" w14:textId="77777777" w:rsidR="00752323" w:rsidRPr="00A30C04" w:rsidRDefault="00FE0C7B">
            <w:pPr>
              <w:pStyle w:val="a4"/>
            </w:pPr>
            <w:proofErr w:type="spellStart"/>
            <w:r w:rsidRPr="00A30C04">
              <w:t>Бензобарбитал</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36F14DCF" w14:textId="77777777" w:rsidR="00752323" w:rsidRPr="00A30C04" w:rsidRDefault="00FE0C7B">
            <w:pPr>
              <w:pStyle w:val="a4"/>
            </w:pPr>
            <w:r w:rsidRPr="00A30C04">
              <w:t>Таблетки 50 мг, 100 мг</w:t>
            </w:r>
          </w:p>
        </w:tc>
        <w:tc>
          <w:tcPr>
            <w:tcW w:w="0" w:type="auto"/>
            <w:tcBorders>
              <w:top w:val="single" w:sz="6" w:space="0" w:color="000000"/>
              <w:left w:val="single" w:sz="6" w:space="0" w:color="000000"/>
              <w:bottom w:val="single" w:sz="6" w:space="0" w:color="000000"/>
              <w:right w:val="single" w:sz="6" w:space="0" w:color="000000"/>
            </w:tcBorders>
          </w:tcPr>
          <w:p w14:paraId="6242C155" w14:textId="77777777" w:rsidR="00752323" w:rsidRPr="00A30C04" w:rsidRDefault="00FE0C7B">
            <w:pPr>
              <w:pStyle w:val="a4"/>
            </w:pPr>
            <w:r w:rsidRPr="00A30C04">
              <w:t>1 упаковка</w:t>
            </w:r>
          </w:p>
        </w:tc>
      </w:tr>
      <w:tr w:rsidR="00A30C04" w:rsidRPr="00A30C04" w14:paraId="1B84D2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1EE39DB" w14:textId="77777777" w:rsidR="00752323" w:rsidRPr="00A30C04" w:rsidRDefault="00FE0C7B">
            <w:pPr>
              <w:pStyle w:val="a4"/>
            </w:pPr>
            <w:r w:rsidRPr="00A30C04">
              <w:t>13.</w:t>
            </w:r>
          </w:p>
        </w:tc>
        <w:tc>
          <w:tcPr>
            <w:tcW w:w="0" w:type="auto"/>
            <w:tcBorders>
              <w:top w:val="single" w:sz="6" w:space="0" w:color="000000"/>
              <w:left w:val="single" w:sz="6" w:space="0" w:color="000000"/>
              <w:bottom w:val="single" w:sz="6" w:space="0" w:color="000000"/>
              <w:right w:val="single" w:sz="6" w:space="0" w:color="000000"/>
            </w:tcBorders>
          </w:tcPr>
          <w:p w14:paraId="1B2E565C" w14:textId="77777777" w:rsidR="00752323" w:rsidRPr="00A30C04" w:rsidRDefault="00FE0C7B">
            <w:pPr>
              <w:pStyle w:val="a4"/>
            </w:pPr>
            <w:proofErr w:type="spellStart"/>
            <w:r w:rsidRPr="00A30C04">
              <w:t>Примидон</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BB3CC0E" w14:textId="77777777" w:rsidR="00752323" w:rsidRPr="00A30C04" w:rsidRDefault="00FE0C7B">
            <w:pPr>
              <w:pStyle w:val="a4"/>
            </w:pPr>
            <w:r w:rsidRPr="00A30C04">
              <w:t>Таблетки 125 мг, 250 мг</w:t>
            </w:r>
          </w:p>
        </w:tc>
        <w:tc>
          <w:tcPr>
            <w:tcW w:w="0" w:type="auto"/>
            <w:tcBorders>
              <w:top w:val="single" w:sz="6" w:space="0" w:color="000000"/>
              <w:left w:val="single" w:sz="6" w:space="0" w:color="000000"/>
              <w:bottom w:val="single" w:sz="6" w:space="0" w:color="000000"/>
              <w:right w:val="single" w:sz="6" w:space="0" w:color="000000"/>
            </w:tcBorders>
          </w:tcPr>
          <w:p w14:paraId="1BA81D9D" w14:textId="77777777" w:rsidR="00752323" w:rsidRPr="00A30C04" w:rsidRDefault="00FE0C7B">
            <w:pPr>
              <w:pStyle w:val="a4"/>
            </w:pPr>
            <w:r w:rsidRPr="00A30C04">
              <w:t>1 упаковка</w:t>
            </w:r>
          </w:p>
        </w:tc>
      </w:tr>
      <w:tr w:rsidR="00A30C04" w:rsidRPr="00A30C04" w14:paraId="44612BD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895086" w14:textId="77777777" w:rsidR="00752323" w:rsidRPr="00A30C04" w:rsidRDefault="00FE0C7B">
            <w:pPr>
              <w:pStyle w:val="a4"/>
            </w:pPr>
            <w:r w:rsidRPr="00A30C04">
              <w:t>14.</w:t>
            </w:r>
          </w:p>
        </w:tc>
        <w:tc>
          <w:tcPr>
            <w:tcW w:w="0" w:type="auto"/>
            <w:tcBorders>
              <w:top w:val="single" w:sz="6" w:space="0" w:color="000000"/>
              <w:left w:val="single" w:sz="6" w:space="0" w:color="000000"/>
              <w:bottom w:val="single" w:sz="6" w:space="0" w:color="000000"/>
              <w:right w:val="single" w:sz="6" w:space="0" w:color="000000"/>
            </w:tcBorders>
          </w:tcPr>
          <w:p w14:paraId="1BE315F9" w14:textId="77777777" w:rsidR="00752323" w:rsidRPr="00A30C04" w:rsidRDefault="00FE0C7B">
            <w:pPr>
              <w:pStyle w:val="a4"/>
            </w:pPr>
            <w:proofErr w:type="spellStart"/>
            <w:r w:rsidRPr="00A30C04">
              <w:t>Декстрометорфана</w:t>
            </w:r>
            <w:proofErr w:type="spellEnd"/>
            <w:r w:rsidRPr="00A30C04">
              <w:t xml:space="preserve"> гидробромид</w:t>
            </w:r>
          </w:p>
        </w:tc>
        <w:tc>
          <w:tcPr>
            <w:tcW w:w="0" w:type="auto"/>
            <w:tcBorders>
              <w:top w:val="single" w:sz="6" w:space="0" w:color="000000"/>
              <w:left w:val="single" w:sz="6" w:space="0" w:color="000000"/>
              <w:bottom w:val="single" w:sz="6" w:space="0" w:color="000000"/>
              <w:right w:val="single" w:sz="6" w:space="0" w:color="000000"/>
            </w:tcBorders>
          </w:tcPr>
          <w:p w14:paraId="71CEBD82" w14:textId="77777777" w:rsidR="00752323" w:rsidRPr="00A30C04" w:rsidRDefault="00FE0C7B">
            <w:pPr>
              <w:pStyle w:val="a4"/>
            </w:pPr>
            <w:r w:rsidRPr="00A30C04">
              <w:t>Все лекарственные формы</w:t>
            </w:r>
          </w:p>
        </w:tc>
        <w:tc>
          <w:tcPr>
            <w:tcW w:w="0" w:type="auto"/>
            <w:tcBorders>
              <w:top w:val="single" w:sz="6" w:space="0" w:color="000000"/>
              <w:left w:val="single" w:sz="6" w:space="0" w:color="000000"/>
              <w:bottom w:val="single" w:sz="6" w:space="0" w:color="000000"/>
              <w:right w:val="single" w:sz="6" w:space="0" w:color="000000"/>
            </w:tcBorders>
          </w:tcPr>
          <w:p w14:paraId="23490C14" w14:textId="77777777" w:rsidR="00752323" w:rsidRPr="00A30C04" w:rsidRDefault="00FE0C7B">
            <w:pPr>
              <w:pStyle w:val="a4"/>
            </w:pPr>
            <w:r w:rsidRPr="00A30C04">
              <w:t>0,3 г</w:t>
            </w:r>
          </w:p>
        </w:tc>
      </w:tr>
      <w:tr w:rsidR="00A30C04" w:rsidRPr="00A30C04" w14:paraId="7A351B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DAAE84" w14:textId="77777777" w:rsidR="00752323" w:rsidRPr="00A30C04" w:rsidRDefault="00FE0C7B">
            <w:pPr>
              <w:pStyle w:val="a4"/>
            </w:pPr>
            <w:r w:rsidRPr="00A30C04">
              <w:t>15.</w:t>
            </w:r>
          </w:p>
        </w:tc>
        <w:tc>
          <w:tcPr>
            <w:tcW w:w="0" w:type="auto"/>
            <w:tcBorders>
              <w:top w:val="single" w:sz="6" w:space="0" w:color="000000"/>
              <w:left w:val="single" w:sz="6" w:space="0" w:color="000000"/>
              <w:bottom w:val="single" w:sz="6" w:space="0" w:color="000000"/>
              <w:right w:val="single" w:sz="6" w:space="0" w:color="000000"/>
            </w:tcBorders>
          </w:tcPr>
          <w:p w14:paraId="0665E3A2" w14:textId="77777777" w:rsidR="00752323" w:rsidRPr="00A30C04" w:rsidRDefault="00FE0C7B">
            <w:pPr>
              <w:pStyle w:val="a4"/>
            </w:pPr>
            <w:r w:rsidRPr="00A30C04">
              <w:t>Снотворные препараты</w:t>
            </w:r>
          </w:p>
        </w:tc>
        <w:tc>
          <w:tcPr>
            <w:tcW w:w="0" w:type="auto"/>
            <w:tcBorders>
              <w:top w:val="single" w:sz="6" w:space="0" w:color="000000"/>
              <w:left w:val="single" w:sz="6" w:space="0" w:color="000000"/>
              <w:bottom w:val="single" w:sz="6" w:space="0" w:color="000000"/>
              <w:right w:val="single" w:sz="6" w:space="0" w:color="000000"/>
            </w:tcBorders>
          </w:tcPr>
          <w:p w14:paraId="0DDA83FD" w14:textId="77777777" w:rsidR="00752323" w:rsidRPr="00A30C04" w:rsidRDefault="00FE0C7B">
            <w:pPr>
              <w:pStyle w:val="a4"/>
            </w:pPr>
            <w:r w:rsidRPr="00A30C04">
              <w:t>Ампулы</w:t>
            </w:r>
          </w:p>
          <w:p w14:paraId="130634FD" w14:textId="77777777" w:rsidR="00752323" w:rsidRPr="00A30C04" w:rsidRDefault="00FE0C7B">
            <w:pPr>
              <w:pStyle w:val="a4"/>
            </w:pPr>
            <w:r w:rsidRPr="00A30C04">
              <w:t>Таблетки, другие лек формы</w:t>
            </w:r>
          </w:p>
        </w:tc>
        <w:tc>
          <w:tcPr>
            <w:tcW w:w="0" w:type="auto"/>
            <w:tcBorders>
              <w:top w:val="single" w:sz="6" w:space="0" w:color="000000"/>
              <w:left w:val="single" w:sz="6" w:space="0" w:color="000000"/>
              <w:bottom w:val="single" w:sz="6" w:space="0" w:color="000000"/>
              <w:right w:val="single" w:sz="6" w:space="0" w:color="000000"/>
            </w:tcBorders>
          </w:tcPr>
          <w:p w14:paraId="702B8A99" w14:textId="77777777" w:rsidR="00752323" w:rsidRPr="00A30C04" w:rsidRDefault="00FE0C7B">
            <w:pPr>
              <w:pStyle w:val="a4"/>
            </w:pPr>
            <w:r w:rsidRPr="00A30C04">
              <w:t>10 ампул</w:t>
            </w:r>
          </w:p>
          <w:p w14:paraId="517114BB" w14:textId="77777777" w:rsidR="00752323" w:rsidRPr="00A30C04" w:rsidRDefault="00FE0C7B">
            <w:pPr>
              <w:pStyle w:val="a4"/>
            </w:pPr>
            <w:r w:rsidRPr="00A30C04">
              <w:t>1 упаковка</w:t>
            </w:r>
          </w:p>
        </w:tc>
      </w:tr>
      <w:tr w:rsidR="00A30C04" w:rsidRPr="00A30C04" w14:paraId="3341A8C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2628358" w14:textId="77777777" w:rsidR="00752323" w:rsidRPr="00A30C04" w:rsidRDefault="00FE0C7B">
            <w:pPr>
              <w:pStyle w:val="a4"/>
            </w:pPr>
            <w:r w:rsidRPr="00A30C04">
              <w:t>16.</w:t>
            </w:r>
          </w:p>
        </w:tc>
        <w:tc>
          <w:tcPr>
            <w:tcW w:w="0" w:type="auto"/>
            <w:tcBorders>
              <w:top w:val="single" w:sz="6" w:space="0" w:color="000000"/>
              <w:left w:val="single" w:sz="6" w:space="0" w:color="000000"/>
              <w:bottom w:val="single" w:sz="6" w:space="0" w:color="000000"/>
              <w:right w:val="single" w:sz="6" w:space="0" w:color="000000"/>
            </w:tcBorders>
          </w:tcPr>
          <w:p w14:paraId="7855A9CC" w14:textId="77777777" w:rsidR="00752323" w:rsidRPr="00A30C04" w:rsidRDefault="00FE0C7B">
            <w:pPr>
              <w:pStyle w:val="a4"/>
            </w:pPr>
            <w:r w:rsidRPr="00A30C04">
              <w:t>Иные сильнодействующие лекарственные средства</w:t>
            </w:r>
          </w:p>
        </w:tc>
        <w:tc>
          <w:tcPr>
            <w:tcW w:w="0" w:type="auto"/>
            <w:tcBorders>
              <w:top w:val="single" w:sz="6" w:space="0" w:color="000000"/>
              <w:left w:val="single" w:sz="6" w:space="0" w:color="000000"/>
              <w:bottom w:val="single" w:sz="6" w:space="0" w:color="000000"/>
              <w:right w:val="single" w:sz="6" w:space="0" w:color="000000"/>
            </w:tcBorders>
          </w:tcPr>
          <w:p w14:paraId="095FE75B" w14:textId="77777777" w:rsidR="00752323" w:rsidRPr="00A30C04" w:rsidRDefault="00FE0C7B">
            <w:pPr>
              <w:pStyle w:val="a4"/>
            </w:pPr>
            <w:r w:rsidRPr="00A30C04">
              <w:t>Ампулы, таблетки, другие лекарственные формы для внутреннего употребления</w:t>
            </w:r>
          </w:p>
        </w:tc>
        <w:tc>
          <w:tcPr>
            <w:tcW w:w="0" w:type="auto"/>
            <w:tcBorders>
              <w:top w:val="single" w:sz="6" w:space="0" w:color="000000"/>
              <w:left w:val="single" w:sz="6" w:space="0" w:color="000000"/>
              <w:bottom w:val="single" w:sz="6" w:space="0" w:color="000000"/>
              <w:right w:val="single" w:sz="6" w:space="0" w:color="000000"/>
            </w:tcBorders>
          </w:tcPr>
          <w:p w14:paraId="3F3B456E" w14:textId="77777777" w:rsidR="00752323" w:rsidRPr="00A30C04" w:rsidRDefault="00FE0C7B">
            <w:pPr>
              <w:pStyle w:val="a4"/>
            </w:pPr>
            <w:r w:rsidRPr="00A30C04">
              <w:t>10 ампул</w:t>
            </w:r>
          </w:p>
          <w:p w14:paraId="5FE36FB7" w14:textId="77777777" w:rsidR="00752323" w:rsidRPr="00A30C04" w:rsidRDefault="00FE0C7B">
            <w:pPr>
              <w:pStyle w:val="a4"/>
            </w:pPr>
            <w:r w:rsidRPr="00A30C04">
              <w:t>50 таблеток</w:t>
            </w:r>
          </w:p>
        </w:tc>
      </w:tr>
    </w:tbl>
    <w:p w14:paraId="78F3D5D1" w14:textId="77777777" w:rsidR="00752323" w:rsidRPr="00A30C04" w:rsidRDefault="00FE0C7B">
      <w:pPr>
        <w:ind w:firstLine="480"/>
        <w:jc w:val="both"/>
      </w:pPr>
      <w:r w:rsidRPr="00A30C04">
        <w:t>* При выписывании и отпуске лекарственного препарата, содержащего соли кодеина, производится пересчет на кодеин основание.</w:t>
      </w:r>
    </w:p>
    <w:p w14:paraId="17FF5B9A" w14:textId="77777777" w:rsidR="00E07F38" w:rsidRPr="00A30C04" w:rsidRDefault="00E07F38">
      <w:pPr>
        <w:pStyle w:val="a4"/>
        <w:jc w:val="right"/>
      </w:pPr>
    </w:p>
    <w:p w14:paraId="08DDE436" w14:textId="77777777" w:rsidR="00E07F38" w:rsidRPr="00A30C04" w:rsidRDefault="00E07F38">
      <w:pPr>
        <w:pStyle w:val="a4"/>
        <w:jc w:val="right"/>
      </w:pPr>
    </w:p>
    <w:p w14:paraId="6D8DF365" w14:textId="77777777" w:rsidR="00E07F38" w:rsidRPr="00A30C04" w:rsidRDefault="00E07F38">
      <w:pPr>
        <w:pStyle w:val="a4"/>
        <w:jc w:val="right"/>
      </w:pPr>
    </w:p>
    <w:p w14:paraId="3BD60FFA" w14:textId="77777777" w:rsidR="00E07F38" w:rsidRPr="00A30C04" w:rsidRDefault="00E07F38">
      <w:pPr>
        <w:pStyle w:val="a4"/>
        <w:jc w:val="right"/>
      </w:pPr>
    </w:p>
    <w:p w14:paraId="26D71A12" w14:textId="77777777" w:rsidR="00E07F38" w:rsidRPr="00A30C04" w:rsidRDefault="00E07F38">
      <w:pPr>
        <w:pStyle w:val="a4"/>
        <w:jc w:val="right"/>
      </w:pPr>
    </w:p>
    <w:p w14:paraId="711A66DB" w14:textId="77777777" w:rsidR="00E07F38" w:rsidRPr="00A30C04" w:rsidRDefault="00E07F38">
      <w:pPr>
        <w:pStyle w:val="a4"/>
        <w:jc w:val="right"/>
      </w:pPr>
    </w:p>
    <w:p w14:paraId="2C75923E" w14:textId="77777777" w:rsidR="00E07F38" w:rsidRPr="00A30C04" w:rsidRDefault="00E07F38">
      <w:pPr>
        <w:pStyle w:val="a4"/>
        <w:jc w:val="right"/>
      </w:pPr>
    </w:p>
    <w:p w14:paraId="5ECE1500" w14:textId="77777777" w:rsidR="00E07F38" w:rsidRPr="00A30C04" w:rsidRDefault="00E07F38">
      <w:pPr>
        <w:pStyle w:val="a4"/>
        <w:jc w:val="right"/>
      </w:pPr>
    </w:p>
    <w:p w14:paraId="170FBF46" w14:textId="77777777" w:rsidR="00E07F38" w:rsidRPr="00A30C04" w:rsidRDefault="00E07F38">
      <w:pPr>
        <w:pStyle w:val="a4"/>
        <w:jc w:val="right"/>
      </w:pPr>
    </w:p>
    <w:p w14:paraId="496BDCF4" w14:textId="77777777" w:rsidR="00E07F38" w:rsidRPr="00A30C04" w:rsidRDefault="00E07F38">
      <w:pPr>
        <w:pStyle w:val="a4"/>
        <w:jc w:val="right"/>
        <w:sectPr w:rsidR="00E07F38" w:rsidRPr="00A30C04" w:rsidSect="00C30010">
          <w:pgSz w:w="15840" w:h="12240" w:orient="landscape"/>
          <w:pgMar w:top="851" w:right="1134" w:bottom="1701" w:left="1134" w:header="720" w:footer="720" w:gutter="0"/>
          <w:cols w:space="720"/>
        </w:sectPr>
      </w:pPr>
    </w:p>
    <w:p w14:paraId="3D5EADBC" w14:textId="49FDF0D7" w:rsidR="00752323" w:rsidRPr="00A30C04" w:rsidRDefault="00FE0C7B">
      <w:pPr>
        <w:pStyle w:val="a4"/>
        <w:jc w:val="right"/>
      </w:pPr>
      <w:r w:rsidRPr="00A30C04">
        <w:lastRenderedPageBreak/>
        <w:t>Приложение № 6 к Положению</w:t>
      </w:r>
      <w:r w:rsidRPr="00A30C04">
        <w:br/>
        <w:t>о порядке выписывания рецептов</w:t>
      </w:r>
      <w:r w:rsidRPr="00A30C04">
        <w:br/>
        <w:t>на лекарственные препараты</w:t>
      </w:r>
    </w:p>
    <w:p w14:paraId="743BD40B" w14:textId="77777777" w:rsidR="00752323" w:rsidRPr="00A30C04" w:rsidRDefault="00FE0C7B">
      <w:pPr>
        <w:pStyle w:val="a4"/>
        <w:jc w:val="center"/>
      </w:pPr>
      <w:r w:rsidRPr="00A30C04">
        <w:rPr>
          <w:b/>
        </w:rPr>
        <w:t>Допустимые к использованию рецептурные сокращения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24"/>
        <w:gridCol w:w="2506"/>
        <w:gridCol w:w="4662"/>
      </w:tblGrid>
      <w:tr w:rsidR="00A30C04" w:rsidRPr="00A30C04" w14:paraId="616CE07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42A687" w14:textId="77777777" w:rsidR="00752323" w:rsidRPr="00A30C04" w:rsidRDefault="00FE0C7B">
            <w:pPr>
              <w:pStyle w:val="a4"/>
            </w:pPr>
            <w:r w:rsidRPr="00A30C04">
              <w:t>Сокращение</w:t>
            </w:r>
          </w:p>
        </w:tc>
        <w:tc>
          <w:tcPr>
            <w:tcW w:w="0" w:type="auto"/>
            <w:tcBorders>
              <w:top w:val="single" w:sz="6" w:space="0" w:color="000000"/>
              <w:left w:val="single" w:sz="6" w:space="0" w:color="000000"/>
              <w:bottom w:val="single" w:sz="6" w:space="0" w:color="000000"/>
              <w:right w:val="single" w:sz="6" w:space="0" w:color="000000"/>
            </w:tcBorders>
          </w:tcPr>
          <w:p w14:paraId="35FB5EB0" w14:textId="77777777" w:rsidR="00752323" w:rsidRPr="00A30C04" w:rsidRDefault="00FE0C7B">
            <w:pPr>
              <w:pStyle w:val="a4"/>
            </w:pPr>
            <w:r w:rsidRPr="00A30C04">
              <w:t>Полное написание</w:t>
            </w:r>
          </w:p>
        </w:tc>
        <w:tc>
          <w:tcPr>
            <w:tcW w:w="0" w:type="auto"/>
            <w:tcBorders>
              <w:top w:val="single" w:sz="6" w:space="0" w:color="000000"/>
              <w:left w:val="single" w:sz="6" w:space="0" w:color="000000"/>
              <w:bottom w:val="single" w:sz="6" w:space="0" w:color="000000"/>
              <w:right w:val="single" w:sz="6" w:space="0" w:color="000000"/>
            </w:tcBorders>
          </w:tcPr>
          <w:p w14:paraId="076C5105" w14:textId="77777777" w:rsidR="00752323" w:rsidRPr="00A30C04" w:rsidRDefault="00FE0C7B">
            <w:pPr>
              <w:pStyle w:val="a4"/>
            </w:pPr>
            <w:r w:rsidRPr="00A30C04">
              <w:t>Перевод</w:t>
            </w:r>
          </w:p>
        </w:tc>
      </w:tr>
      <w:tr w:rsidR="00A30C04" w:rsidRPr="00A30C04" w14:paraId="3C9747A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8EB2EA9" w14:textId="77777777" w:rsidR="00752323" w:rsidRPr="00A30C04" w:rsidRDefault="00FE0C7B">
            <w:pPr>
              <w:pStyle w:val="a4"/>
            </w:pPr>
            <w:proofErr w:type="spellStart"/>
            <w:r w:rsidRPr="00A30C04">
              <w:t>Aa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169DA8A" w14:textId="77777777" w:rsidR="00752323" w:rsidRPr="00A30C04" w:rsidRDefault="00FE0C7B">
            <w:pPr>
              <w:pStyle w:val="a4"/>
            </w:pPr>
            <w:proofErr w:type="spellStart"/>
            <w:r w:rsidRPr="00A30C04">
              <w:t>Ana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34F1D579" w14:textId="77777777" w:rsidR="00752323" w:rsidRPr="00A30C04" w:rsidRDefault="00FE0C7B">
            <w:pPr>
              <w:pStyle w:val="a4"/>
            </w:pPr>
            <w:proofErr w:type="spellStart"/>
            <w:r w:rsidRPr="00A30C04">
              <w:t>no</w:t>
            </w:r>
            <w:proofErr w:type="spellEnd"/>
            <w:r w:rsidRPr="00A30C04">
              <w:t>, поровну</w:t>
            </w:r>
          </w:p>
        </w:tc>
      </w:tr>
      <w:tr w:rsidR="00A30C04" w:rsidRPr="00A30C04" w14:paraId="508FE73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2A53441" w14:textId="77777777" w:rsidR="00752323" w:rsidRPr="00A30C04" w:rsidRDefault="00FE0C7B">
            <w:pPr>
              <w:pStyle w:val="a4"/>
            </w:pPr>
            <w:proofErr w:type="spellStart"/>
            <w:r w:rsidRPr="00A30C04">
              <w:t>ac.acid</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6D25FE0" w14:textId="77777777" w:rsidR="00752323" w:rsidRPr="00A30C04" w:rsidRDefault="00FE0C7B">
            <w:pPr>
              <w:pStyle w:val="a4"/>
            </w:pPr>
            <w:proofErr w:type="spellStart"/>
            <w:r w:rsidRPr="00A30C04">
              <w:t>Acidum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FB51268" w14:textId="77777777" w:rsidR="00752323" w:rsidRPr="00A30C04" w:rsidRDefault="00FE0C7B">
            <w:pPr>
              <w:pStyle w:val="a4"/>
            </w:pPr>
            <w:r w:rsidRPr="00A30C04">
              <w:t>Кислота</w:t>
            </w:r>
          </w:p>
        </w:tc>
      </w:tr>
      <w:tr w:rsidR="00A30C04" w:rsidRPr="00A30C04" w14:paraId="601F1D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BA4FA40" w14:textId="77777777" w:rsidR="00752323" w:rsidRPr="00A30C04" w:rsidRDefault="00FE0C7B">
            <w:pPr>
              <w:pStyle w:val="a4"/>
            </w:pPr>
            <w:proofErr w:type="spellStart"/>
            <w:r w:rsidRPr="00A30C04">
              <w:t>amp</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43212C9C" w14:textId="77777777" w:rsidR="00752323" w:rsidRPr="00A30C04" w:rsidRDefault="00FE0C7B">
            <w:pPr>
              <w:pStyle w:val="a4"/>
            </w:pPr>
            <w:proofErr w:type="spellStart"/>
            <w:r w:rsidRPr="00A30C04">
              <w:t>Ampulla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AB941D3" w14:textId="77777777" w:rsidR="00752323" w:rsidRPr="00A30C04" w:rsidRDefault="00FE0C7B">
            <w:pPr>
              <w:pStyle w:val="a4"/>
            </w:pPr>
            <w:r w:rsidRPr="00A30C04">
              <w:t>Ампула</w:t>
            </w:r>
          </w:p>
        </w:tc>
      </w:tr>
      <w:tr w:rsidR="00A30C04" w:rsidRPr="00A30C04" w14:paraId="3337172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C48639" w14:textId="77777777" w:rsidR="00752323" w:rsidRPr="00A30C04" w:rsidRDefault="00FE0C7B">
            <w:pPr>
              <w:pStyle w:val="a4"/>
            </w:pPr>
            <w:proofErr w:type="spellStart"/>
            <w:r w:rsidRPr="00A30C04">
              <w:t>aq</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225DF2C7" w14:textId="77777777" w:rsidR="00752323" w:rsidRPr="00A30C04" w:rsidRDefault="00FE0C7B">
            <w:pPr>
              <w:pStyle w:val="a4"/>
            </w:pPr>
            <w:r w:rsidRPr="00A30C04">
              <w:t>Aqua</w:t>
            </w:r>
          </w:p>
        </w:tc>
        <w:tc>
          <w:tcPr>
            <w:tcW w:w="0" w:type="auto"/>
            <w:tcBorders>
              <w:top w:val="single" w:sz="6" w:space="0" w:color="000000"/>
              <w:left w:val="single" w:sz="6" w:space="0" w:color="000000"/>
              <w:bottom w:val="single" w:sz="6" w:space="0" w:color="000000"/>
              <w:right w:val="single" w:sz="6" w:space="0" w:color="000000"/>
            </w:tcBorders>
          </w:tcPr>
          <w:p w14:paraId="09378D5E" w14:textId="77777777" w:rsidR="00752323" w:rsidRPr="00A30C04" w:rsidRDefault="00FE0C7B">
            <w:pPr>
              <w:pStyle w:val="a4"/>
            </w:pPr>
            <w:r w:rsidRPr="00A30C04">
              <w:t>Вода</w:t>
            </w:r>
          </w:p>
        </w:tc>
      </w:tr>
      <w:tr w:rsidR="00A30C04" w:rsidRPr="00A30C04" w14:paraId="4E7256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380225C" w14:textId="77777777" w:rsidR="00752323" w:rsidRPr="00A30C04" w:rsidRDefault="00FE0C7B">
            <w:pPr>
              <w:pStyle w:val="a4"/>
            </w:pPr>
            <w:proofErr w:type="spellStart"/>
            <w:r w:rsidRPr="00A30C04">
              <w:t>aq</w:t>
            </w:r>
            <w:proofErr w:type="spellEnd"/>
            <w:r w:rsidRPr="00A30C04">
              <w:t>. D</w:t>
            </w:r>
            <w:proofErr w:type="spellStart"/>
            <w:r w:rsidRPr="00A30C04">
              <w:t>estill</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45B3128A" w14:textId="77777777" w:rsidR="00752323" w:rsidRPr="00A30C04" w:rsidRDefault="00FE0C7B">
            <w:pPr>
              <w:pStyle w:val="a4"/>
            </w:pPr>
            <w:proofErr w:type="spellStart"/>
            <w:r w:rsidRPr="00A30C04">
              <w:t>aqua</w:t>
            </w:r>
            <w:proofErr w:type="spellEnd"/>
            <w:r w:rsidRPr="00A30C04">
              <w:t xml:space="preserve"> </w:t>
            </w:r>
            <w:proofErr w:type="spellStart"/>
            <w:r w:rsidRPr="00A30C04">
              <w:t>destillata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1DB204A" w14:textId="77777777" w:rsidR="00752323" w:rsidRPr="00A30C04" w:rsidRDefault="00FE0C7B">
            <w:pPr>
              <w:pStyle w:val="a4"/>
            </w:pPr>
            <w:r w:rsidRPr="00A30C04">
              <w:t>Дистиллированная вода</w:t>
            </w:r>
          </w:p>
        </w:tc>
      </w:tr>
      <w:tr w:rsidR="00A30C04" w:rsidRPr="00A30C04" w14:paraId="29595C2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36A7F80" w14:textId="77777777" w:rsidR="00752323" w:rsidRPr="00A30C04" w:rsidRDefault="00FE0C7B">
            <w:pPr>
              <w:pStyle w:val="a4"/>
            </w:pPr>
            <w:proofErr w:type="spellStart"/>
            <w:r w:rsidRPr="00A30C04">
              <w:t>but</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77AA0B31" w14:textId="77777777" w:rsidR="00752323" w:rsidRPr="00A30C04" w:rsidRDefault="00FE0C7B">
            <w:pPr>
              <w:pStyle w:val="a4"/>
            </w:pPr>
            <w:proofErr w:type="spellStart"/>
            <w:r w:rsidRPr="00A30C04">
              <w:t>Butyrum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17C51C2" w14:textId="77777777" w:rsidR="00752323" w:rsidRPr="00A30C04" w:rsidRDefault="00FE0C7B">
            <w:pPr>
              <w:pStyle w:val="a4"/>
            </w:pPr>
            <w:r w:rsidRPr="00A30C04">
              <w:t>масло (твердое)</w:t>
            </w:r>
          </w:p>
        </w:tc>
      </w:tr>
      <w:tr w:rsidR="00A30C04" w:rsidRPr="00A30C04" w14:paraId="3BB5C8D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31852E" w14:textId="77777777" w:rsidR="00752323" w:rsidRPr="00A30C04" w:rsidRDefault="00FE0C7B">
            <w:pPr>
              <w:pStyle w:val="a4"/>
            </w:pPr>
            <w:proofErr w:type="spellStart"/>
            <w:r w:rsidRPr="00A30C04">
              <w:t>comp</w:t>
            </w:r>
            <w:proofErr w:type="spellEnd"/>
            <w:r w:rsidRPr="00A30C04">
              <w:t>., c</w:t>
            </w:r>
            <w:proofErr w:type="spellStart"/>
            <w:r w:rsidRPr="00A30C04">
              <w:t>ps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ACF3251" w14:textId="77777777" w:rsidR="00752323" w:rsidRPr="00A30C04" w:rsidRDefault="00FE0C7B">
            <w:pPr>
              <w:pStyle w:val="a4"/>
            </w:pPr>
            <w:proofErr w:type="spellStart"/>
            <w:r w:rsidRPr="00A30C04">
              <w:t>compositus</w:t>
            </w:r>
            <w:proofErr w:type="spellEnd"/>
            <w:r w:rsidRPr="00A30C04">
              <w:t xml:space="preserve"> (a, </w:t>
            </w:r>
            <w:proofErr w:type="spellStart"/>
            <w:r w:rsidRPr="00A30C04">
              <w:t>um</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59CA29E3" w14:textId="77777777" w:rsidR="00752323" w:rsidRPr="00A30C04" w:rsidRDefault="00FE0C7B">
            <w:pPr>
              <w:pStyle w:val="a4"/>
            </w:pPr>
            <w:r w:rsidRPr="00A30C04">
              <w:t>Сложный</w:t>
            </w:r>
          </w:p>
        </w:tc>
      </w:tr>
      <w:tr w:rsidR="00A30C04" w:rsidRPr="00A30C04" w14:paraId="4C8B64A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7E70F70" w14:textId="77777777" w:rsidR="00752323" w:rsidRPr="00A30C04" w:rsidRDefault="00FE0C7B">
            <w:pPr>
              <w:pStyle w:val="a4"/>
            </w:pPr>
            <w:r w:rsidRPr="00A30C04">
              <w:t>D.</w:t>
            </w:r>
          </w:p>
        </w:tc>
        <w:tc>
          <w:tcPr>
            <w:tcW w:w="0" w:type="auto"/>
            <w:tcBorders>
              <w:top w:val="single" w:sz="6" w:space="0" w:color="000000"/>
              <w:left w:val="single" w:sz="6" w:space="0" w:color="000000"/>
              <w:bottom w:val="single" w:sz="6" w:space="0" w:color="000000"/>
              <w:right w:val="single" w:sz="6" w:space="0" w:color="000000"/>
            </w:tcBorders>
          </w:tcPr>
          <w:p w14:paraId="06481707" w14:textId="77777777" w:rsidR="00752323" w:rsidRPr="00A30C04" w:rsidRDefault="00FE0C7B">
            <w:pPr>
              <w:pStyle w:val="a4"/>
            </w:pPr>
            <w:proofErr w:type="spellStart"/>
            <w:r w:rsidRPr="00A30C04">
              <w:t>Da</w:t>
            </w:r>
            <w:proofErr w:type="spellEnd"/>
            <w:r w:rsidRPr="00A30C04">
              <w:t xml:space="preserve"> (</w:t>
            </w:r>
            <w:proofErr w:type="spellStart"/>
            <w:r w:rsidRPr="00A30C04">
              <w:t>Detur</w:t>
            </w:r>
            <w:proofErr w:type="spellEnd"/>
            <w:r w:rsidRPr="00A30C04">
              <w:t xml:space="preserve">, </w:t>
            </w:r>
            <w:proofErr w:type="spellStart"/>
            <w:r w:rsidRPr="00A30C04">
              <w:t>Dentur</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16A82B22" w14:textId="77777777" w:rsidR="00752323" w:rsidRPr="00A30C04" w:rsidRDefault="00FE0C7B">
            <w:pPr>
              <w:pStyle w:val="a4"/>
            </w:pPr>
            <w:r w:rsidRPr="00A30C04">
              <w:t>Выдай (пусть выдано, пусть будет выдано)</w:t>
            </w:r>
          </w:p>
        </w:tc>
      </w:tr>
      <w:tr w:rsidR="00A30C04" w:rsidRPr="00A30C04" w14:paraId="3B1CD58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A2634B" w14:textId="77777777" w:rsidR="00752323" w:rsidRPr="00A30C04" w:rsidRDefault="00FE0C7B">
            <w:pPr>
              <w:pStyle w:val="a4"/>
            </w:pPr>
            <w:r w:rsidRPr="00A30C04">
              <w:t>D.S.</w:t>
            </w:r>
          </w:p>
        </w:tc>
        <w:tc>
          <w:tcPr>
            <w:tcW w:w="0" w:type="auto"/>
            <w:tcBorders>
              <w:top w:val="single" w:sz="6" w:space="0" w:color="000000"/>
              <w:left w:val="single" w:sz="6" w:space="0" w:color="000000"/>
              <w:bottom w:val="single" w:sz="6" w:space="0" w:color="000000"/>
              <w:right w:val="single" w:sz="6" w:space="0" w:color="000000"/>
            </w:tcBorders>
          </w:tcPr>
          <w:p w14:paraId="62C8064A" w14:textId="77777777" w:rsidR="00752323" w:rsidRPr="00A30C04" w:rsidRDefault="00FE0C7B">
            <w:pPr>
              <w:pStyle w:val="a4"/>
            </w:pPr>
            <w:proofErr w:type="spellStart"/>
            <w:r w:rsidRPr="00A30C04">
              <w:t>Da</w:t>
            </w:r>
            <w:proofErr w:type="spellEnd"/>
            <w:r w:rsidRPr="00A30C04">
              <w:t xml:space="preserve">, </w:t>
            </w:r>
            <w:proofErr w:type="spellStart"/>
            <w:r w:rsidRPr="00A30C04">
              <w:t>Signa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EA6411E" w14:textId="77777777" w:rsidR="00752323" w:rsidRPr="00A30C04" w:rsidRDefault="00FE0C7B">
            <w:pPr>
              <w:pStyle w:val="a4"/>
            </w:pPr>
            <w:r w:rsidRPr="00A30C04">
              <w:t>Выдай, обозначь</w:t>
            </w:r>
          </w:p>
        </w:tc>
      </w:tr>
      <w:tr w:rsidR="00A30C04" w:rsidRPr="00A30C04" w14:paraId="35CE387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381CF1" w14:textId="77777777" w:rsidR="00752323" w:rsidRPr="00A30C04" w:rsidRDefault="00752323"/>
        </w:tc>
        <w:tc>
          <w:tcPr>
            <w:tcW w:w="0" w:type="auto"/>
            <w:tcBorders>
              <w:top w:val="single" w:sz="6" w:space="0" w:color="000000"/>
              <w:left w:val="single" w:sz="6" w:space="0" w:color="000000"/>
              <w:bottom w:val="single" w:sz="6" w:space="0" w:color="000000"/>
              <w:right w:val="single" w:sz="6" w:space="0" w:color="000000"/>
            </w:tcBorders>
          </w:tcPr>
          <w:p w14:paraId="6FBB2A48" w14:textId="77777777" w:rsidR="00752323" w:rsidRPr="00A30C04" w:rsidRDefault="00FE0C7B">
            <w:pPr>
              <w:pStyle w:val="a4"/>
            </w:pPr>
            <w:proofErr w:type="spellStart"/>
            <w:r w:rsidRPr="00A30C04">
              <w:t>Detur</w:t>
            </w:r>
            <w:proofErr w:type="spellEnd"/>
            <w:r w:rsidRPr="00A30C04">
              <w:t xml:space="preserve">, </w:t>
            </w:r>
            <w:proofErr w:type="spellStart"/>
            <w:r w:rsidRPr="00A30C04">
              <w:t>Signetur</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A51F919" w14:textId="77777777" w:rsidR="00752323" w:rsidRPr="00A30C04" w:rsidRDefault="00FE0C7B">
            <w:pPr>
              <w:pStyle w:val="a4"/>
            </w:pPr>
            <w:r w:rsidRPr="00A30C04">
              <w:t>Пусть будет выдано, обозначено</w:t>
            </w:r>
          </w:p>
        </w:tc>
      </w:tr>
      <w:tr w:rsidR="00A30C04" w:rsidRPr="00A30C04" w14:paraId="00D1CA2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599F06" w14:textId="77777777" w:rsidR="00752323" w:rsidRPr="00A30C04" w:rsidRDefault="00FE0C7B">
            <w:pPr>
              <w:pStyle w:val="a4"/>
            </w:pPr>
            <w:proofErr w:type="spellStart"/>
            <w:r w:rsidRPr="00A30C04">
              <w:t>D.t.d</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603688F0" w14:textId="77777777" w:rsidR="00752323" w:rsidRPr="00A30C04" w:rsidRDefault="00FE0C7B">
            <w:pPr>
              <w:pStyle w:val="a4"/>
            </w:pPr>
            <w:proofErr w:type="spellStart"/>
            <w:r w:rsidRPr="00A30C04">
              <w:t>Da</w:t>
            </w:r>
            <w:proofErr w:type="spellEnd"/>
            <w:r w:rsidRPr="00A30C04">
              <w:t xml:space="preserve"> (</w:t>
            </w:r>
            <w:proofErr w:type="spellStart"/>
            <w:r w:rsidRPr="00A30C04">
              <w:t>Dentur</w:t>
            </w:r>
            <w:proofErr w:type="spellEnd"/>
            <w:r w:rsidRPr="00A30C04">
              <w:t xml:space="preserve">) </w:t>
            </w:r>
            <w:proofErr w:type="spellStart"/>
            <w:r w:rsidRPr="00A30C04">
              <w:t>tales</w:t>
            </w:r>
            <w:proofErr w:type="spellEnd"/>
            <w:r w:rsidRPr="00A30C04">
              <w:t xml:space="preserve"> </w:t>
            </w:r>
            <w:proofErr w:type="spellStart"/>
            <w:r w:rsidRPr="00A30C04">
              <w:t>doses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7303E46" w14:textId="77777777" w:rsidR="00752323" w:rsidRPr="00A30C04" w:rsidRDefault="00FE0C7B">
            <w:pPr>
              <w:pStyle w:val="a4"/>
            </w:pPr>
            <w:r w:rsidRPr="00A30C04">
              <w:t>Выдай (Пусть будут выданы) такие дозы</w:t>
            </w:r>
          </w:p>
        </w:tc>
      </w:tr>
      <w:tr w:rsidR="00A30C04" w:rsidRPr="00A30C04" w14:paraId="66536C1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B4572B8" w14:textId="77777777" w:rsidR="00752323" w:rsidRPr="00A30C04" w:rsidRDefault="00FE0C7B">
            <w:pPr>
              <w:pStyle w:val="a4"/>
            </w:pPr>
            <w:proofErr w:type="spellStart"/>
            <w:r w:rsidRPr="00A30C04">
              <w:t>Dil</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024EBEF0" w14:textId="77777777" w:rsidR="00752323" w:rsidRPr="00A30C04" w:rsidRDefault="00FE0C7B">
            <w:pPr>
              <w:pStyle w:val="a4"/>
            </w:pPr>
            <w:proofErr w:type="spellStart"/>
            <w:r w:rsidRPr="00A30C04">
              <w:t>Dilutus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1FF9DBF" w14:textId="77777777" w:rsidR="00752323" w:rsidRPr="00A30C04" w:rsidRDefault="00FE0C7B">
            <w:pPr>
              <w:pStyle w:val="a4"/>
            </w:pPr>
            <w:r w:rsidRPr="00A30C04">
              <w:t>Разведенный</w:t>
            </w:r>
          </w:p>
        </w:tc>
      </w:tr>
      <w:tr w:rsidR="00A30C04" w:rsidRPr="00A30C04" w14:paraId="2EDF55D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6669F6" w14:textId="77777777" w:rsidR="00752323" w:rsidRPr="00A30C04" w:rsidRDefault="00FE0C7B">
            <w:pPr>
              <w:pStyle w:val="a4"/>
            </w:pPr>
            <w:r w:rsidRPr="00A30C04">
              <w:t xml:space="preserve">div.in </w:t>
            </w:r>
            <w:proofErr w:type="spellStart"/>
            <w:r w:rsidRPr="00A30C04">
              <w:t>p.aeq</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58FBDBFB" w14:textId="77777777" w:rsidR="00752323" w:rsidRPr="00A30C04" w:rsidRDefault="00FE0C7B">
            <w:pPr>
              <w:pStyle w:val="a4"/>
            </w:pPr>
            <w:proofErr w:type="spellStart"/>
            <w:r w:rsidRPr="00A30C04">
              <w:t>divide</w:t>
            </w:r>
            <w:proofErr w:type="spellEnd"/>
            <w:r w:rsidRPr="00A30C04">
              <w:t xml:space="preserve"> </w:t>
            </w:r>
            <w:proofErr w:type="spellStart"/>
            <w:r w:rsidRPr="00A30C04">
              <w:t>in</w:t>
            </w:r>
            <w:proofErr w:type="spellEnd"/>
            <w:r w:rsidRPr="00A30C04">
              <w:t xml:space="preserve"> </w:t>
            </w:r>
            <w:proofErr w:type="spellStart"/>
            <w:r w:rsidRPr="00A30C04">
              <w:t>partes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1330F50" w14:textId="77777777" w:rsidR="00752323" w:rsidRPr="00A30C04" w:rsidRDefault="00FE0C7B">
            <w:pPr>
              <w:pStyle w:val="a4"/>
            </w:pPr>
            <w:r w:rsidRPr="00A30C04">
              <w:t>раздели на равные</w:t>
            </w:r>
          </w:p>
        </w:tc>
      </w:tr>
      <w:tr w:rsidR="00A30C04" w:rsidRPr="00A30C04" w14:paraId="31A158F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EC0007" w14:textId="77777777" w:rsidR="00752323" w:rsidRPr="00A30C04" w:rsidRDefault="00752323"/>
        </w:tc>
        <w:tc>
          <w:tcPr>
            <w:tcW w:w="0" w:type="auto"/>
            <w:tcBorders>
              <w:top w:val="single" w:sz="6" w:space="0" w:color="000000"/>
              <w:left w:val="single" w:sz="6" w:space="0" w:color="000000"/>
              <w:bottom w:val="single" w:sz="6" w:space="0" w:color="000000"/>
              <w:right w:val="single" w:sz="6" w:space="0" w:color="000000"/>
            </w:tcBorders>
          </w:tcPr>
          <w:p w14:paraId="20C9E2DD" w14:textId="77777777" w:rsidR="00752323" w:rsidRPr="00A30C04" w:rsidRDefault="00FE0C7B">
            <w:pPr>
              <w:pStyle w:val="a4"/>
            </w:pPr>
            <w:proofErr w:type="spellStart"/>
            <w:r w:rsidRPr="00A30C04">
              <w:t>Aequales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C10F559" w14:textId="77777777" w:rsidR="00752323" w:rsidRPr="00A30C04" w:rsidRDefault="00FE0C7B">
            <w:pPr>
              <w:pStyle w:val="a4"/>
            </w:pPr>
            <w:r w:rsidRPr="00A30C04">
              <w:t>Части</w:t>
            </w:r>
          </w:p>
        </w:tc>
      </w:tr>
      <w:tr w:rsidR="00A30C04" w:rsidRPr="00A30C04" w14:paraId="216D80F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5DE9223" w14:textId="77777777" w:rsidR="00752323" w:rsidRPr="00A30C04" w:rsidRDefault="00FE0C7B">
            <w:pPr>
              <w:pStyle w:val="a4"/>
            </w:pPr>
            <w:proofErr w:type="spellStart"/>
            <w:r w:rsidRPr="00A30C04">
              <w:t>extr</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1699081B" w14:textId="77777777" w:rsidR="00752323" w:rsidRPr="00A30C04" w:rsidRDefault="00FE0C7B">
            <w:pPr>
              <w:pStyle w:val="a4"/>
            </w:pPr>
            <w:proofErr w:type="spellStart"/>
            <w:r w:rsidRPr="00A30C04">
              <w:t>Extractum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7D8C0EA" w14:textId="77777777" w:rsidR="00752323" w:rsidRPr="00A30C04" w:rsidRDefault="00FE0C7B">
            <w:pPr>
              <w:pStyle w:val="a4"/>
            </w:pPr>
            <w:r w:rsidRPr="00A30C04">
              <w:t>экстракт, вытяжка</w:t>
            </w:r>
          </w:p>
        </w:tc>
      </w:tr>
      <w:tr w:rsidR="00A30C04" w:rsidRPr="00A30C04" w14:paraId="3103DD3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0F940CD" w14:textId="77777777" w:rsidR="00752323" w:rsidRPr="00A30C04" w:rsidRDefault="00FE0C7B">
            <w:pPr>
              <w:pStyle w:val="a4"/>
            </w:pPr>
            <w:r w:rsidRPr="00A30C04">
              <w:t>f.</w:t>
            </w:r>
          </w:p>
        </w:tc>
        <w:tc>
          <w:tcPr>
            <w:tcW w:w="0" w:type="auto"/>
            <w:tcBorders>
              <w:top w:val="single" w:sz="6" w:space="0" w:color="000000"/>
              <w:left w:val="single" w:sz="6" w:space="0" w:color="000000"/>
              <w:bottom w:val="single" w:sz="6" w:space="0" w:color="000000"/>
              <w:right w:val="single" w:sz="6" w:space="0" w:color="000000"/>
            </w:tcBorders>
          </w:tcPr>
          <w:p w14:paraId="7537AD5E" w14:textId="77777777" w:rsidR="00752323" w:rsidRPr="00A30C04" w:rsidRDefault="00FE0C7B">
            <w:pPr>
              <w:pStyle w:val="a4"/>
            </w:pPr>
            <w:proofErr w:type="spellStart"/>
            <w:r w:rsidRPr="00A30C04">
              <w:t>fiat</w:t>
            </w:r>
            <w:proofErr w:type="spellEnd"/>
            <w:r w:rsidRPr="00A30C04">
              <w:t xml:space="preserve"> (</w:t>
            </w:r>
            <w:proofErr w:type="spellStart"/>
            <w:r w:rsidRPr="00A30C04">
              <w:t>fiant</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7402F87E" w14:textId="77777777" w:rsidR="00752323" w:rsidRPr="00A30C04" w:rsidRDefault="00FE0C7B">
            <w:pPr>
              <w:pStyle w:val="a4"/>
            </w:pPr>
            <w:r w:rsidRPr="00A30C04">
              <w:t>Пусть образуется (образуются)</w:t>
            </w:r>
          </w:p>
        </w:tc>
      </w:tr>
      <w:tr w:rsidR="00A30C04" w:rsidRPr="00A30C04" w14:paraId="7C75FC0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C49EF3A" w14:textId="77777777" w:rsidR="00752323" w:rsidRPr="00A30C04" w:rsidRDefault="00FE0C7B">
            <w:pPr>
              <w:pStyle w:val="a4"/>
            </w:pPr>
            <w:proofErr w:type="spellStart"/>
            <w:r w:rsidRPr="00A30C04">
              <w:t>gtt</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B6B6E05" w14:textId="77777777" w:rsidR="00752323" w:rsidRPr="00A30C04" w:rsidRDefault="00FE0C7B">
            <w:pPr>
              <w:pStyle w:val="a4"/>
            </w:pPr>
            <w:proofErr w:type="spellStart"/>
            <w:r w:rsidRPr="00A30C04">
              <w:t>qutta</w:t>
            </w:r>
            <w:proofErr w:type="spellEnd"/>
            <w:r w:rsidRPr="00A30C04">
              <w:t xml:space="preserve">, </w:t>
            </w:r>
            <w:proofErr w:type="spellStart"/>
            <w:r w:rsidRPr="00A30C04">
              <w:t>guttae</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36889AA" w14:textId="77777777" w:rsidR="00752323" w:rsidRPr="00A30C04" w:rsidRDefault="00FE0C7B">
            <w:pPr>
              <w:pStyle w:val="a4"/>
            </w:pPr>
            <w:r w:rsidRPr="00A30C04">
              <w:t>капля, капли</w:t>
            </w:r>
          </w:p>
        </w:tc>
      </w:tr>
      <w:tr w:rsidR="00A30C04" w:rsidRPr="00A30C04" w14:paraId="0929D4E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534887" w14:textId="77777777" w:rsidR="00752323" w:rsidRPr="00A30C04" w:rsidRDefault="00FE0C7B">
            <w:pPr>
              <w:pStyle w:val="a4"/>
            </w:pPr>
            <w:proofErr w:type="spellStart"/>
            <w:r w:rsidRPr="00A30C04">
              <w:t>inf</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771239BB" w14:textId="77777777" w:rsidR="00752323" w:rsidRPr="00A30C04" w:rsidRDefault="00FE0C7B">
            <w:pPr>
              <w:pStyle w:val="a4"/>
            </w:pPr>
            <w:proofErr w:type="spellStart"/>
            <w:r w:rsidRPr="00A30C04">
              <w:t>Infusum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13DC135" w14:textId="77777777" w:rsidR="00752323" w:rsidRPr="00A30C04" w:rsidRDefault="00FE0C7B">
            <w:pPr>
              <w:pStyle w:val="a4"/>
            </w:pPr>
            <w:r w:rsidRPr="00A30C04">
              <w:t>Настой</w:t>
            </w:r>
          </w:p>
        </w:tc>
      </w:tr>
      <w:tr w:rsidR="00A30C04" w:rsidRPr="00A30C04" w14:paraId="261513D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D9D380" w14:textId="77777777" w:rsidR="00752323" w:rsidRPr="00A30C04" w:rsidRDefault="00FE0C7B">
            <w:pPr>
              <w:pStyle w:val="a4"/>
            </w:pPr>
            <w:proofErr w:type="spellStart"/>
            <w:r w:rsidRPr="00A30C04">
              <w:t>in</w:t>
            </w:r>
            <w:proofErr w:type="spellEnd"/>
            <w:r w:rsidRPr="00A30C04">
              <w:t xml:space="preserve"> </w:t>
            </w:r>
            <w:proofErr w:type="spellStart"/>
            <w:r w:rsidRPr="00A30C04">
              <w:t>amp</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53939BB5" w14:textId="77777777" w:rsidR="00752323" w:rsidRPr="00A30C04" w:rsidRDefault="00FE0C7B">
            <w:pPr>
              <w:pStyle w:val="a4"/>
            </w:pPr>
            <w:proofErr w:type="spellStart"/>
            <w:r w:rsidRPr="00A30C04">
              <w:t>in</w:t>
            </w:r>
            <w:proofErr w:type="spellEnd"/>
            <w:r w:rsidRPr="00A30C04">
              <w:t xml:space="preserve"> </w:t>
            </w:r>
            <w:proofErr w:type="spellStart"/>
            <w:r w:rsidRPr="00A30C04">
              <w:t>ampullis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0C95029" w14:textId="77777777" w:rsidR="00752323" w:rsidRPr="00A30C04" w:rsidRDefault="00FE0C7B">
            <w:pPr>
              <w:pStyle w:val="a4"/>
            </w:pPr>
            <w:r w:rsidRPr="00A30C04">
              <w:t>в ампулах</w:t>
            </w:r>
          </w:p>
        </w:tc>
      </w:tr>
      <w:tr w:rsidR="00A30C04" w:rsidRPr="00A30C04" w14:paraId="48AC2F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1A68B2D" w14:textId="77777777" w:rsidR="00752323" w:rsidRPr="00A30C04" w:rsidRDefault="00FE0C7B">
            <w:pPr>
              <w:pStyle w:val="a4"/>
            </w:pPr>
            <w:proofErr w:type="spellStart"/>
            <w:r w:rsidRPr="00A30C04">
              <w:t>in</w:t>
            </w:r>
            <w:proofErr w:type="spellEnd"/>
            <w:r w:rsidRPr="00A30C04">
              <w:t xml:space="preserve"> </w:t>
            </w:r>
            <w:proofErr w:type="spellStart"/>
            <w:r w:rsidRPr="00A30C04">
              <w:t>tabl</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D360B0C" w14:textId="77777777" w:rsidR="00752323" w:rsidRPr="00A30C04" w:rsidRDefault="00FE0C7B">
            <w:pPr>
              <w:pStyle w:val="a4"/>
            </w:pPr>
            <w:proofErr w:type="spellStart"/>
            <w:r w:rsidRPr="00A30C04">
              <w:t>in</w:t>
            </w:r>
            <w:proofErr w:type="spellEnd"/>
            <w:r w:rsidRPr="00A30C04">
              <w:t xml:space="preserve"> </w:t>
            </w:r>
            <w:proofErr w:type="spellStart"/>
            <w:r w:rsidRPr="00A30C04">
              <w:t>tab</w:t>
            </w:r>
            <w:proofErr w:type="spellEnd"/>
            <w:r w:rsidRPr="00A30C04">
              <w:t>(u)</w:t>
            </w:r>
            <w:proofErr w:type="spellStart"/>
            <w:r w:rsidRPr="00A30C04">
              <w:t>lettis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D52B30F" w14:textId="77777777" w:rsidR="00752323" w:rsidRPr="00A30C04" w:rsidRDefault="00FE0C7B">
            <w:pPr>
              <w:pStyle w:val="a4"/>
            </w:pPr>
            <w:r w:rsidRPr="00A30C04">
              <w:t>в таблетках</w:t>
            </w:r>
          </w:p>
        </w:tc>
      </w:tr>
      <w:tr w:rsidR="00A30C04" w:rsidRPr="00A30C04" w14:paraId="01C0B2E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9E6EB1" w14:textId="77777777" w:rsidR="00752323" w:rsidRPr="00A30C04" w:rsidRDefault="00FE0C7B">
            <w:pPr>
              <w:pStyle w:val="a4"/>
            </w:pPr>
            <w:proofErr w:type="spellStart"/>
            <w:r w:rsidRPr="00A30C04">
              <w:t>lin</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2909431C" w14:textId="77777777" w:rsidR="00752323" w:rsidRPr="00A30C04" w:rsidRDefault="00FE0C7B">
            <w:pPr>
              <w:pStyle w:val="a4"/>
            </w:pPr>
            <w:proofErr w:type="spellStart"/>
            <w:r w:rsidRPr="00A30C04">
              <w:t>Linimentum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3605599" w14:textId="77777777" w:rsidR="00752323" w:rsidRPr="00A30C04" w:rsidRDefault="00FE0C7B">
            <w:pPr>
              <w:pStyle w:val="a4"/>
            </w:pPr>
            <w:r w:rsidRPr="00A30C04">
              <w:t>жидкая мазь</w:t>
            </w:r>
          </w:p>
        </w:tc>
      </w:tr>
      <w:tr w:rsidR="00A30C04" w:rsidRPr="00A30C04" w14:paraId="194982D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89C76CD" w14:textId="77777777" w:rsidR="00752323" w:rsidRPr="00A30C04" w:rsidRDefault="00FE0C7B">
            <w:pPr>
              <w:pStyle w:val="a4"/>
            </w:pPr>
            <w:proofErr w:type="spellStart"/>
            <w:r w:rsidRPr="00A30C04">
              <w:t>liq</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05866E5F" w14:textId="77777777" w:rsidR="00752323" w:rsidRPr="00A30C04" w:rsidRDefault="00FE0C7B">
            <w:pPr>
              <w:pStyle w:val="a4"/>
            </w:pPr>
            <w:proofErr w:type="spellStart"/>
            <w:r w:rsidRPr="00A30C04">
              <w:t>Liquor</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144D91A" w14:textId="77777777" w:rsidR="00752323" w:rsidRPr="00A30C04" w:rsidRDefault="00FE0C7B">
            <w:pPr>
              <w:pStyle w:val="a4"/>
            </w:pPr>
            <w:r w:rsidRPr="00A30C04">
              <w:t>Жидкость</w:t>
            </w:r>
          </w:p>
        </w:tc>
      </w:tr>
      <w:tr w:rsidR="00A30C04" w:rsidRPr="00A30C04" w14:paraId="5D4BB85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42CC453" w14:textId="77777777" w:rsidR="00752323" w:rsidRPr="00A30C04" w:rsidRDefault="00FE0C7B">
            <w:pPr>
              <w:pStyle w:val="a4"/>
            </w:pPr>
            <w:r w:rsidRPr="00A30C04">
              <w:t>m. pil.</w:t>
            </w:r>
          </w:p>
        </w:tc>
        <w:tc>
          <w:tcPr>
            <w:tcW w:w="0" w:type="auto"/>
            <w:tcBorders>
              <w:top w:val="single" w:sz="6" w:space="0" w:color="000000"/>
              <w:left w:val="single" w:sz="6" w:space="0" w:color="000000"/>
              <w:bottom w:val="single" w:sz="6" w:space="0" w:color="000000"/>
              <w:right w:val="single" w:sz="6" w:space="0" w:color="000000"/>
            </w:tcBorders>
          </w:tcPr>
          <w:p w14:paraId="34747EAB" w14:textId="77777777" w:rsidR="00752323" w:rsidRPr="00A30C04" w:rsidRDefault="00FE0C7B">
            <w:pPr>
              <w:pStyle w:val="a4"/>
            </w:pPr>
            <w:proofErr w:type="spellStart"/>
            <w:r w:rsidRPr="00A30C04">
              <w:t>massa</w:t>
            </w:r>
            <w:proofErr w:type="spellEnd"/>
            <w:r w:rsidRPr="00A30C04">
              <w:t xml:space="preserve"> </w:t>
            </w:r>
            <w:proofErr w:type="spellStart"/>
            <w:r w:rsidRPr="00A30C04">
              <w:t>pilularum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42C29C7" w14:textId="77777777" w:rsidR="00752323" w:rsidRPr="00A30C04" w:rsidRDefault="00FE0C7B">
            <w:pPr>
              <w:pStyle w:val="a4"/>
            </w:pPr>
            <w:r w:rsidRPr="00A30C04">
              <w:t>пилюльная масса</w:t>
            </w:r>
          </w:p>
        </w:tc>
      </w:tr>
      <w:tr w:rsidR="00A30C04" w:rsidRPr="00A30C04" w14:paraId="28DB17D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CEAF389" w14:textId="77777777" w:rsidR="00752323" w:rsidRPr="00A30C04" w:rsidRDefault="00FE0C7B">
            <w:pPr>
              <w:pStyle w:val="a4"/>
            </w:pPr>
            <w:r w:rsidRPr="00A30C04">
              <w:t>M.</w:t>
            </w:r>
          </w:p>
        </w:tc>
        <w:tc>
          <w:tcPr>
            <w:tcW w:w="0" w:type="auto"/>
            <w:tcBorders>
              <w:top w:val="single" w:sz="6" w:space="0" w:color="000000"/>
              <w:left w:val="single" w:sz="6" w:space="0" w:color="000000"/>
              <w:bottom w:val="single" w:sz="6" w:space="0" w:color="000000"/>
              <w:right w:val="single" w:sz="6" w:space="0" w:color="000000"/>
            </w:tcBorders>
          </w:tcPr>
          <w:p w14:paraId="1C8DAF21" w14:textId="77777777" w:rsidR="00752323" w:rsidRPr="00A30C04" w:rsidRDefault="00FE0C7B">
            <w:pPr>
              <w:pStyle w:val="a4"/>
            </w:pPr>
            <w:proofErr w:type="spellStart"/>
            <w:r w:rsidRPr="00A30C04">
              <w:t>Misce</w:t>
            </w:r>
            <w:proofErr w:type="spellEnd"/>
            <w:r w:rsidRPr="00A30C04">
              <w:t xml:space="preserve">, </w:t>
            </w:r>
            <w:proofErr w:type="spellStart"/>
            <w:r w:rsidRPr="00A30C04">
              <w:t>Misceatur</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2844F19" w14:textId="77777777" w:rsidR="00752323" w:rsidRPr="00A30C04" w:rsidRDefault="00FE0C7B">
            <w:pPr>
              <w:pStyle w:val="a4"/>
            </w:pPr>
            <w:r w:rsidRPr="00A30C04">
              <w:t>Смешай (Пусть будет смешано)</w:t>
            </w:r>
          </w:p>
        </w:tc>
      </w:tr>
      <w:tr w:rsidR="00A30C04" w:rsidRPr="00A30C04" w14:paraId="0A3469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2EA849" w14:textId="77777777" w:rsidR="00752323" w:rsidRPr="00A30C04" w:rsidRDefault="00FE0C7B">
            <w:pPr>
              <w:pStyle w:val="a4"/>
            </w:pPr>
            <w:r w:rsidRPr="00A30C04">
              <w:t>N</w:t>
            </w:r>
          </w:p>
        </w:tc>
        <w:tc>
          <w:tcPr>
            <w:tcW w:w="0" w:type="auto"/>
            <w:tcBorders>
              <w:top w:val="single" w:sz="6" w:space="0" w:color="000000"/>
              <w:left w:val="single" w:sz="6" w:space="0" w:color="000000"/>
              <w:bottom w:val="single" w:sz="6" w:space="0" w:color="000000"/>
              <w:right w:val="single" w:sz="6" w:space="0" w:color="000000"/>
            </w:tcBorders>
          </w:tcPr>
          <w:p w14:paraId="30FB022A" w14:textId="77777777" w:rsidR="00752323" w:rsidRPr="00A30C04" w:rsidRDefault="00FE0C7B">
            <w:pPr>
              <w:pStyle w:val="a4"/>
            </w:pPr>
            <w:proofErr w:type="spellStart"/>
            <w:r w:rsidRPr="00A30C04">
              <w:t>Numero</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88ED2A9" w14:textId="77777777" w:rsidR="00752323" w:rsidRPr="00A30C04" w:rsidRDefault="00FE0C7B">
            <w:pPr>
              <w:pStyle w:val="a4"/>
            </w:pPr>
            <w:r w:rsidRPr="00A30C04">
              <w:t>Числом</w:t>
            </w:r>
          </w:p>
        </w:tc>
      </w:tr>
      <w:tr w:rsidR="00A30C04" w:rsidRPr="00A30C04" w14:paraId="5F2578A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7B582A8" w14:textId="77777777" w:rsidR="00752323" w:rsidRPr="00A30C04" w:rsidRDefault="00FE0C7B">
            <w:pPr>
              <w:pStyle w:val="a4"/>
            </w:pPr>
            <w:proofErr w:type="spellStart"/>
            <w:r w:rsidRPr="00A30C04">
              <w:t>Ol</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29621D6E" w14:textId="77777777" w:rsidR="00752323" w:rsidRPr="00A30C04" w:rsidRDefault="00FE0C7B">
            <w:pPr>
              <w:pStyle w:val="a4"/>
            </w:pPr>
            <w:proofErr w:type="spellStart"/>
            <w:r w:rsidRPr="00A30C04">
              <w:t>Oleum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340FD9DB" w14:textId="77777777" w:rsidR="00752323" w:rsidRPr="00A30C04" w:rsidRDefault="00FE0C7B">
            <w:pPr>
              <w:pStyle w:val="a4"/>
            </w:pPr>
            <w:r w:rsidRPr="00A30C04">
              <w:t>масло (жидкое)</w:t>
            </w:r>
          </w:p>
        </w:tc>
      </w:tr>
      <w:tr w:rsidR="00A30C04" w:rsidRPr="00A30C04" w14:paraId="09A484F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B93880C" w14:textId="77777777" w:rsidR="00752323" w:rsidRPr="00A30C04" w:rsidRDefault="00FE0C7B">
            <w:pPr>
              <w:pStyle w:val="a4"/>
            </w:pPr>
            <w:proofErr w:type="spellStart"/>
            <w:r w:rsidRPr="00A30C04">
              <w:t>past</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25D71039" w14:textId="77777777" w:rsidR="00752323" w:rsidRPr="00A30C04" w:rsidRDefault="00FE0C7B">
            <w:pPr>
              <w:pStyle w:val="a4"/>
            </w:pPr>
            <w:proofErr w:type="spellStart"/>
            <w:r w:rsidRPr="00A30C04">
              <w:t>Pasta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469628B5" w14:textId="77777777" w:rsidR="00752323" w:rsidRPr="00A30C04" w:rsidRDefault="00FE0C7B">
            <w:pPr>
              <w:pStyle w:val="a4"/>
            </w:pPr>
            <w:r w:rsidRPr="00A30C04">
              <w:t>Паста</w:t>
            </w:r>
          </w:p>
        </w:tc>
      </w:tr>
      <w:tr w:rsidR="00A30C04" w:rsidRPr="00A30C04" w14:paraId="190C1F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8DD013" w14:textId="77777777" w:rsidR="00752323" w:rsidRPr="00A30C04" w:rsidRDefault="00FE0C7B">
            <w:pPr>
              <w:pStyle w:val="a4"/>
            </w:pPr>
            <w:proofErr w:type="spellStart"/>
            <w:r w:rsidRPr="00A30C04">
              <w:t>Ppl</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6674224C" w14:textId="77777777" w:rsidR="00752323" w:rsidRPr="00A30C04" w:rsidRDefault="00FE0C7B">
            <w:pPr>
              <w:pStyle w:val="a4"/>
            </w:pPr>
            <w:proofErr w:type="spellStart"/>
            <w:r w:rsidRPr="00A30C04">
              <w:t>Pilula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0549CB2" w14:textId="77777777" w:rsidR="00752323" w:rsidRPr="00A30C04" w:rsidRDefault="00FE0C7B">
            <w:pPr>
              <w:pStyle w:val="a4"/>
            </w:pPr>
            <w:r w:rsidRPr="00A30C04">
              <w:t>Пилюля</w:t>
            </w:r>
          </w:p>
        </w:tc>
      </w:tr>
      <w:tr w:rsidR="00A30C04" w:rsidRPr="00A30C04" w14:paraId="0A04F56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11D5184" w14:textId="77777777" w:rsidR="00752323" w:rsidRPr="00A30C04" w:rsidRDefault="00FE0C7B">
            <w:pPr>
              <w:pStyle w:val="a4"/>
            </w:pPr>
            <w:proofErr w:type="spellStart"/>
            <w:r w:rsidRPr="00A30C04">
              <w:t>p.aeq</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5CCCF70A" w14:textId="77777777" w:rsidR="00752323" w:rsidRPr="00A30C04" w:rsidRDefault="00FE0C7B">
            <w:pPr>
              <w:pStyle w:val="a4"/>
            </w:pPr>
            <w:proofErr w:type="spellStart"/>
            <w:r w:rsidRPr="00A30C04">
              <w:t>partes</w:t>
            </w:r>
            <w:proofErr w:type="spellEnd"/>
            <w:r w:rsidRPr="00A30C04">
              <w:t xml:space="preserve"> </w:t>
            </w:r>
            <w:proofErr w:type="spellStart"/>
            <w:r w:rsidRPr="00A30C04">
              <w:t>aequales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3E2E1C6A" w14:textId="77777777" w:rsidR="00752323" w:rsidRPr="00A30C04" w:rsidRDefault="00FE0C7B">
            <w:pPr>
              <w:pStyle w:val="a4"/>
            </w:pPr>
            <w:r w:rsidRPr="00A30C04">
              <w:t>равные части</w:t>
            </w:r>
          </w:p>
        </w:tc>
      </w:tr>
      <w:tr w:rsidR="00A30C04" w:rsidRPr="00A30C04" w14:paraId="58C7106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B46997F" w14:textId="77777777" w:rsidR="00752323" w:rsidRPr="00A30C04" w:rsidRDefault="00FE0C7B">
            <w:pPr>
              <w:pStyle w:val="a4"/>
            </w:pPr>
            <w:proofErr w:type="spellStart"/>
            <w:r w:rsidRPr="00A30C04">
              <w:t>ppt</w:t>
            </w:r>
            <w:proofErr w:type="spellEnd"/>
            <w:r w:rsidRPr="00A30C04">
              <w:t>.,</w:t>
            </w:r>
            <w:proofErr w:type="spellStart"/>
            <w:r w:rsidRPr="00A30C04">
              <w:t>praec</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E7BA8BA" w14:textId="77777777" w:rsidR="00752323" w:rsidRPr="00A30C04" w:rsidRDefault="00FE0C7B">
            <w:pPr>
              <w:pStyle w:val="a4"/>
            </w:pPr>
            <w:proofErr w:type="spellStart"/>
            <w:r w:rsidRPr="00A30C04">
              <w:t>Praecipitatus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4904D0B2" w14:textId="77777777" w:rsidR="00752323" w:rsidRPr="00A30C04" w:rsidRDefault="00FE0C7B">
            <w:pPr>
              <w:pStyle w:val="a4"/>
            </w:pPr>
            <w:r w:rsidRPr="00A30C04">
              <w:t>Осажденный</w:t>
            </w:r>
          </w:p>
        </w:tc>
      </w:tr>
      <w:tr w:rsidR="00A30C04" w:rsidRPr="00A30C04" w14:paraId="44A7703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7CE4F02" w14:textId="77777777" w:rsidR="00752323" w:rsidRPr="00A30C04" w:rsidRDefault="00FE0C7B">
            <w:pPr>
              <w:pStyle w:val="a4"/>
            </w:pPr>
            <w:proofErr w:type="spellStart"/>
            <w:r w:rsidRPr="00A30C04">
              <w:t>pulv</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70B9F403" w14:textId="77777777" w:rsidR="00752323" w:rsidRPr="00A30C04" w:rsidRDefault="00FE0C7B">
            <w:pPr>
              <w:pStyle w:val="a4"/>
            </w:pPr>
            <w:proofErr w:type="spellStart"/>
            <w:r w:rsidRPr="00A30C04">
              <w:t>Pulvis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8D313B3" w14:textId="77777777" w:rsidR="00752323" w:rsidRPr="00A30C04" w:rsidRDefault="00FE0C7B">
            <w:pPr>
              <w:pStyle w:val="a4"/>
            </w:pPr>
            <w:r w:rsidRPr="00A30C04">
              <w:t>Порошок</w:t>
            </w:r>
          </w:p>
        </w:tc>
      </w:tr>
      <w:tr w:rsidR="00A30C04" w:rsidRPr="00A30C04" w14:paraId="0151E54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883AE1" w14:textId="77777777" w:rsidR="00752323" w:rsidRPr="00A30C04" w:rsidRDefault="00FE0C7B">
            <w:pPr>
              <w:pStyle w:val="a4"/>
            </w:pPr>
            <w:proofErr w:type="spellStart"/>
            <w:r w:rsidRPr="00A30C04">
              <w:t>q.s</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1347A83A" w14:textId="77777777" w:rsidR="00752323" w:rsidRPr="00A30C04" w:rsidRDefault="00FE0C7B">
            <w:pPr>
              <w:pStyle w:val="a4"/>
            </w:pPr>
            <w:proofErr w:type="spellStart"/>
            <w:r w:rsidRPr="00A30C04">
              <w:t>quantum</w:t>
            </w:r>
            <w:proofErr w:type="spellEnd"/>
            <w:r w:rsidRPr="00A30C04">
              <w:t xml:space="preserve"> </w:t>
            </w:r>
            <w:proofErr w:type="spellStart"/>
            <w:r w:rsidRPr="00A30C04">
              <w:t>satis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3F0D6E6B" w14:textId="77777777" w:rsidR="00752323" w:rsidRPr="00A30C04" w:rsidRDefault="00FE0C7B">
            <w:pPr>
              <w:pStyle w:val="a4"/>
            </w:pPr>
            <w:r w:rsidRPr="00A30C04">
              <w:t>Сколько потребуется, сколько надо</w:t>
            </w:r>
          </w:p>
        </w:tc>
      </w:tr>
      <w:tr w:rsidR="00A30C04" w:rsidRPr="00A30C04" w14:paraId="7F5C977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67A10" w14:textId="77777777" w:rsidR="00752323" w:rsidRPr="00A30C04" w:rsidRDefault="00FE0C7B">
            <w:pPr>
              <w:pStyle w:val="a4"/>
            </w:pPr>
            <w:r w:rsidRPr="00A30C04">
              <w:t>r.,</w:t>
            </w:r>
            <w:proofErr w:type="spellStart"/>
            <w:r w:rsidRPr="00A30C04">
              <w:t>rad</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68158F67" w14:textId="77777777" w:rsidR="00752323" w:rsidRPr="00A30C04" w:rsidRDefault="00FE0C7B">
            <w:pPr>
              <w:pStyle w:val="a4"/>
            </w:pPr>
            <w:proofErr w:type="spellStart"/>
            <w:r w:rsidRPr="00A30C04">
              <w:t>Radix</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E2B54B0" w14:textId="77777777" w:rsidR="00752323" w:rsidRPr="00A30C04" w:rsidRDefault="00FE0C7B">
            <w:pPr>
              <w:pStyle w:val="a4"/>
            </w:pPr>
            <w:r w:rsidRPr="00A30C04">
              <w:t>Корень</w:t>
            </w:r>
          </w:p>
        </w:tc>
      </w:tr>
      <w:tr w:rsidR="00A30C04" w:rsidRPr="00A30C04" w14:paraId="62FED37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2C6F0D" w14:textId="77777777" w:rsidR="00752323" w:rsidRPr="00A30C04" w:rsidRDefault="00FE0C7B">
            <w:pPr>
              <w:pStyle w:val="a4"/>
            </w:pPr>
            <w:proofErr w:type="spellStart"/>
            <w:r w:rsidRPr="00A30C04">
              <w:t>Rp</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29AD1B11" w14:textId="77777777" w:rsidR="00752323" w:rsidRPr="00A30C04" w:rsidRDefault="00FE0C7B">
            <w:pPr>
              <w:pStyle w:val="a4"/>
            </w:pPr>
            <w:proofErr w:type="spellStart"/>
            <w:r w:rsidRPr="00A30C04">
              <w:t>Recipe</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0F430BE" w14:textId="77777777" w:rsidR="00752323" w:rsidRPr="00A30C04" w:rsidRDefault="00FE0C7B">
            <w:pPr>
              <w:pStyle w:val="a4"/>
            </w:pPr>
            <w:r w:rsidRPr="00A30C04">
              <w:t>Возьми</w:t>
            </w:r>
          </w:p>
        </w:tc>
      </w:tr>
      <w:tr w:rsidR="00A30C04" w:rsidRPr="00A30C04" w14:paraId="379F645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048D52" w14:textId="77777777" w:rsidR="00752323" w:rsidRPr="00A30C04" w:rsidRDefault="00FE0C7B">
            <w:pPr>
              <w:pStyle w:val="a4"/>
            </w:pPr>
            <w:proofErr w:type="spellStart"/>
            <w:r w:rsidRPr="00A30C04">
              <w:t>Rep</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7AAE68FD" w14:textId="77777777" w:rsidR="00752323" w:rsidRPr="00A30C04" w:rsidRDefault="00FE0C7B">
            <w:pPr>
              <w:pStyle w:val="a4"/>
            </w:pPr>
            <w:proofErr w:type="spellStart"/>
            <w:r w:rsidRPr="00A30C04">
              <w:t>Repete</w:t>
            </w:r>
            <w:proofErr w:type="spellEnd"/>
            <w:r w:rsidRPr="00A30C04">
              <w:t xml:space="preserve">, </w:t>
            </w:r>
            <w:proofErr w:type="spellStart"/>
            <w:r w:rsidRPr="00A30C04">
              <w:t>Repetatur</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FFEA8D3" w14:textId="77777777" w:rsidR="00752323" w:rsidRPr="00A30C04" w:rsidRDefault="00FE0C7B">
            <w:pPr>
              <w:pStyle w:val="a4"/>
            </w:pPr>
            <w:r w:rsidRPr="00A30C04">
              <w:t>Повтори (Пусть будет повторено)</w:t>
            </w:r>
          </w:p>
        </w:tc>
      </w:tr>
      <w:tr w:rsidR="00A30C04" w:rsidRPr="00A30C04" w14:paraId="18C574B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D86412" w14:textId="77777777" w:rsidR="00752323" w:rsidRPr="00A30C04" w:rsidRDefault="00FE0C7B">
            <w:pPr>
              <w:pStyle w:val="a4"/>
            </w:pPr>
            <w:proofErr w:type="spellStart"/>
            <w:r w:rsidRPr="00A30C04">
              <w:t>rhiz</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2083EEEB" w14:textId="77777777" w:rsidR="00752323" w:rsidRPr="00A30C04" w:rsidRDefault="00FE0C7B">
            <w:pPr>
              <w:pStyle w:val="a4"/>
            </w:pPr>
            <w:proofErr w:type="spellStart"/>
            <w:r w:rsidRPr="00A30C04">
              <w:t>Rhizome</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07161E6" w14:textId="77777777" w:rsidR="00752323" w:rsidRPr="00A30C04" w:rsidRDefault="00FE0C7B">
            <w:pPr>
              <w:pStyle w:val="a4"/>
            </w:pPr>
            <w:r w:rsidRPr="00A30C04">
              <w:t>Корневище</w:t>
            </w:r>
          </w:p>
        </w:tc>
      </w:tr>
      <w:tr w:rsidR="00A30C04" w:rsidRPr="00A30C04" w14:paraId="0ABEB0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A1A96B9" w14:textId="77777777" w:rsidR="00752323" w:rsidRPr="00A30C04" w:rsidRDefault="00FE0C7B">
            <w:pPr>
              <w:pStyle w:val="a4"/>
            </w:pPr>
            <w:r w:rsidRPr="00A30C04">
              <w:t>S.</w:t>
            </w:r>
          </w:p>
        </w:tc>
        <w:tc>
          <w:tcPr>
            <w:tcW w:w="0" w:type="auto"/>
            <w:tcBorders>
              <w:top w:val="single" w:sz="6" w:space="0" w:color="000000"/>
              <w:left w:val="single" w:sz="6" w:space="0" w:color="000000"/>
              <w:bottom w:val="single" w:sz="6" w:space="0" w:color="000000"/>
              <w:right w:val="single" w:sz="6" w:space="0" w:color="000000"/>
            </w:tcBorders>
          </w:tcPr>
          <w:p w14:paraId="1915162E" w14:textId="77777777" w:rsidR="00752323" w:rsidRPr="00A30C04" w:rsidRDefault="00FE0C7B">
            <w:pPr>
              <w:pStyle w:val="a4"/>
            </w:pPr>
            <w:proofErr w:type="spellStart"/>
            <w:r w:rsidRPr="00A30C04">
              <w:t>Signa</w:t>
            </w:r>
            <w:proofErr w:type="spellEnd"/>
            <w:r w:rsidRPr="00A30C04">
              <w:t xml:space="preserve">, </w:t>
            </w:r>
            <w:proofErr w:type="spellStart"/>
            <w:r w:rsidRPr="00A30C04">
              <w:t>Signetur</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900B222" w14:textId="77777777" w:rsidR="00752323" w:rsidRPr="00A30C04" w:rsidRDefault="00FE0C7B">
            <w:pPr>
              <w:pStyle w:val="a4"/>
            </w:pPr>
            <w:r w:rsidRPr="00A30C04">
              <w:t>Обозначь (Пусть будет обозначено)</w:t>
            </w:r>
          </w:p>
        </w:tc>
      </w:tr>
      <w:tr w:rsidR="00A30C04" w:rsidRPr="00A30C04" w14:paraId="72D1BB8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09431C7" w14:textId="77777777" w:rsidR="00752323" w:rsidRPr="00A30C04" w:rsidRDefault="00FE0C7B">
            <w:pPr>
              <w:pStyle w:val="a4"/>
            </w:pPr>
            <w:proofErr w:type="spellStart"/>
            <w:r w:rsidRPr="00A30C04">
              <w:t>sem</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6046862B" w14:textId="77777777" w:rsidR="00752323" w:rsidRPr="00A30C04" w:rsidRDefault="00FE0C7B">
            <w:pPr>
              <w:pStyle w:val="a4"/>
            </w:pPr>
            <w:proofErr w:type="spellStart"/>
            <w:r w:rsidRPr="00A30C04">
              <w:t>Semen</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C960886" w14:textId="77777777" w:rsidR="00752323" w:rsidRPr="00A30C04" w:rsidRDefault="00FE0C7B">
            <w:pPr>
              <w:pStyle w:val="a4"/>
            </w:pPr>
            <w:r w:rsidRPr="00A30C04">
              <w:t>Семя</w:t>
            </w:r>
          </w:p>
        </w:tc>
      </w:tr>
      <w:tr w:rsidR="00A30C04" w:rsidRPr="00A30C04" w14:paraId="6074CB2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314AC8B" w14:textId="77777777" w:rsidR="00752323" w:rsidRPr="00A30C04" w:rsidRDefault="00FE0C7B">
            <w:pPr>
              <w:pStyle w:val="a4"/>
            </w:pPr>
            <w:proofErr w:type="spellStart"/>
            <w:r w:rsidRPr="00A30C04">
              <w:t>Simpl</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7B2C43CF" w14:textId="77777777" w:rsidR="00752323" w:rsidRPr="00A30C04" w:rsidRDefault="00FE0C7B">
            <w:pPr>
              <w:pStyle w:val="a4"/>
            </w:pPr>
            <w:proofErr w:type="spellStart"/>
            <w:r w:rsidRPr="00A30C04">
              <w:t>Simplex</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C324B04" w14:textId="77777777" w:rsidR="00752323" w:rsidRPr="00A30C04" w:rsidRDefault="00FE0C7B">
            <w:pPr>
              <w:pStyle w:val="a4"/>
            </w:pPr>
            <w:r w:rsidRPr="00A30C04">
              <w:t>Простой</w:t>
            </w:r>
          </w:p>
        </w:tc>
      </w:tr>
      <w:tr w:rsidR="00A30C04" w:rsidRPr="00A30C04" w14:paraId="661F69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BA30E0E" w14:textId="77777777" w:rsidR="00752323" w:rsidRPr="00A30C04" w:rsidRDefault="00FE0C7B">
            <w:pPr>
              <w:pStyle w:val="a4"/>
            </w:pPr>
            <w:proofErr w:type="spellStart"/>
            <w:r w:rsidRPr="00A30C04">
              <w:t>sir</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95F1C55" w14:textId="77777777" w:rsidR="00752323" w:rsidRPr="00A30C04" w:rsidRDefault="00FE0C7B">
            <w:pPr>
              <w:pStyle w:val="a4"/>
            </w:pPr>
            <w:proofErr w:type="spellStart"/>
            <w:r w:rsidRPr="00A30C04">
              <w:t>Sirupus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0CEBC6D" w14:textId="77777777" w:rsidR="00752323" w:rsidRPr="00A30C04" w:rsidRDefault="00FE0C7B">
            <w:pPr>
              <w:pStyle w:val="a4"/>
            </w:pPr>
            <w:r w:rsidRPr="00A30C04">
              <w:t>Сироп</w:t>
            </w:r>
          </w:p>
        </w:tc>
      </w:tr>
      <w:tr w:rsidR="00A30C04" w:rsidRPr="00A30C04" w14:paraId="1347653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1A8886" w14:textId="77777777" w:rsidR="00752323" w:rsidRPr="00A30C04" w:rsidRDefault="00FE0C7B">
            <w:pPr>
              <w:pStyle w:val="a4"/>
            </w:pPr>
            <w:proofErr w:type="spellStart"/>
            <w:r w:rsidRPr="00A30C04">
              <w:t>sol</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AF4782A" w14:textId="77777777" w:rsidR="00752323" w:rsidRPr="00A30C04" w:rsidRDefault="00FE0C7B">
            <w:pPr>
              <w:pStyle w:val="a4"/>
            </w:pPr>
            <w:r w:rsidRPr="00A30C04">
              <w:t>Solution</w:t>
            </w:r>
          </w:p>
        </w:tc>
        <w:tc>
          <w:tcPr>
            <w:tcW w:w="0" w:type="auto"/>
            <w:tcBorders>
              <w:top w:val="single" w:sz="6" w:space="0" w:color="000000"/>
              <w:left w:val="single" w:sz="6" w:space="0" w:color="000000"/>
              <w:bottom w:val="single" w:sz="6" w:space="0" w:color="000000"/>
              <w:right w:val="single" w:sz="6" w:space="0" w:color="000000"/>
            </w:tcBorders>
          </w:tcPr>
          <w:p w14:paraId="4FB2A3EC" w14:textId="77777777" w:rsidR="00752323" w:rsidRPr="00A30C04" w:rsidRDefault="00FE0C7B">
            <w:pPr>
              <w:pStyle w:val="a4"/>
            </w:pPr>
            <w:r w:rsidRPr="00A30C04">
              <w:t>Раствор</w:t>
            </w:r>
          </w:p>
        </w:tc>
      </w:tr>
      <w:tr w:rsidR="00A30C04" w:rsidRPr="00A30C04" w14:paraId="4279909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5027F3E" w14:textId="77777777" w:rsidR="00752323" w:rsidRPr="00A30C04" w:rsidRDefault="00FE0C7B">
            <w:pPr>
              <w:pStyle w:val="a4"/>
            </w:pPr>
            <w:proofErr w:type="spellStart"/>
            <w:r w:rsidRPr="00A30C04">
              <w:t>supp</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BD830F6" w14:textId="77777777" w:rsidR="00752323" w:rsidRPr="00A30C04" w:rsidRDefault="00FE0C7B">
            <w:pPr>
              <w:pStyle w:val="a4"/>
            </w:pPr>
            <w:proofErr w:type="spellStart"/>
            <w:r w:rsidRPr="00A30C04">
              <w:t>Suppositorium</w:t>
            </w:r>
            <w:r w:rsidRPr="00A30C04">
              <w:lastRenderedPageBreak/>
              <w:t>s</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FDB131F" w14:textId="77777777" w:rsidR="00752323" w:rsidRPr="00A30C04" w:rsidRDefault="00FE0C7B">
            <w:pPr>
              <w:pStyle w:val="a4"/>
            </w:pPr>
            <w:r w:rsidRPr="00A30C04">
              <w:t>Свеча</w:t>
            </w:r>
          </w:p>
        </w:tc>
      </w:tr>
      <w:tr w:rsidR="00A30C04" w:rsidRPr="00A30C04" w14:paraId="329AC2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CAC9BF0" w14:textId="77777777" w:rsidR="00752323" w:rsidRPr="00A30C04" w:rsidRDefault="00FE0C7B">
            <w:pPr>
              <w:pStyle w:val="a4"/>
            </w:pPr>
            <w:proofErr w:type="spellStart"/>
            <w:r w:rsidRPr="00A30C04">
              <w:t>tabl</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14E7310A" w14:textId="77777777" w:rsidR="00752323" w:rsidRPr="00A30C04" w:rsidRDefault="00FE0C7B">
            <w:pPr>
              <w:pStyle w:val="a4"/>
            </w:pPr>
            <w:proofErr w:type="spellStart"/>
            <w:r w:rsidRPr="00A30C04">
              <w:t>tab</w:t>
            </w:r>
            <w:proofErr w:type="spellEnd"/>
            <w:r w:rsidRPr="00A30C04">
              <w:t>(u)</w:t>
            </w:r>
            <w:proofErr w:type="spellStart"/>
            <w:r w:rsidRPr="00A30C04">
              <w:t>letta</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045100DD" w14:textId="77777777" w:rsidR="00752323" w:rsidRPr="00A30C04" w:rsidRDefault="00FE0C7B">
            <w:pPr>
              <w:pStyle w:val="a4"/>
            </w:pPr>
            <w:r w:rsidRPr="00A30C04">
              <w:t>Таблетка</w:t>
            </w:r>
          </w:p>
        </w:tc>
      </w:tr>
      <w:tr w:rsidR="00A30C04" w:rsidRPr="00A30C04" w14:paraId="5B79FB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2671C3" w14:textId="77777777" w:rsidR="00752323" w:rsidRPr="00A30C04" w:rsidRDefault="00FE0C7B">
            <w:pPr>
              <w:pStyle w:val="a4"/>
            </w:pPr>
            <w:r w:rsidRPr="00A30C04">
              <w:t>t-</w:t>
            </w:r>
            <w:proofErr w:type="spellStart"/>
            <w:r w:rsidRPr="00A30C04">
              <w:t>ra</w:t>
            </w:r>
            <w:proofErr w:type="spellEnd"/>
            <w:r w:rsidRPr="00A30C04">
              <w:t xml:space="preserve">, </w:t>
            </w:r>
            <w:proofErr w:type="spellStart"/>
            <w:r w:rsidRPr="00A30C04">
              <w:t>tinct</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BE73E2D" w14:textId="77777777" w:rsidR="00752323" w:rsidRPr="00A30C04" w:rsidRDefault="00FE0C7B">
            <w:pPr>
              <w:pStyle w:val="a4"/>
            </w:pPr>
            <w:proofErr w:type="spellStart"/>
            <w:r w:rsidRPr="00A30C04">
              <w:t>Tincture</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31491366" w14:textId="77777777" w:rsidR="00752323" w:rsidRPr="00A30C04" w:rsidRDefault="00FE0C7B">
            <w:pPr>
              <w:pStyle w:val="a4"/>
            </w:pPr>
            <w:r w:rsidRPr="00A30C04">
              <w:t>Настойка</w:t>
            </w:r>
          </w:p>
        </w:tc>
      </w:tr>
      <w:tr w:rsidR="00A30C04" w:rsidRPr="00A30C04" w14:paraId="2B5284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BB204E" w14:textId="77777777" w:rsidR="00752323" w:rsidRPr="00A30C04" w:rsidRDefault="00FE0C7B">
            <w:pPr>
              <w:pStyle w:val="a4"/>
            </w:pPr>
            <w:proofErr w:type="spellStart"/>
            <w:r w:rsidRPr="00A30C04">
              <w:t>unq</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32D33557" w14:textId="77777777" w:rsidR="00752323" w:rsidRPr="00A30C04" w:rsidRDefault="00FE0C7B">
            <w:pPr>
              <w:pStyle w:val="a4"/>
            </w:pPr>
            <w:proofErr w:type="spellStart"/>
            <w:r w:rsidRPr="00A30C04">
              <w:t>Unquentum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BB21EBF" w14:textId="77777777" w:rsidR="00752323" w:rsidRPr="00A30C04" w:rsidRDefault="00FE0C7B">
            <w:pPr>
              <w:pStyle w:val="a4"/>
            </w:pPr>
            <w:r w:rsidRPr="00A30C04">
              <w:t>Мазь</w:t>
            </w:r>
          </w:p>
        </w:tc>
      </w:tr>
      <w:tr w:rsidR="00A30C04" w:rsidRPr="00A30C04" w14:paraId="23C42E1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7C1E4D8" w14:textId="77777777" w:rsidR="00752323" w:rsidRPr="00A30C04" w:rsidRDefault="00FE0C7B">
            <w:pPr>
              <w:pStyle w:val="a4"/>
            </w:pPr>
            <w:proofErr w:type="spellStart"/>
            <w:r w:rsidRPr="00A30C04">
              <w:t>vitr</w:t>
            </w:r>
            <w:proofErr w:type="spellEnd"/>
            <w:r w:rsidRPr="00A30C04">
              <w:t>.</w:t>
            </w:r>
          </w:p>
        </w:tc>
        <w:tc>
          <w:tcPr>
            <w:tcW w:w="0" w:type="auto"/>
            <w:tcBorders>
              <w:top w:val="single" w:sz="6" w:space="0" w:color="000000"/>
              <w:left w:val="single" w:sz="6" w:space="0" w:color="000000"/>
              <w:bottom w:val="single" w:sz="6" w:space="0" w:color="000000"/>
              <w:right w:val="single" w:sz="6" w:space="0" w:color="000000"/>
            </w:tcBorders>
          </w:tcPr>
          <w:p w14:paraId="0474F229" w14:textId="77777777" w:rsidR="00752323" w:rsidRPr="00A30C04" w:rsidRDefault="00FE0C7B">
            <w:pPr>
              <w:pStyle w:val="a4"/>
            </w:pPr>
            <w:proofErr w:type="spellStart"/>
            <w:r w:rsidRPr="00A30C04">
              <w:t>Vitrum</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57AD182" w14:textId="77777777" w:rsidR="00752323" w:rsidRPr="00A30C04" w:rsidRDefault="00FE0C7B">
            <w:pPr>
              <w:pStyle w:val="a4"/>
            </w:pPr>
            <w:r w:rsidRPr="00A30C04">
              <w:t>Склянка</w:t>
            </w:r>
          </w:p>
        </w:tc>
      </w:tr>
    </w:tbl>
    <w:p w14:paraId="3827DA61" w14:textId="77777777" w:rsidR="00752323" w:rsidRPr="00A30C04" w:rsidRDefault="00FE0C7B">
      <w:pPr>
        <w:pStyle w:val="a4"/>
        <w:jc w:val="right"/>
      </w:pPr>
      <w:r w:rsidRPr="00A30C04">
        <w:t>Приложение № 2 к Приказу</w:t>
      </w:r>
      <w:r w:rsidRPr="00A30C04">
        <w:br/>
        <w:t>Министерства здравоохранения</w:t>
      </w:r>
      <w:r w:rsidRPr="00A30C04">
        <w:br/>
        <w:t>Приднестровской Молдавской Республики</w:t>
      </w:r>
      <w:r w:rsidRPr="00A30C04">
        <w:br/>
        <w:t>от 13 июня 2014 года № 286</w:t>
      </w:r>
    </w:p>
    <w:p w14:paraId="6BF18869" w14:textId="77777777" w:rsidR="00752323" w:rsidRPr="00A30C04" w:rsidRDefault="00FE0C7B">
      <w:pPr>
        <w:pStyle w:val="a4"/>
        <w:jc w:val="center"/>
      </w:pPr>
      <w:r w:rsidRPr="00A30C04">
        <w:rPr>
          <w:b/>
        </w:rPr>
        <w:t>Положение</w:t>
      </w:r>
      <w:r w:rsidRPr="00A30C04">
        <w:br/>
      </w:r>
      <w:r w:rsidRPr="00A30C04">
        <w:rPr>
          <w:b/>
        </w:rPr>
        <w:t>о порядке розничной реализация лекарственных препаратов по рецепту врача</w:t>
      </w:r>
    </w:p>
    <w:p w14:paraId="2C0B27CC" w14:textId="77777777" w:rsidR="00752323" w:rsidRPr="00A30C04" w:rsidRDefault="00FE0C7B">
      <w:pPr>
        <w:ind w:firstLine="480"/>
        <w:jc w:val="both"/>
      </w:pPr>
      <w:r w:rsidRPr="00A30C04">
        <w:t>1. Лекарственные препараты, отпускаемые по рецепту врача, подлежат реализации в аптеках и фармацевтических пунктах. В фармацевтических пунктах, сельских врачебных амбулаториях, фельдшерско-акушерских пунктах отпускаются лекарственные препараты по рецепту врача, за исключением лекарственных средств, подлежащих предметно-количественному учету.</w:t>
      </w:r>
    </w:p>
    <w:p w14:paraId="43027621" w14:textId="77777777" w:rsidR="00752323" w:rsidRPr="00A30C04" w:rsidRDefault="00FE0C7B">
      <w:pPr>
        <w:ind w:firstLine="480"/>
        <w:jc w:val="both"/>
      </w:pPr>
      <w:r w:rsidRPr="00A30C04">
        <w:t>Реализация медико-фармацевтической продукции в сельской врачебной амбулатории осуществляется врачом, средним медицинским работником и на фельдшерско-акушерском пункте заведующим фельдшерско-акушерским пунктом - фельдшером, уполномоченными на эти цели приказом руководителя лечебно-профилактического учреждения, структурным подразделением которого является сельская врачебная амбулатория либо фельдшерско-акушерский пункт.</w:t>
      </w:r>
    </w:p>
    <w:p w14:paraId="507AB298" w14:textId="77777777" w:rsidR="00752323" w:rsidRPr="00A30C04" w:rsidRDefault="00FE0C7B">
      <w:pPr>
        <w:ind w:firstLine="480"/>
        <w:jc w:val="both"/>
      </w:pPr>
      <w:r w:rsidRPr="00A30C04">
        <w:t>2. Реализация лекарственных препаратов осуществляется фармацевтическими работниками, имеющими соответствующее (высшее или среднее фармацевтическое образование).</w:t>
      </w:r>
    </w:p>
    <w:p w14:paraId="0E224C8F" w14:textId="77777777" w:rsidR="00752323" w:rsidRPr="00A30C04" w:rsidRDefault="00FE0C7B">
      <w:pPr>
        <w:ind w:firstLine="480"/>
        <w:jc w:val="both"/>
      </w:pPr>
      <w:r w:rsidRPr="00A30C04">
        <w:t xml:space="preserve">3. Фармацевтические работники, непосредственно обслуживающие население, должны иметь </w:t>
      </w:r>
      <w:proofErr w:type="spellStart"/>
      <w:r w:rsidRPr="00A30C04">
        <w:t>бэйджи</w:t>
      </w:r>
      <w:proofErr w:type="spellEnd"/>
      <w:r w:rsidRPr="00A30C04">
        <w:t xml:space="preserve"> с указанием должности, фамилии, имени, отчества.</w:t>
      </w:r>
    </w:p>
    <w:p w14:paraId="54DFCD89" w14:textId="77777777" w:rsidR="00752323" w:rsidRPr="00A30C04" w:rsidRDefault="00FE0C7B">
      <w:pPr>
        <w:ind w:firstLine="480"/>
        <w:jc w:val="both"/>
      </w:pPr>
      <w:r w:rsidRPr="00A30C04">
        <w:t>4. В витринах аптеки и фармацевтических пунктов выставляются готовые для употребления лекарственные препараты, имеющиеся в наличии.</w:t>
      </w:r>
    </w:p>
    <w:p w14:paraId="28DCD477" w14:textId="77777777" w:rsidR="00752323" w:rsidRPr="00A30C04" w:rsidRDefault="00FE0C7B">
      <w:pPr>
        <w:ind w:firstLine="480"/>
        <w:jc w:val="both"/>
      </w:pPr>
      <w:r w:rsidRPr="00A30C04">
        <w:t>Запрещается выставлять в витрину:</w:t>
      </w:r>
    </w:p>
    <w:p w14:paraId="3ACFAEF3" w14:textId="77777777" w:rsidR="00752323" w:rsidRPr="00A30C04" w:rsidRDefault="00FE0C7B">
      <w:pPr>
        <w:ind w:firstLine="480"/>
        <w:jc w:val="both"/>
      </w:pPr>
      <w:r w:rsidRPr="00A30C04">
        <w:t>а) наркотические и психотропные лекарственные средства и другие лекарственные средства, подлежащие предметно-количественному учету;</w:t>
      </w:r>
    </w:p>
    <w:p w14:paraId="4C777253" w14:textId="77777777" w:rsidR="00752323" w:rsidRPr="00A30C04" w:rsidRDefault="00FE0C7B">
      <w:pPr>
        <w:ind w:firstLine="480"/>
        <w:jc w:val="both"/>
      </w:pPr>
      <w:r w:rsidRPr="00A30C04">
        <w:t>б) лекарственные средства списка А;</w:t>
      </w:r>
    </w:p>
    <w:p w14:paraId="1D69B006" w14:textId="77777777" w:rsidR="00752323" w:rsidRPr="00A30C04" w:rsidRDefault="00FE0C7B">
      <w:pPr>
        <w:ind w:firstLine="480"/>
        <w:jc w:val="both"/>
      </w:pPr>
      <w:r w:rsidRPr="00A30C04">
        <w:t>в) лекарственные средства - стероидные анаболики.</w:t>
      </w:r>
    </w:p>
    <w:p w14:paraId="7A928FCC" w14:textId="77777777" w:rsidR="00752323" w:rsidRPr="00A30C04" w:rsidRDefault="00FE0C7B">
      <w:pPr>
        <w:ind w:firstLine="480"/>
        <w:jc w:val="both"/>
      </w:pPr>
      <w:r w:rsidRPr="00A30C04">
        <w:t>5. Для лекарственных препаратов, требующих специальных условий хранения, в витрину выставляется только вторичная индивидуальная упаковка.</w:t>
      </w:r>
    </w:p>
    <w:p w14:paraId="63A37919" w14:textId="77777777" w:rsidR="00752323" w:rsidRPr="00A30C04" w:rsidRDefault="00FE0C7B">
      <w:pPr>
        <w:ind w:firstLine="480"/>
        <w:jc w:val="both"/>
      </w:pPr>
      <w:r w:rsidRPr="00A30C04">
        <w:t>6. При реализации лекарственных препаратов, в присутствии покупателя проверяются их оформление, маркировка, упаковка и срок годности, наличие инструкции по применению на одном из государственных языков.</w:t>
      </w:r>
    </w:p>
    <w:p w14:paraId="116994D1" w14:textId="77777777" w:rsidR="00752323" w:rsidRPr="00A30C04" w:rsidRDefault="00FE0C7B">
      <w:pPr>
        <w:ind w:firstLine="480"/>
        <w:jc w:val="both"/>
      </w:pPr>
      <w:r w:rsidRPr="00A30C04">
        <w:t xml:space="preserve">7. Лекарственные препараты должны реализовываться по рецептам, оформленным на рецептурных бланках по форме 148-1/у и 107/у и специальном рецептурном бланке по форме, </w:t>
      </w:r>
      <w:r w:rsidRPr="00A30C04">
        <w:lastRenderedPageBreak/>
        <w:t xml:space="preserve">утвержденной Приложением № 6 к </w:t>
      </w:r>
      <w:hyperlink r:id="rId50" w:tooltip="(ВСТУПИЛ В СИЛУ 27.03.2006) Об утверждении Положений, регламентирующих порядок хранения, учета, прописывания и отпуска наркотических и психотропных лекарственных средств" w:history="1">
        <w:r w:rsidRPr="00A30C04">
          <w:rPr>
            <w:rStyle w:val="a3"/>
            <w:color w:val="auto"/>
            <w:u w:val="none"/>
          </w:rPr>
          <w:t>Приказу Министерства здравоохранения и социальной защиты Приднестровской Молдавской Республики от 12 января 2006 года № 20</w:t>
        </w:r>
      </w:hyperlink>
      <w:r w:rsidRPr="00A30C04">
        <w:t>, бланке стационарного больного.</w:t>
      </w:r>
    </w:p>
    <w:p w14:paraId="1A7EDC83" w14:textId="77777777" w:rsidR="00752323" w:rsidRPr="00A30C04" w:rsidRDefault="00FE0C7B">
      <w:pPr>
        <w:ind w:firstLine="480"/>
        <w:jc w:val="both"/>
      </w:pPr>
      <w:r w:rsidRPr="00A30C04">
        <w:t>8. Лекарственные препараты, назначенные больному медицинским работником и выписанные в рецепте, реализуются за полную стоимость, а также на льготных условиях, в том числе бесплатно, в порядке, установленном действующим законодательством Приднестровской Молдавской Республики.</w:t>
      </w:r>
    </w:p>
    <w:p w14:paraId="0FDE451D" w14:textId="77777777" w:rsidR="00752323" w:rsidRPr="00A30C04" w:rsidRDefault="00FE0C7B">
      <w:pPr>
        <w:ind w:firstLine="480"/>
        <w:jc w:val="both"/>
      </w:pPr>
      <w:r w:rsidRPr="00A30C04">
        <w:t xml:space="preserve">9. Общее количество отпускаемого лекарственного препарата должно соответствовать их количеству, выписанному в рецепте, с учетом дозировки. В случае необходимости нарушения оригинальной заводской упаковки, за исключением контурной ячейковой (блистерной) и контурной </w:t>
      </w:r>
      <w:proofErr w:type="spellStart"/>
      <w:r w:rsidRPr="00A30C04">
        <w:t>безъячейковой</w:t>
      </w:r>
      <w:proofErr w:type="spellEnd"/>
      <w:r w:rsidRPr="00A30C04">
        <w:t xml:space="preserve"> упаковок, при реализации лекарственного препарата, разрешается нарушать оригинальную заводскую упаковку и реализовывать лекарственный препарат в количестве, выписанном в рецепте с обязательным указанием фармацевтическим работником адреса аптеки (фармацевтического пункта), наименования лекарственного препарата, дозировки, завода-изготовителя, срока годности на упаковке.</w:t>
      </w:r>
    </w:p>
    <w:p w14:paraId="5D0E33DD" w14:textId="77777777" w:rsidR="00752323" w:rsidRPr="00A30C04" w:rsidRDefault="00FE0C7B">
      <w:pPr>
        <w:ind w:firstLine="480"/>
        <w:jc w:val="both"/>
      </w:pPr>
      <w:r w:rsidRPr="00A30C04">
        <w:t>10. Разрешается нарушение заводской вторичной упаковки лекарственных препаратов, при их реализации в первичной заводской упаковке в случае, если первичная заводская упаковка обеспечивает сохранность лекарственного препарата.</w:t>
      </w:r>
    </w:p>
    <w:p w14:paraId="04E88652" w14:textId="77777777" w:rsidR="00752323" w:rsidRPr="00A30C04" w:rsidRDefault="00FE0C7B">
      <w:pPr>
        <w:ind w:firstLine="480"/>
        <w:jc w:val="both"/>
      </w:pPr>
      <w:r w:rsidRPr="00A30C04">
        <w:t>11. В случае отсутствия указанной в рецепте дозировки лекарственного препарата, фармацевтический работник, с согласия гражданина, имеет право произвести его замену иной дозировкой данного лекарственного препарата (в случаях, если это возможно). При этом общее количество реализованного лекарственного препарата должно соответствовать выписанному в рецепте количеству с учетом дозировки и лекарственной формы.</w:t>
      </w:r>
    </w:p>
    <w:p w14:paraId="6775B3E1" w14:textId="77777777" w:rsidR="00752323" w:rsidRPr="00A30C04" w:rsidRDefault="00FE0C7B">
      <w:pPr>
        <w:ind w:firstLine="480"/>
        <w:jc w:val="both"/>
      </w:pPr>
      <w:r w:rsidRPr="00A30C04">
        <w:t>12. Производить замену наркотических средств и психотропных веществ, выписанных на специальном рецептурном бланке запрещается.</w:t>
      </w:r>
    </w:p>
    <w:p w14:paraId="2982B281" w14:textId="77777777" w:rsidR="00752323" w:rsidRPr="00A30C04" w:rsidRDefault="00FE0C7B">
      <w:pPr>
        <w:ind w:firstLine="480"/>
        <w:jc w:val="both"/>
      </w:pPr>
      <w:r w:rsidRPr="00A30C04">
        <w:t>13. В случае отсутствия в аптеке или фармацевтическом пункте на момент обращения гражданина наименования лекарственного препарата выписанного в рецепте, фармацевтический работник имеет право, с согласия гражданина или по согласованию с врачом произвести его замену другим торговым наименованием данного международного непатентованного наименования лекарственного препарата. На обороте рецепта следует указать наименование отпущенного лекарственного препарата, поставить подпись и дату отпуска.</w:t>
      </w:r>
    </w:p>
    <w:p w14:paraId="1606CAB2" w14:textId="77777777" w:rsidR="00752323" w:rsidRPr="00A30C04" w:rsidRDefault="00FE0C7B">
      <w:pPr>
        <w:ind w:firstLine="480"/>
        <w:jc w:val="both"/>
      </w:pPr>
      <w:r w:rsidRPr="00A30C04">
        <w:t>14. При реализации лекарственных препаратов фармацевтическим работником в рецепте обязательно указываются:</w:t>
      </w:r>
    </w:p>
    <w:p w14:paraId="1D9ABB40" w14:textId="77777777" w:rsidR="00752323" w:rsidRPr="00A30C04" w:rsidRDefault="00FE0C7B">
      <w:pPr>
        <w:ind w:firstLine="480"/>
        <w:jc w:val="both"/>
      </w:pPr>
      <w:r w:rsidRPr="00A30C04">
        <w:t>а) розничная цена;</w:t>
      </w:r>
    </w:p>
    <w:p w14:paraId="540E3CA6" w14:textId="77777777" w:rsidR="00752323" w:rsidRPr="00A30C04" w:rsidRDefault="00FE0C7B">
      <w:pPr>
        <w:ind w:firstLine="480"/>
        <w:jc w:val="both"/>
      </w:pPr>
      <w:r w:rsidRPr="00A30C04">
        <w:t>б) количество реализованных упаковок, таблеток (капсул, драже, ампул и так далее) и их общая стоимость;</w:t>
      </w:r>
    </w:p>
    <w:p w14:paraId="41398133" w14:textId="77777777" w:rsidR="00752323" w:rsidRPr="00A30C04" w:rsidRDefault="00FE0C7B">
      <w:pPr>
        <w:ind w:firstLine="480"/>
        <w:jc w:val="both"/>
      </w:pPr>
      <w:r w:rsidRPr="00A30C04">
        <w:t>в) дата реализации и подпись фармацевтического работника.</w:t>
      </w:r>
    </w:p>
    <w:p w14:paraId="561E53A6" w14:textId="77777777" w:rsidR="00752323" w:rsidRPr="00A30C04" w:rsidRDefault="00FE0C7B">
      <w:pPr>
        <w:ind w:firstLine="480"/>
        <w:jc w:val="both"/>
      </w:pPr>
      <w:r w:rsidRPr="00A30C04">
        <w:t>15. В случае, если рецепт на лекарственный препарат выписан в дозе, превышающей высшую разовую дозу, фармацевтический работник обязан реализовать этот лекарственный препарат из расчета половины высшей разовой дозы.</w:t>
      </w:r>
    </w:p>
    <w:p w14:paraId="647BE424" w14:textId="77777777" w:rsidR="00752323" w:rsidRPr="00A30C04" w:rsidRDefault="00FE0C7B">
      <w:pPr>
        <w:ind w:firstLine="480"/>
        <w:jc w:val="both"/>
      </w:pPr>
      <w:r w:rsidRPr="00A30C04">
        <w:t>В этом случае на оборотной стороне рецепта указывается цифрой и прописью количество лекарственного препарата, реализованного фармацевтическим работником.</w:t>
      </w:r>
    </w:p>
    <w:p w14:paraId="7FEC14F0" w14:textId="77777777" w:rsidR="00752323" w:rsidRPr="00A30C04" w:rsidRDefault="00FE0C7B">
      <w:pPr>
        <w:ind w:firstLine="480"/>
        <w:jc w:val="both"/>
      </w:pPr>
      <w:r w:rsidRPr="00A30C04">
        <w:t>16. Наркотические средства реализуются в аптеках, имеющих право на осуществление деятельности, связанной с оборотом наркотических средств, психотропных веществ и их прекурсоров, расположенных в пределах административно-территориальных единиц, на территории которых находятся медицинские организации, врачи которых выписали рецепт на их приобретение.</w:t>
      </w:r>
    </w:p>
    <w:p w14:paraId="1EEC2F8E" w14:textId="77777777" w:rsidR="00752323" w:rsidRPr="00A30C04" w:rsidRDefault="00FE0C7B">
      <w:pPr>
        <w:ind w:firstLine="480"/>
        <w:jc w:val="both"/>
      </w:pPr>
      <w:r w:rsidRPr="00A30C04">
        <w:lastRenderedPageBreak/>
        <w:t>17. Аптеки, осуществляющие реализацию наркотических средств и лекарственных средств, подлежащих предметно-количественному учету по рецептам, должны быть обеспечены образцами оттисков печатей, подписей врачей, работающих в медицинских организациях и выписывающих эти лекарственные препараты. Образцы оттисков штампов и круглых печатей лечебных учреждений, а так же списки врачей, имеющих право выписывать рецепты на препараты, подлежащие предметно-количественному учету, должны быть опубликованы по мере необходимости на информационном источнике Министерства здравоохранения Приднестровской Молдавской Республики.</w:t>
      </w:r>
    </w:p>
    <w:p w14:paraId="65E91182" w14:textId="77777777" w:rsidR="00752323" w:rsidRPr="00A30C04" w:rsidRDefault="00FE0C7B">
      <w:pPr>
        <w:ind w:firstLine="480"/>
        <w:jc w:val="both"/>
      </w:pPr>
      <w:r w:rsidRPr="00A30C04">
        <w:t>18. Рецепт на лекарственный препарат, выписанный на рецептурном бланке формы № 107/у, погашаются штампом аптеки или фармацевтического пункта "Лекарственный препарат отпущен" и возвращаются на руки больному, за исключением случая, указанного в пункте 19 настоящего Порядка.</w:t>
      </w:r>
    </w:p>
    <w:p w14:paraId="39518789" w14:textId="77777777" w:rsidR="00752323" w:rsidRPr="00A30C04" w:rsidRDefault="00FE0C7B">
      <w:pPr>
        <w:ind w:firstLine="480"/>
        <w:jc w:val="both"/>
      </w:pPr>
      <w:r w:rsidRPr="00A30C04">
        <w:t>Бланк стационарного больного после реализации фармацевтической организацией возвращается больному с отметкой об отпуске лекарственных средств.</w:t>
      </w:r>
    </w:p>
    <w:p w14:paraId="07C96E69" w14:textId="77777777" w:rsidR="00752323" w:rsidRPr="00A30C04" w:rsidRDefault="00FE0C7B">
      <w:pPr>
        <w:ind w:firstLine="480"/>
        <w:jc w:val="both"/>
      </w:pPr>
      <w:r w:rsidRPr="00A30C04">
        <w:t>19. При отпуске лекарственных препаратов, выписанным на рецептурных бланках формы № 107/у, срок действия которых установлен до 1 года, рецепт подписывается фармацевтическим работником и возвращается гражданину с указанием на обороте адреса аптеки или фармацевтического пункта, количества отпущенного лекарственного препарата и даты его отпуска.</w:t>
      </w:r>
    </w:p>
    <w:p w14:paraId="559D6B3D" w14:textId="77777777" w:rsidR="00752323" w:rsidRPr="00A30C04" w:rsidRDefault="00FE0C7B">
      <w:pPr>
        <w:ind w:firstLine="480"/>
        <w:jc w:val="both"/>
      </w:pPr>
      <w:r w:rsidRPr="00A30C04">
        <w:t>Отпуск лекарственного препарата осуществляется фармацевтическим работником в соответствии с периодичностью отпуска, указанной в рецепте.</w:t>
      </w:r>
    </w:p>
    <w:p w14:paraId="1327ECBD" w14:textId="77777777" w:rsidR="00752323" w:rsidRPr="00A30C04" w:rsidRDefault="00FE0C7B">
      <w:pPr>
        <w:ind w:firstLine="480"/>
        <w:jc w:val="both"/>
      </w:pPr>
      <w:r w:rsidRPr="00A30C04">
        <w:t>При очередном обращении гражданина в аптеку или фармацевтический пункт фармацевтическим работником учитываются отметки о предыдущем отпуске лекарственного препарата.</w:t>
      </w:r>
    </w:p>
    <w:p w14:paraId="7DB1BF83" w14:textId="77777777" w:rsidR="00752323" w:rsidRPr="00A30C04" w:rsidRDefault="00FE0C7B">
      <w:pPr>
        <w:ind w:firstLine="480"/>
        <w:jc w:val="both"/>
      </w:pPr>
      <w:r w:rsidRPr="00A30C04">
        <w:t>По истечении срока действия рецепт гасится штампом "Лекарственный препарат отпущен" и возвращается на руки гражданину.</w:t>
      </w:r>
    </w:p>
    <w:p w14:paraId="270CEEEA" w14:textId="77777777" w:rsidR="00752323" w:rsidRPr="00A30C04" w:rsidRDefault="00FE0C7B">
      <w:pPr>
        <w:ind w:firstLine="480"/>
        <w:jc w:val="both"/>
      </w:pPr>
      <w:r w:rsidRPr="00A30C04">
        <w:t>Лекарственные препараты по искусственному прерыванию беременности на ранних сроках отпускаются по рецепту однократно и подлежат применению в строгом соответствии с инструкцией по применению. Рецепт на лекарственный препарат по искусственному прерыванию беременности на ранних сроках, выписанный на рецептурном бланке формы № 107/у, погашается штампом аптеки или фармацевтического пункта "Лекарственный препарат отпущен" и не подлежит возврату на руки больному.</w:t>
      </w:r>
    </w:p>
    <w:p w14:paraId="36365742" w14:textId="77777777" w:rsidR="00752323" w:rsidRPr="00A30C04" w:rsidRDefault="00FE0C7B">
      <w:pPr>
        <w:ind w:firstLine="480"/>
        <w:jc w:val="both"/>
      </w:pPr>
      <w:r w:rsidRPr="00A30C04">
        <w:t>20. Рецепт на лекарственный препарат, выписанный на рецептурном бланке формы № 148-1/у после отпуска лекарственного препарата подлежит хранению в фармацевтической организации один год, со дня окончания срока его действия.</w:t>
      </w:r>
    </w:p>
    <w:p w14:paraId="5DBE470E" w14:textId="77777777" w:rsidR="00752323" w:rsidRPr="00A30C04" w:rsidRDefault="00FE0C7B">
      <w:pPr>
        <w:ind w:firstLine="480"/>
        <w:jc w:val="both"/>
      </w:pPr>
      <w:r w:rsidRPr="00A30C04">
        <w:t>21. Рецепт на лекарственный препарат, выписанный на специальном рецептурном бланке, подлежит хранению в аптеке пять лет, со дня окончания срока его действия.</w:t>
      </w:r>
    </w:p>
    <w:p w14:paraId="67B8DA3F" w14:textId="77777777" w:rsidR="00752323" w:rsidRPr="00A30C04" w:rsidRDefault="00FE0C7B">
      <w:pPr>
        <w:ind w:firstLine="480"/>
        <w:jc w:val="both"/>
      </w:pPr>
      <w:r w:rsidRPr="00A30C04">
        <w:t>22. В случае, когда рецепт остается в фармацевтической организации, фармацевтический работник, осуществляющий реализацию лекарственных препаратов, должен подробно объяснить гражданину способ и указания врача по их медицинскому применению, указанные в рецепте, и переписать их на упаковку лекарственного препарата.</w:t>
      </w:r>
    </w:p>
    <w:p w14:paraId="39998DE3" w14:textId="77777777" w:rsidR="00752323" w:rsidRPr="00A30C04" w:rsidRDefault="00FE0C7B">
      <w:pPr>
        <w:ind w:firstLine="480"/>
        <w:jc w:val="both"/>
      </w:pPr>
      <w:r w:rsidRPr="00A30C04">
        <w:t xml:space="preserve">23. При реализации лекарственных препаратов, </w:t>
      </w:r>
      <w:proofErr w:type="spellStart"/>
      <w:r w:rsidRPr="00A30C04">
        <w:t>экстемпорально</w:t>
      </w:r>
      <w:proofErr w:type="spellEnd"/>
      <w:r w:rsidRPr="00A30C04">
        <w:t xml:space="preserve"> изготовленных по рецепту врача, содержащих наркотические средства или ядовитые вещества больным взамен рецепта выдается сигнатура, содержащая указание порядка и способа применения лекарственного препарата.</w:t>
      </w:r>
    </w:p>
    <w:p w14:paraId="52E4FFA0" w14:textId="77777777" w:rsidR="00752323" w:rsidRPr="00A30C04" w:rsidRDefault="00FE0C7B">
      <w:pPr>
        <w:ind w:firstLine="480"/>
        <w:jc w:val="both"/>
      </w:pPr>
      <w:r w:rsidRPr="00A30C04">
        <w:t xml:space="preserve">24. По истечении сроков хранения рецепты уничтожаются комиссией, созданной приказом руководителя аптеки или фармацевтического пункта, в состав которой входит не менее двух фармацевтических работников и бухгалтер, с составлением Акта уничтожения рецептов с истекшим сроком хранения (Приложение к настоящему Положению). Акт </w:t>
      </w:r>
      <w:r w:rsidRPr="00A30C04">
        <w:lastRenderedPageBreak/>
        <w:t>составляется в одном экземпляре и хранится в аптеке или фармацевтическом пункте в течение одного года, не считая текущего.</w:t>
      </w:r>
    </w:p>
    <w:p w14:paraId="362F85E0" w14:textId="77777777" w:rsidR="00752323" w:rsidRPr="00A30C04" w:rsidRDefault="00FE0C7B">
      <w:pPr>
        <w:ind w:firstLine="480"/>
        <w:jc w:val="both"/>
      </w:pPr>
      <w:r w:rsidRPr="00A30C04">
        <w:t>25. Реализованные в фармацевтических организациях по рецептам лекарственные препараты возврату или обмену не подлежат.</w:t>
      </w:r>
    </w:p>
    <w:p w14:paraId="582FB9AA" w14:textId="77777777" w:rsidR="00752323" w:rsidRPr="00A30C04" w:rsidRDefault="00FE0C7B">
      <w:pPr>
        <w:pStyle w:val="a4"/>
        <w:jc w:val="right"/>
      </w:pPr>
      <w:r w:rsidRPr="00A30C04">
        <w:t>Приложение к Положению о порядке</w:t>
      </w:r>
      <w:r w:rsidRPr="00A30C04">
        <w:br/>
        <w:t>розничной реализации лекарственных</w:t>
      </w:r>
      <w:r w:rsidRPr="00A30C04">
        <w:br/>
        <w:t>препаратов по рецепту врача</w:t>
      </w:r>
    </w:p>
    <w:p w14:paraId="39F2A00D" w14:textId="77777777" w:rsidR="00752323" w:rsidRPr="00A30C04" w:rsidRDefault="00FE0C7B">
      <w:pPr>
        <w:ind w:firstLine="480"/>
        <w:jc w:val="both"/>
      </w:pPr>
      <w:r w:rsidRPr="00A30C04">
        <w:t>Наименование фармацевтической организации</w:t>
      </w:r>
    </w:p>
    <w:p w14:paraId="2BF2DEC7" w14:textId="77777777" w:rsidR="00752323" w:rsidRPr="00A30C04" w:rsidRDefault="00FE0C7B">
      <w:pPr>
        <w:ind w:firstLine="480"/>
        <w:jc w:val="both"/>
      </w:pPr>
      <w:r w:rsidRPr="00A30C04">
        <w:t>"Утверждаю"</w:t>
      </w:r>
    </w:p>
    <w:p w14:paraId="1F5939C8" w14:textId="77777777" w:rsidR="00752323" w:rsidRPr="00A30C04" w:rsidRDefault="00FE0C7B">
      <w:pPr>
        <w:ind w:firstLine="480"/>
        <w:jc w:val="both"/>
      </w:pPr>
      <w:r w:rsidRPr="00A30C04">
        <w:t>____________________</w:t>
      </w:r>
    </w:p>
    <w:p w14:paraId="3D0A7E0E" w14:textId="77777777" w:rsidR="00752323" w:rsidRPr="00A30C04" w:rsidRDefault="00FE0C7B">
      <w:pPr>
        <w:pStyle w:val="a4"/>
        <w:jc w:val="center"/>
      </w:pPr>
      <w:r w:rsidRPr="00A30C04">
        <w:t>Акт</w:t>
      </w:r>
      <w:r w:rsidRPr="00A30C04">
        <w:br/>
        <w:t>№______ от _____________</w:t>
      </w:r>
      <w:r w:rsidRPr="00A30C04">
        <w:br/>
        <w:t>уничтожения рецептов с истекшим сроком хранения</w:t>
      </w:r>
    </w:p>
    <w:p w14:paraId="5692B51A" w14:textId="77777777" w:rsidR="00752323" w:rsidRPr="00A30C04" w:rsidRDefault="00FE0C7B">
      <w:pPr>
        <w:ind w:firstLine="480"/>
        <w:jc w:val="both"/>
      </w:pPr>
      <w:r w:rsidRPr="00A30C04">
        <w:t>КОМИССИЯ в составе:</w:t>
      </w:r>
    </w:p>
    <w:p w14:paraId="553A945D" w14:textId="77777777" w:rsidR="00752323" w:rsidRPr="00A30C04" w:rsidRDefault="00FE0C7B">
      <w:pPr>
        <w:ind w:firstLine="480"/>
        <w:jc w:val="both"/>
      </w:pPr>
      <w:r w:rsidRPr="00A30C04">
        <w:t>Председатель: _______________________________</w:t>
      </w:r>
    </w:p>
    <w:p w14:paraId="435A9F88" w14:textId="77777777" w:rsidR="00752323" w:rsidRPr="00A30C04" w:rsidRDefault="00FE0C7B">
      <w:pPr>
        <w:ind w:firstLine="480"/>
        <w:jc w:val="both"/>
      </w:pPr>
      <w:r w:rsidRPr="00A30C04">
        <w:t>Члены комиссии: _______________________________</w:t>
      </w:r>
    </w:p>
    <w:p w14:paraId="06A705E4" w14:textId="77777777" w:rsidR="00752323" w:rsidRPr="00A30C04" w:rsidRDefault="00FE0C7B">
      <w:pPr>
        <w:ind w:firstLine="480"/>
        <w:jc w:val="both"/>
      </w:pPr>
      <w:r w:rsidRPr="00A30C04">
        <w:t>_______________________________</w:t>
      </w:r>
    </w:p>
    <w:p w14:paraId="5099BB5E" w14:textId="77777777" w:rsidR="00752323" w:rsidRPr="00A30C04" w:rsidRDefault="00FE0C7B">
      <w:pPr>
        <w:ind w:firstLine="480"/>
        <w:jc w:val="both"/>
      </w:pPr>
      <w:r w:rsidRPr="00A30C04">
        <w:t>_______________________________</w:t>
      </w:r>
    </w:p>
    <w:p w14:paraId="34B5E030" w14:textId="77777777" w:rsidR="00752323" w:rsidRPr="00A30C04" w:rsidRDefault="00FE0C7B">
      <w:pPr>
        <w:ind w:firstLine="480"/>
        <w:jc w:val="both"/>
      </w:pPr>
      <w:r w:rsidRPr="00A30C04">
        <w:t>составили настоящий акт уничтожения рецептов с истекшим сроком хранения:</w:t>
      </w:r>
    </w:p>
    <w:tbl>
      <w:tblPr>
        <w:tblStyle w:val="TableNormal"/>
        <w:tblW w:w="9932"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50"/>
        <w:gridCol w:w="3211"/>
        <w:gridCol w:w="1861"/>
        <w:gridCol w:w="1800"/>
        <w:gridCol w:w="2310"/>
      </w:tblGrid>
      <w:tr w:rsidR="00A30C04" w:rsidRPr="00A30C04" w14:paraId="3D80616D" w14:textId="77777777" w:rsidTr="009441D2">
        <w:trPr>
          <w:tblCellSpacing w:w="0" w:type="dxa"/>
        </w:trPr>
        <w:tc>
          <w:tcPr>
            <w:tcW w:w="750" w:type="dxa"/>
            <w:tcBorders>
              <w:top w:val="single" w:sz="6" w:space="0" w:color="000000"/>
              <w:left w:val="single" w:sz="6" w:space="0" w:color="000000"/>
              <w:bottom w:val="single" w:sz="6" w:space="0" w:color="000000"/>
              <w:right w:val="single" w:sz="6" w:space="0" w:color="000000"/>
            </w:tcBorders>
          </w:tcPr>
          <w:p w14:paraId="40665F83" w14:textId="77777777" w:rsidR="00752323" w:rsidRPr="00A30C04" w:rsidRDefault="00FE0C7B">
            <w:pPr>
              <w:pStyle w:val="a4"/>
              <w:jc w:val="center"/>
            </w:pPr>
            <w:r w:rsidRPr="00A30C04">
              <w:t>№</w:t>
            </w:r>
          </w:p>
        </w:tc>
        <w:tc>
          <w:tcPr>
            <w:tcW w:w="3211" w:type="dxa"/>
            <w:tcBorders>
              <w:top w:val="single" w:sz="6" w:space="0" w:color="000000"/>
              <w:left w:val="single" w:sz="6" w:space="0" w:color="000000"/>
              <w:bottom w:val="single" w:sz="6" w:space="0" w:color="000000"/>
              <w:right w:val="single" w:sz="6" w:space="0" w:color="000000"/>
            </w:tcBorders>
          </w:tcPr>
          <w:p w14:paraId="326B08C5" w14:textId="77777777" w:rsidR="00752323" w:rsidRPr="00A30C04" w:rsidRDefault="00FE0C7B">
            <w:pPr>
              <w:pStyle w:val="a4"/>
              <w:jc w:val="center"/>
            </w:pPr>
            <w:r w:rsidRPr="00A30C04">
              <w:t>Наименование лекарственного препарата (фармацевтической группы)</w:t>
            </w:r>
          </w:p>
        </w:tc>
        <w:tc>
          <w:tcPr>
            <w:tcW w:w="1861" w:type="dxa"/>
            <w:tcBorders>
              <w:top w:val="single" w:sz="6" w:space="0" w:color="000000"/>
              <w:left w:val="single" w:sz="6" w:space="0" w:color="000000"/>
              <w:bottom w:val="single" w:sz="6" w:space="0" w:color="000000"/>
              <w:right w:val="single" w:sz="6" w:space="0" w:color="000000"/>
            </w:tcBorders>
          </w:tcPr>
          <w:p w14:paraId="4F3C41C9" w14:textId="77777777" w:rsidR="00752323" w:rsidRPr="00A30C04" w:rsidRDefault="00FE0C7B">
            <w:pPr>
              <w:pStyle w:val="a4"/>
              <w:jc w:val="center"/>
            </w:pPr>
            <w:r w:rsidRPr="00A30C04">
              <w:t>Период отпуска лекарственного препарата</w:t>
            </w:r>
          </w:p>
        </w:tc>
        <w:tc>
          <w:tcPr>
            <w:tcW w:w="1800" w:type="dxa"/>
            <w:tcBorders>
              <w:top w:val="single" w:sz="6" w:space="0" w:color="000000"/>
              <w:left w:val="single" w:sz="6" w:space="0" w:color="000000"/>
              <w:bottom w:val="single" w:sz="6" w:space="0" w:color="000000"/>
              <w:right w:val="single" w:sz="6" w:space="0" w:color="000000"/>
            </w:tcBorders>
          </w:tcPr>
          <w:p w14:paraId="55B49C27" w14:textId="77777777" w:rsidR="00752323" w:rsidRPr="00A30C04" w:rsidRDefault="00FE0C7B">
            <w:pPr>
              <w:pStyle w:val="a4"/>
              <w:jc w:val="center"/>
            </w:pPr>
            <w:r w:rsidRPr="00A30C04">
              <w:t>Количество рецептов</w:t>
            </w:r>
          </w:p>
        </w:tc>
        <w:tc>
          <w:tcPr>
            <w:tcW w:w="2310" w:type="dxa"/>
            <w:tcBorders>
              <w:top w:val="single" w:sz="6" w:space="0" w:color="000000"/>
              <w:left w:val="single" w:sz="6" w:space="0" w:color="000000"/>
              <w:bottom w:val="single" w:sz="6" w:space="0" w:color="000000"/>
              <w:right w:val="single" w:sz="6" w:space="0" w:color="000000"/>
            </w:tcBorders>
          </w:tcPr>
          <w:p w14:paraId="0CD75FBC" w14:textId="77777777" w:rsidR="00752323" w:rsidRPr="00A30C04" w:rsidRDefault="00FE0C7B">
            <w:pPr>
              <w:pStyle w:val="a4"/>
              <w:jc w:val="center"/>
            </w:pPr>
            <w:r w:rsidRPr="00A30C04">
              <w:t>Количество отпущенных единиц</w:t>
            </w:r>
          </w:p>
        </w:tc>
      </w:tr>
      <w:tr w:rsidR="00A30C04" w:rsidRPr="00A30C04" w14:paraId="571B5412" w14:textId="77777777" w:rsidTr="009441D2">
        <w:trPr>
          <w:tblCellSpacing w:w="0" w:type="dxa"/>
        </w:trPr>
        <w:tc>
          <w:tcPr>
            <w:tcW w:w="750" w:type="dxa"/>
            <w:tcBorders>
              <w:top w:val="single" w:sz="6" w:space="0" w:color="000000"/>
              <w:left w:val="single" w:sz="6" w:space="0" w:color="000000"/>
              <w:bottom w:val="single" w:sz="6" w:space="0" w:color="000000"/>
              <w:right w:val="single" w:sz="6" w:space="0" w:color="000000"/>
            </w:tcBorders>
          </w:tcPr>
          <w:p w14:paraId="012659EF" w14:textId="77777777" w:rsidR="00752323" w:rsidRPr="00A30C04" w:rsidRDefault="00752323"/>
        </w:tc>
        <w:tc>
          <w:tcPr>
            <w:tcW w:w="3211" w:type="dxa"/>
            <w:tcBorders>
              <w:top w:val="single" w:sz="6" w:space="0" w:color="000000"/>
              <w:left w:val="single" w:sz="6" w:space="0" w:color="000000"/>
              <w:bottom w:val="single" w:sz="6" w:space="0" w:color="000000"/>
              <w:right w:val="single" w:sz="6" w:space="0" w:color="000000"/>
            </w:tcBorders>
          </w:tcPr>
          <w:p w14:paraId="3754D64E" w14:textId="77777777" w:rsidR="00752323" w:rsidRPr="00A30C04" w:rsidRDefault="00752323"/>
        </w:tc>
        <w:tc>
          <w:tcPr>
            <w:tcW w:w="1861" w:type="dxa"/>
            <w:tcBorders>
              <w:top w:val="single" w:sz="6" w:space="0" w:color="000000"/>
              <w:left w:val="single" w:sz="6" w:space="0" w:color="000000"/>
              <w:bottom w:val="single" w:sz="6" w:space="0" w:color="000000"/>
              <w:right w:val="single" w:sz="6" w:space="0" w:color="000000"/>
            </w:tcBorders>
          </w:tcPr>
          <w:p w14:paraId="4CAE35D1" w14:textId="77777777" w:rsidR="00752323" w:rsidRPr="00A30C04" w:rsidRDefault="00752323"/>
        </w:tc>
        <w:tc>
          <w:tcPr>
            <w:tcW w:w="1800" w:type="dxa"/>
            <w:tcBorders>
              <w:top w:val="single" w:sz="6" w:space="0" w:color="000000"/>
              <w:left w:val="single" w:sz="6" w:space="0" w:color="000000"/>
              <w:bottom w:val="single" w:sz="6" w:space="0" w:color="000000"/>
              <w:right w:val="single" w:sz="6" w:space="0" w:color="000000"/>
            </w:tcBorders>
          </w:tcPr>
          <w:p w14:paraId="5253832B" w14:textId="77777777" w:rsidR="00752323" w:rsidRPr="00A30C04" w:rsidRDefault="00752323"/>
        </w:tc>
        <w:tc>
          <w:tcPr>
            <w:tcW w:w="2310" w:type="dxa"/>
            <w:tcBorders>
              <w:top w:val="single" w:sz="6" w:space="0" w:color="000000"/>
              <w:left w:val="single" w:sz="6" w:space="0" w:color="000000"/>
              <w:bottom w:val="single" w:sz="6" w:space="0" w:color="000000"/>
              <w:right w:val="single" w:sz="6" w:space="0" w:color="000000"/>
            </w:tcBorders>
          </w:tcPr>
          <w:p w14:paraId="68DBE634" w14:textId="77777777" w:rsidR="00752323" w:rsidRPr="00A30C04" w:rsidRDefault="00752323"/>
        </w:tc>
      </w:tr>
    </w:tbl>
    <w:p w14:paraId="4E75280E" w14:textId="77777777" w:rsidR="00752323" w:rsidRPr="00A30C04" w:rsidRDefault="00FE0C7B">
      <w:pPr>
        <w:ind w:firstLine="480"/>
        <w:jc w:val="both"/>
      </w:pPr>
      <w:r w:rsidRPr="00A30C04">
        <w:t>Способ уничтожения рецептов: ________________________________________________</w:t>
      </w:r>
    </w:p>
    <w:p w14:paraId="7F8E820A" w14:textId="77777777" w:rsidR="00752323" w:rsidRPr="00A30C04" w:rsidRDefault="00FE0C7B">
      <w:pPr>
        <w:ind w:firstLine="480"/>
        <w:jc w:val="both"/>
      </w:pPr>
      <w:r w:rsidRPr="00A30C04">
        <w:t>Подписи: ___________________________________________________________________</w:t>
      </w:r>
    </w:p>
    <w:sectPr w:rsidR="00752323" w:rsidRPr="00A30C04" w:rsidSect="00C30010">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D3318" w14:textId="77777777" w:rsidR="00C30010" w:rsidRDefault="00C30010">
      <w:r>
        <w:separator/>
      </w:r>
    </w:p>
  </w:endnote>
  <w:endnote w:type="continuationSeparator" w:id="0">
    <w:p w14:paraId="68345EA2" w14:textId="77777777" w:rsidR="00C30010" w:rsidRDefault="00C3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965D" w14:textId="77777777" w:rsidR="00C30010" w:rsidRDefault="00C30010">
      <w:r>
        <w:separator/>
      </w:r>
    </w:p>
  </w:footnote>
  <w:footnote w:type="continuationSeparator" w:id="0">
    <w:p w14:paraId="5954C792" w14:textId="77777777" w:rsidR="00C30010" w:rsidRDefault="00C3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1839" w14:textId="4C837211" w:rsidR="00752323" w:rsidRDefault="00A30C04">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23"/>
    <w:rsid w:val="004E3941"/>
    <w:rsid w:val="006A45F8"/>
    <w:rsid w:val="00752323"/>
    <w:rsid w:val="00857DFA"/>
    <w:rsid w:val="009441D2"/>
    <w:rsid w:val="00993F80"/>
    <w:rsid w:val="009C1118"/>
    <w:rsid w:val="00A30C04"/>
    <w:rsid w:val="00C30010"/>
    <w:rsid w:val="00C36210"/>
    <w:rsid w:val="00E0743A"/>
    <w:rsid w:val="00E07F38"/>
    <w:rsid w:val="00E6012C"/>
    <w:rsid w:val="00FE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6312"/>
  <w15:docId w15:val="{AF5FBDB4-C580-4296-94AA-3DE8545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A30C04"/>
    <w:pPr>
      <w:tabs>
        <w:tab w:val="center" w:pos="4677"/>
        <w:tab w:val="right" w:pos="9355"/>
      </w:tabs>
    </w:pPr>
  </w:style>
  <w:style w:type="character" w:customStyle="1" w:styleId="a6">
    <w:name w:val="Верхний колонтитул Знак"/>
    <w:basedOn w:val="a0"/>
    <w:link w:val="a5"/>
    <w:uiPriority w:val="99"/>
    <w:rsid w:val="00A30C04"/>
    <w:rPr>
      <w:sz w:val="24"/>
    </w:rPr>
  </w:style>
  <w:style w:type="paragraph" w:styleId="a7">
    <w:name w:val="footer"/>
    <w:basedOn w:val="a"/>
    <w:link w:val="a8"/>
    <w:uiPriority w:val="99"/>
    <w:unhideWhenUsed/>
    <w:rsid w:val="00A30C04"/>
    <w:pPr>
      <w:tabs>
        <w:tab w:val="center" w:pos="4677"/>
        <w:tab w:val="right" w:pos="9355"/>
      </w:tabs>
    </w:pPr>
  </w:style>
  <w:style w:type="character" w:customStyle="1" w:styleId="a8">
    <w:name w:val="Нижний колонтитул Знак"/>
    <w:basedOn w:val="a0"/>
    <w:link w:val="a7"/>
    <w:uiPriority w:val="99"/>
    <w:rsid w:val="00A30C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ravopmr.ru/View.aspx?id=bNNLcSFDkd7QDm3N7ncgxA%3d%3d" TargetMode="External"/><Relationship Id="rId18" Type="http://schemas.openxmlformats.org/officeDocument/2006/relationships/hyperlink" Target="https://pravopmr.ru/View.aspx?id=RHbeiuopYyTLYDW2ZGGkDg%3d%3d" TargetMode="External"/><Relationship Id="rId26" Type="http://schemas.openxmlformats.org/officeDocument/2006/relationships/hyperlink" Target="https://pravopmr.ru/View.aspx?id=vRHViiCmY1crPQ5g8NY3ow%3d%3d" TargetMode="External"/><Relationship Id="rId39" Type="http://schemas.openxmlformats.org/officeDocument/2006/relationships/hyperlink" Target="https://pravopmr.ru/View.aspx?id=xUY%2boXMpMe%2b5C42V7kHJPQ%3d%3d" TargetMode="External"/><Relationship Id="rId21" Type="http://schemas.openxmlformats.org/officeDocument/2006/relationships/hyperlink" Target="https://pravopmr.ru/View.aspx?id=xi2ns4dx1jPTWY9kEIMrVw%3d%3d" TargetMode="External"/><Relationship Id="rId34" Type="http://schemas.openxmlformats.org/officeDocument/2006/relationships/hyperlink" Target="https://pravopmr.ru/View.aspx?id=aMprsVJ9bhF3L%2f1fhoOV8g%3d%3d" TargetMode="External"/><Relationship Id="rId42" Type="http://schemas.openxmlformats.org/officeDocument/2006/relationships/hyperlink" Target="https://pravopmr.ru/View.aspx?id=LFgdO1890pQN8TnuUhTP%2fw%3d%3d" TargetMode="External"/><Relationship Id="rId47" Type="http://schemas.openxmlformats.org/officeDocument/2006/relationships/hyperlink" Target="https://pravopmr.ru/View.aspx?id=J6RNtWZr1s7YAcU0uWxJRA%3d%3d" TargetMode="External"/><Relationship Id="rId50" Type="http://schemas.openxmlformats.org/officeDocument/2006/relationships/hyperlink" Target="https://pravopmr.ru/View.aspx?id=xUY%2boXMpMe%2b5C42V7kHJPQ%3d%3d" TargetMode="External"/><Relationship Id="rId7" Type="http://schemas.openxmlformats.org/officeDocument/2006/relationships/hyperlink" Target="https://pravopmr.ru/View.aspx?id=rYYLXPLdj0q%2bNCuX1oRfIw%3d%3d" TargetMode="External"/><Relationship Id="rId2" Type="http://schemas.openxmlformats.org/officeDocument/2006/relationships/settings" Target="settings.xml"/><Relationship Id="rId16" Type="http://schemas.openxmlformats.org/officeDocument/2006/relationships/hyperlink" Target="https://pravopmr.ru/View.aspx?id=VJM%2fQBYZwozFGMPfOWoIgg%3d%3d" TargetMode="External"/><Relationship Id="rId29" Type="http://schemas.openxmlformats.org/officeDocument/2006/relationships/hyperlink" Target="https://pravopmr.ru/View.aspx?id=6FMiTxWQS69LLvCqaO12dg%3d%3d" TargetMode="External"/><Relationship Id="rId11" Type="http://schemas.openxmlformats.org/officeDocument/2006/relationships/hyperlink" Target="https://pravopmr.ru/View.aspx?id=P2CsfOU2LgjqK%2fytljS0yw%3d%3d" TargetMode="External"/><Relationship Id="rId24" Type="http://schemas.openxmlformats.org/officeDocument/2006/relationships/hyperlink" Target="https://pravopmr.ru/View.aspx?id=fK52lMUNFFEw1Yw%2f0zt6Uw%3d%3d" TargetMode="External"/><Relationship Id="rId32" Type="http://schemas.openxmlformats.org/officeDocument/2006/relationships/hyperlink" Target="https://pravopmr.ru/View.aspx?id=aj%2bqjWsLWqEgm%2bUXPgFvxg%3d%3d" TargetMode="External"/><Relationship Id="rId37" Type="http://schemas.openxmlformats.org/officeDocument/2006/relationships/hyperlink" Target="https://pravopmr.ru/View.aspx?id=StkWh%2broUgS5Pltw%2f7wlqw%3d%3d" TargetMode="External"/><Relationship Id="rId40" Type="http://schemas.openxmlformats.org/officeDocument/2006/relationships/hyperlink" Target="https://pravopmr.ru/View.aspx?id=ztiwU%2fOKhvAfMbZeALEdhg%3d%3d" TargetMode="External"/><Relationship Id="rId45" Type="http://schemas.openxmlformats.org/officeDocument/2006/relationships/hyperlink" Target="https://pravopmr.ru/View.aspx?id=xqteHwOZRgraVhU5GjcPBA%3d%3d" TargetMode="External"/><Relationship Id="rId5" Type="http://schemas.openxmlformats.org/officeDocument/2006/relationships/endnotes" Target="endnotes.xml"/><Relationship Id="rId15" Type="http://schemas.openxmlformats.org/officeDocument/2006/relationships/hyperlink" Target="https://pravopmr.ru/View.aspx?id=uiif07g8L1fIx800zY3jzQ%3d%3d" TargetMode="External"/><Relationship Id="rId23" Type="http://schemas.openxmlformats.org/officeDocument/2006/relationships/hyperlink" Target="https://pravopmr.ru/View.aspx?id=kHpGVxqPWQQHXd5LPTE9EQ%3d%3d" TargetMode="External"/><Relationship Id="rId28" Type="http://schemas.openxmlformats.org/officeDocument/2006/relationships/hyperlink" Target="https://pravopmr.ru/View.aspx?id=0IJ9bMJM5%2f%2fBJ1cq0fRUuA%3d%3d" TargetMode="External"/><Relationship Id="rId36" Type="http://schemas.openxmlformats.org/officeDocument/2006/relationships/hyperlink" Target="https://pravopmr.ru/View.aspx?id=9FN38A%2bGAz0wzlGL2E0NpQ%3d%3d" TargetMode="External"/><Relationship Id="rId49" Type="http://schemas.openxmlformats.org/officeDocument/2006/relationships/header" Target="header1.xml"/><Relationship Id="rId10" Type="http://schemas.openxmlformats.org/officeDocument/2006/relationships/hyperlink" Target="https://pravopmr.ru/View.aspx?id=BKtWRwuJIWIA9%2fWy692oeA%3d%3d" TargetMode="External"/><Relationship Id="rId19" Type="http://schemas.openxmlformats.org/officeDocument/2006/relationships/hyperlink" Target="https://pravopmr.ru/View.aspx?id=lJKXMSYCzDSlgD25y5mC9A%3d%3d" TargetMode="External"/><Relationship Id="rId31" Type="http://schemas.openxmlformats.org/officeDocument/2006/relationships/hyperlink" Target="https://pravopmr.ru/View.aspx?id=PeWQfYDFe%2blnsSYzshoMrg%3d%3d" TargetMode="External"/><Relationship Id="rId44" Type="http://schemas.openxmlformats.org/officeDocument/2006/relationships/hyperlink" Target="https://pravopmr.ru/View.aspx?id=bvXZp1BYM6QjHlC4KkuKcA%3d%3d"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ravopmr.ru/View.aspx?id=aYXz10REDLLL%2fOKxFqr4Kg%3d%3d" TargetMode="External"/><Relationship Id="rId14" Type="http://schemas.openxmlformats.org/officeDocument/2006/relationships/hyperlink" Target="https://pravopmr.ru/View.aspx?id=2UeYME42R9T9HaMakKJG%2bQ%3d%3d" TargetMode="External"/><Relationship Id="rId22" Type="http://schemas.openxmlformats.org/officeDocument/2006/relationships/hyperlink" Target="https://pravopmr.ru/View.aspx?id=5dR9GzfKRQ3ya32e1fXQKg%3d%3d" TargetMode="External"/><Relationship Id="rId27" Type="http://schemas.openxmlformats.org/officeDocument/2006/relationships/hyperlink" Target="https://pravopmr.ru/View.aspx?id=o5hXj4geslYUezLhp9DRDQ%3d%3d" TargetMode="External"/><Relationship Id="rId30" Type="http://schemas.openxmlformats.org/officeDocument/2006/relationships/hyperlink" Target="https://pravopmr.ru/View.aspx?id=J6RNtWZr1s7YAcU0uWxJRA%3d%3d" TargetMode="External"/><Relationship Id="rId35" Type="http://schemas.openxmlformats.org/officeDocument/2006/relationships/hyperlink" Target="https://pravopmr.ru/View.aspx?id=5mXW0Snu0cd2H0rsIlUEtw%3d%3d" TargetMode="External"/><Relationship Id="rId43" Type="http://schemas.openxmlformats.org/officeDocument/2006/relationships/hyperlink" Target="https://pravopmr.ru/View.aspx?id=6RpHKKtreqn%2f5daD7gs7YQ%3d%3d" TargetMode="External"/><Relationship Id="rId48" Type="http://schemas.openxmlformats.org/officeDocument/2006/relationships/hyperlink" Target="https://pravopmr.ru/View.aspx?id=9aKJI0l3ypDuZQEVM3P7AA%3d%3d" TargetMode="External"/><Relationship Id="rId8" Type="http://schemas.openxmlformats.org/officeDocument/2006/relationships/hyperlink" Target="https://pravopmr.ru/View.aspx?id=89NGSX2A7B4d9qV8vk8HbQ%3d%3d"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ravopmr.ru/View.aspx?id=LOVUaCnsF7RoHANCCi0RTw%3d%3d" TargetMode="External"/><Relationship Id="rId17" Type="http://schemas.openxmlformats.org/officeDocument/2006/relationships/hyperlink" Target="https://pravopmr.ru/View.aspx?id=E%2ffqUJ62pxd7E%2blN3H7w0g%3d%3d" TargetMode="External"/><Relationship Id="rId25" Type="http://schemas.openxmlformats.org/officeDocument/2006/relationships/hyperlink" Target="https://pravopmr.ru/View.aspx?id=Rm6UxgAv9laNICenh9ULWA%3d%3d" TargetMode="External"/><Relationship Id="rId33" Type="http://schemas.openxmlformats.org/officeDocument/2006/relationships/hyperlink" Target="https://pravopmr.ru/View.aspx?id=%2bSTEiSKhuvc4VX3E60%2bdRw%3d%3d" TargetMode="External"/><Relationship Id="rId38" Type="http://schemas.openxmlformats.org/officeDocument/2006/relationships/hyperlink" Target="https://pravopmr.ru/View.aspx?id=NaE7Pp90H5XpRCZH5mEcTg%3d%3d" TargetMode="External"/><Relationship Id="rId46" Type="http://schemas.openxmlformats.org/officeDocument/2006/relationships/hyperlink" Target="https://pravopmr.ru/View.aspx?id=gxmT%2bHGFntGvd0Un%2bvYWTA%3d%3d" TargetMode="External"/><Relationship Id="rId20" Type="http://schemas.openxmlformats.org/officeDocument/2006/relationships/hyperlink" Target="https://pravopmr.ru/View.aspx?id=S8vAHIN86DLAIxruqOLpyw%3d%3d" TargetMode="External"/><Relationship Id="rId41" Type="http://schemas.openxmlformats.org/officeDocument/2006/relationships/hyperlink" Target="https://pravopmr.ru/View.aspx?id=no8Ix5H4fYomCfSSyMXEEg%3d%3d" TargetMode="External"/><Relationship Id="rId1" Type="http://schemas.openxmlformats.org/officeDocument/2006/relationships/styles" Target="styles.xml"/><Relationship Id="rId6" Type="http://schemas.openxmlformats.org/officeDocument/2006/relationships/hyperlink" Target="https://pravopmr.ru/View.aspx?id=JW%2bafXG3JtTtNuArTh84fA%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9075</Words>
  <Characters>51730</Characters>
  <Application>Microsoft Office Word</Application>
  <DocSecurity>0</DocSecurity>
  <Lines>431</Lines>
  <Paragraphs>121</Paragraphs>
  <ScaleCrop>false</ScaleCrop>
  <Company/>
  <LinksUpToDate>false</LinksUpToDate>
  <CharactersWithSpaces>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3</cp:revision>
  <dcterms:created xsi:type="dcterms:W3CDTF">2024-03-26T10:28:00Z</dcterms:created>
  <dcterms:modified xsi:type="dcterms:W3CDTF">2024-03-26T11:10:00Z</dcterms:modified>
</cp:coreProperties>
</file>