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980D" w14:textId="77777777" w:rsidR="0048618F" w:rsidRPr="0048618F" w:rsidRDefault="0048618F" w:rsidP="0048618F">
      <w:pPr>
        <w:ind w:firstLine="709"/>
        <w:jc w:val="right"/>
        <w:rPr>
          <w:rFonts w:cs="Times New Roman"/>
          <w:spacing w:val="-4"/>
          <w:szCs w:val="24"/>
        </w:rPr>
      </w:pPr>
      <w:bookmarkStart w:id="0" w:name="_Hlk84954606"/>
      <w:bookmarkStart w:id="1" w:name="_Hlk82185032"/>
      <w:r w:rsidRPr="0048618F">
        <w:rPr>
          <w:rFonts w:cs="Times New Roman"/>
          <w:spacing w:val="-4"/>
          <w:szCs w:val="24"/>
        </w:rPr>
        <w:t>Приложение к Приказу</w:t>
      </w:r>
    </w:p>
    <w:p w14:paraId="6C58DAE6" w14:textId="77777777" w:rsidR="0048618F" w:rsidRPr="0048618F" w:rsidRDefault="0048618F" w:rsidP="0048618F">
      <w:pPr>
        <w:shd w:val="clear" w:color="auto" w:fill="FFFFFF"/>
        <w:ind w:firstLine="566"/>
        <w:jc w:val="right"/>
        <w:rPr>
          <w:rFonts w:cs="Times New Roman"/>
          <w:spacing w:val="-4"/>
          <w:szCs w:val="24"/>
        </w:rPr>
      </w:pPr>
      <w:r w:rsidRPr="0048618F">
        <w:rPr>
          <w:rFonts w:cs="Times New Roman"/>
          <w:spacing w:val="-4"/>
          <w:szCs w:val="24"/>
        </w:rPr>
        <w:t xml:space="preserve">Министерства здравоохранения  </w:t>
      </w:r>
    </w:p>
    <w:p w14:paraId="27D2A1E4" w14:textId="77777777" w:rsidR="0048618F" w:rsidRPr="0048618F" w:rsidRDefault="0048618F" w:rsidP="0048618F">
      <w:pPr>
        <w:shd w:val="clear" w:color="auto" w:fill="FFFFFF"/>
        <w:ind w:firstLine="566"/>
        <w:jc w:val="right"/>
        <w:rPr>
          <w:rFonts w:cs="Times New Roman"/>
          <w:spacing w:val="-4"/>
          <w:szCs w:val="24"/>
        </w:rPr>
      </w:pPr>
      <w:r w:rsidRPr="0048618F">
        <w:rPr>
          <w:rFonts w:cs="Times New Roman"/>
          <w:spacing w:val="-4"/>
          <w:szCs w:val="24"/>
        </w:rPr>
        <w:t xml:space="preserve">Приднестровской Молдавской Республики   </w:t>
      </w:r>
    </w:p>
    <w:p w14:paraId="569976E0" w14:textId="77777777" w:rsidR="0048618F" w:rsidRPr="0048618F" w:rsidRDefault="0048618F" w:rsidP="0048618F">
      <w:pPr>
        <w:shd w:val="clear" w:color="auto" w:fill="FFFFFF"/>
        <w:ind w:firstLine="566"/>
        <w:jc w:val="right"/>
        <w:rPr>
          <w:rFonts w:cs="Times New Roman"/>
          <w:spacing w:val="-4"/>
          <w:szCs w:val="24"/>
        </w:rPr>
      </w:pPr>
      <w:r w:rsidRPr="0048618F">
        <w:rPr>
          <w:rFonts w:cs="Times New Roman"/>
          <w:spacing w:val="-4"/>
          <w:szCs w:val="24"/>
        </w:rPr>
        <w:t xml:space="preserve">от «____» ___________ 2022 года № </w:t>
      </w:r>
      <w:bookmarkEnd w:id="0"/>
      <w:r w:rsidRPr="0048618F">
        <w:rPr>
          <w:rFonts w:cs="Times New Roman"/>
          <w:spacing w:val="-4"/>
          <w:szCs w:val="24"/>
        </w:rPr>
        <w:t>_____</w:t>
      </w:r>
      <w:bookmarkEnd w:id="1"/>
    </w:p>
    <w:p w14:paraId="5872616A" w14:textId="77777777" w:rsidR="009C006B" w:rsidRPr="0048618F" w:rsidRDefault="009C006B" w:rsidP="0048618F">
      <w:pPr>
        <w:spacing w:line="360" w:lineRule="auto"/>
        <w:jc w:val="both"/>
        <w:rPr>
          <w:rFonts w:cs="Times New Roman"/>
          <w:b/>
          <w:sz w:val="28"/>
          <w:szCs w:val="28"/>
        </w:rPr>
      </w:pPr>
    </w:p>
    <w:p w14:paraId="37100AE2" w14:textId="77777777" w:rsidR="000D498E" w:rsidRPr="0048618F" w:rsidRDefault="000D498E" w:rsidP="0048618F">
      <w:pPr>
        <w:spacing w:line="360" w:lineRule="auto"/>
        <w:jc w:val="both"/>
        <w:rPr>
          <w:rFonts w:cs="Times New Roman"/>
        </w:rPr>
      </w:pPr>
    </w:p>
    <w:p w14:paraId="7D7E3EBD" w14:textId="77777777" w:rsidR="000D498E" w:rsidRPr="0048618F" w:rsidRDefault="000D498E" w:rsidP="0048618F">
      <w:pPr>
        <w:spacing w:line="360" w:lineRule="auto"/>
        <w:jc w:val="both"/>
        <w:rPr>
          <w:rFonts w:cs="Times New Roman"/>
        </w:rPr>
      </w:pPr>
    </w:p>
    <w:p w14:paraId="6F39D32A" w14:textId="77777777" w:rsidR="000D498E" w:rsidRPr="0048618F" w:rsidRDefault="000D498E" w:rsidP="0048618F">
      <w:pPr>
        <w:spacing w:line="360" w:lineRule="auto"/>
        <w:jc w:val="both"/>
        <w:rPr>
          <w:rFonts w:cs="Times New Roman"/>
        </w:rPr>
      </w:pPr>
    </w:p>
    <w:p w14:paraId="1866F1DD" w14:textId="77777777" w:rsidR="0048618F" w:rsidRPr="0048618F" w:rsidRDefault="0048618F" w:rsidP="0048618F">
      <w:pPr>
        <w:spacing w:line="360" w:lineRule="auto"/>
        <w:jc w:val="both"/>
        <w:rPr>
          <w:rFonts w:cs="Times New Roman"/>
        </w:rPr>
      </w:pPr>
    </w:p>
    <w:p w14:paraId="40596BA6" w14:textId="77777777" w:rsidR="0048618F" w:rsidRPr="0048618F" w:rsidRDefault="0048618F" w:rsidP="0048618F">
      <w:pPr>
        <w:spacing w:line="360" w:lineRule="auto"/>
        <w:jc w:val="both"/>
        <w:rPr>
          <w:rFonts w:cs="Times New Roman"/>
        </w:rPr>
      </w:pPr>
    </w:p>
    <w:p w14:paraId="41839A45" w14:textId="77777777" w:rsidR="0048618F" w:rsidRPr="0048618F" w:rsidRDefault="0048618F" w:rsidP="0048618F">
      <w:pPr>
        <w:spacing w:line="360" w:lineRule="auto"/>
        <w:jc w:val="both"/>
        <w:rPr>
          <w:rFonts w:cs="Times New Roman"/>
        </w:rPr>
      </w:pPr>
    </w:p>
    <w:p w14:paraId="70C2102C" w14:textId="77777777" w:rsidR="0048618F" w:rsidRPr="0048618F" w:rsidRDefault="0048618F" w:rsidP="0048618F">
      <w:pPr>
        <w:spacing w:line="360" w:lineRule="auto"/>
        <w:jc w:val="both"/>
        <w:rPr>
          <w:rFonts w:cs="Times New Roman"/>
        </w:rPr>
      </w:pPr>
    </w:p>
    <w:p w14:paraId="5FF35048" w14:textId="77777777" w:rsidR="0048618F" w:rsidRPr="0048618F" w:rsidRDefault="0048618F" w:rsidP="0048618F">
      <w:pPr>
        <w:spacing w:line="360" w:lineRule="auto"/>
        <w:jc w:val="both"/>
        <w:rPr>
          <w:rFonts w:cs="Times New Roman"/>
        </w:rPr>
      </w:pPr>
    </w:p>
    <w:p w14:paraId="145BD45E" w14:textId="77777777" w:rsidR="00CF1846" w:rsidRPr="0048618F" w:rsidRDefault="00CF1846" w:rsidP="0048618F">
      <w:pPr>
        <w:jc w:val="center"/>
        <w:rPr>
          <w:rFonts w:cs="Times New Roman"/>
          <w:sz w:val="32"/>
          <w:szCs w:val="32"/>
        </w:rPr>
      </w:pPr>
      <w:r w:rsidRPr="0048618F">
        <w:rPr>
          <w:rFonts w:cs="Times New Roman"/>
          <w:sz w:val="32"/>
          <w:szCs w:val="32"/>
        </w:rPr>
        <w:t>Клинические рекомендации</w:t>
      </w:r>
    </w:p>
    <w:p w14:paraId="21EED771" w14:textId="77777777" w:rsidR="00CF1846" w:rsidRPr="0048618F" w:rsidRDefault="0048618F" w:rsidP="0048618F">
      <w:pPr>
        <w:jc w:val="center"/>
        <w:rPr>
          <w:rFonts w:cs="Times New Roman"/>
          <w:b/>
          <w:sz w:val="48"/>
          <w:szCs w:val="48"/>
        </w:rPr>
      </w:pPr>
      <w:r w:rsidRPr="0048618F">
        <w:rPr>
          <w:rFonts w:cs="Times New Roman"/>
          <w:b/>
          <w:sz w:val="32"/>
          <w:szCs w:val="32"/>
        </w:rPr>
        <w:t>«</w:t>
      </w:r>
      <w:r w:rsidR="00CF1846" w:rsidRPr="0048618F">
        <w:rPr>
          <w:rFonts w:cs="Times New Roman"/>
          <w:b/>
          <w:sz w:val="32"/>
          <w:szCs w:val="32"/>
        </w:rPr>
        <w:t>Бактериальные язвы роговицы</w:t>
      </w:r>
      <w:r w:rsidRPr="0048618F">
        <w:rPr>
          <w:rFonts w:cs="Times New Roman"/>
          <w:b/>
          <w:sz w:val="32"/>
          <w:szCs w:val="32"/>
        </w:rPr>
        <w:t>»</w:t>
      </w:r>
    </w:p>
    <w:p w14:paraId="62CBD3DA" w14:textId="77777777" w:rsidR="000D498E" w:rsidRPr="0048618F" w:rsidRDefault="000D498E" w:rsidP="0048618F">
      <w:pPr>
        <w:spacing w:line="360" w:lineRule="auto"/>
        <w:jc w:val="both"/>
        <w:rPr>
          <w:rFonts w:cs="Times New Roman"/>
        </w:rPr>
      </w:pPr>
    </w:p>
    <w:p w14:paraId="408B4F2D" w14:textId="77777777" w:rsidR="000D498E" w:rsidRPr="0048618F" w:rsidRDefault="000D498E" w:rsidP="0048618F">
      <w:pPr>
        <w:spacing w:line="360" w:lineRule="auto"/>
        <w:jc w:val="both"/>
        <w:rPr>
          <w:rFonts w:cs="Times New Roman"/>
        </w:rPr>
      </w:pPr>
    </w:p>
    <w:p w14:paraId="3B694A4A" w14:textId="77777777" w:rsidR="000D498E" w:rsidRDefault="000D498E" w:rsidP="0048618F">
      <w:pPr>
        <w:spacing w:line="360" w:lineRule="auto"/>
        <w:jc w:val="both"/>
        <w:rPr>
          <w:rFonts w:cs="Times New Roman"/>
        </w:rPr>
      </w:pPr>
    </w:p>
    <w:p w14:paraId="5153C3A9" w14:textId="77777777" w:rsidR="0048618F" w:rsidRDefault="0048618F" w:rsidP="0048618F">
      <w:pPr>
        <w:spacing w:line="360" w:lineRule="auto"/>
        <w:jc w:val="both"/>
        <w:rPr>
          <w:rFonts w:cs="Times New Roman"/>
        </w:rPr>
      </w:pPr>
      <w:bookmarkStart w:id="2" w:name="_GoBack"/>
      <w:bookmarkEnd w:id="2"/>
    </w:p>
    <w:p w14:paraId="15860EE0" w14:textId="77777777" w:rsidR="0048618F" w:rsidRDefault="0048618F" w:rsidP="0048618F">
      <w:pPr>
        <w:spacing w:line="360" w:lineRule="auto"/>
        <w:jc w:val="both"/>
        <w:rPr>
          <w:rFonts w:cs="Times New Roman"/>
        </w:rPr>
      </w:pPr>
    </w:p>
    <w:p w14:paraId="52F5711B" w14:textId="77777777" w:rsidR="0048618F" w:rsidRDefault="0048618F" w:rsidP="0048618F">
      <w:pPr>
        <w:spacing w:line="360" w:lineRule="auto"/>
        <w:jc w:val="both"/>
        <w:rPr>
          <w:rFonts w:cs="Times New Roman"/>
        </w:rPr>
      </w:pPr>
    </w:p>
    <w:p w14:paraId="2D00E875" w14:textId="77777777" w:rsidR="0048618F" w:rsidRDefault="0048618F" w:rsidP="0048618F">
      <w:pPr>
        <w:spacing w:line="360" w:lineRule="auto"/>
        <w:jc w:val="both"/>
        <w:rPr>
          <w:rFonts w:cs="Times New Roman"/>
        </w:rPr>
      </w:pPr>
    </w:p>
    <w:p w14:paraId="16E2AD91" w14:textId="77777777" w:rsidR="0048618F" w:rsidRDefault="0048618F" w:rsidP="0048618F">
      <w:pPr>
        <w:spacing w:line="360" w:lineRule="auto"/>
        <w:jc w:val="both"/>
        <w:rPr>
          <w:rFonts w:cs="Times New Roman"/>
        </w:rPr>
      </w:pPr>
    </w:p>
    <w:p w14:paraId="11295E15" w14:textId="77777777" w:rsidR="0048618F" w:rsidRDefault="0048618F" w:rsidP="0048618F">
      <w:pPr>
        <w:spacing w:line="360" w:lineRule="auto"/>
        <w:jc w:val="both"/>
        <w:rPr>
          <w:rFonts w:cs="Times New Roman"/>
        </w:rPr>
      </w:pPr>
    </w:p>
    <w:p w14:paraId="7B0B0D43" w14:textId="77777777" w:rsidR="0048618F" w:rsidRPr="0048618F" w:rsidRDefault="0048618F" w:rsidP="0048618F">
      <w:pPr>
        <w:spacing w:line="360" w:lineRule="auto"/>
        <w:jc w:val="both"/>
        <w:rPr>
          <w:rFonts w:cs="Times New Roman"/>
        </w:rPr>
      </w:pPr>
    </w:p>
    <w:p w14:paraId="7208C809" w14:textId="77777777" w:rsidR="000D498E" w:rsidRPr="0048618F" w:rsidRDefault="000D498E" w:rsidP="0048618F">
      <w:pPr>
        <w:spacing w:line="360" w:lineRule="auto"/>
        <w:jc w:val="both"/>
        <w:rPr>
          <w:rFonts w:cs="Times New Roman"/>
        </w:rPr>
      </w:pPr>
    </w:p>
    <w:p w14:paraId="55EEF57B" w14:textId="77777777" w:rsidR="00CF1846" w:rsidRPr="005F355A" w:rsidRDefault="0048618F" w:rsidP="0048618F">
      <w:pPr>
        <w:jc w:val="both"/>
        <w:rPr>
          <w:rFonts w:cs="Times New Roman"/>
          <w:bCs/>
          <w:sz w:val="28"/>
          <w:szCs w:val="28"/>
        </w:rPr>
      </w:pPr>
      <w:r w:rsidRPr="00A05444">
        <w:rPr>
          <w:rStyle w:val="apple-style-span"/>
          <w:rFonts w:cs="Times New Roman"/>
          <w:b/>
          <w:bCs/>
          <w:sz w:val="28"/>
          <w:szCs w:val="28"/>
        </w:rPr>
        <w:t>Коды по Международной статистической классификации болезней и проблем, связанных со здоровьем (МКБ 10):</w:t>
      </w:r>
      <w:r w:rsidRPr="0048618F">
        <w:rPr>
          <w:rFonts w:cs="Times New Roman"/>
          <w:szCs w:val="24"/>
        </w:rPr>
        <w:t xml:space="preserve"> </w:t>
      </w:r>
      <w:r w:rsidR="00CF1846" w:rsidRPr="005F355A">
        <w:rPr>
          <w:rFonts w:cs="Times New Roman"/>
          <w:bCs/>
          <w:sz w:val="28"/>
          <w:szCs w:val="28"/>
          <w:lang w:val="en-US"/>
        </w:rPr>
        <w:t>H</w:t>
      </w:r>
      <w:r w:rsidR="00CF1846" w:rsidRPr="005F355A">
        <w:rPr>
          <w:rFonts w:cs="Times New Roman"/>
          <w:bCs/>
          <w:sz w:val="28"/>
          <w:szCs w:val="28"/>
        </w:rPr>
        <w:t>16.0</w:t>
      </w:r>
    </w:p>
    <w:p w14:paraId="4B4C6565" w14:textId="77777777" w:rsidR="0048618F" w:rsidRDefault="0048618F" w:rsidP="0048618F">
      <w:pPr>
        <w:jc w:val="both"/>
        <w:rPr>
          <w:rFonts w:cs="Times New Roman"/>
          <w:b/>
          <w:bCs/>
          <w:sz w:val="28"/>
          <w:szCs w:val="28"/>
        </w:rPr>
      </w:pPr>
    </w:p>
    <w:p w14:paraId="4CDABB3E" w14:textId="77777777" w:rsidR="00CF1846" w:rsidRPr="0048618F" w:rsidRDefault="00CF1846" w:rsidP="0048618F">
      <w:pPr>
        <w:jc w:val="both"/>
        <w:rPr>
          <w:rFonts w:cs="Times New Roman"/>
        </w:rPr>
      </w:pPr>
      <w:r w:rsidRPr="0048618F">
        <w:rPr>
          <w:rFonts w:cs="Times New Roman"/>
          <w:b/>
          <w:bCs/>
          <w:sz w:val="28"/>
          <w:szCs w:val="28"/>
        </w:rPr>
        <w:t>Возрастная категория:</w:t>
      </w:r>
      <w:r w:rsidR="0048618F" w:rsidRPr="0048618F">
        <w:rPr>
          <w:rFonts w:cs="Times New Roman"/>
          <w:b/>
          <w:bCs/>
          <w:sz w:val="28"/>
          <w:szCs w:val="28"/>
        </w:rPr>
        <w:t xml:space="preserve"> </w:t>
      </w:r>
      <w:r w:rsidRPr="0048618F">
        <w:rPr>
          <w:rFonts w:cs="Times New Roman"/>
          <w:bCs/>
          <w:sz w:val="28"/>
          <w:szCs w:val="28"/>
        </w:rPr>
        <w:t>дети, взрослые</w:t>
      </w:r>
    </w:p>
    <w:p w14:paraId="7E4E1468" w14:textId="77777777" w:rsidR="0048618F" w:rsidRDefault="0048618F" w:rsidP="0048618F">
      <w:pPr>
        <w:jc w:val="both"/>
        <w:rPr>
          <w:rFonts w:cs="Times New Roman"/>
          <w:b/>
          <w:bCs/>
          <w:sz w:val="28"/>
          <w:szCs w:val="28"/>
        </w:rPr>
      </w:pPr>
    </w:p>
    <w:p w14:paraId="1471E6A6" w14:textId="77777777" w:rsidR="00CF1846" w:rsidRPr="005F355A" w:rsidRDefault="00CF1846" w:rsidP="0048618F">
      <w:pPr>
        <w:jc w:val="both"/>
        <w:rPr>
          <w:rFonts w:cs="Times New Roman"/>
          <w:bCs/>
          <w:sz w:val="28"/>
          <w:szCs w:val="28"/>
        </w:rPr>
      </w:pPr>
      <w:r w:rsidRPr="0048618F">
        <w:rPr>
          <w:rFonts w:cs="Times New Roman"/>
          <w:b/>
          <w:bCs/>
          <w:sz w:val="28"/>
          <w:szCs w:val="28"/>
        </w:rPr>
        <w:t>Год утверждения:</w:t>
      </w:r>
      <w:r w:rsidRPr="0048618F">
        <w:rPr>
          <w:rFonts w:cs="Times New Roman"/>
        </w:rPr>
        <w:t xml:space="preserve"> </w:t>
      </w:r>
      <w:r w:rsidRPr="005F355A">
        <w:rPr>
          <w:rFonts w:cs="Times New Roman"/>
          <w:bCs/>
          <w:sz w:val="28"/>
          <w:szCs w:val="28"/>
        </w:rPr>
        <w:t>20</w:t>
      </w:r>
      <w:r w:rsidR="009A184C" w:rsidRPr="005F355A">
        <w:rPr>
          <w:rFonts w:cs="Times New Roman"/>
          <w:bCs/>
          <w:sz w:val="28"/>
          <w:szCs w:val="28"/>
        </w:rPr>
        <w:t>2</w:t>
      </w:r>
      <w:r w:rsidR="005F355A" w:rsidRPr="005F355A">
        <w:rPr>
          <w:rFonts w:cs="Times New Roman"/>
          <w:bCs/>
          <w:sz w:val="28"/>
          <w:szCs w:val="28"/>
        </w:rPr>
        <w:t>2</w:t>
      </w:r>
      <w:r w:rsidR="0048618F" w:rsidRPr="005F355A">
        <w:rPr>
          <w:rFonts w:cs="Times New Roman"/>
          <w:bCs/>
          <w:sz w:val="28"/>
          <w:szCs w:val="28"/>
        </w:rPr>
        <w:t xml:space="preserve"> </w:t>
      </w:r>
      <w:r w:rsidR="000D498E" w:rsidRPr="005F355A">
        <w:rPr>
          <w:rFonts w:cs="Times New Roman"/>
          <w:bCs/>
          <w:sz w:val="28"/>
          <w:szCs w:val="28"/>
        </w:rPr>
        <w:t xml:space="preserve">(пересмотр каждые </w:t>
      </w:r>
      <w:r w:rsidR="0048618F" w:rsidRPr="005F355A">
        <w:rPr>
          <w:rFonts w:cs="Times New Roman"/>
          <w:bCs/>
          <w:sz w:val="28"/>
          <w:szCs w:val="28"/>
        </w:rPr>
        <w:t>5</w:t>
      </w:r>
      <w:r w:rsidR="000D498E" w:rsidRPr="005F355A">
        <w:rPr>
          <w:rFonts w:cs="Times New Roman"/>
          <w:bCs/>
          <w:sz w:val="28"/>
          <w:szCs w:val="28"/>
        </w:rPr>
        <w:t xml:space="preserve"> </w:t>
      </w:r>
      <w:r w:rsidR="0048618F" w:rsidRPr="005F355A">
        <w:rPr>
          <w:rFonts w:cs="Times New Roman"/>
          <w:bCs/>
          <w:sz w:val="28"/>
          <w:szCs w:val="28"/>
        </w:rPr>
        <w:t>лет</w:t>
      </w:r>
      <w:r w:rsidR="000D498E" w:rsidRPr="005F355A">
        <w:rPr>
          <w:rFonts w:cs="Times New Roman"/>
          <w:bCs/>
          <w:sz w:val="28"/>
          <w:szCs w:val="28"/>
        </w:rPr>
        <w:t>)</w:t>
      </w:r>
    </w:p>
    <w:p w14:paraId="70AA345C" w14:textId="77777777" w:rsidR="00267295" w:rsidRPr="0048618F" w:rsidRDefault="00267295" w:rsidP="0048618F">
      <w:pPr>
        <w:jc w:val="both"/>
        <w:rPr>
          <w:rFonts w:cs="Times New Roman"/>
        </w:rPr>
      </w:pPr>
    </w:p>
    <w:p w14:paraId="4CA7A741" w14:textId="77777777" w:rsidR="000D498E" w:rsidRPr="0048618F" w:rsidRDefault="000D498E" w:rsidP="0048618F">
      <w:pPr>
        <w:spacing w:line="360" w:lineRule="auto"/>
        <w:jc w:val="both"/>
        <w:rPr>
          <w:rFonts w:cs="Times New Roman"/>
        </w:rPr>
      </w:pPr>
    </w:p>
    <w:p w14:paraId="56C84FF0" w14:textId="77777777" w:rsidR="0048618F" w:rsidRPr="0048618F" w:rsidRDefault="0048618F" w:rsidP="0048618F">
      <w:pPr>
        <w:spacing w:line="360" w:lineRule="auto"/>
        <w:jc w:val="both"/>
        <w:rPr>
          <w:rFonts w:cs="Times New Roman"/>
        </w:rPr>
      </w:pPr>
    </w:p>
    <w:p w14:paraId="5DAF9688" w14:textId="77777777" w:rsidR="0048618F" w:rsidRPr="0048618F" w:rsidRDefault="0048618F" w:rsidP="0048618F">
      <w:pPr>
        <w:spacing w:line="360" w:lineRule="auto"/>
        <w:jc w:val="both"/>
        <w:rPr>
          <w:rFonts w:cs="Times New Roman"/>
        </w:rPr>
      </w:pPr>
    </w:p>
    <w:p w14:paraId="342ED246" w14:textId="77777777" w:rsidR="0048618F" w:rsidRPr="0048618F" w:rsidRDefault="0048618F" w:rsidP="0048618F">
      <w:pPr>
        <w:spacing w:line="360" w:lineRule="auto"/>
        <w:jc w:val="both"/>
        <w:rPr>
          <w:rFonts w:cs="Times New Roman"/>
        </w:rPr>
      </w:pPr>
    </w:p>
    <w:sdt>
      <w:sdtPr>
        <w:rPr>
          <w:rFonts w:ascii="Times New Roman" w:eastAsia="Calibri" w:hAnsi="Times New Roman" w:cs="Times New Roman"/>
          <w:b w:val="0"/>
          <w:bCs w:val="0"/>
          <w:color w:val="auto"/>
          <w:sz w:val="24"/>
          <w:szCs w:val="22"/>
        </w:rPr>
        <w:id w:val="6303330"/>
        <w:docPartObj>
          <w:docPartGallery w:val="Table of Contents"/>
          <w:docPartUnique/>
        </w:docPartObj>
      </w:sdtPr>
      <w:sdtEndPr/>
      <w:sdtContent>
        <w:p w14:paraId="03458C5E" w14:textId="77777777" w:rsidR="00E44FA1" w:rsidRPr="0048618F" w:rsidRDefault="00E44FA1" w:rsidP="0048618F">
          <w:pPr>
            <w:pStyle w:val="ad"/>
            <w:spacing w:before="0" w:line="360" w:lineRule="auto"/>
            <w:jc w:val="center"/>
            <w:rPr>
              <w:rFonts w:ascii="Times New Roman" w:hAnsi="Times New Roman" w:cs="Times New Roman"/>
            </w:rPr>
          </w:pPr>
          <w:r w:rsidRPr="0048618F">
            <w:rPr>
              <w:rFonts w:ascii="Times New Roman" w:hAnsi="Times New Roman" w:cs="Times New Roman"/>
              <w:color w:val="auto"/>
            </w:rPr>
            <w:t>Оглавление</w:t>
          </w:r>
        </w:p>
        <w:p w14:paraId="1E26A9D3" w14:textId="77777777" w:rsidR="00863709" w:rsidRPr="0048618F" w:rsidRDefault="000A08DC" w:rsidP="0048618F">
          <w:pPr>
            <w:pStyle w:val="11"/>
            <w:tabs>
              <w:tab w:val="right" w:leader="dot" w:pos="9345"/>
            </w:tabs>
            <w:spacing w:after="0" w:line="360" w:lineRule="auto"/>
            <w:jc w:val="both"/>
            <w:rPr>
              <w:rFonts w:eastAsiaTheme="minorEastAsia" w:cs="Times New Roman"/>
              <w:noProof/>
              <w:sz w:val="22"/>
              <w:lang w:eastAsia="ru-RU"/>
            </w:rPr>
          </w:pPr>
          <w:r w:rsidRPr="0048618F">
            <w:rPr>
              <w:rFonts w:cs="Times New Roman"/>
            </w:rPr>
            <w:fldChar w:fldCharType="begin"/>
          </w:r>
          <w:r w:rsidR="00E44FA1" w:rsidRPr="0048618F">
            <w:rPr>
              <w:rFonts w:cs="Times New Roman"/>
            </w:rPr>
            <w:instrText xml:space="preserve"> TOC \o "1-3" \h \z \u </w:instrText>
          </w:r>
          <w:r w:rsidRPr="0048618F">
            <w:rPr>
              <w:rFonts w:cs="Times New Roman"/>
            </w:rPr>
            <w:fldChar w:fldCharType="separate"/>
          </w:r>
          <w:hyperlink w:anchor="_Toc88519261" w:history="1">
            <w:r w:rsidR="00863709" w:rsidRPr="0048618F">
              <w:rPr>
                <w:rStyle w:val="ae"/>
                <w:rFonts w:cs="Times New Roman"/>
                <w:noProof/>
              </w:rPr>
              <w:t>Список сокращений</w:t>
            </w:r>
            <w:r w:rsidR="00863709" w:rsidRPr="0048618F">
              <w:rPr>
                <w:rFonts w:cs="Times New Roman"/>
                <w:noProof/>
                <w:webHidden/>
              </w:rPr>
              <w:tab/>
            </w:r>
          </w:hyperlink>
          <w:r w:rsidR="001E567B">
            <w:rPr>
              <w:rFonts w:cs="Times New Roman"/>
              <w:noProof/>
            </w:rPr>
            <w:t>3</w:t>
          </w:r>
        </w:p>
        <w:p w14:paraId="4C4DB58E" w14:textId="77777777" w:rsidR="00863709" w:rsidRPr="0048618F" w:rsidRDefault="001D50CA" w:rsidP="0048618F">
          <w:pPr>
            <w:pStyle w:val="11"/>
            <w:tabs>
              <w:tab w:val="right" w:leader="dot" w:pos="9345"/>
            </w:tabs>
            <w:spacing w:after="0" w:line="360" w:lineRule="auto"/>
            <w:jc w:val="both"/>
            <w:rPr>
              <w:rFonts w:eastAsiaTheme="minorEastAsia" w:cs="Times New Roman"/>
              <w:noProof/>
              <w:sz w:val="22"/>
              <w:lang w:eastAsia="ru-RU"/>
            </w:rPr>
          </w:pPr>
          <w:hyperlink w:anchor="_Toc88519262" w:history="1">
            <w:r w:rsidR="00863709" w:rsidRPr="0048618F">
              <w:rPr>
                <w:rStyle w:val="ae"/>
                <w:rFonts w:cs="Times New Roman"/>
                <w:noProof/>
              </w:rPr>
              <w:t>Термины и определения</w:t>
            </w:r>
            <w:r w:rsidR="00863709" w:rsidRPr="0048618F">
              <w:rPr>
                <w:rFonts w:cs="Times New Roman"/>
                <w:noProof/>
                <w:webHidden/>
              </w:rPr>
              <w:tab/>
            </w:r>
          </w:hyperlink>
          <w:r w:rsidR="001E567B">
            <w:rPr>
              <w:rFonts w:cs="Times New Roman"/>
              <w:noProof/>
            </w:rPr>
            <w:t>3</w:t>
          </w:r>
        </w:p>
        <w:p w14:paraId="5C3AF861" w14:textId="77777777" w:rsidR="00863709" w:rsidRPr="0048618F" w:rsidRDefault="001D50CA" w:rsidP="0048618F">
          <w:pPr>
            <w:pStyle w:val="11"/>
            <w:tabs>
              <w:tab w:val="right" w:leader="dot" w:pos="9345"/>
            </w:tabs>
            <w:spacing w:after="0" w:line="360" w:lineRule="auto"/>
            <w:jc w:val="both"/>
            <w:rPr>
              <w:rFonts w:eastAsiaTheme="minorEastAsia" w:cs="Times New Roman"/>
              <w:noProof/>
              <w:sz w:val="22"/>
              <w:lang w:eastAsia="ru-RU"/>
            </w:rPr>
          </w:pPr>
          <w:hyperlink w:anchor="_Toc88519263" w:history="1">
            <w:r w:rsidR="00863709" w:rsidRPr="0048618F">
              <w:rPr>
                <w:rStyle w:val="ae"/>
                <w:rFonts w:cs="Times New Roman"/>
                <w:noProof/>
              </w:rPr>
              <w:t>1. Краткая информация</w:t>
            </w:r>
            <w:r w:rsidR="00863709" w:rsidRPr="0048618F">
              <w:rPr>
                <w:rFonts w:cs="Times New Roman"/>
                <w:noProof/>
                <w:webHidden/>
              </w:rPr>
              <w:tab/>
            </w:r>
            <w:r w:rsidR="001E567B">
              <w:rPr>
                <w:rFonts w:cs="Times New Roman"/>
                <w:noProof/>
                <w:webHidden/>
              </w:rPr>
              <w:t>3</w:t>
            </w:r>
          </w:hyperlink>
        </w:p>
        <w:p w14:paraId="5D577B60" w14:textId="02E97CD1" w:rsidR="00863709" w:rsidRDefault="001D50CA" w:rsidP="001E567B">
          <w:pPr>
            <w:pStyle w:val="21"/>
            <w:rPr>
              <w:rFonts w:cs="Times New Roman"/>
              <w:noProof/>
            </w:rPr>
          </w:pPr>
          <w:hyperlink w:anchor="_Toc88519264" w:history="1">
            <w:r w:rsidR="00863709" w:rsidRPr="0048618F">
              <w:rPr>
                <w:rStyle w:val="ae"/>
                <w:rFonts w:eastAsia="Times New Roman" w:cs="Times New Roman"/>
                <w:noProof/>
              </w:rPr>
              <w:t>1.1 Определение</w:t>
            </w:r>
            <w:r w:rsidR="00863709" w:rsidRPr="0048618F">
              <w:rPr>
                <w:rFonts w:cs="Times New Roman"/>
                <w:noProof/>
                <w:webHidden/>
              </w:rPr>
              <w:tab/>
            </w:r>
            <w:r w:rsidR="001E567B">
              <w:rPr>
                <w:rFonts w:cs="Times New Roman"/>
                <w:noProof/>
                <w:webHidden/>
              </w:rPr>
              <w:t>3</w:t>
            </w:r>
          </w:hyperlink>
        </w:p>
        <w:p w14:paraId="52661C31" w14:textId="440DB6BC" w:rsidR="001B2B66" w:rsidRPr="001B2B66" w:rsidRDefault="001B2B66" w:rsidP="001B2B66">
          <w:r w:rsidRPr="00A05444">
            <w:t>1.2. Этиология и патогенез ……………</w:t>
          </w:r>
          <w:r>
            <w:t>……………………………………………………….</w:t>
          </w:r>
          <w:r w:rsidR="00A05444">
            <w:t xml:space="preserve"> </w:t>
          </w:r>
          <w:r>
            <w:t>.</w:t>
          </w:r>
          <w:r w:rsidR="007A41B6" w:rsidRPr="00A05444">
            <w:t>3</w:t>
          </w:r>
        </w:p>
        <w:p w14:paraId="0024FF6D" w14:textId="77777777" w:rsidR="00863709" w:rsidRPr="0048618F" w:rsidRDefault="001D50CA" w:rsidP="001E567B">
          <w:pPr>
            <w:pStyle w:val="21"/>
            <w:rPr>
              <w:rFonts w:eastAsiaTheme="minorEastAsia" w:cs="Times New Roman"/>
              <w:noProof/>
              <w:sz w:val="22"/>
              <w:lang w:eastAsia="ru-RU"/>
            </w:rPr>
          </w:pPr>
          <w:hyperlink w:anchor="_Toc88519265" w:history="1">
            <w:r w:rsidR="00863709" w:rsidRPr="0048618F">
              <w:rPr>
                <w:rStyle w:val="ae"/>
                <w:rFonts w:eastAsia="Times New Roman" w:cs="Times New Roman"/>
                <w:noProof/>
              </w:rPr>
              <w:t>1.3 Эпидемиология</w:t>
            </w:r>
            <w:r w:rsidR="00863709" w:rsidRPr="0048618F">
              <w:rPr>
                <w:rFonts w:cs="Times New Roman"/>
                <w:noProof/>
                <w:webHidden/>
              </w:rPr>
              <w:tab/>
            </w:r>
            <w:r w:rsidR="001E567B">
              <w:rPr>
                <w:rFonts w:cs="Times New Roman"/>
                <w:noProof/>
                <w:webHidden/>
              </w:rPr>
              <w:t>4</w:t>
            </w:r>
          </w:hyperlink>
        </w:p>
        <w:p w14:paraId="26679B24" w14:textId="77777777" w:rsidR="00863709" w:rsidRPr="0048618F" w:rsidRDefault="001D50CA" w:rsidP="001E567B">
          <w:pPr>
            <w:pStyle w:val="21"/>
            <w:rPr>
              <w:rFonts w:eastAsiaTheme="minorEastAsia" w:cs="Times New Roman"/>
              <w:noProof/>
              <w:sz w:val="22"/>
              <w:lang w:eastAsia="ru-RU"/>
            </w:rPr>
          </w:pPr>
          <w:hyperlink w:anchor="_Toc88519266" w:history="1">
            <w:r w:rsidR="00863709" w:rsidRPr="0048618F">
              <w:rPr>
                <w:rStyle w:val="ae"/>
                <w:rFonts w:eastAsia="Times New Roman" w:cs="Times New Roman"/>
                <w:noProof/>
              </w:rPr>
              <w:t>1.4 Кодирование по МКБ 10</w:t>
            </w:r>
            <w:r w:rsidR="00863709" w:rsidRPr="0048618F">
              <w:rPr>
                <w:rFonts w:cs="Times New Roman"/>
                <w:noProof/>
                <w:webHidden/>
              </w:rPr>
              <w:tab/>
            </w:r>
            <w:r w:rsidR="001E567B">
              <w:rPr>
                <w:rFonts w:cs="Times New Roman"/>
                <w:noProof/>
                <w:webHidden/>
              </w:rPr>
              <w:t>5</w:t>
            </w:r>
          </w:hyperlink>
        </w:p>
        <w:p w14:paraId="6FB783CD" w14:textId="77777777" w:rsidR="00863709" w:rsidRPr="0048618F" w:rsidRDefault="001D50CA" w:rsidP="001E567B">
          <w:pPr>
            <w:pStyle w:val="21"/>
            <w:rPr>
              <w:rFonts w:eastAsiaTheme="minorEastAsia"/>
              <w:noProof/>
              <w:sz w:val="22"/>
              <w:lang w:eastAsia="ru-RU"/>
            </w:rPr>
          </w:pPr>
          <w:hyperlink w:anchor="_Toc88519267" w:history="1">
            <w:r w:rsidR="00863709" w:rsidRPr="0048618F">
              <w:rPr>
                <w:rStyle w:val="ae"/>
                <w:rFonts w:eastAsia="Times New Roman" w:cs="Times New Roman"/>
                <w:noProof/>
              </w:rPr>
              <w:t>1.5 Классификация</w:t>
            </w:r>
            <w:r w:rsidR="00863709" w:rsidRPr="0048618F">
              <w:rPr>
                <w:noProof/>
                <w:webHidden/>
              </w:rPr>
              <w:tab/>
            </w:r>
            <w:r w:rsidR="001E567B">
              <w:rPr>
                <w:noProof/>
                <w:webHidden/>
              </w:rPr>
              <w:t>5</w:t>
            </w:r>
          </w:hyperlink>
        </w:p>
        <w:p w14:paraId="6E4841E3" w14:textId="77777777" w:rsidR="00863709" w:rsidRPr="0048618F" w:rsidRDefault="001D50CA" w:rsidP="001E567B">
          <w:pPr>
            <w:pStyle w:val="21"/>
            <w:rPr>
              <w:rFonts w:eastAsiaTheme="minorEastAsia"/>
              <w:noProof/>
              <w:sz w:val="22"/>
              <w:lang w:eastAsia="ru-RU"/>
            </w:rPr>
          </w:pPr>
          <w:hyperlink w:anchor="_Toc88519268" w:history="1">
            <w:r w:rsidR="00863709" w:rsidRPr="0048618F">
              <w:rPr>
                <w:rStyle w:val="ae"/>
                <w:rFonts w:cs="Times New Roman"/>
                <w:noProof/>
              </w:rPr>
              <w:t>1.6 Клиническая картина</w:t>
            </w:r>
            <w:r w:rsidR="00863709" w:rsidRPr="0048618F">
              <w:rPr>
                <w:noProof/>
                <w:webHidden/>
              </w:rPr>
              <w:tab/>
            </w:r>
            <w:r w:rsidR="001E567B">
              <w:rPr>
                <w:noProof/>
                <w:webHidden/>
              </w:rPr>
              <w:t>6</w:t>
            </w:r>
          </w:hyperlink>
        </w:p>
        <w:p w14:paraId="65148963" w14:textId="77777777" w:rsidR="00863709" w:rsidRPr="0048618F" w:rsidRDefault="001D50CA" w:rsidP="0048618F">
          <w:pPr>
            <w:pStyle w:val="11"/>
            <w:tabs>
              <w:tab w:val="right" w:leader="dot" w:pos="9345"/>
            </w:tabs>
            <w:spacing w:after="0" w:line="360" w:lineRule="auto"/>
            <w:jc w:val="both"/>
            <w:rPr>
              <w:rFonts w:eastAsiaTheme="minorEastAsia" w:cs="Times New Roman"/>
              <w:noProof/>
              <w:sz w:val="22"/>
              <w:lang w:eastAsia="ru-RU"/>
            </w:rPr>
          </w:pPr>
          <w:hyperlink w:anchor="_Toc88519269" w:history="1">
            <w:r w:rsidR="00863709" w:rsidRPr="0048618F">
              <w:rPr>
                <w:rStyle w:val="ae"/>
                <w:rFonts w:cs="Times New Roman"/>
                <w:noProof/>
              </w:rPr>
              <w:t>2. Диагностика</w:t>
            </w:r>
            <w:r w:rsidR="00863709" w:rsidRPr="0048618F">
              <w:rPr>
                <w:rFonts w:cs="Times New Roman"/>
                <w:noProof/>
                <w:webHidden/>
              </w:rPr>
              <w:tab/>
            </w:r>
            <w:r w:rsidR="001E567B">
              <w:rPr>
                <w:rFonts w:cs="Times New Roman"/>
                <w:noProof/>
                <w:webHidden/>
              </w:rPr>
              <w:t>7</w:t>
            </w:r>
          </w:hyperlink>
        </w:p>
        <w:p w14:paraId="5FE798C5" w14:textId="77777777" w:rsidR="00863709" w:rsidRPr="0048618F" w:rsidRDefault="001D50CA" w:rsidP="001E567B">
          <w:pPr>
            <w:pStyle w:val="21"/>
            <w:rPr>
              <w:rFonts w:eastAsiaTheme="minorEastAsia" w:cs="Times New Roman"/>
              <w:noProof/>
              <w:sz w:val="22"/>
              <w:lang w:eastAsia="ru-RU"/>
            </w:rPr>
          </w:pPr>
          <w:hyperlink w:anchor="_Toc88519270" w:history="1">
            <w:r w:rsidR="00863709" w:rsidRPr="0048618F">
              <w:rPr>
                <w:rStyle w:val="ae"/>
                <w:rFonts w:eastAsia="Times New Roman" w:cs="Times New Roman"/>
                <w:noProof/>
              </w:rPr>
              <w:t>2.1 Жалобы и анамнез</w:t>
            </w:r>
            <w:r w:rsidR="00863709" w:rsidRPr="0048618F">
              <w:rPr>
                <w:rFonts w:cs="Times New Roman"/>
                <w:noProof/>
                <w:webHidden/>
              </w:rPr>
              <w:tab/>
            </w:r>
            <w:r w:rsidR="001E567B">
              <w:rPr>
                <w:rFonts w:cs="Times New Roman"/>
                <w:noProof/>
                <w:webHidden/>
              </w:rPr>
              <w:t>7</w:t>
            </w:r>
          </w:hyperlink>
        </w:p>
        <w:p w14:paraId="52DC966E" w14:textId="77777777" w:rsidR="00863709" w:rsidRPr="0048618F" w:rsidRDefault="001D50CA" w:rsidP="001E567B">
          <w:pPr>
            <w:pStyle w:val="21"/>
            <w:rPr>
              <w:rFonts w:eastAsiaTheme="minorEastAsia"/>
              <w:noProof/>
              <w:sz w:val="22"/>
              <w:lang w:eastAsia="ru-RU"/>
            </w:rPr>
          </w:pPr>
          <w:hyperlink w:anchor="_Toc88519271" w:history="1">
            <w:r w:rsidR="00863709" w:rsidRPr="0048618F">
              <w:rPr>
                <w:rStyle w:val="ae"/>
                <w:rFonts w:eastAsia="Times New Roman" w:cs="Times New Roman"/>
                <w:noProof/>
              </w:rPr>
              <w:t>2.2 Физикальное обследование</w:t>
            </w:r>
            <w:r w:rsidR="00863709" w:rsidRPr="0048618F">
              <w:rPr>
                <w:noProof/>
                <w:webHidden/>
              </w:rPr>
              <w:tab/>
            </w:r>
            <w:r w:rsidR="001E567B">
              <w:rPr>
                <w:noProof/>
                <w:webHidden/>
              </w:rPr>
              <w:t>8</w:t>
            </w:r>
          </w:hyperlink>
        </w:p>
        <w:p w14:paraId="7383E422" w14:textId="7AD0794A" w:rsidR="00863709" w:rsidRPr="0048618F" w:rsidRDefault="001D50CA" w:rsidP="001E567B">
          <w:pPr>
            <w:pStyle w:val="21"/>
            <w:rPr>
              <w:rFonts w:eastAsiaTheme="minorEastAsia"/>
              <w:noProof/>
              <w:sz w:val="22"/>
              <w:lang w:eastAsia="ru-RU"/>
            </w:rPr>
          </w:pPr>
          <w:hyperlink w:anchor="_Toc88519272" w:history="1">
            <w:r w:rsidR="00863709" w:rsidRPr="0048618F">
              <w:rPr>
                <w:rStyle w:val="ae"/>
                <w:rFonts w:eastAsia="Times New Roman" w:cs="Times New Roman"/>
                <w:noProof/>
              </w:rPr>
              <w:t>2.3 Лабораторная диагностика</w:t>
            </w:r>
            <w:r w:rsidR="00863709" w:rsidRPr="0048618F">
              <w:rPr>
                <w:noProof/>
                <w:webHidden/>
              </w:rPr>
              <w:tab/>
            </w:r>
            <w:r w:rsidR="000A08DC" w:rsidRPr="0048618F">
              <w:rPr>
                <w:noProof/>
                <w:webHidden/>
              </w:rPr>
              <w:fldChar w:fldCharType="begin"/>
            </w:r>
            <w:r w:rsidR="00863709" w:rsidRPr="0048618F">
              <w:rPr>
                <w:noProof/>
                <w:webHidden/>
              </w:rPr>
              <w:instrText xml:space="preserve"> PAGEREF _Toc88519272 \h </w:instrText>
            </w:r>
            <w:r w:rsidR="000A08DC" w:rsidRPr="0048618F">
              <w:rPr>
                <w:noProof/>
                <w:webHidden/>
              </w:rPr>
            </w:r>
            <w:r w:rsidR="000A08DC" w:rsidRPr="0048618F">
              <w:rPr>
                <w:noProof/>
                <w:webHidden/>
              </w:rPr>
              <w:fldChar w:fldCharType="separate"/>
            </w:r>
            <w:r w:rsidR="00A05444">
              <w:rPr>
                <w:noProof/>
                <w:webHidden/>
              </w:rPr>
              <w:t>10</w:t>
            </w:r>
            <w:r w:rsidR="000A08DC" w:rsidRPr="0048618F">
              <w:rPr>
                <w:noProof/>
                <w:webHidden/>
              </w:rPr>
              <w:fldChar w:fldCharType="end"/>
            </w:r>
          </w:hyperlink>
        </w:p>
        <w:p w14:paraId="25D3D4F4" w14:textId="6ECAD5A4" w:rsidR="00863709" w:rsidRDefault="001D50CA" w:rsidP="001E567B">
          <w:pPr>
            <w:pStyle w:val="21"/>
            <w:rPr>
              <w:noProof/>
            </w:rPr>
          </w:pPr>
          <w:hyperlink w:anchor="_Toc88519273" w:history="1">
            <w:r w:rsidR="00863709" w:rsidRPr="0048618F">
              <w:rPr>
                <w:rStyle w:val="ae"/>
                <w:rFonts w:eastAsia="Times New Roman" w:cs="Times New Roman"/>
                <w:noProof/>
              </w:rPr>
              <w:t>2.4 Инструментальная диагностика</w:t>
            </w:r>
            <w:r w:rsidR="00863709" w:rsidRPr="0048618F">
              <w:rPr>
                <w:noProof/>
                <w:webHidden/>
              </w:rPr>
              <w:tab/>
            </w:r>
            <w:r w:rsidR="000A08DC" w:rsidRPr="0048618F">
              <w:rPr>
                <w:noProof/>
                <w:webHidden/>
              </w:rPr>
              <w:fldChar w:fldCharType="begin"/>
            </w:r>
            <w:r w:rsidR="00863709" w:rsidRPr="0048618F">
              <w:rPr>
                <w:noProof/>
                <w:webHidden/>
              </w:rPr>
              <w:instrText xml:space="preserve"> PAGEREF _Toc88519273 \h </w:instrText>
            </w:r>
            <w:r w:rsidR="000A08DC" w:rsidRPr="0048618F">
              <w:rPr>
                <w:noProof/>
                <w:webHidden/>
              </w:rPr>
            </w:r>
            <w:r w:rsidR="000A08DC" w:rsidRPr="0048618F">
              <w:rPr>
                <w:noProof/>
                <w:webHidden/>
              </w:rPr>
              <w:fldChar w:fldCharType="separate"/>
            </w:r>
            <w:r w:rsidR="00A05444">
              <w:rPr>
                <w:noProof/>
                <w:webHidden/>
              </w:rPr>
              <w:t>11</w:t>
            </w:r>
            <w:r w:rsidR="000A08DC" w:rsidRPr="0048618F">
              <w:rPr>
                <w:noProof/>
                <w:webHidden/>
              </w:rPr>
              <w:fldChar w:fldCharType="end"/>
            </w:r>
          </w:hyperlink>
        </w:p>
        <w:p w14:paraId="4A9D5DFF" w14:textId="77777777" w:rsidR="00857C7C" w:rsidRPr="00857C7C" w:rsidRDefault="00857C7C" w:rsidP="00857C7C">
          <w:r>
            <w:t>2.5 Иная диагностика …………………………………………………………………………..11</w:t>
          </w:r>
        </w:p>
        <w:p w14:paraId="122BD2CF" w14:textId="32DD91B6" w:rsidR="00863709" w:rsidRDefault="001D50CA" w:rsidP="0048618F">
          <w:pPr>
            <w:pStyle w:val="11"/>
            <w:tabs>
              <w:tab w:val="right" w:leader="dot" w:pos="9345"/>
            </w:tabs>
            <w:spacing w:after="0" w:line="360" w:lineRule="auto"/>
            <w:jc w:val="both"/>
            <w:rPr>
              <w:rFonts w:cs="Times New Roman"/>
              <w:noProof/>
            </w:rPr>
          </w:pPr>
          <w:hyperlink w:anchor="_Toc88519274" w:history="1">
            <w:r w:rsidR="00863709" w:rsidRPr="0048618F">
              <w:rPr>
                <w:rStyle w:val="ae"/>
                <w:rFonts w:cs="Times New Roman"/>
                <w:noProof/>
              </w:rPr>
              <w:t>3. Лечение</w:t>
            </w:r>
            <w:r w:rsidR="00863709" w:rsidRPr="0048618F">
              <w:rPr>
                <w:rFonts w:cs="Times New Roman"/>
                <w:noProof/>
                <w:webHidden/>
              </w:rPr>
              <w:tab/>
            </w:r>
            <w:r w:rsidR="000A08DC" w:rsidRPr="0048618F">
              <w:rPr>
                <w:rFonts w:cs="Times New Roman"/>
                <w:noProof/>
                <w:webHidden/>
              </w:rPr>
              <w:fldChar w:fldCharType="begin"/>
            </w:r>
            <w:r w:rsidR="00863709" w:rsidRPr="0048618F">
              <w:rPr>
                <w:rFonts w:cs="Times New Roman"/>
                <w:noProof/>
                <w:webHidden/>
              </w:rPr>
              <w:instrText xml:space="preserve"> PAGEREF _Toc88519274 \h </w:instrText>
            </w:r>
            <w:r w:rsidR="000A08DC" w:rsidRPr="0048618F">
              <w:rPr>
                <w:rFonts w:cs="Times New Roman"/>
                <w:noProof/>
                <w:webHidden/>
              </w:rPr>
            </w:r>
            <w:r w:rsidR="000A08DC" w:rsidRPr="0048618F">
              <w:rPr>
                <w:rFonts w:cs="Times New Roman"/>
                <w:noProof/>
                <w:webHidden/>
              </w:rPr>
              <w:fldChar w:fldCharType="separate"/>
            </w:r>
            <w:r w:rsidR="00A05444">
              <w:rPr>
                <w:rFonts w:cs="Times New Roman"/>
                <w:noProof/>
                <w:webHidden/>
              </w:rPr>
              <w:t>11</w:t>
            </w:r>
            <w:r w:rsidR="000A08DC" w:rsidRPr="0048618F">
              <w:rPr>
                <w:rFonts w:cs="Times New Roman"/>
                <w:noProof/>
                <w:webHidden/>
              </w:rPr>
              <w:fldChar w:fldCharType="end"/>
            </w:r>
          </w:hyperlink>
        </w:p>
        <w:p w14:paraId="36431A81" w14:textId="673D61C2" w:rsidR="0025595E" w:rsidRDefault="001D50CA" w:rsidP="0025595E">
          <w:pPr>
            <w:pStyle w:val="11"/>
            <w:rPr>
              <w:rFonts w:eastAsia="Times New Roman" w:cs="Times New Roman"/>
              <w:lang w:val="en-US"/>
            </w:rPr>
          </w:pPr>
          <w:hyperlink r:id="rId8" w:anchor="_Toc531608448" w:history="1">
            <w:r w:rsidR="0025595E">
              <w:rPr>
                <w:rStyle w:val="ae"/>
              </w:rPr>
              <w:t>3.1 Консервативное лечение</w:t>
            </w:r>
            <w:r w:rsidR="0025595E">
              <w:rPr>
                <w:rStyle w:val="ae"/>
                <w:webHidden/>
              </w:rPr>
              <w:t>………………………………………………………………</w:t>
            </w:r>
          </w:hyperlink>
          <w:r w:rsidR="0025595E" w:rsidRPr="0025595E">
            <w:rPr>
              <w:rStyle w:val="ae"/>
              <w:color w:val="auto"/>
              <w:u w:val="none"/>
              <w:lang w:val="en-US"/>
            </w:rPr>
            <w:t>.</w:t>
          </w:r>
          <w:r w:rsidR="0025595E">
            <w:rPr>
              <w:rStyle w:val="ae"/>
              <w:color w:val="auto"/>
              <w:u w:val="none"/>
            </w:rPr>
            <w:t xml:space="preserve">  </w:t>
          </w:r>
          <w:r w:rsidR="001A05D4">
            <w:rPr>
              <w:rStyle w:val="ae"/>
              <w:color w:val="auto"/>
              <w:u w:val="none"/>
            </w:rPr>
            <w:t>1</w:t>
          </w:r>
          <w:r w:rsidR="001E567B">
            <w:rPr>
              <w:rStyle w:val="ae"/>
              <w:color w:val="auto"/>
              <w:u w:val="none"/>
            </w:rPr>
            <w:t>1</w:t>
          </w:r>
        </w:p>
        <w:p w14:paraId="475C8F65" w14:textId="77777777" w:rsidR="0025595E" w:rsidRDefault="001D50CA" w:rsidP="001E567B">
          <w:pPr>
            <w:pStyle w:val="21"/>
            <w:rPr>
              <w:noProof/>
              <w:szCs w:val="24"/>
              <w:lang w:eastAsia="ru-RU"/>
            </w:rPr>
          </w:pPr>
          <w:hyperlink r:id="rId9" w:anchor="_Toc531608449" w:history="1">
            <w:r w:rsidR="0025595E">
              <w:rPr>
                <w:rStyle w:val="ae"/>
                <w:noProof/>
                <w:szCs w:val="24"/>
              </w:rPr>
              <w:t>3.2 Хирургическое лечение:</w:t>
            </w:r>
            <w:r w:rsidR="0025595E">
              <w:rPr>
                <w:rStyle w:val="ae"/>
                <w:noProof/>
                <w:webHidden/>
                <w:color w:val="000000"/>
                <w:szCs w:val="24"/>
              </w:rPr>
              <w:tab/>
            </w:r>
            <w:r w:rsidR="001A05D4">
              <w:rPr>
                <w:rStyle w:val="ae"/>
                <w:noProof/>
                <w:webHidden/>
                <w:color w:val="000000"/>
                <w:szCs w:val="24"/>
              </w:rPr>
              <w:t xml:space="preserve">…….  </w:t>
            </w:r>
            <w:r w:rsidR="001E567B">
              <w:rPr>
                <w:rStyle w:val="ae"/>
                <w:noProof/>
                <w:webHidden/>
                <w:color w:val="000000"/>
                <w:szCs w:val="24"/>
              </w:rPr>
              <w:t xml:space="preserve">  </w:t>
            </w:r>
            <w:r w:rsidR="001A05D4">
              <w:rPr>
                <w:rStyle w:val="ae"/>
                <w:noProof/>
                <w:webHidden/>
                <w:color w:val="000000"/>
                <w:szCs w:val="24"/>
              </w:rPr>
              <w:t>1</w:t>
            </w:r>
            <w:r w:rsidR="001E567B">
              <w:rPr>
                <w:rStyle w:val="ae"/>
                <w:noProof/>
                <w:webHidden/>
                <w:color w:val="000000"/>
                <w:szCs w:val="24"/>
              </w:rPr>
              <w:t>2</w:t>
            </w:r>
            <w:r w:rsidR="001A05D4">
              <w:rPr>
                <w:rStyle w:val="ae"/>
                <w:noProof/>
                <w:webHidden/>
                <w:color w:val="000000"/>
                <w:szCs w:val="24"/>
              </w:rPr>
              <w:t xml:space="preserve"> </w:t>
            </w:r>
          </w:hyperlink>
        </w:p>
        <w:p w14:paraId="44F5E8F0" w14:textId="77777777" w:rsidR="0025595E" w:rsidRPr="0025595E" w:rsidRDefault="001D50CA" w:rsidP="0025595E">
          <w:hyperlink r:id="rId10" w:anchor="_Toc531608450" w:history="1">
            <w:r w:rsidR="0025595E">
              <w:rPr>
                <w:rStyle w:val="ae"/>
                <w:noProof/>
                <w:szCs w:val="24"/>
              </w:rPr>
              <w:t>3.3</w:t>
            </w:r>
            <w:r w:rsidR="0025595E">
              <w:rPr>
                <w:rStyle w:val="ae"/>
                <w:rFonts w:eastAsia="Arial"/>
                <w:noProof/>
                <w:szCs w:val="24"/>
              </w:rPr>
              <w:t xml:space="preserve"> </w:t>
            </w:r>
            <w:r w:rsidR="0025595E">
              <w:rPr>
                <w:rStyle w:val="ae"/>
                <w:noProof/>
                <w:szCs w:val="24"/>
              </w:rPr>
              <w:t>Иное лечение ………………………………………………………………………………</w:t>
            </w:r>
            <w:r w:rsidR="001A05D4">
              <w:rPr>
                <w:rStyle w:val="ae"/>
                <w:noProof/>
                <w:szCs w:val="24"/>
              </w:rPr>
              <w:t xml:space="preserve"> 16 </w:t>
            </w:r>
          </w:hyperlink>
        </w:p>
        <w:p w14:paraId="28F61176" w14:textId="209C2217" w:rsidR="00863709" w:rsidRPr="0048618F" w:rsidRDefault="001D50CA" w:rsidP="0048618F">
          <w:pPr>
            <w:pStyle w:val="11"/>
            <w:tabs>
              <w:tab w:val="left" w:pos="440"/>
              <w:tab w:val="right" w:leader="dot" w:pos="9345"/>
            </w:tabs>
            <w:spacing w:after="0" w:line="360" w:lineRule="auto"/>
            <w:jc w:val="both"/>
            <w:rPr>
              <w:rFonts w:eastAsiaTheme="minorEastAsia" w:cs="Times New Roman"/>
              <w:noProof/>
              <w:sz w:val="22"/>
              <w:lang w:eastAsia="ru-RU"/>
            </w:rPr>
          </w:pPr>
          <w:hyperlink w:anchor="_Toc88519275" w:history="1">
            <w:r w:rsidR="00863709" w:rsidRPr="0048618F">
              <w:rPr>
                <w:rStyle w:val="ae"/>
                <w:rFonts w:cs="Times New Roman"/>
                <w:noProof/>
              </w:rPr>
              <w:t>4.</w:t>
            </w:r>
            <w:r w:rsidR="00863709" w:rsidRPr="0048618F">
              <w:rPr>
                <w:rFonts w:eastAsiaTheme="minorEastAsia" w:cs="Times New Roman"/>
                <w:noProof/>
                <w:sz w:val="22"/>
                <w:lang w:eastAsia="ru-RU"/>
              </w:rPr>
              <w:tab/>
            </w:r>
            <w:r w:rsidR="00863709" w:rsidRPr="0048618F">
              <w:rPr>
                <w:rStyle w:val="ae"/>
                <w:rFonts w:cs="Times New Roman"/>
                <w:noProof/>
              </w:rPr>
              <w:t>Реабилитация</w:t>
            </w:r>
            <w:r w:rsidR="00863709" w:rsidRPr="0048618F">
              <w:rPr>
                <w:rFonts w:cs="Times New Roman"/>
                <w:noProof/>
                <w:webHidden/>
              </w:rPr>
              <w:tab/>
            </w:r>
            <w:r w:rsidR="000A08DC" w:rsidRPr="0048618F">
              <w:rPr>
                <w:rFonts w:cs="Times New Roman"/>
                <w:noProof/>
                <w:webHidden/>
              </w:rPr>
              <w:fldChar w:fldCharType="begin"/>
            </w:r>
            <w:r w:rsidR="00863709" w:rsidRPr="0048618F">
              <w:rPr>
                <w:rFonts w:cs="Times New Roman"/>
                <w:noProof/>
                <w:webHidden/>
              </w:rPr>
              <w:instrText xml:space="preserve"> PAGEREF _Toc88519275 \h </w:instrText>
            </w:r>
            <w:r w:rsidR="000A08DC" w:rsidRPr="0048618F">
              <w:rPr>
                <w:rFonts w:cs="Times New Roman"/>
                <w:noProof/>
                <w:webHidden/>
              </w:rPr>
            </w:r>
            <w:r w:rsidR="000A08DC" w:rsidRPr="0048618F">
              <w:rPr>
                <w:rFonts w:cs="Times New Roman"/>
                <w:noProof/>
                <w:webHidden/>
              </w:rPr>
              <w:fldChar w:fldCharType="separate"/>
            </w:r>
            <w:r w:rsidR="00A05444">
              <w:rPr>
                <w:rFonts w:cs="Times New Roman"/>
                <w:noProof/>
                <w:webHidden/>
              </w:rPr>
              <w:t>16</w:t>
            </w:r>
            <w:r w:rsidR="000A08DC" w:rsidRPr="0048618F">
              <w:rPr>
                <w:rFonts w:cs="Times New Roman"/>
                <w:noProof/>
                <w:webHidden/>
              </w:rPr>
              <w:fldChar w:fldCharType="end"/>
            </w:r>
          </w:hyperlink>
        </w:p>
        <w:p w14:paraId="0308A048" w14:textId="77777777" w:rsidR="00863709" w:rsidRDefault="001D50CA" w:rsidP="0048618F">
          <w:pPr>
            <w:pStyle w:val="11"/>
            <w:tabs>
              <w:tab w:val="left" w:pos="440"/>
              <w:tab w:val="right" w:leader="dot" w:pos="9345"/>
            </w:tabs>
            <w:spacing w:after="0" w:line="360" w:lineRule="auto"/>
            <w:jc w:val="both"/>
            <w:rPr>
              <w:rFonts w:cs="Times New Roman"/>
              <w:noProof/>
            </w:rPr>
          </w:pPr>
          <w:hyperlink w:anchor="_Toc88519276" w:history="1">
            <w:r w:rsidR="00863709" w:rsidRPr="0048618F">
              <w:rPr>
                <w:rStyle w:val="ae"/>
                <w:rFonts w:cs="Times New Roman"/>
                <w:noProof/>
              </w:rPr>
              <w:t>5.</w:t>
            </w:r>
            <w:r w:rsidR="00863709" w:rsidRPr="0048618F">
              <w:rPr>
                <w:rFonts w:eastAsiaTheme="minorEastAsia" w:cs="Times New Roman"/>
                <w:noProof/>
                <w:sz w:val="22"/>
                <w:lang w:eastAsia="ru-RU"/>
              </w:rPr>
              <w:tab/>
            </w:r>
            <w:r w:rsidR="00863709" w:rsidRPr="0048618F">
              <w:rPr>
                <w:rStyle w:val="ae"/>
                <w:rFonts w:cs="Times New Roman"/>
                <w:noProof/>
              </w:rPr>
              <w:t>Профилактика</w:t>
            </w:r>
            <w:r w:rsidR="00857C7C">
              <w:rPr>
                <w:rStyle w:val="ae"/>
                <w:rFonts w:cs="Times New Roman"/>
                <w:noProof/>
              </w:rPr>
              <w:t xml:space="preserve"> и диспансерное наблюдение …………………………………………….</w:t>
            </w:r>
            <w:r w:rsidR="001E567B">
              <w:rPr>
                <w:rFonts w:cs="Times New Roman"/>
                <w:noProof/>
                <w:webHidden/>
              </w:rPr>
              <w:t>17</w:t>
            </w:r>
          </w:hyperlink>
        </w:p>
        <w:p w14:paraId="7CF99769" w14:textId="77777777" w:rsidR="00CC1DFE" w:rsidRPr="00CC1DFE" w:rsidRDefault="00CC1DFE" w:rsidP="00CC1DFE">
          <w:r>
            <w:t>6.    Организация медицинской помощи ……………………………………………………...</w:t>
          </w:r>
          <w:r w:rsidR="001E567B">
            <w:t>17</w:t>
          </w:r>
        </w:p>
        <w:p w14:paraId="0E328C43" w14:textId="5D281AC5" w:rsidR="00863709" w:rsidRPr="0048618F" w:rsidRDefault="001D50CA" w:rsidP="0048618F">
          <w:pPr>
            <w:pStyle w:val="11"/>
            <w:tabs>
              <w:tab w:val="left" w:pos="440"/>
              <w:tab w:val="right" w:leader="dot" w:pos="9345"/>
            </w:tabs>
            <w:spacing w:after="0" w:line="360" w:lineRule="auto"/>
            <w:jc w:val="both"/>
            <w:rPr>
              <w:rFonts w:eastAsiaTheme="minorEastAsia" w:cs="Times New Roman"/>
              <w:noProof/>
              <w:sz w:val="22"/>
              <w:lang w:eastAsia="ru-RU"/>
            </w:rPr>
          </w:pPr>
          <w:hyperlink w:anchor="_Toc88519277" w:history="1">
            <w:r w:rsidR="00CC1DFE">
              <w:rPr>
                <w:rStyle w:val="ae"/>
                <w:rFonts w:cs="Times New Roman"/>
                <w:noProof/>
              </w:rPr>
              <w:t>7</w:t>
            </w:r>
            <w:r w:rsidR="00863709" w:rsidRPr="0048618F">
              <w:rPr>
                <w:rStyle w:val="ae"/>
                <w:rFonts w:cs="Times New Roman"/>
                <w:noProof/>
              </w:rPr>
              <w:t>.</w:t>
            </w:r>
            <w:r w:rsidR="00863709" w:rsidRPr="0048618F">
              <w:rPr>
                <w:rFonts w:eastAsiaTheme="minorEastAsia" w:cs="Times New Roman"/>
                <w:noProof/>
                <w:sz w:val="22"/>
                <w:lang w:eastAsia="ru-RU"/>
              </w:rPr>
              <w:tab/>
            </w:r>
            <w:r w:rsidR="00863709" w:rsidRPr="0048618F">
              <w:rPr>
                <w:rStyle w:val="ae"/>
                <w:rFonts w:cs="Times New Roman"/>
                <w:noProof/>
              </w:rPr>
              <w:t>Дополнительная информация, влияющая на исход заболевания</w:t>
            </w:r>
            <w:r w:rsidR="00134624">
              <w:rPr>
                <w:rStyle w:val="ae"/>
                <w:rFonts w:cs="Times New Roman"/>
                <w:noProof/>
              </w:rPr>
              <w:t>/</w:t>
            </w:r>
            <w:r w:rsidR="00134624" w:rsidRPr="00A05444">
              <w:rPr>
                <w:rStyle w:val="ae"/>
                <w:rFonts w:cs="Times New Roman"/>
                <w:noProof/>
              </w:rPr>
              <w:t>синдрома</w:t>
            </w:r>
            <w:r w:rsidR="00863709" w:rsidRPr="0048618F">
              <w:rPr>
                <w:rFonts w:cs="Times New Roman"/>
                <w:noProof/>
                <w:webHidden/>
              </w:rPr>
              <w:tab/>
            </w:r>
            <w:r w:rsidR="001E567B">
              <w:rPr>
                <w:rFonts w:cs="Times New Roman"/>
                <w:noProof/>
                <w:webHidden/>
              </w:rPr>
              <w:t>17</w:t>
            </w:r>
          </w:hyperlink>
        </w:p>
        <w:p w14:paraId="443BAD26" w14:textId="77777777" w:rsidR="00863709" w:rsidRPr="0048618F" w:rsidRDefault="001D50CA" w:rsidP="0048618F">
          <w:pPr>
            <w:pStyle w:val="11"/>
            <w:tabs>
              <w:tab w:val="right" w:leader="dot" w:pos="9345"/>
            </w:tabs>
            <w:spacing w:after="0" w:line="360" w:lineRule="auto"/>
            <w:jc w:val="both"/>
            <w:rPr>
              <w:rFonts w:eastAsiaTheme="minorEastAsia" w:cs="Times New Roman"/>
              <w:noProof/>
              <w:sz w:val="22"/>
              <w:lang w:eastAsia="ru-RU"/>
            </w:rPr>
          </w:pPr>
          <w:hyperlink w:anchor="_Toc88519278" w:history="1">
            <w:r w:rsidR="00863709" w:rsidRPr="0048618F">
              <w:rPr>
                <w:rStyle w:val="ae"/>
                <w:rFonts w:cs="Times New Roman"/>
                <w:noProof/>
              </w:rPr>
              <w:t>Критерии оценки качества медицинской помощи</w:t>
            </w:r>
            <w:r w:rsidR="00863709" w:rsidRPr="0048618F">
              <w:rPr>
                <w:rFonts w:cs="Times New Roman"/>
                <w:noProof/>
                <w:webHidden/>
              </w:rPr>
              <w:tab/>
            </w:r>
            <w:r w:rsidR="001E567B">
              <w:rPr>
                <w:rFonts w:cs="Times New Roman"/>
                <w:noProof/>
                <w:webHidden/>
              </w:rPr>
              <w:t>17</w:t>
            </w:r>
          </w:hyperlink>
        </w:p>
        <w:p w14:paraId="406E573B" w14:textId="77777777" w:rsidR="00863709" w:rsidRPr="0048618F" w:rsidRDefault="001D50CA" w:rsidP="0048618F">
          <w:pPr>
            <w:pStyle w:val="11"/>
            <w:tabs>
              <w:tab w:val="right" w:leader="dot" w:pos="9345"/>
            </w:tabs>
            <w:spacing w:after="0" w:line="360" w:lineRule="auto"/>
            <w:jc w:val="both"/>
            <w:rPr>
              <w:rFonts w:eastAsiaTheme="minorEastAsia" w:cs="Times New Roman"/>
              <w:noProof/>
              <w:sz w:val="22"/>
              <w:lang w:eastAsia="ru-RU"/>
            </w:rPr>
          </w:pPr>
          <w:hyperlink w:anchor="_Toc88519279" w:history="1">
            <w:r w:rsidR="00863709" w:rsidRPr="0048618F">
              <w:rPr>
                <w:rStyle w:val="ae"/>
                <w:rFonts w:cs="Times New Roman"/>
                <w:noProof/>
              </w:rPr>
              <w:t>Список литературы</w:t>
            </w:r>
            <w:r w:rsidR="00863709" w:rsidRPr="0048618F">
              <w:rPr>
                <w:rFonts w:cs="Times New Roman"/>
                <w:noProof/>
                <w:webHidden/>
              </w:rPr>
              <w:tab/>
            </w:r>
            <w:r w:rsidR="001E567B">
              <w:rPr>
                <w:rFonts w:cs="Times New Roman"/>
                <w:noProof/>
                <w:webHidden/>
              </w:rPr>
              <w:t>18</w:t>
            </w:r>
          </w:hyperlink>
        </w:p>
        <w:p w14:paraId="641556C3" w14:textId="18E486A3" w:rsidR="0048618F" w:rsidRPr="0048618F" w:rsidRDefault="001D50CA" w:rsidP="0048618F">
          <w:pPr>
            <w:pStyle w:val="11"/>
            <w:spacing w:after="0" w:line="360" w:lineRule="auto"/>
            <w:jc w:val="both"/>
            <w:rPr>
              <w:rFonts w:cs="Times New Roman"/>
            </w:rPr>
          </w:pPr>
          <w:hyperlink w:anchor="_Toc531608456" w:history="1">
            <w:r w:rsidR="0048618F" w:rsidRPr="0048618F">
              <w:rPr>
                <w:rStyle w:val="ae"/>
                <w:rFonts w:cs="Times New Roman"/>
              </w:rPr>
              <w:t>Приложение А1</w:t>
            </w:r>
            <w:r w:rsidR="007A41B6">
              <w:rPr>
                <w:rStyle w:val="ae"/>
                <w:rFonts w:cs="Times New Roman"/>
              </w:rPr>
              <w:t>.</w:t>
            </w:r>
            <w:r w:rsidR="0048618F" w:rsidRPr="0048618F">
              <w:rPr>
                <w:rStyle w:val="ae"/>
                <w:rFonts w:cs="Times New Roman"/>
              </w:rPr>
              <w:t xml:space="preserve"> Состав </w:t>
            </w:r>
            <w:r w:rsidR="00857C7C">
              <w:rPr>
                <w:rStyle w:val="ae"/>
                <w:rFonts w:cs="Times New Roman"/>
              </w:rPr>
              <w:t>р</w:t>
            </w:r>
            <w:r w:rsidR="0048618F" w:rsidRPr="0048618F">
              <w:rPr>
                <w:rStyle w:val="ae"/>
                <w:rFonts w:cs="Times New Roman"/>
              </w:rPr>
              <w:t>абочей группы…</w:t>
            </w:r>
            <w:r w:rsidR="0048618F" w:rsidRPr="0048618F">
              <w:rPr>
                <w:rFonts w:cs="Times New Roman"/>
                <w:webHidden/>
              </w:rPr>
              <w:t>………………………………</w:t>
            </w:r>
            <w:r w:rsidR="0048618F" w:rsidRPr="0048618F">
              <w:rPr>
                <w:rFonts w:cs="Times New Roman"/>
                <w:webHidden/>
                <w:lang w:val="en-US"/>
              </w:rPr>
              <w:t>………………….</w:t>
            </w:r>
            <w:r w:rsidR="001A05D4">
              <w:rPr>
                <w:rFonts w:cs="Times New Roman"/>
                <w:webHidden/>
              </w:rPr>
              <w:t>.</w:t>
            </w:r>
            <w:r w:rsidR="001E567B">
              <w:rPr>
                <w:rFonts w:cs="Times New Roman"/>
                <w:webHidden/>
              </w:rPr>
              <w:t>1</w:t>
            </w:r>
          </w:hyperlink>
          <w:r w:rsidR="001E567B">
            <w:rPr>
              <w:rStyle w:val="ae"/>
              <w:rFonts w:cs="Times New Roman"/>
              <w:color w:val="auto"/>
              <w:u w:val="none"/>
            </w:rPr>
            <w:t>9</w:t>
          </w:r>
        </w:p>
        <w:bookmarkStart w:id="3" w:name="_Hlk94095390"/>
        <w:p w14:paraId="21AE5900" w14:textId="5B05950D" w:rsidR="0048618F" w:rsidRPr="0048618F" w:rsidRDefault="005F355A" w:rsidP="0048618F">
          <w:pPr>
            <w:pStyle w:val="11"/>
            <w:spacing w:after="0" w:line="360" w:lineRule="auto"/>
            <w:jc w:val="both"/>
            <w:rPr>
              <w:rFonts w:cs="Times New Roman"/>
            </w:rPr>
          </w:pPr>
          <w:r>
            <w:fldChar w:fldCharType="begin"/>
          </w:r>
          <w:r>
            <w:instrText xml:space="preserve"> HYPERLINK \l "_Toc531608457" </w:instrText>
          </w:r>
          <w:r>
            <w:fldChar w:fldCharType="separate"/>
          </w:r>
          <w:r w:rsidR="0048618F" w:rsidRPr="0048618F">
            <w:rPr>
              <w:rStyle w:val="ae"/>
              <w:rFonts w:cs="Times New Roman"/>
            </w:rPr>
            <w:t xml:space="preserve">Приложение А2. </w:t>
          </w:r>
          <w:r w:rsidR="0048618F" w:rsidRPr="0048618F">
            <w:rPr>
              <w:rFonts w:cs="Times New Roman"/>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w:t>
          </w:r>
          <w:r w:rsidR="004B4FE9">
            <w:rPr>
              <w:rFonts w:cs="Times New Roman"/>
            </w:rPr>
            <w:t>о</w:t>
          </w:r>
          <w:r w:rsidR="004B4FE9" w:rsidRPr="00A05444">
            <w:rPr>
              <w:rFonts w:cs="Times New Roman"/>
            </w:rPr>
            <w:t>го</w:t>
          </w:r>
          <w:r w:rsidR="0048618F" w:rsidRPr="0048618F">
            <w:rPr>
              <w:rFonts w:cs="Times New Roman"/>
            </w:rPr>
            <w:t xml:space="preserve"> препарат</w:t>
          </w:r>
          <w:r w:rsidR="004B4FE9" w:rsidRPr="00A05444">
            <w:rPr>
              <w:rFonts w:cs="Times New Roman"/>
            </w:rPr>
            <w:t>а</w:t>
          </w:r>
          <w:r w:rsidR="0048618F" w:rsidRPr="0048618F">
            <w:rPr>
              <w:rStyle w:val="ae"/>
              <w:rFonts w:cs="Times New Roman"/>
            </w:rPr>
            <w:t>…………………………………………...……</w:t>
          </w:r>
          <w:r w:rsidR="001A05D4">
            <w:rPr>
              <w:rStyle w:val="ae"/>
              <w:rFonts w:cs="Times New Roman"/>
            </w:rPr>
            <w:t>...</w:t>
          </w:r>
          <w:r w:rsidR="001E567B">
            <w:rPr>
              <w:rFonts w:cs="Times New Roman"/>
              <w:webHidden/>
            </w:rPr>
            <w:t>2</w:t>
          </w:r>
          <w:r>
            <w:rPr>
              <w:rFonts w:cs="Times New Roman"/>
            </w:rPr>
            <w:fldChar w:fldCharType="end"/>
          </w:r>
          <w:bookmarkEnd w:id="3"/>
          <w:r w:rsidR="001E567B">
            <w:rPr>
              <w:rStyle w:val="ae"/>
              <w:rFonts w:cs="Times New Roman"/>
              <w:color w:val="auto"/>
              <w:u w:val="none"/>
            </w:rPr>
            <w:t>0</w:t>
          </w:r>
        </w:p>
        <w:p w14:paraId="38990687" w14:textId="77777777" w:rsidR="0048618F" w:rsidRPr="0048618F" w:rsidRDefault="001D50CA" w:rsidP="0048618F">
          <w:pPr>
            <w:pStyle w:val="11"/>
            <w:spacing w:after="0" w:line="360" w:lineRule="auto"/>
            <w:jc w:val="both"/>
            <w:rPr>
              <w:rFonts w:cs="Times New Roman"/>
            </w:rPr>
          </w:pPr>
          <w:hyperlink w:anchor="_Toc531608459" w:history="1">
            <w:r w:rsidR="0048618F" w:rsidRPr="0048618F">
              <w:rPr>
                <w:rStyle w:val="ae"/>
                <w:rFonts w:cs="Times New Roman"/>
              </w:rPr>
              <w:t>Приложение Б. Алгоритмы действия врача:</w:t>
            </w:r>
            <w:r w:rsidR="0048618F" w:rsidRPr="0048618F">
              <w:rPr>
                <w:rFonts w:cs="Times New Roman"/>
                <w:webHidden/>
              </w:rPr>
              <w:t>………………………………………………...</w:t>
            </w:r>
            <w:r w:rsidR="001A05D4">
              <w:rPr>
                <w:rFonts w:cs="Times New Roman"/>
                <w:webHidden/>
              </w:rPr>
              <w:t>..</w:t>
            </w:r>
            <w:r w:rsidR="001E567B">
              <w:rPr>
                <w:rFonts w:cs="Times New Roman"/>
                <w:webHidden/>
              </w:rPr>
              <w:t>22</w:t>
            </w:r>
          </w:hyperlink>
        </w:p>
        <w:p w14:paraId="619C455A" w14:textId="7114B261" w:rsidR="0048618F" w:rsidRPr="0048618F" w:rsidRDefault="001D50CA" w:rsidP="0048618F">
          <w:pPr>
            <w:pStyle w:val="11"/>
            <w:spacing w:after="0" w:line="360" w:lineRule="auto"/>
            <w:jc w:val="both"/>
            <w:rPr>
              <w:rFonts w:cs="Times New Roman"/>
            </w:rPr>
          </w:pPr>
          <w:hyperlink w:anchor="_Toc531608460" w:history="1">
            <w:r w:rsidR="0048618F" w:rsidRPr="0048618F">
              <w:rPr>
                <w:rStyle w:val="ae"/>
                <w:rFonts w:cs="Times New Roman"/>
              </w:rPr>
              <w:t>Приложение В. Информация для пациент</w:t>
            </w:r>
            <w:r w:rsidR="00D9335A" w:rsidRPr="00A05444">
              <w:rPr>
                <w:rStyle w:val="ae"/>
                <w:rFonts w:cs="Times New Roman"/>
              </w:rPr>
              <w:t>а</w:t>
            </w:r>
            <w:r w:rsidR="0048618F" w:rsidRPr="0048618F">
              <w:rPr>
                <w:rFonts w:cs="Times New Roman"/>
                <w:webHidden/>
              </w:rPr>
              <w:t>………………………………………………...</w:t>
            </w:r>
            <w:r w:rsidR="001A05D4">
              <w:rPr>
                <w:rFonts w:cs="Times New Roman"/>
                <w:webHidden/>
              </w:rPr>
              <w:t>.</w:t>
            </w:r>
            <w:r w:rsidR="001E567B">
              <w:rPr>
                <w:rFonts w:cs="Times New Roman"/>
                <w:webHidden/>
              </w:rPr>
              <w:t>2</w:t>
            </w:r>
          </w:hyperlink>
          <w:r w:rsidR="001E567B">
            <w:rPr>
              <w:rStyle w:val="ae"/>
              <w:rFonts w:cs="Times New Roman"/>
              <w:color w:val="auto"/>
              <w:u w:val="none"/>
            </w:rPr>
            <w:t>3</w:t>
          </w:r>
        </w:p>
        <w:p w14:paraId="431D8581" w14:textId="231DDC81" w:rsidR="0048618F" w:rsidRPr="0048618F" w:rsidRDefault="0048618F" w:rsidP="0048618F">
          <w:pPr>
            <w:tabs>
              <w:tab w:val="left" w:pos="8080"/>
              <w:tab w:val="left" w:pos="8647"/>
              <w:tab w:val="left" w:pos="9072"/>
              <w:tab w:val="left" w:pos="9214"/>
            </w:tabs>
            <w:spacing w:line="360" w:lineRule="auto"/>
            <w:jc w:val="both"/>
            <w:rPr>
              <w:rFonts w:cs="Times New Roman"/>
              <w:szCs w:val="24"/>
            </w:rPr>
          </w:pPr>
          <w:bookmarkStart w:id="4" w:name="_Hlk94095504"/>
          <w:r w:rsidRPr="0048618F">
            <w:rPr>
              <w:rFonts w:cs="Times New Roman"/>
              <w:szCs w:val="24"/>
            </w:rPr>
            <w:t xml:space="preserve">Приложение Г. Шкалы оценки, </w:t>
          </w:r>
          <w:r w:rsidR="000314DD" w:rsidRPr="00A05444">
            <w:rPr>
              <w:rFonts w:cs="Times New Roman"/>
              <w:szCs w:val="24"/>
            </w:rPr>
            <w:t>опросники и так далее,</w:t>
          </w:r>
          <w:r w:rsidR="000314DD">
            <w:rPr>
              <w:rFonts w:cs="Times New Roman"/>
              <w:szCs w:val="24"/>
            </w:rPr>
            <w:t xml:space="preserve"> </w:t>
          </w:r>
          <w:r w:rsidRPr="0048618F">
            <w:rPr>
              <w:rFonts w:cs="Times New Roman"/>
              <w:szCs w:val="24"/>
            </w:rPr>
            <w:t>приведенные в тексте клинических рекомендаций…………………………………………………………………………………..</w:t>
          </w:r>
          <w:r w:rsidR="001E567B">
            <w:rPr>
              <w:rFonts w:cs="Times New Roman"/>
              <w:szCs w:val="24"/>
            </w:rPr>
            <w:t>27</w:t>
          </w:r>
        </w:p>
        <w:bookmarkEnd w:id="4"/>
        <w:p w14:paraId="5E9790B6" w14:textId="77777777" w:rsidR="00E44FA1" w:rsidRPr="0048618F" w:rsidRDefault="000A08DC" w:rsidP="0048618F">
          <w:pPr>
            <w:spacing w:line="360" w:lineRule="auto"/>
            <w:jc w:val="both"/>
            <w:rPr>
              <w:rFonts w:cs="Times New Roman"/>
            </w:rPr>
          </w:pPr>
          <w:r w:rsidRPr="0048618F">
            <w:rPr>
              <w:rFonts w:cs="Times New Roman"/>
            </w:rPr>
            <w:fldChar w:fldCharType="end"/>
          </w:r>
        </w:p>
      </w:sdtContent>
    </w:sdt>
    <w:p w14:paraId="779770B4" w14:textId="77777777" w:rsidR="00CF1846" w:rsidRPr="0048618F" w:rsidRDefault="00CF1846" w:rsidP="0048618F">
      <w:pPr>
        <w:spacing w:line="360" w:lineRule="auto"/>
        <w:jc w:val="both"/>
        <w:rPr>
          <w:rFonts w:cs="Times New Roman"/>
        </w:rPr>
      </w:pPr>
    </w:p>
    <w:p w14:paraId="28EE7825" w14:textId="77777777" w:rsidR="0023052E" w:rsidRPr="0048618F" w:rsidRDefault="00B7460E" w:rsidP="0048618F">
      <w:pPr>
        <w:pStyle w:val="1"/>
        <w:spacing w:before="0" w:line="360" w:lineRule="auto"/>
        <w:jc w:val="center"/>
        <w:rPr>
          <w:rFonts w:ascii="Times New Roman" w:hAnsi="Times New Roman" w:cs="Times New Roman"/>
          <w:color w:val="auto"/>
        </w:rPr>
      </w:pPr>
      <w:bookmarkStart w:id="5" w:name="_Toc88519261"/>
      <w:r w:rsidRPr="0048618F">
        <w:rPr>
          <w:rFonts w:ascii="Times New Roman" w:hAnsi="Times New Roman" w:cs="Times New Roman"/>
          <w:color w:val="auto"/>
        </w:rPr>
        <w:lastRenderedPageBreak/>
        <w:t>Список сокращений</w:t>
      </w:r>
      <w:bookmarkEnd w:id="5"/>
    </w:p>
    <w:p w14:paraId="5F83F569" w14:textId="77777777" w:rsidR="00B7460E" w:rsidRPr="0048618F" w:rsidRDefault="00B7460E" w:rsidP="00857C7C">
      <w:pPr>
        <w:pStyle w:val="a7"/>
        <w:spacing w:beforeAutospacing="0" w:afterAutospacing="0" w:line="360" w:lineRule="auto"/>
        <w:ind w:firstLine="709"/>
        <w:jc w:val="both"/>
      </w:pPr>
      <w:r w:rsidRPr="00E72477">
        <w:rPr>
          <w:b/>
          <w:bCs/>
        </w:rPr>
        <w:t>МКБ 10</w:t>
      </w:r>
      <w:r w:rsidRPr="0048618F">
        <w:t xml:space="preserve"> - </w:t>
      </w:r>
      <w:r w:rsidR="0048618F" w:rsidRPr="00E72477">
        <w:rPr>
          <w:rStyle w:val="apple-style-span"/>
          <w:shd w:val="clear" w:color="auto" w:fill="F7F8F9"/>
        </w:rPr>
        <w:t>Международной статистической классификации болезней и проблем, связанных со здоровьем</w:t>
      </w:r>
      <w:r w:rsidR="0048618F" w:rsidRPr="0048618F">
        <w:t xml:space="preserve"> </w:t>
      </w:r>
      <w:r w:rsidR="00E72477">
        <w:t>10 пересмотра</w:t>
      </w:r>
    </w:p>
    <w:p w14:paraId="646AB268" w14:textId="77777777" w:rsidR="00B7460E" w:rsidRPr="0048618F" w:rsidRDefault="00B7460E" w:rsidP="00E72477">
      <w:pPr>
        <w:pStyle w:val="1"/>
        <w:spacing w:before="0" w:line="360" w:lineRule="auto"/>
        <w:jc w:val="center"/>
        <w:rPr>
          <w:rFonts w:ascii="Times New Roman" w:hAnsi="Times New Roman" w:cs="Times New Roman"/>
          <w:color w:val="auto"/>
        </w:rPr>
      </w:pPr>
      <w:bookmarkStart w:id="6" w:name="_Toc88519262"/>
      <w:r w:rsidRPr="0048618F">
        <w:rPr>
          <w:rFonts w:ascii="Times New Roman" w:hAnsi="Times New Roman" w:cs="Times New Roman"/>
          <w:color w:val="auto"/>
        </w:rPr>
        <w:t>Термины и определения</w:t>
      </w:r>
      <w:bookmarkEnd w:id="6"/>
    </w:p>
    <w:p w14:paraId="6C4B23E2" w14:textId="77777777" w:rsidR="00B7460E" w:rsidRPr="0048618F" w:rsidRDefault="00B7460E" w:rsidP="00E72477">
      <w:pPr>
        <w:pStyle w:val="a7"/>
        <w:numPr>
          <w:ilvl w:val="0"/>
          <w:numId w:val="2"/>
        </w:numPr>
        <w:spacing w:beforeAutospacing="0" w:afterAutospacing="0" w:line="360" w:lineRule="auto"/>
        <w:ind w:left="0" w:firstLine="709"/>
        <w:jc w:val="both"/>
      </w:pPr>
      <w:r w:rsidRPr="0048618F">
        <w:t>Язвенный кератит</w:t>
      </w:r>
    </w:p>
    <w:p w14:paraId="19AC88B8" w14:textId="77777777" w:rsidR="00B7460E" w:rsidRPr="0048618F" w:rsidRDefault="00B7460E" w:rsidP="00E72477">
      <w:pPr>
        <w:pStyle w:val="a7"/>
        <w:numPr>
          <w:ilvl w:val="0"/>
          <w:numId w:val="2"/>
        </w:numPr>
        <w:spacing w:beforeAutospacing="0" w:afterAutospacing="0" w:line="360" w:lineRule="auto"/>
        <w:ind w:left="0" w:firstLine="709"/>
        <w:jc w:val="both"/>
      </w:pPr>
      <w:r w:rsidRPr="0048618F">
        <w:t>Язва роговицы</w:t>
      </w:r>
    </w:p>
    <w:p w14:paraId="0B05B8D0" w14:textId="77777777" w:rsidR="00B7460E" w:rsidRPr="0048618F" w:rsidRDefault="00B7460E" w:rsidP="00E72477">
      <w:pPr>
        <w:pStyle w:val="a7"/>
        <w:numPr>
          <w:ilvl w:val="0"/>
          <w:numId w:val="2"/>
        </w:numPr>
        <w:spacing w:beforeAutospacing="0" w:afterAutospacing="0" w:line="360" w:lineRule="auto"/>
        <w:ind w:left="0" w:firstLine="709"/>
        <w:jc w:val="both"/>
      </w:pPr>
      <w:r w:rsidRPr="0048618F">
        <w:t>Перфорация язвы роговицы</w:t>
      </w:r>
    </w:p>
    <w:p w14:paraId="758FBF5A" w14:textId="77777777" w:rsidR="00B7460E" w:rsidRPr="0048618F" w:rsidRDefault="00FB3671" w:rsidP="00E72477">
      <w:pPr>
        <w:pStyle w:val="a7"/>
        <w:numPr>
          <w:ilvl w:val="0"/>
          <w:numId w:val="2"/>
        </w:numPr>
        <w:spacing w:beforeAutospacing="0" w:afterAutospacing="0" w:line="360" w:lineRule="auto"/>
        <w:ind w:left="0" w:firstLine="709"/>
        <w:jc w:val="both"/>
      </w:pPr>
      <w:proofErr w:type="spellStart"/>
      <w:r w:rsidRPr="0048618F">
        <w:t>Де</w:t>
      </w:r>
      <w:r w:rsidR="00B7460E" w:rsidRPr="0048618F">
        <w:t>сцеметоцеле</w:t>
      </w:r>
      <w:proofErr w:type="spellEnd"/>
    </w:p>
    <w:p w14:paraId="26ACDDF4" w14:textId="77777777" w:rsidR="00B7460E" w:rsidRPr="0048618F" w:rsidRDefault="00B7460E" w:rsidP="00E72477">
      <w:pPr>
        <w:pStyle w:val="a7"/>
        <w:numPr>
          <w:ilvl w:val="0"/>
          <w:numId w:val="2"/>
        </w:numPr>
        <w:spacing w:beforeAutospacing="0" w:afterAutospacing="0" w:line="360" w:lineRule="auto"/>
        <w:ind w:left="0" w:firstLine="709"/>
        <w:jc w:val="both"/>
      </w:pPr>
      <w:proofErr w:type="spellStart"/>
      <w:r w:rsidRPr="0048618F">
        <w:t>Эндофтальмит</w:t>
      </w:r>
      <w:proofErr w:type="spellEnd"/>
    </w:p>
    <w:p w14:paraId="50CB8FAA" w14:textId="77777777" w:rsidR="00B7460E" w:rsidRPr="0048618F" w:rsidRDefault="00B7460E" w:rsidP="00E72477">
      <w:pPr>
        <w:pStyle w:val="a7"/>
        <w:numPr>
          <w:ilvl w:val="0"/>
          <w:numId w:val="2"/>
        </w:numPr>
        <w:spacing w:beforeAutospacing="0" w:afterAutospacing="0" w:line="360" w:lineRule="auto"/>
        <w:ind w:left="0" w:firstLine="709"/>
        <w:jc w:val="both"/>
      </w:pPr>
      <w:proofErr w:type="spellStart"/>
      <w:r w:rsidRPr="0048618F">
        <w:t>Субатрофия</w:t>
      </w:r>
      <w:proofErr w:type="spellEnd"/>
      <w:r w:rsidRPr="0048618F">
        <w:t xml:space="preserve"> глазного яблока</w:t>
      </w:r>
    </w:p>
    <w:p w14:paraId="2C53452D" w14:textId="77777777" w:rsidR="00B7460E" w:rsidRPr="0048618F" w:rsidRDefault="00B7460E" w:rsidP="00E72477">
      <w:pPr>
        <w:pStyle w:val="1"/>
        <w:spacing w:before="0" w:line="360" w:lineRule="auto"/>
        <w:jc w:val="center"/>
        <w:rPr>
          <w:rFonts w:ascii="Times New Roman" w:hAnsi="Times New Roman" w:cs="Times New Roman"/>
          <w:color w:val="auto"/>
        </w:rPr>
      </w:pPr>
      <w:bookmarkStart w:id="7" w:name="_Toc88519263"/>
      <w:r w:rsidRPr="0048618F">
        <w:rPr>
          <w:rFonts w:ascii="Times New Roman" w:hAnsi="Times New Roman" w:cs="Times New Roman"/>
          <w:color w:val="auto"/>
        </w:rPr>
        <w:t>1. Краткая информация</w:t>
      </w:r>
      <w:bookmarkEnd w:id="7"/>
    </w:p>
    <w:p w14:paraId="11918FB7" w14:textId="77777777" w:rsidR="00B7460E" w:rsidRPr="0048618F" w:rsidRDefault="00B7460E" w:rsidP="00E72477">
      <w:pPr>
        <w:pStyle w:val="2"/>
        <w:spacing w:before="0" w:line="360" w:lineRule="auto"/>
        <w:ind w:firstLine="709"/>
        <w:jc w:val="both"/>
        <w:rPr>
          <w:rFonts w:ascii="Times New Roman" w:eastAsia="Times New Roman" w:hAnsi="Times New Roman" w:cs="Times New Roman"/>
          <w:color w:val="auto"/>
          <w:sz w:val="24"/>
          <w:szCs w:val="24"/>
          <w:u w:val="single"/>
        </w:rPr>
      </w:pPr>
      <w:bookmarkStart w:id="8" w:name="_Toc88519264"/>
      <w:r w:rsidRPr="0048618F">
        <w:rPr>
          <w:rFonts w:ascii="Times New Roman" w:eastAsia="Times New Roman" w:hAnsi="Times New Roman" w:cs="Times New Roman"/>
          <w:color w:val="auto"/>
          <w:sz w:val="24"/>
          <w:szCs w:val="24"/>
          <w:u w:val="single"/>
        </w:rPr>
        <w:t>1.1 Определение</w:t>
      </w:r>
      <w:bookmarkEnd w:id="8"/>
    </w:p>
    <w:p w14:paraId="18431415" w14:textId="77777777" w:rsidR="004D1007" w:rsidRPr="0048618F" w:rsidRDefault="004D1007" w:rsidP="0048618F">
      <w:pPr>
        <w:spacing w:line="360" w:lineRule="auto"/>
        <w:ind w:firstLine="708"/>
        <w:jc w:val="both"/>
        <w:rPr>
          <w:rFonts w:cs="Times New Roman"/>
        </w:rPr>
      </w:pPr>
      <w:r w:rsidRPr="0048618F">
        <w:rPr>
          <w:rFonts w:cs="Times New Roman"/>
          <w:b/>
          <w:bCs/>
        </w:rPr>
        <w:t>Язва роговицы</w:t>
      </w:r>
      <w:r w:rsidRPr="0048618F">
        <w:rPr>
          <w:rFonts w:cs="Times New Roman"/>
        </w:rPr>
        <w:t xml:space="preserve"> – воспаление роговой оболочки глазного яблока в результате воздействия экзогенных (предшествующая травматизация, местное инфицирование) либо эндогенных факторов (общие инфекционные, системные заболевания) – с нарушением целостности эпителия, </w:t>
      </w:r>
      <w:proofErr w:type="spellStart"/>
      <w:r w:rsidRPr="0048618F">
        <w:rPr>
          <w:rFonts w:cs="Times New Roman"/>
        </w:rPr>
        <w:t>боуменовой</w:t>
      </w:r>
      <w:proofErr w:type="spellEnd"/>
      <w:r w:rsidRPr="0048618F">
        <w:rPr>
          <w:rFonts w:cs="Times New Roman"/>
        </w:rPr>
        <w:t xml:space="preserve"> оболочки, стромы. </w:t>
      </w:r>
    </w:p>
    <w:p w14:paraId="606630BC" w14:textId="77777777" w:rsidR="004D1007" w:rsidRPr="0048618F" w:rsidRDefault="004D1007" w:rsidP="0048618F">
      <w:pPr>
        <w:spacing w:line="360" w:lineRule="auto"/>
        <w:ind w:firstLine="708"/>
        <w:jc w:val="both"/>
        <w:rPr>
          <w:rFonts w:cs="Times New Roman"/>
        </w:rPr>
      </w:pPr>
      <w:r w:rsidRPr="0048618F">
        <w:rPr>
          <w:rFonts w:cs="Times New Roman"/>
        </w:rPr>
        <w:t xml:space="preserve">Помимо самостоятельной нозологической структуры, язва роговицы может рассматриваться как осложнение течения кератита, при прогрессировании деструктивных процессов роговицы по глубине проникновения и площади повреждения. В исходе язв роговицы формируются стойкие глубокие помутнения (бельма), приводящие к резкому снижению зрительных функций, вплоть до полной потери зрения. Кроме того, тотальное бельмо роговицы, являясь грубым косметическим дефектом, ухудшает </w:t>
      </w:r>
      <w:r w:rsidR="001E567B" w:rsidRPr="0048618F">
        <w:rPr>
          <w:rFonts w:cs="Times New Roman"/>
        </w:rPr>
        <w:t>психоэмоциональный</w:t>
      </w:r>
      <w:r w:rsidRPr="0048618F">
        <w:rPr>
          <w:rFonts w:cs="Times New Roman"/>
        </w:rPr>
        <w:t xml:space="preserve"> статус пациента, ограничивая его социально-трудовую сферу, снижая таким образом, качество жизни больного. Неблагоприятное течение язвенного процесса может привести к перфорации глазного яблока, выпадению внутренних оболочек, инфицированию, к удалению глазного яблока.</w:t>
      </w:r>
    </w:p>
    <w:p w14:paraId="4B688499" w14:textId="77777777" w:rsidR="00B7460E" w:rsidRPr="00E72477" w:rsidRDefault="00B7460E" w:rsidP="0048618F">
      <w:pPr>
        <w:spacing w:line="360" w:lineRule="auto"/>
        <w:ind w:firstLine="708"/>
        <w:jc w:val="both"/>
        <w:rPr>
          <w:rFonts w:eastAsia="Times New Roman" w:cs="Times New Roman"/>
          <w:b/>
          <w:bCs/>
          <w:szCs w:val="24"/>
          <w:u w:val="single"/>
        </w:rPr>
      </w:pPr>
      <w:r w:rsidRPr="00E72477">
        <w:rPr>
          <w:rFonts w:eastAsia="Times New Roman" w:cs="Times New Roman"/>
          <w:b/>
          <w:bCs/>
          <w:szCs w:val="24"/>
          <w:u w:val="single"/>
        </w:rPr>
        <w:t>1.2 Этиология и патогенез</w:t>
      </w:r>
    </w:p>
    <w:p w14:paraId="03B3B56E" w14:textId="77777777" w:rsidR="00B7460E" w:rsidRPr="0048618F" w:rsidRDefault="00B7460E" w:rsidP="00E72477">
      <w:pPr>
        <w:spacing w:line="360" w:lineRule="auto"/>
        <w:ind w:firstLine="709"/>
        <w:jc w:val="both"/>
        <w:rPr>
          <w:rFonts w:cs="Times New Roman"/>
          <w:szCs w:val="24"/>
          <w:lang w:eastAsia="ru-RU"/>
        </w:rPr>
      </w:pPr>
      <w:r w:rsidRPr="0048618F">
        <w:rPr>
          <w:rFonts w:eastAsia="Times New Roman" w:cs="Times New Roman"/>
          <w:b/>
          <w:bCs/>
          <w:szCs w:val="24"/>
          <w:lang w:eastAsia="ru-RU"/>
        </w:rPr>
        <w:t xml:space="preserve">Факторы риска развития бактериальной язвы роговицы: </w:t>
      </w:r>
    </w:p>
    <w:p w14:paraId="2043FA41" w14:textId="77777777" w:rsidR="00B7460E" w:rsidRPr="0048618F" w:rsidRDefault="00B7460E" w:rsidP="00E72477">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Выделяют пять категорий факторов риска, способствующих развитию бактериальных язв роговицы.</w:t>
      </w:r>
    </w:p>
    <w:p w14:paraId="6AE4596A" w14:textId="77777777" w:rsidR="00B7460E" w:rsidRPr="0048618F" w:rsidRDefault="00B7460E" w:rsidP="00E72477">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1. Экзогенные факторы:</w:t>
      </w:r>
    </w:p>
    <w:p w14:paraId="5547347D"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а) к</w:t>
      </w:r>
      <w:r w:rsidR="00B7460E" w:rsidRPr="0048618F">
        <w:rPr>
          <w:rFonts w:eastAsia="Times New Roman" w:cs="Times New Roman"/>
          <w:szCs w:val="24"/>
          <w:lang w:eastAsia="ru-RU"/>
        </w:rPr>
        <w:t>онтактные линзы, особенно при длительном ношении, загрязнение контейнеров для контактных линз</w:t>
      </w:r>
      <w:r>
        <w:rPr>
          <w:rFonts w:eastAsia="Times New Roman" w:cs="Times New Roman"/>
          <w:szCs w:val="24"/>
          <w:lang w:eastAsia="ru-RU"/>
        </w:rPr>
        <w:t>;</w:t>
      </w:r>
    </w:p>
    <w:p w14:paraId="27B5785A"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lastRenderedPageBreak/>
        <w:t>б) т</w:t>
      </w:r>
      <w:r w:rsidR="00B7460E" w:rsidRPr="0048618F">
        <w:rPr>
          <w:rFonts w:eastAsia="Times New Roman" w:cs="Times New Roman"/>
          <w:szCs w:val="24"/>
          <w:lang w:eastAsia="ru-RU"/>
        </w:rPr>
        <w:t>равма роговицы, в том числе инородными телами, химическим, термическим и лучевым факторами</w:t>
      </w:r>
      <w:r>
        <w:rPr>
          <w:rFonts w:eastAsia="Times New Roman" w:cs="Times New Roman"/>
          <w:szCs w:val="24"/>
          <w:lang w:eastAsia="ru-RU"/>
        </w:rPr>
        <w:t>;</w:t>
      </w:r>
    </w:p>
    <w:p w14:paraId="77D6DF78"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в) р</w:t>
      </w:r>
      <w:r w:rsidR="00B7460E" w:rsidRPr="0048618F">
        <w:rPr>
          <w:rFonts w:eastAsia="Times New Roman" w:cs="Times New Roman"/>
          <w:szCs w:val="24"/>
          <w:lang w:eastAsia="ru-RU"/>
        </w:rPr>
        <w:t>анее выполненные хирургические вмешательства на роговице, расхождение швов</w:t>
      </w:r>
      <w:r>
        <w:rPr>
          <w:rFonts w:eastAsia="Times New Roman" w:cs="Times New Roman"/>
          <w:szCs w:val="24"/>
          <w:lang w:eastAsia="ru-RU"/>
        </w:rPr>
        <w:t>;</w:t>
      </w:r>
    </w:p>
    <w:p w14:paraId="09480971"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г) м</w:t>
      </w:r>
      <w:r w:rsidR="00B7460E" w:rsidRPr="0048618F">
        <w:rPr>
          <w:rFonts w:eastAsia="Times New Roman" w:cs="Times New Roman"/>
          <w:szCs w:val="24"/>
          <w:lang w:eastAsia="ru-RU"/>
        </w:rPr>
        <w:t>естная лекарственная терапия: кортикостероиды, антибиотики, анестетики</w:t>
      </w:r>
      <w:r>
        <w:rPr>
          <w:rFonts w:eastAsia="Times New Roman" w:cs="Times New Roman"/>
          <w:szCs w:val="24"/>
          <w:lang w:eastAsia="ru-RU"/>
        </w:rPr>
        <w:t>;</w:t>
      </w:r>
    </w:p>
    <w:p w14:paraId="2B9ED77E"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д) з</w:t>
      </w:r>
      <w:r w:rsidR="00B7460E" w:rsidRPr="0048618F">
        <w:rPr>
          <w:rFonts w:eastAsia="Times New Roman" w:cs="Times New Roman"/>
          <w:szCs w:val="24"/>
          <w:lang w:eastAsia="ru-RU"/>
        </w:rPr>
        <w:t>агрязненные глазные препараты и инструменты.</w:t>
      </w:r>
    </w:p>
    <w:p w14:paraId="07BDD365" w14:textId="77777777" w:rsidR="00B7460E" w:rsidRPr="0048618F" w:rsidRDefault="00B7460E" w:rsidP="00E72477">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2. Нарушение вспомогательного аппарата глаз:</w:t>
      </w:r>
    </w:p>
    <w:p w14:paraId="18637C45"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а) к</w:t>
      </w:r>
      <w:r w:rsidR="00B7460E" w:rsidRPr="0048618F">
        <w:rPr>
          <w:rFonts w:eastAsia="Times New Roman" w:cs="Times New Roman"/>
          <w:szCs w:val="24"/>
          <w:lang w:eastAsia="ru-RU"/>
        </w:rPr>
        <w:t>онъюнктивит, особенно острый бактериальный</w:t>
      </w:r>
      <w:r>
        <w:rPr>
          <w:rFonts w:eastAsia="Times New Roman" w:cs="Times New Roman"/>
          <w:szCs w:val="24"/>
          <w:lang w:eastAsia="ru-RU"/>
        </w:rPr>
        <w:t>;</w:t>
      </w:r>
    </w:p>
    <w:p w14:paraId="3BA32DD8"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б) б</w:t>
      </w:r>
      <w:r w:rsidR="00B7460E" w:rsidRPr="0048618F">
        <w:rPr>
          <w:rFonts w:eastAsia="Times New Roman" w:cs="Times New Roman"/>
          <w:szCs w:val="24"/>
          <w:lang w:eastAsia="ru-RU"/>
        </w:rPr>
        <w:t xml:space="preserve">лефарит, </w:t>
      </w:r>
      <w:proofErr w:type="spellStart"/>
      <w:r w:rsidR="00B7460E" w:rsidRPr="0048618F">
        <w:rPr>
          <w:rFonts w:eastAsia="Times New Roman" w:cs="Times New Roman"/>
          <w:szCs w:val="24"/>
          <w:lang w:eastAsia="ru-RU"/>
        </w:rPr>
        <w:t>каналикулит</w:t>
      </w:r>
      <w:proofErr w:type="spellEnd"/>
      <w:r w:rsidR="00B7460E" w:rsidRPr="0048618F">
        <w:rPr>
          <w:rFonts w:eastAsia="Times New Roman" w:cs="Times New Roman"/>
          <w:szCs w:val="24"/>
          <w:lang w:eastAsia="ru-RU"/>
        </w:rPr>
        <w:t>, дакриоцистит</w:t>
      </w:r>
      <w:r>
        <w:rPr>
          <w:rFonts w:eastAsia="Times New Roman" w:cs="Times New Roman"/>
          <w:szCs w:val="24"/>
          <w:lang w:eastAsia="ru-RU"/>
        </w:rPr>
        <w:t>;</w:t>
      </w:r>
    </w:p>
    <w:p w14:paraId="7E229BF2"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в) н</w:t>
      </w:r>
      <w:r w:rsidR="00B7460E" w:rsidRPr="0048618F">
        <w:rPr>
          <w:rFonts w:eastAsia="Times New Roman" w:cs="Times New Roman"/>
          <w:szCs w:val="24"/>
          <w:lang w:eastAsia="ru-RU"/>
        </w:rPr>
        <w:t>еправильный рост ресниц, заворот или выворот век</w:t>
      </w:r>
      <w:r>
        <w:rPr>
          <w:rFonts w:eastAsia="Times New Roman" w:cs="Times New Roman"/>
          <w:szCs w:val="24"/>
          <w:lang w:eastAsia="ru-RU"/>
        </w:rPr>
        <w:t>;</w:t>
      </w:r>
    </w:p>
    <w:p w14:paraId="10C58303"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г) н</w:t>
      </w:r>
      <w:r w:rsidR="00B7460E" w:rsidRPr="0048618F">
        <w:rPr>
          <w:rFonts w:eastAsia="Times New Roman" w:cs="Times New Roman"/>
          <w:szCs w:val="24"/>
          <w:lang w:eastAsia="ru-RU"/>
        </w:rPr>
        <w:t xml:space="preserve">едостаток слезной жидкости, </w:t>
      </w:r>
      <w:r>
        <w:rPr>
          <w:rFonts w:eastAsia="Times New Roman" w:cs="Times New Roman"/>
          <w:szCs w:val="24"/>
          <w:lang w:eastAsia="ru-RU"/>
        </w:rPr>
        <w:t>«</w:t>
      </w:r>
      <w:r w:rsidR="00B7460E" w:rsidRPr="0048618F">
        <w:rPr>
          <w:rFonts w:eastAsia="Times New Roman" w:cs="Times New Roman"/>
          <w:szCs w:val="24"/>
          <w:lang w:eastAsia="ru-RU"/>
        </w:rPr>
        <w:t>Синдром сухого глаза</w:t>
      </w:r>
      <w:r>
        <w:rPr>
          <w:rFonts w:eastAsia="Times New Roman" w:cs="Times New Roman"/>
          <w:szCs w:val="24"/>
          <w:lang w:eastAsia="ru-RU"/>
        </w:rPr>
        <w:t>»;</w:t>
      </w:r>
    </w:p>
    <w:p w14:paraId="043FB361"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д) п</w:t>
      </w:r>
      <w:r w:rsidR="00B7460E" w:rsidRPr="0048618F">
        <w:rPr>
          <w:rFonts w:eastAsia="Times New Roman" w:cs="Times New Roman"/>
          <w:szCs w:val="24"/>
          <w:lang w:eastAsia="ru-RU"/>
        </w:rPr>
        <w:t>оражение нервов III, V, VII</w:t>
      </w:r>
      <w:r>
        <w:rPr>
          <w:rFonts w:eastAsia="Times New Roman" w:cs="Times New Roman"/>
          <w:szCs w:val="24"/>
          <w:lang w:eastAsia="ru-RU"/>
        </w:rPr>
        <w:t>;</w:t>
      </w:r>
    </w:p>
    <w:p w14:paraId="1AD146F0" w14:textId="77777777" w:rsidR="00B7460E" w:rsidRPr="0048618F" w:rsidRDefault="00B7460E" w:rsidP="00E72477">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3. Роговичные нарушения:</w:t>
      </w:r>
    </w:p>
    <w:p w14:paraId="699B2F97"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а) п</w:t>
      </w:r>
      <w:r w:rsidR="00B7460E" w:rsidRPr="0048618F">
        <w:rPr>
          <w:rFonts w:eastAsia="Times New Roman" w:cs="Times New Roman"/>
          <w:szCs w:val="24"/>
          <w:lang w:eastAsia="ru-RU"/>
        </w:rPr>
        <w:t>онижение чувствительности роговицы</w:t>
      </w:r>
      <w:r>
        <w:rPr>
          <w:rFonts w:eastAsia="Times New Roman" w:cs="Times New Roman"/>
          <w:szCs w:val="24"/>
          <w:lang w:eastAsia="ru-RU"/>
        </w:rPr>
        <w:t>;</w:t>
      </w:r>
    </w:p>
    <w:p w14:paraId="017D9BDC"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б) б</w:t>
      </w:r>
      <w:r w:rsidR="00B7460E" w:rsidRPr="0048618F">
        <w:rPr>
          <w:rFonts w:eastAsia="Times New Roman" w:cs="Times New Roman"/>
          <w:szCs w:val="24"/>
          <w:lang w:eastAsia="ru-RU"/>
        </w:rPr>
        <w:t xml:space="preserve">уллезная </w:t>
      </w:r>
      <w:proofErr w:type="spellStart"/>
      <w:r w:rsidR="00B7460E" w:rsidRPr="0048618F">
        <w:rPr>
          <w:rFonts w:eastAsia="Times New Roman" w:cs="Times New Roman"/>
          <w:szCs w:val="24"/>
          <w:lang w:eastAsia="ru-RU"/>
        </w:rPr>
        <w:t>кератопатия</w:t>
      </w:r>
      <w:proofErr w:type="spellEnd"/>
      <w:r>
        <w:rPr>
          <w:rFonts w:eastAsia="Times New Roman" w:cs="Times New Roman"/>
          <w:szCs w:val="24"/>
          <w:lang w:eastAsia="ru-RU"/>
        </w:rPr>
        <w:t>;</w:t>
      </w:r>
    </w:p>
    <w:p w14:paraId="4AD0FEE5"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в) э</w:t>
      </w:r>
      <w:r w:rsidR="00B7460E" w:rsidRPr="0048618F">
        <w:rPr>
          <w:rFonts w:eastAsia="Times New Roman" w:cs="Times New Roman"/>
          <w:szCs w:val="24"/>
          <w:lang w:eastAsia="ru-RU"/>
        </w:rPr>
        <w:t xml:space="preserve">розии и </w:t>
      </w:r>
      <w:proofErr w:type="spellStart"/>
      <w:r w:rsidR="00B7460E" w:rsidRPr="0048618F">
        <w:rPr>
          <w:rFonts w:eastAsia="Times New Roman" w:cs="Times New Roman"/>
          <w:szCs w:val="24"/>
          <w:lang w:eastAsia="ru-RU"/>
        </w:rPr>
        <w:t>микроэрозии</w:t>
      </w:r>
      <w:proofErr w:type="spellEnd"/>
      <w:r>
        <w:rPr>
          <w:rFonts w:eastAsia="Times New Roman" w:cs="Times New Roman"/>
          <w:szCs w:val="24"/>
          <w:lang w:eastAsia="ru-RU"/>
        </w:rPr>
        <w:t>;</w:t>
      </w:r>
    </w:p>
    <w:p w14:paraId="4ECF64F8"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г) в</w:t>
      </w:r>
      <w:r w:rsidR="00B7460E" w:rsidRPr="0048618F">
        <w:rPr>
          <w:rFonts w:eastAsia="Times New Roman" w:cs="Times New Roman"/>
          <w:szCs w:val="24"/>
          <w:lang w:eastAsia="ru-RU"/>
        </w:rPr>
        <w:t>торичная инфекция (вирусы или бактерии).</w:t>
      </w:r>
    </w:p>
    <w:p w14:paraId="056151DE" w14:textId="77777777" w:rsidR="00B7460E" w:rsidRPr="0048618F" w:rsidRDefault="00B7460E" w:rsidP="00E72477">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4. Общие заболевания:</w:t>
      </w:r>
    </w:p>
    <w:p w14:paraId="018E67FA"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а) с</w:t>
      </w:r>
      <w:r w:rsidR="00B7460E" w:rsidRPr="0048618F">
        <w:rPr>
          <w:rFonts w:eastAsia="Times New Roman" w:cs="Times New Roman"/>
          <w:szCs w:val="24"/>
          <w:lang w:eastAsia="ru-RU"/>
        </w:rPr>
        <w:t>ахарный диабет</w:t>
      </w:r>
      <w:r>
        <w:rPr>
          <w:rFonts w:eastAsia="Times New Roman" w:cs="Times New Roman"/>
          <w:szCs w:val="24"/>
          <w:lang w:eastAsia="ru-RU"/>
        </w:rPr>
        <w:t>;</w:t>
      </w:r>
    </w:p>
    <w:p w14:paraId="4F378962"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б) н</w:t>
      </w:r>
      <w:r w:rsidR="00B7460E" w:rsidRPr="0048618F">
        <w:rPr>
          <w:rFonts w:eastAsia="Times New Roman" w:cs="Times New Roman"/>
          <w:szCs w:val="24"/>
          <w:lang w:eastAsia="ru-RU"/>
        </w:rPr>
        <w:t>арушение питания, заболевания, приводящие к истощению</w:t>
      </w:r>
      <w:r>
        <w:rPr>
          <w:rFonts w:eastAsia="Times New Roman" w:cs="Times New Roman"/>
          <w:szCs w:val="24"/>
          <w:lang w:eastAsia="ru-RU"/>
        </w:rPr>
        <w:t>;</w:t>
      </w:r>
    </w:p>
    <w:p w14:paraId="209E4AD9"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в) з</w:t>
      </w:r>
      <w:r w:rsidR="00B7460E" w:rsidRPr="0048618F">
        <w:rPr>
          <w:rFonts w:eastAsia="Times New Roman" w:cs="Times New Roman"/>
          <w:szCs w:val="24"/>
          <w:lang w:eastAsia="ru-RU"/>
        </w:rPr>
        <w:t>аболевания иммунного генеза, в том числе болезни иммунодефицита</w:t>
      </w:r>
      <w:r>
        <w:rPr>
          <w:rFonts w:eastAsia="Times New Roman" w:cs="Times New Roman"/>
          <w:szCs w:val="24"/>
          <w:lang w:eastAsia="ru-RU"/>
        </w:rPr>
        <w:t>;</w:t>
      </w:r>
    </w:p>
    <w:p w14:paraId="73AA2864"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г) а</w:t>
      </w:r>
      <w:r w:rsidR="00B7460E" w:rsidRPr="0048618F">
        <w:rPr>
          <w:rFonts w:eastAsia="Times New Roman" w:cs="Times New Roman"/>
          <w:szCs w:val="24"/>
          <w:lang w:eastAsia="ru-RU"/>
        </w:rPr>
        <w:t>топический дерматит и другие кожные заболевания</w:t>
      </w:r>
      <w:r>
        <w:rPr>
          <w:rFonts w:eastAsia="Times New Roman" w:cs="Times New Roman"/>
          <w:szCs w:val="24"/>
          <w:lang w:eastAsia="ru-RU"/>
        </w:rPr>
        <w:t>;</w:t>
      </w:r>
    </w:p>
    <w:p w14:paraId="61DC820E"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д) в</w:t>
      </w:r>
      <w:r w:rsidR="00B7460E" w:rsidRPr="0048618F">
        <w:rPr>
          <w:rFonts w:eastAsia="Times New Roman" w:cs="Times New Roman"/>
          <w:szCs w:val="24"/>
          <w:lang w:eastAsia="ru-RU"/>
        </w:rPr>
        <w:t>итаминная недостаточность (A, B</w:t>
      </w:r>
      <w:r w:rsidR="00B7460E" w:rsidRPr="0048618F">
        <w:rPr>
          <w:rFonts w:eastAsia="Times New Roman" w:cs="Times New Roman"/>
          <w:szCs w:val="24"/>
          <w:vertAlign w:val="subscript"/>
          <w:lang w:eastAsia="ru-RU"/>
        </w:rPr>
        <w:t>12</w:t>
      </w:r>
      <w:r w:rsidR="00B7460E" w:rsidRPr="0048618F">
        <w:rPr>
          <w:rFonts w:eastAsia="Times New Roman" w:cs="Times New Roman"/>
          <w:szCs w:val="24"/>
          <w:lang w:eastAsia="ru-RU"/>
        </w:rPr>
        <w:t xml:space="preserve"> и другие).</w:t>
      </w:r>
    </w:p>
    <w:p w14:paraId="63764B7E" w14:textId="77777777" w:rsidR="00B7460E" w:rsidRPr="0048618F" w:rsidRDefault="00B7460E" w:rsidP="00E72477">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 xml:space="preserve">5. </w:t>
      </w:r>
      <w:proofErr w:type="spellStart"/>
      <w:r w:rsidRPr="0048618F">
        <w:rPr>
          <w:rFonts w:eastAsia="Times New Roman" w:cs="Times New Roman"/>
          <w:szCs w:val="24"/>
          <w:lang w:eastAsia="ru-RU"/>
        </w:rPr>
        <w:t>Иммуносупрессивная</w:t>
      </w:r>
      <w:proofErr w:type="spellEnd"/>
      <w:r w:rsidRPr="0048618F">
        <w:rPr>
          <w:rFonts w:eastAsia="Times New Roman" w:cs="Times New Roman"/>
          <w:szCs w:val="24"/>
          <w:lang w:eastAsia="ru-RU"/>
        </w:rPr>
        <w:t xml:space="preserve"> терапия:</w:t>
      </w:r>
    </w:p>
    <w:p w14:paraId="4C3B1D01"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а) с</w:t>
      </w:r>
      <w:r w:rsidR="00B7460E" w:rsidRPr="0048618F">
        <w:rPr>
          <w:rFonts w:eastAsia="Times New Roman" w:cs="Times New Roman"/>
          <w:szCs w:val="24"/>
          <w:lang w:eastAsia="ru-RU"/>
        </w:rPr>
        <w:t>истемная терапия кортикостероидами</w:t>
      </w:r>
      <w:r>
        <w:rPr>
          <w:rFonts w:eastAsia="Times New Roman" w:cs="Times New Roman"/>
          <w:szCs w:val="24"/>
          <w:lang w:eastAsia="ru-RU"/>
        </w:rPr>
        <w:t>;</w:t>
      </w:r>
    </w:p>
    <w:p w14:paraId="12D48F59"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б) м</w:t>
      </w:r>
      <w:r w:rsidR="00B7460E" w:rsidRPr="0048618F">
        <w:rPr>
          <w:rFonts w:eastAsia="Times New Roman" w:cs="Times New Roman"/>
          <w:szCs w:val="24"/>
          <w:lang w:eastAsia="ru-RU"/>
        </w:rPr>
        <w:t xml:space="preserve">естная </w:t>
      </w:r>
      <w:proofErr w:type="spellStart"/>
      <w:r w:rsidR="00B7460E" w:rsidRPr="0048618F">
        <w:rPr>
          <w:rFonts w:eastAsia="Times New Roman" w:cs="Times New Roman"/>
          <w:szCs w:val="24"/>
          <w:lang w:eastAsia="ru-RU"/>
        </w:rPr>
        <w:t>иммуносупрессивная</w:t>
      </w:r>
      <w:proofErr w:type="spellEnd"/>
      <w:r w:rsidR="00B7460E" w:rsidRPr="0048618F">
        <w:rPr>
          <w:rFonts w:eastAsia="Times New Roman" w:cs="Times New Roman"/>
          <w:szCs w:val="24"/>
          <w:lang w:eastAsia="ru-RU"/>
        </w:rPr>
        <w:t xml:space="preserve"> терапия: кортикостероиды, циклоспорин, </w:t>
      </w:r>
      <w:proofErr w:type="spellStart"/>
      <w:r w:rsidR="00B7460E" w:rsidRPr="0048618F">
        <w:rPr>
          <w:rFonts w:eastAsia="Times New Roman" w:cs="Times New Roman"/>
          <w:szCs w:val="24"/>
          <w:lang w:eastAsia="ru-RU"/>
        </w:rPr>
        <w:t>митомицин</w:t>
      </w:r>
      <w:proofErr w:type="spellEnd"/>
      <w:r>
        <w:rPr>
          <w:rFonts w:eastAsia="Times New Roman" w:cs="Times New Roman"/>
          <w:szCs w:val="24"/>
          <w:lang w:eastAsia="ru-RU"/>
        </w:rPr>
        <w:t>;</w:t>
      </w:r>
    </w:p>
    <w:p w14:paraId="7F8C16F4" w14:textId="77777777" w:rsidR="00B7460E" w:rsidRPr="0048618F" w:rsidRDefault="00E72477" w:rsidP="00E72477">
      <w:pPr>
        <w:spacing w:line="360" w:lineRule="auto"/>
        <w:ind w:firstLine="709"/>
        <w:jc w:val="both"/>
        <w:rPr>
          <w:rFonts w:eastAsia="Times New Roman" w:cs="Times New Roman"/>
          <w:szCs w:val="24"/>
          <w:lang w:eastAsia="ru-RU"/>
        </w:rPr>
      </w:pPr>
      <w:r>
        <w:rPr>
          <w:rFonts w:eastAsia="Times New Roman" w:cs="Times New Roman"/>
          <w:szCs w:val="24"/>
          <w:lang w:eastAsia="ru-RU"/>
        </w:rPr>
        <w:t>в) о</w:t>
      </w:r>
      <w:r w:rsidR="00B7460E" w:rsidRPr="0048618F">
        <w:rPr>
          <w:rFonts w:eastAsia="Times New Roman" w:cs="Times New Roman"/>
          <w:szCs w:val="24"/>
          <w:lang w:eastAsia="ru-RU"/>
        </w:rPr>
        <w:t>бщая и лучевая терапия при опухолях, трансплантации органов, системных иммунных заболеваниях.</w:t>
      </w:r>
    </w:p>
    <w:p w14:paraId="3C5995BD" w14:textId="77777777" w:rsidR="00B7460E" w:rsidRPr="0048618F" w:rsidRDefault="00B7460E" w:rsidP="00E72477">
      <w:pPr>
        <w:pStyle w:val="2"/>
        <w:spacing w:before="0" w:line="360" w:lineRule="auto"/>
        <w:ind w:firstLine="709"/>
        <w:jc w:val="both"/>
        <w:rPr>
          <w:rFonts w:ascii="Times New Roman" w:eastAsia="Times New Roman" w:hAnsi="Times New Roman" w:cs="Times New Roman"/>
          <w:color w:val="auto"/>
          <w:sz w:val="24"/>
          <w:szCs w:val="24"/>
          <w:u w:val="single"/>
        </w:rPr>
      </w:pPr>
      <w:bookmarkStart w:id="9" w:name="_Toc88519265"/>
      <w:r w:rsidRPr="0048618F">
        <w:rPr>
          <w:rFonts w:ascii="Times New Roman" w:eastAsia="Times New Roman" w:hAnsi="Times New Roman" w:cs="Times New Roman"/>
          <w:color w:val="auto"/>
          <w:sz w:val="24"/>
          <w:szCs w:val="24"/>
          <w:u w:val="single"/>
        </w:rPr>
        <w:t>1.3 Эпидемиология</w:t>
      </w:r>
      <w:bookmarkEnd w:id="9"/>
    </w:p>
    <w:p w14:paraId="53D23A51" w14:textId="77777777" w:rsidR="00B7460E" w:rsidRPr="0048618F" w:rsidRDefault="00B7460E" w:rsidP="0048618F">
      <w:pPr>
        <w:spacing w:line="360" w:lineRule="auto"/>
        <w:ind w:firstLine="708"/>
        <w:jc w:val="both"/>
        <w:rPr>
          <w:rFonts w:eastAsia="Times New Roman" w:cs="Times New Roman"/>
          <w:szCs w:val="24"/>
          <w:lang w:eastAsia="ru-RU"/>
        </w:rPr>
      </w:pPr>
      <w:r w:rsidRPr="0048618F">
        <w:rPr>
          <w:rFonts w:eastAsia="Times New Roman" w:cs="Times New Roman"/>
          <w:szCs w:val="24"/>
          <w:lang w:eastAsia="ru-RU"/>
        </w:rPr>
        <w:t xml:space="preserve">Наиболее частыми возбудителями бактериальных язв роговицы (более 80% всех случаев) являются: </w:t>
      </w:r>
      <w:proofErr w:type="spellStart"/>
      <w:r w:rsidRPr="0048618F">
        <w:rPr>
          <w:rFonts w:eastAsia="Times New Roman" w:cs="Times New Roman"/>
          <w:szCs w:val="24"/>
          <w:lang w:eastAsia="ru-RU"/>
        </w:rPr>
        <w:t>Staphylococcus</w:t>
      </w:r>
      <w:proofErr w:type="spellEnd"/>
      <w:r w:rsidRPr="0048618F">
        <w:rPr>
          <w:rFonts w:eastAsia="Times New Roman" w:cs="Times New Roman"/>
          <w:szCs w:val="24"/>
          <w:lang w:eastAsia="ru-RU"/>
        </w:rPr>
        <w:t xml:space="preserve">, </w:t>
      </w:r>
      <w:proofErr w:type="spellStart"/>
      <w:r w:rsidRPr="0048618F">
        <w:rPr>
          <w:rFonts w:eastAsia="Times New Roman" w:cs="Times New Roman"/>
          <w:szCs w:val="24"/>
          <w:lang w:eastAsia="ru-RU"/>
        </w:rPr>
        <w:t>Streptococcus</w:t>
      </w:r>
      <w:proofErr w:type="spellEnd"/>
      <w:r w:rsidRPr="0048618F">
        <w:rPr>
          <w:rFonts w:eastAsia="Times New Roman" w:cs="Times New Roman"/>
          <w:szCs w:val="24"/>
          <w:lang w:eastAsia="ru-RU"/>
        </w:rPr>
        <w:t xml:space="preserve">, </w:t>
      </w:r>
      <w:proofErr w:type="spellStart"/>
      <w:r w:rsidRPr="0048618F">
        <w:rPr>
          <w:rFonts w:eastAsia="Times New Roman" w:cs="Times New Roman"/>
          <w:szCs w:val="24"/>
          <w:lang w:eastAsia="ru-RU"/>
        </w:rPr>
        <w:t>Pneumococcus</w:t>
      </w:r>
      <w:proofErr w:type="spellEnd"/>
      <w:r w:rsidRPr="0048618F">
        <w:rPr>
          <w:rFonts w:eastAsia="Times New Roman" w:cs="Times New Roman"/>
          <w:szCs w:val="24"/>
          <w:lang w:eastAsia="ru-RU"/>
        </w:rPr>
        <w:t xml:space="preserve">, </w:t>
      </w:r>
      <w:proofErr w:type="spellStart"/>
      <w:r w:rsidRPr="0048618F">
        <w:rPr>
          <w:rFonts w:eastAsia="Times New Roman" w:cs="Times New Roman"/>
          <w:szCs w:val="24"/>
          <w:lang w:eastAsia="ru-RU"/>
        </w:rPr>
        <w:t>Pseudomonasaeruginosa</w:t>
      </w:r>
      <w:proofErr w:type="spellEnd"/>
      <w:r w:rsidRPr="0048618F">
        <w:rPr>
          <w:rFonts w:eastAsia="Times New Roman" w:cs="Times New Roman"/>
          <w:szCs w:val="24"/>
          <w:lang w:eastAsia="ru-RU"/>
        </w:rPr>
        <w:t xml:space="preserve">, реже встречаются </w:t>
      </w:r>
      <w:proofErr w:type="spellStart"/>
      <w:r w:rsidRPr="0048618F">
        <w:rPr>
          <w:rFonts w:eastAsia="Times New Roman" w:cs="Times New Roman"/>
          <w:szCs w:val="24"/>
          <w:lang w:eastAsia="ru-RU"/>
        </w:rPr>
        <w:t>Escherichiacoli</w:t>
      </w:r>
      <w:proofErr w:type="spellEnd"/>
      <w:r w:rsidRPr="0048618F">
        <w:rPr>
          <w:rFonts w:eastAsia="Times New Roman" w:cs="Times New Roman"/>
          <w:szCs w:val="24"/>
          <w:lang w:eastAsia="ru-RU"/>
        </w:rPr>
        <w:t xml:space="preserve">, </w:t>
      </w:r>
      <w:proofErr w:type="spellStart"/>
      <w:r w:rsidRPr="0048618F">
        <w:rPr>
          <w:rFonts w:eastAsia="Times New Roman" w:cs="Times New Roman"/>
          <w:szCs w:val="24"/>
          <w:lang w:eastAsia="ru-RU"/>
        </w:rPr>
        <w:t>Neisseria</w:t>
      </w:r>
      <w:proofErr w:type="spellEnd"/>
      <w:r w:rsidRPr="0048618F">
        <w:rPr>
          <w:rFonts w:eastAsia="Times New Roman" w:cs="Times New Roman"/>
          <w:szCs w:val="24"/>
          <w:lang w:eastAsia="ru-RU"/>
        </w:rPr>
        <w:t xml:space="preserve">, </w:t>
      </w:r>
      <w:proofErr w:type="spellStart"/>
      <w:r w:rsidRPr="0048618F">
        <w:rPr>
          <w:rFonts w:eastAsia="Times New Roman" w:cs="Times New Roman"/>
          <w:szCs w:val="24"/>
          <w:lang w:eastAsia="ru-RU"/>
        </w:rPr>
        <w:t>Proteusvulgaris</w:t>
      </w:r>
      <w:proofErr w:type="spellEnd"/>
      <w:r w:rsidRPr="0048618F">
        <w:rPr>
          <w:rFonts w:eastAsia="Times New Roman" w:cs="Times New Roman"/>
          <w:szCs w:val="24"/>
          <w:lang w:eastAsia="ru-RU"/>
        </w:rPr>
        <w:t xml:space="preserve">, </w:t>
      </w:r>
      <w:proofErr w:type="spellStart"/>
      <w:r w:rsidRPr="0048618F">
        <w:rPr>
          <w:rFonts w:eastAsia="Times New Roman" w:cs="Times New Roman"/>
          <w:szCs w:val="24"/>
          <w:lang w:eastAsia="ru-RU"/>
        </w:rPr>
        <w:t>Moraxella</w:t>
      </w:r>
      <w:proofErr w:type="spellEnd"/>
      <w:r w:rsidRPr="0048618F">
        <w:rPr>
          <w:rFonts w:eastAsia="Times New Roman" w:cs="Times New Roman"/>
          <w:szCs w:val="24"/>
          <w:lang w:eastAsia="ru-RU"/>
        </w:rPr>
        <w:t>.</w:t>
      </w:r>
    </w:p>
    <w:p w14:paraId="43141A48" w14:textId="77777777" w:rsidR="00B7460E" w:rsidRPr="0048618F" w:rsidRDefault="00B7460E" w:rsidP="00E72477">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lastRenderedPageBreak/>
        <w:t>Наиболее часто встречающиеся клинические формы бактериальной язвы роговицы: синегнойная, стафилококковая, стрептококковая, пневмококковая, гонококковая язва роговицы.</w:t>
      </w:r>
    </w:p>
    <w:p w14:paraId="7541025C" w14:textId="77777777" w:rsidR="00B7460E" w:rsidRPr="0048618F" w:rsidRDefault="00B7460E" w:rsidP="00E72477">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 xml:space="preserve">Несмотря на большие успехи антибактериальной химиотерапии, лечение бактериальных заболеваний роговицы представляет в значительной части случаев большие трудности. Это, в первую очередь, связано с широким распространением резистентных форм микроорганизмов и возросшей этиологической ролью грамотрицательных бактерий. </w:t>
      </w:r>
    </w:p>
    <w:p w14:paraId="5A048B31" w14:textId="77777777" w:rsidR="00B7460E" w:rsidRPr="0048618F" w:rsidRDefault="00B7460E" w:rsidP="00E72477">
      <w:pPr>
        <w:pStyle w:val="2"/>
        <w:spacing w:before="0" w:line="360" w:lineRule="auto"/>
        <w:ind w:firstLine="709"/>
        <w:jc w:val="both"/>
        <w:rPr>
          <w:rFonts w:ascii="Times New Roman" w:eastAsia="Times New Roman" w:hAnsi="Times New Roman" w:cs="Times New Roman"/>
          <w:color w:val="auto"/>
          <w:sz w:val="24"/>
          <w:szCs w:val="24"/>
          <w:u w:val="single"/>
        </w:rPr>
      </w:pPr>
      <w:bookmarkStart w:id="10" w:name="_Toc88519266"/>
      <w:r w:rsidRPr="0048618F">
        <w:rPr>
          <w:rFonts w:ascii="Times New Roman" w:eastAsia="Times New Roman" w:hAnsi="Times New Roman" w:cs="Times New Roman"/>
          <w:color w:val="auto"/>
          <w:sz w:val="24"/>
          <w:szCs w:val="24"/>
          <w:u w:val="single"/>
        </w:rPr>
        <w:t>1.4 Кодирование по МКБ 10</w:t>
      </w:r>
      <w:bookmarkEnd w:id="10"/>
    </w:p>
    <w:p w14:paraId="7B5CB5BB" w14:textId="77777777" w:rsidR="00B7460E" w:rsidRPr="0048618F" w:rsidRDefault="00B7460E" w:rsidP="0048618F">
      <w:pPr>
        <w:spacing w:line="360" w:lineRule="auto"/>
        <w:ind w:firstLine="708"/>
        <w:jc w:val="both"/>
        <w:rPr>
          <w:rFonts w:cs="Times New Roman"/>
          <w:szCs w:val="24"/>
          <w:lang w:eastAsia="ru-RU"/>
        </w:rPr>
      </w:pPr>
      <w:r w:rsidRPr="0048618F">
        <w:rPr>
          <w:rFonts w:eastAsia="Times New Roman" w:cs="Times New Roman"/>
          <w:szCs w:val="24"/>
          <w:lang w:eastAsia="ru-RU"/>
        </w:rPr>
        <w:t>Н16.0 - Язва роговицы.</w:t>
      </w:r>
    </w:p>
    <w:p w14:paraId="2EB4CC75" w14:textId="38DC3B99" w:rsidR="00B7460E" w:rsidRPr="0048618F" w:rsidRDefault="00B7460E" w:rsidP="00E72477">
      <w:pPr>
        <w:pStyle w:val="2"/>
        <w:spacing w:before="0" w:line="360" w:lineRule="auto"/>
        <w:ind w:firstLine="709"/>
        <w:jc w:val="both"/>
        <w:rPr>
          <w:rFonts w:ascii="Times New Roman" w:eastAsia="Times New Roman" w:hAnsi="Times New Roman" w:cs="Times New Roman"/>
          <w:color w:val="auto"/>
          <w:sz w:val="24"/>
          <w:szCs w:val="24"/>
          <w:u w:val="single"/>
        </w:rPr>
      </w:pPr>
      <w:bookmarkStart w:id="11" w:name="_Toc88519267"/>
      <w:r w:rsidRPr="0048618F">
        <w:rPr>
          <w:rFonts w:ascii="Times New Roman" w:eastAsia="Times New Roman" w:hAnsi="Times New Roman" w:cs="Times New Roman"/>
          <w:color w:val="auto"/>
          <w:sz w:val="24"/>
          <w:szCs w:val="24"/>
          <w:u w:val="single"/>
        </w:rPr>
        <w:t xml:space="preserve">1.5 Классификация </w:t>
      </w:r>
      <w:bookmarkEnd w:id="11"/>
    </w:p>
    <w:p w14:paraId="6914725A" w14:textId="77777777" w:rsidR="004D1007" w:rsidRPr="0048618F" w:rsidRDefault="004D1007" w:rsidP="0048618F">
      <w:pPr>
        <w:spacing w:line="360" w:lineRule="auto"/>
        <w:ind w:firstLine="708"/>
        <w:jc w:val="both"/>
        <w:rPr>
          <w:rFonts w:cs="Times New Roman"/>
        </w:rPr>
      </w:pPr>
      <w:r w:rsidRPr="0048618F">
        <w:rPr>
          <w:rFonts w:cs="Times New Roman"/>
        </w:rPr>
        <w:t xml:space="preserve">По течению и глубине поражения язвы роговицы классифицируются на острые и хронические, глубокие и поверхностные, перфоративные и </w:t>
      </w:r>
      <w:proofErr w:type="spellStart"/>
      <w:r w:rsidRPr="0048618F">
        <w:rPr>
          <w:rFonts w:cs="Times New Roman"/>
        </w:rPr>
        <w:t>неперфоративные</w:t>
      </w:r>
      <w:proofErr w:type="spellEnd"/>
      <w:r w:rsidRPr="0048618F">
        <w:rPr>
          <w:rFonts w:cs="Times New Roman"/>
        </w:rPr>
        <w:t xml:space="preserve">. </w:t>
      </w:r>
    </w:p>
    <w:p w14:paraId="5073DC55" w14:textId="77777777" w:rsidR="004D1007" w:rsidRPr="0048618F" w:rsidRDefault="004D1007" w:rsidP="0048618F">
      <w:pPr>
        <w:spacing w:line="360" w:lineRule="auto"/>
        <w:ind w:firstLine="708"/>
        <w:jc w:val="both"/>
        <w:rPr>
          <w:rFonts w:cs="Times New Roman"/>
        </w:rPr>
      </w:pPr>
      <w:r w:rsidRPr="0048618F">
        <w:rPr>
          <w:rFonts w:cs="Times New Roman"/>
        </w:rPr>
        <w:t xml:space="preserve">По расположению язвенного дефекта различают периферическую (краевую), </w:t>
      </w:r>
      <w:proofErr w:type="spellStart"/>
      <w:r w:rsidRPr="0048618F">
        <w:rPr>
          <w:rFonts w:cs="Times New Roman"/>
        </w:rPr>
        <w:t>парацентральную</w:t>
      </w:r>
      <w:proofErr w:type="spellEnd"/>
      <w:r w:rsidRPr="0048618F">
        <w:rPr>
          <w:rFonts w:cs="Times New Roman"/>
        </w:rPr>
        <w:t xml:space="preserve"> и центральную язву роговицы. </w:t>
      </w:r>
    </w:p>
    <w:p w14:paraId="07D88977" w14:textId="77777777" w:rsidR="004D1007" w:rsidRPr="0048618F" w:rsidRDefault="004D1007" w:rsidP="0048618F">
      <w:pPr>
        <w:spacing w:line="360" w:lineRule="auto"/>
        <w:ind w:firstLine="708"/>
        <w:jc w:val="both"/>
        <w:rPr>
          <w:rFonts w:cs="Times New Roman"/>
        </w:rPr>
      </w:pPr>
      <w:r w:rsidRPr="0048618F">
        <w:rPr>
          <w:rFonts w:cs="Times New Roman"/>
        </w:rPr>
        <w:t xml:space="preserve">В зависимости от тенденции к распространению язвенного дефекта в ширину или в глубину выделяют ползучую и разъедающую язву роговицы. </w:t>
      </w:r>
    </w:p>
    <w:p w14:paraId="191E52E1" w14:textId="77777777" w:rsidR="004D1007" w:rsidRPr="0048618F" w:rsidRDefault="00E72477" w:rsidP="00E91045">
      <w:pPr>
        <w:spacing w:line="360" w:lineRule="auto"/>
        <w:ind w:firstLine="709"/>
        <w:jc w:val="both"/>
        <w:rPr>
          <w:rFonts w:cs="Times New Roman"/>
        </w:rPr>
      </w:pPr>
      <w:r>
        <w:rPr>
          <w:rFonts w:cs="Times New Roman"/>
        </w:rPr>
        <w:t>1</w:t>
      </w:r>
      <w:r w:rsidR="004D1007" w:rsidRPr="0048618F">
        <w:rPr>
          <w:rFonts w:cs="Times New Roman"/>
        </w:rPr>
        <w:t xml:space="preserve">. Инфекционные язвы: </w:t>
      </w:r>
    </w:p>
    <w:p w14:paraId="3B5E4181" w14:textId="77777777" w:rsidR="004D1007" w:rsidRPr="0048618F" w:rsidRDefault="00E91045" w:rsidP="00E91045">
      <w:pPr>
        <w:pStyle w:val="aa"/>
        <w:spacing w:line="360" w:lineRule="auto"/>
        <w:ind w:left="0" w:firstLine="709"/>
        <w:jc w:val="both"/>
        <w:rPr>
          <w:rFonts w:eastAsia="Times New Roman" w:cs="Times New Roman"/>
          <w:szCs w:val="24"/>
          <w:lang w:eastAsia="ru-RU"/>
        </w:rPr>
      </w:pPr>
      <w:r>
        <w:rPr>
          <w:rFonts w:cs="Times New Roman"/>
        </w:rPr>
        <w:t xml:space="preserve">а) </w:t>
      </w:r>
      <w:r w:rsidR="004D1007" w:rsidRPr="0048618F">
        <w:rPr>
          <w:rFonts w:cs="Times New Roman"/>
        </w:rPr>
        <w:t xml:space="preserve">бактериальная; </w:t>
      </w:r>
    </w:p>
    <w:p w14:paraId="2A03BB72" w14:textId="77777777" w:rsidR="004D1007" w:rsidRPr="0048618F" w:rsidRDefault="00E91045" w:rsidP="00E91045">
      <w:pPr>
        <w:pStyle w:val="aa"/>
        <w:spacing w:line="360" w:lineRule="auto"/>
        <w:ind w:left="0" w:firstLine="709"/>
        <w:jc w:val="both"/>
        <w:rPr>
          <w:rFonts w:cs="Times New Roman"/>
        </w:rPr>
      </w:pPr>
      <w:r>
        <w:rPr>
          <w:rFonts w:cs="Times New Roman"/>
        </w:rPr>
        <w:t xml:space="preserve">б) </w:t>
      </w:r>
      <w:r w:rsidR="004D1007" w:rsidRPr="0048618F">
        <w:rPr>
          <w:rFonts w:cs="Times New Roman"/>
        </w:rPr>
        <w:t xml:space="preserve">грибковая; </w:t>
      </w:r>
    </w:p>
    <w:p w14:paraId="6C3AC620" w14:textId="77777777" w:rsidR="004D1007" w:rsidRPr="0048618F" w:rsidRDefault="00E91045" w:rsidP="00E91045">
      <w:pPr>
        <w:pStyle w:val="aa"/>
        <w:spacing w:line="360" w:lineRule="auto"/>
        <w:ind w:left="0" w:firstLine="709"/>
        <w:jc w:val="both"/>
        <w:rPr>
          <w:rFonts w:cs="Times New Roman"/>
        </w:rPr>
      </w:pPr>
      <w:r>
        <w:rPr>
          <w:rFonts w:cs="Times New Roman"/>
        </w:rPr>
        <w:t xml:space="preserve">в) </w:t>
      </w:r>
      <w:r w:rsidR="004D1007" w:rsidRPr="0048618F">
        <w:rPr>
          <w:rFonts w:cs="Times New Roman"/>
        </w:rPr>
        <w:t xml:space="preserve">вирусная; </w:t>
      </w:r>
    </w:p>
    <w:p w14:paraId="25CF9EEE" w14:textId="77777777" w:rsidR="004D1007" w:rsidRPr="0048618F" w:rsidRDefault="00E91045" w:rsidP="00E91045">
      <w:pPr>
        <w:pStyle w:val="aa"/>
        <w:spacing w:line="360" w:lineRule="auto"/>
        <w:ind w:left="0" w:firstLine="709"/>
        <w:jc w:val="both"/>
        <w:rPr>
          <w:rFonts w:cs="Times New Roman"/>
        </w:rPr>
      </w:pPr>
      <w:r>
        <w:rPr>
          <w:rFonts w:cs="Times New Roman"/>
        </w:rPr>
        <w:t xml:space="preserve">г) </w:t>
      </w:r>
      <w:proofErr w:type="spellStart"/>
      <w:r w:rsidR="004D1007" w:rsidRPr="0048618F">
        <w:rPr>
          <w:rFonts w:cs="Times New Roman"/>
        </w:rPr>
        <w:t>акантамебная</w:t>
      </w:r>
      <w:proofErr w:type="spellEnd"/>
      <w:r w:rsidR="004D1007" w:rsidRPr="0048618F">
        <w:rPr>
          <w:rFonts w:cs="Times New Roman"/>
        </w:rPr>
        <w:t xml:space="preserve">. </w:t>
      </w:r>
    </w:p>
    <w:p w14:paraId="2910DA1E" w14:textId="77777777" w:rsidR="004D1007" w:rsidRPr="0048618F" w:rsidRDefault="00E91045" w:rsidP="00E91045">
      <w:pPr>
        <w:spacing w:line="360" w:lineRule="auto"/>
        <w:ind w:firstLine="709"/>
        <w:jc w:val="both"/>
        <w:rPr>
          <w:rFonts w:cs="Times New Roman"/>
        </w:rPr>
      </w:pPr>
      <w:r>
        <w:rPr>
          <w:rFonts w:cs="Times New Roman"/>
        </w:rPr>
        <w:t>2</w:t>
      </w:r>
      <w:r w:rsidR="004D1007" w:rsidRPr="0048618F">
        <w:rPr>
          <w:rFonts w:cs="Times New Roman"/>
        </w:rPr>
        <w:t xml:space="preserve">. Неинфекционные язвы: </w:t>
      </w:r>
    </w:p>
    <w:p w14:paraId="068C7995" w14:textId="77777777" w:rsidR="004D1007" w:rsidRPr="0048618F" w:rsidRDefault="00E91045" w:rsidP="00E91045">
      <w:pPr>
        <w:spacing w:line="360" w:lineRule="auto"/>
        <w:ind w:firstLine="709"/>
        <w:jc w:val="both"/>
        <w:rPr>
          <w:rFonts w:cs="Times New Roman"/>
        </w:rPr>
      </w:pPr>
      <w:r>
        <w:rPr>
          <w:rFonts w:cs="Times New Roman"/>
        </w:rPr>
        <w:t xml:space="preserve">а) </w:t>
      </w:r>
      <w:r w:rsidR="004D1007" w:rsidRPr="0048618F">
        <w:rPr>
          <w:rFonts w:cs="Times New Roman"/>
        </w:rPr>
        <w:t xml:space="preserve">нейротрофическая язва; </w:t>
      </w:r>
    </w:p>
    <w:p w14:paraId="562103F2" w14:textId="77777777" w:rsidR="004D1007" w:rsidRPr="0048618F" w:rsidRDefault="00E91045" w:rsidP="00E91045">
      <w:pPr>
        <w:spacing w:line="360" w:lineRule="auto"/>
        <w:ind w:firstLine="709"/>
        <w:jc w:val="both"/>
        <w:rPr>
          <w:rFonts w:cs="Times New Roman"/>
        </w:rPr>
      </w:pPr>
      <w:r>
        <w:rPr>
          <w:rFonts w:cs="Times New Roman"/>
        </w:rPr>
        <w:t xml:space="preserve">б) </w:t>
      </w:r>
      <w:r w:rsidR="004D1007" w:rsidRPr="0048618F">
        <w:rPr>
          <w:rFonts w:cs="Times New Roman"/>
        </w:rPr>
        <w:t xml:space="preserve">язва на фоне системных, аутоиммунных заболеваний, в т.ч. язва Мурена; </w:t>
      </w:r>
    </w:p>
    <w:p w14:paraId="4BA14B4E" w14:textId="77777777" w:rsidR="004D1007" w:rsidRPr="0048618F" w:rsidRDefault="00E91045" w:rsidP="00E91045">
      <w:pPr>
        <w:spacing w:line="360" w:lineRule="auto"/>
        <w:ind w:firstLine="709"/>
        <w:jc w:val="both"/>
        <w:rPr>
          <w:rFonts w:cs="Times New Roman"/>
        </w:rPr>
      </w:pPr>
      <w:r>
        <w:rPr>
          <w:rFonts w:cs="Times New Roman"/>
        </w:rPr>
        <w:t xml:space="preserve">в) </w:t>
      </w:r>
      <w:proofErr w:type="spellStart"/>
      <w:r w:rsidR="004D1007" w:rsidRPr="0048618F">
        <w:rPr>
          <w:rFonts w:cs="Times New Roman"/>
        </w:rPr>
        <w:t>ксеротическая</w:t>
      </w:r>
      <w:proofErr w:type="spellEnd"/>
      <w:r w:rsidR="004D1007" w:rsidRPr="0048618F">
        <w:rPr>
          <w:rFonts w:cs="Times New Roman"/>
        </w:rPr>
        <w:t xml:space="preserve"> язва. </w:t>
      </w:r>
    </w:p>
    <w:p w14:paraId="05D2DADD" w14:textId="77777777" w:rsidR="00791CD0" w:rsidRPr="0048618F" w:rsidRDefault="004D1007" w:rsidP="00E91045">
      <w:pPr>
        <w:spacing w:line="360" w:lineRule="auto"/>
        <w:ind w:firstLine="709"/>
        <w:jc w:val="both"/>
        <w:rPr>
          <w:rFonts w:cs="Times New Roman"/>
        </w:rPr>
      </w:pPr>
      <w:r w:rsidRPr="0048618F">
        <w:rPr>
          <w:rFonts w:cs="Times New Roman"/>
        </w:rPr>
        <w:t xml:space="preserve">По степени тяжести: </w:t>
      </w:r>
    </w:p>
    <w:p w14:paraId="0522F681" w14:textId="77777777" w:rsidR="00791CD0" w:rsidRPr="0048618F" w:rsidRDefault="00E91045" w:rsidP="00E91045">
      <w:pPr>
        <w:spacing w:line="360" w:lineRule="auto"/>
        <w:ind w:firstLine="709"/>
        <w:jc w:val="both"/>
        <w:rPr>
          <w:rFonts w:cs="Times New Roman"/>
        </w:rPr>
      </w:pPr>
      <w:r>
        <w:rPr>
          <w:rFonts w:cs="Times New Roman"/>
        </w:rPr>
        <w:t xml:space="preserve">а) </w:t>
      </w:r>
      <w:r w:rsidR="004D1007" w:rsidRPr="0048618F">
        <w:rPr>
          <w:rFonts w:cs="Times New Roman"/>
        </w:rPr>
        <w:t xml:space="preserve">легкая; </w:t>
      </w:r>
    </w:p>
    <w:p w14:paraId="29575867" w14:textId="77777777" w:rsidR="00791CD0" w:rsidRPr="0048618F" w:rsidRDefault="00E91045" w:rsidP="00E91045">
      <w:pPr>
        <w:spacing w:line="360" w:lineRule="auto"/>
        <w:ind w:firstLine="709"/>
        <w:jc w:val="both"/>
        <w:rPr>
          <w:rFonts w:cs="Times New Roman"/>
        </w:rPr>
      </w:pPr>
      <w:r>
        <w:rPr>
          <w:rFonts w:cs="Times New Roman"/>
        </w:rPr>
        <w:t xml:space="preserve">б) </w:t>
      </w:r>
      <w:r w:rsidR="004D1007" w:rsidRPr="0048618F">
        <w:rPr>
          <w:rFonts w:cs="Times New Roman"/>
        </w:rPr>
        <w:t xml:space="preserve">средняя; </w:t>
      </w:r>
    </w:p>
    <w:p w14:paraId="16E74156" w14:textId="77777777" w:rsidR="00E91045" w:rsidRDefault="00E91045" w:rsidP="00E91045">
      <w:pPr>
        <w:spacing w:line="360" w:lineRule="auto"/>
        <w:ind w:firstLine="709"/>
        <w:jc w:val="both"/>
        <w:rPr>
          <w:rFonts w:cs="Times New Roman"/>
        </w:rPr>
      </w:pPr>
      <w:r>
        <w:rPr>
          <w:rFonts w:cs="Times New Roman"/>
        </w:rPr>
        <w:t xml:space="preserve">в) </w:t>
      </w:r>
      <w:r w:rsidR="004D1007" w:rsidRPr="0048618F">
        <w:rPr>
          <w:rFonts w:cs="Times New Roman"/>
        </w:rPr>
        <w:t xml:space="preserve">тяжелая: </w:t>
      </w:r>
    </w:p>
    <w:p w14:paraId="40C23285" w14:textId="77777777" w:rsidR="00791CD0" w:rsidRPr="0048618F" w:rsidRDefault="00E91045" w:rsidP="00E91045">
      <w:pPr>
        <w:spacing w:line="360" w:lineRule="auto"/>
        <w:ind w:firstLine="709"/>
        <w:jc w:val="both"/>
        <w:rPr>
          <w:rFonts w:cs="Times New Roman"/>
        </w:rPr>
      </w:pPr>
      <w:r>
        <w:rPr>
          <w:rFonts w:cs="Times New Roman"/>
        </w:rPr>
        <w:t xml:space="preserve">1) </w:t>
      </w:r>
      <w:r w:rsidR="004D1007" w:rsidRPr="0048618F">
        <w:rPr>
          <w:rFonts w:cs="Times New Roman"/>
        </w:rPr>
        <w:t xml:space="preserve">без перфорации; </w:t>
      </w:r>
    </w:p>
    <w:p w14:paraId="7518ED95" w14:textId="77777777" w:rsidR="00791CD0" w:rsidRPr="0048618F" w:rsidRDefault="00E91045" w:rsidP="00E91045">
      <w:pPr>
        <w:spacing w:line="360" w:lineRule="auto"/>
        <w:ind w:firstLine="709"/>
        <w:jc w:val="both"/>
        <w:rPr>
          <w:rFonts w:cs="Times New Roman"/>
        </w:rPr>
      </w:pPr>
      <w:r>
        <w:rPr>
          <w:rFonts w:cs="Times New Roman"/>
        </w:rPr>
        <w:t xml:space="preserve">2) </w:t>
      </w:r>
      <w:r w:rsidR="004D1007" w:rsidRPr="0048618F">
        <w:rPr>
          <w:rFonts w:cs="Times New Roman"/>
        </w:rPr>
        <w:t xml:space="preserve">с перфорацией. </w:t>
      </w:r>
    </w:p>
    <w:p w14:paraId="585F6217" w14:textId="77777777" w:rsidR="00791CD0" w:rsidRPr="0048618F" w:rsidRDefault="004D1007" w:rsidP="00E91045">
      <w:pPr>
        <w:spacing w:line="360" w:lineRule="auto"/>
        <w:ind w:firstLine="709"/>
        <w:jc w:val="both"/>
        <w:rPr>
          <w:rFonts w:cs="Times New Roman"/>
        </w:rPr>
      </w:pPr>
      <w:r w:rsidRPr="0048618F">
        <w:rPr>
          <w:rFonts w:cs="Times New Roman"/>
        </w:rPr>
        <w:t xml:space="preserve">К </w:t>
      </w:r>
      <w:r w:rsidRPr="0048618F">
        <w:rPr>
          <w:rFonts w:cs="Times New Roman"/>
          <w:b/>
          <w:bCs/>
        </w:rPr>
        <w:t>легкой степени</w:t>
      </w:r>
      <w:r w:rsidRPr="0048618F">
        <w:rPr>
          <w:rFonts w:cs="Times New Roman"/>
        </w:rPr>
        <w:t xml:space="preserve"> тяжести относятся инфильтраты до 3 мм в диаметре, площадью изъязвления до 1/4 площади роговицы и глубиной изъязвления не более 1/3 толщины </w:t>
      </w:r>
      <w:r w:rsidRPr="0048618F">
        <w:rPr>
          <w:rFonts w:cs="Times New Roman"/>
        </w:rPr>
        <w:lastRenderedPageBreak/>
        <w:t>стромы роговицы. Наличие</w:t>
      </w:r>
      <w:r w:rsidR="00FD049C" w:rsidRPr="0048618F">
        <w:rPr>
          <w:rFonts w:cs="Times New Roman"/>
        </w:rPr>
        <w:t xml:space="preserve"> </w:t>
      </w:r>
      <w:r w:rsidRPr="0048618F">
        <w:rPr>
          <w:rFonts w:cs="Times New Roman"/>
        </w:rPr>
        <w:t xml:space="preserve">небольшой опалесценции влаги передней камеры или единичных преципитатов. </w:t>
      </w:r>
    </w:p>
    <w:p w14:paraId="5E42FB06" w14:textId="77777777" w:rsidR="00791CD0" w:rsidRPr="0048618F" w:rsidRDefault="004D1007" w:rsidP="00E91045">
      <w:pPr>
        <w:spacing w:line="360" w:lineRule="auto"/>
        <w:ind w:firstLine="709"/>
        <w:jc w:val="both"/>
        <w:rPr>
          <w:rFonts w:cs="Times New Roman"/>
        </w:rPr>
      </w:pPr>
      <w:r w:rsidRPr="0048618F">
        <w:rPr>
          <w:rFonts w:cs="Times New Roman"/>
        </w:rPr>
        <w:t xml:space="preserve">К </w:t>
      </w:r>
      <w:r w:rsidRPr="0048618F">
        <w:rPr>
          <w:rFonts w:cs="Times New Roman"/>
          <w:b/>
          <w:bCs/>
        </w:rPr>
        <w:t>средней степен</w:t>
      </w:r>
      <w:r w:rsidR="00791CD0" w:rsidRPr="0048618F">
        <w:rPr>
          <w:rFonts w:cs="Times New Roman"/>
          <w:b/>
          <w:bCs/>
        </w:rPr>
        <w:t>и</w:t>
      </w:r>
      <w:r w:rsidRPr="0048618F">
        <w:rPr>
          <w:rFonts w:cs="Times New Roman"/>
        </w:rPr>
        <w:t xml:space="preserve"> тяжести относят инфильтраты от 3 до 5 мм в диаметре, с изъязвлением от 1/4 до 1/2 площади роговицы и глубиной не более 2/3 толщины стромы роговицы. Наличие мутной влаги передней камеры или большого количества преципитатов. </w:t>
      </w:r>
    </w:p>
    <w:p w14:paraId="4AA4F9E2" w14:textId="77777777" w:rsidR="00791CD0" w:rsidRPr="0048618F" w:rsidRDefault="004D1007" w:rsidP="00E91045">
      <w:pPr>
        <w:spacing w:line="360" w:lineRule="auto"/>
        <w:ind w:firstLine="709"/>
        <w:jc w:val="both"/>
        <w:rPr>
          <w:rFonts w:cs="Times New Roman"/>
        </w:rPr>
      </w:pPr>
      <w:r w:rsidRPr="0048618F">
        <w:rPr>
          <w:rFonts w:cs="Times New Roman"/>
        </w:rPr>
        <w:t xml:space="preserve">К </w:t>
      </w:r>
      <w:r w:rsidRPr="0048618F">
        <w:rPr>
          <w:rFonts w:cs="Times New Roman"/>
          <w:b/>
          <w:bCs/>
        </w:rPr>
        <w:t>тяжелой степени</w:t>
      </w:r>
      <w:r w:rsidRPr="0048618F">
        <w:rPr>
          <w:rFonts w:cs="Times New Roman"/>
        </w:rPr>
        <w:t xml:space="preserve"> относят инфильтраты более 5 мм в диаметре, с изъязвлением более 1/2 площади роговицы, глубиной более 2/3 толщины стромы роговицы. Наличие </w:t>
      </w:r>
      <w:proofErr w:type="spellStart"/>
      <w:r w:rsidRPr="0048618F">
        <w:rPr>
          <w:rFonts w:cs="Times New Roman"/>
        </w:rPr>
        <w:t>гипопиона</w:t>
      </w:r>
      <w:proofErr w:type="spellEnd"/>
      <w:r w:rsidRPr="0048618F">
        <w:rPr>
          <w:rFonts w:cs="Times New Roman"/>
        </w:rPr>
        <w:t xml:space="preserve"> при любом размере и глубине инфильтрата. </w:t>
      </w:r>
    </w:p>
    <w:p w14:paraId="361331BD" w14:textId="73E73A8A" w:rsidR="00B7460E" w:rsidRPr="0048618F" w:rsidRDefault="00B7460E" w:rsidP="00E91045">
      <w:pPr>
        <w:pStyle w:val="2"/>
        <w:spacing w:before="0" w:line="360" w:lineRule="auto"/>
        <w:ind w:firstLine="709"/>
        <w:jc w:val="both"/>
        <w:rPr>
          <w:rFonts w:ascii="Times New Roman" w:hAnsi="Times New Roman" w:cs="Times New Roman"/>
          <w:color w:val="auto"/>
          <w:sz w:val="24"/>
          <w:szCs w:val="24"/>
          <w:u w:val="single"/>
        </w:rPr>
      </w:pPr>
      <w:bookmarkStart w:id="12" w:name="_Toc482140348"/>
      <w:bookmarkStart w:id="13" w:name="_Toc88519268"/>
      <w:r w:rsidRPr="0048618F">
        <w:rPr>
          <w:rFonts w:ascii="Times New Roman" w:hAnsi="Times New Roman" w:cs="Times New Roman"/>
          <w:color w:val="auto"/>
          <w:sz w:val="24"/>
          <w:szCs w:val="24"/>
          <w:u w:val="single"/>
        </w:rPr>
        <w:t xml:space="preserve">1.6 Клиническая картина </w:t>
      </w:r>
      <w:bookmarkEnd w:id="12"/>
      <w:bookmarkEnd w:id="13"/>
    </w:p>
    <w:p w14:paraId="1967E2F3" w14:textId="77777777" w:rsidR="000D498E" w:rsidRPr="0048618F" w:rsidRDefault="00B7460E" w:rsidP="0048618F">
      <w:pPr>
        <w:spacing w:line="360" w:lineRule="auto"/>
        <w:ind w:firstLine="708"/>
        <w:jc w:val="both"/>
        <w:rPr>
          <w:rFonts w:cs="Times New Roman"/>
        </w:rPr>
      </w:pPr>
      <w:r w:rsidRPr="0048618F">
        <w:rPr>
          <w:rFonts w:cs="Times New Roman"/>
        </w:rPr>
        <w:t xml:space="preserve">Воспалительные инфильтраты при бактериальных кератитах имеют желтоватый, а при значительной </w:t>
      </w:r>
      <w:proofErr w:type="spellStart"/>
      <w:r w:rsidRPr="0048618F">
        <w:rPr>
          <w:rFonts w:cs="Times New Roman"/>
        </w:rPr>
        <w:t>васкуляризации</w:t>
      </w:r>
      <w:proofErr w:type="spellEnd"/>
      <w:r w:rsidRPr="0048618F">
        <w:rPr>
          <w:rFonts w:cs="Times New Roman"/>
        </w:rPr>
        <w:t xml:space="preserve"> - ржавый оттенок. Границы инфильтрата нечеткие, что определяется выраженным отеком окружающих участков стромы роговицы; могут появляться зоны изъязвления поверхности и истончения </w:t>
      </w:r>
      <w:r w:rsidR="000D498E" w:rsidRPr="0048618F">
        <w:rPr>
          <w:rFonts w:cs="Times New Roman"/>
        </w:rPr>
        <w:t>стромы.</w:t>
      </w:r>
    </w:p>
    <w:p w14:paraId="417A3C19" w14:textId="77777777" w:rsidR="00B7460E" w:rsidRPr="0048618F" w:rsidRDefault="00B7460E" w:rsidP="0048618F">
      <w:pPr>
        <w:spacing w:line="360" w:lineRule="auto"/>
        <w:ind w:firstLine="708"/>
        <w:jc w:val="both"/>
        <w:rPr>
          <w:rFonts w:cs="Times New Roman"/>
        </w:rPr>
      </w:pPr>
      <w:r w:rsidRPr="0048618F">
        <w:rPr>
          <w:rFonts w:cs="Times New Roman"/>
        </w:rPr>
        <w:t xml:space="preserve">При переходе воспалительного процесса на глубжележащие оболочки глаза - радужку, цилиарное тело - развивается </w:t>
      </w:r>
      <w:proofErr w:type="spellStart"/>
      <w:r w:rsidRPr="0048618F">
        <w:rPr>
          <w:rFonts w:cs="Times New Roman"/>
        </w:rPr>
        <w:t>кератоирит</w:t>
      </w:r>
      <w:proofErr w:type="spellEnd"/>
      <w:r w:rsidRPr="0048618F">
        <w:rPr>
          <w:rFonts w:cs="Times New Roman"/>
        </w:rPr>
        <w:t xml:space="preserve">, </w:t>
      </w:r>
      <w:proofErr w:type="spellStart"/>
      <w:r w:rsidRPr="0048618F">
        <w:rPr>
          <w:rFonts w:cs="Times New Roman"/>
        </w:rPr>
        <w:t>кератоиридоциклит</w:t>
      </w:r>
      <w:proofErr w:type="spellEnd"/>
      <w:r w:rsidRPr="0048618F">
        <w:rPr>
          <w:rFonts w:cs="Times New Roman"/>
        </w:rPr>
        <w:t xml:space="preserve">, </w:t>
      </w:r>
      <w:proofErr w:type="spellStart"/>
      <w:r w:rsidRPr="0048618F">
        <w:rPr>
          <w:rFonts w:cs="Times New Roman"/>
        </w:rPr>
        <w:t>кератоувеит</w:t>
      </w:r>
      <w:proofErr w:type="spellEnd"/>
      <w:r w:rsidRPr="0048618F">
        <w:rPr>
          <w:rFonts w:cs="Times New Roman"/>
        </w:rPr>
        <w:t xml:space="preserve">; это сопровождается отложением преципитатов на задней поверхности роговицы, появлением фибрина во влаге передней камеры, </w:t>
      </w:r>
      <w:proofErr w:type="spellStart"/>
      <w:r w:rsidRPr="0048618F">
        <w:rPr>
          <w:rFonts w:cs="Times New Roman"/>
        </w:rPr>
        <w:t>гипопиона</w:t>
      </w:r>
      <w:proofErr w:type="spellEnd"/>
      <w:r w:rsidRPr="0048618F">
        <w:rPr>
          <w:rFonts w:cs="Times New Roman"/>
        </w:rPr>
        <w:t xml:space="preserve">. В случае перфорации гнойной язвы роговицы могут возникнуть тяжелые осложнения: гнойный </w:t>
      </w:r>
      <w:proofErr w:type="spellStart"/>
      <w:r w:rsidRPr="0048618F">
        <w:rPr>
          <w:rFonts w:cs="Times New Roman"/>
        </w:rPr>
        <w:t>эндофтальмит</w:t>
      </w:r>
      <w:proofErr w:type="spellEnd"/>
      <w:r w:rsidRPr="0048618F">
        <w:rPr>
          <w:rFonts w:cs="Times New Roman"/>
        </w:rPr>
        <w:t xml:space="preserve">, вторичная глаукома, </w:t>
      </w:r>
      <w:proofErr w:type="spellStart"/>
      <w:r w:rsidRPr="0048618F">
        <w:rPr>
          <w:rFonts w:cs="Times New Roman"/>
        </w:rPr>
        <w:t>субатрофия</w:t>
      </w:r>
      <w:proofErr w:type="spellEnd"/>
      <w:r w:rsidRPr="0048618F">
        <w:rPr>
          <w:rFonts w:cs="Times New Roman"/>
        </w:rPr>
        <w:t xml:space="preserve"> глазного яблока, симпатическая офтальмия.</w:t>
      </w:r>
    </w:p>
    <w:p w14:paraId="0960714A" w14:textId="77777777" w:rsidR="00B7460E" w:rsidRPr="0048618F" w:rsidRDefault="00B7460E" w:rsidP="0048618F">
      <w:pPr>
        <w:spacing w:line="360" w:lineRule="auto"/>
        <w:ind w:firstLine="708"/>
        <w:jc w:val="both"/>
        <w:rPr>
          <w:rFonts w:cs="Times New Roman"/>
          <w:szCs w:val="24"/>
        </w:rPr>
      </w:pPr>
      <w:r w:rsidRPr="0048618F">
        <w:rPr>
          <w:rFonts w:cs="Times New Roman"/>
          <w:szCs w:val="24"/>
        </w:rPr>
        <w:t xml:space="preserve">Прогрессирование болезни зависит от вирулентности возбудителя и защитных возможностей организма. Так, </w:t>
      </w:r>
      <w:proofErr w:type="spellStart"/>
      <w:r w:rsidRPr="0048618F">
        <w:rPr>
          <w:rFonts w:cs="Times New Roman"/>
          <w:szCs w:val="24"/>
          <w:lang w:val="en-US"/>
        </w:rPr>
        <w:t>Pseudomonasaeruginosa</w:t>
      </w:r>
      <w:proofErr w:type="spellEnd"/>
      <w:r w:rsidRPr="0048618F">
        <w:rPr>
          <w:rFonts w:cs="Times New Roman"/>
          <w:szCs w:val="24"/>
        </w:rPr>
        <w:t xml:space="preserve"> (синегнойная палочка) и </w:t>
      </w:r>
      <w:proofErr w:type="spellStart"/>
      <w:r w:rsidRPr="0048618F">
        <w:rPr>
          <w:rFonts w:cs="Times New Roman"/>
          <w:szCs w:val="24"/>
          <w:lang w:val="en-US"/>
        </w:rPr>
        <w:t>Neisseriagonorrhoeae</w:t>
      </w:r>
      <w:proofErr w:type="spellEnd"/>
      <w:r w:rsidRPr="0048618F">
        <w:rPr>
          <w:rFonts w:cs="Times New Roman"/>
          <w:szCs w:val="24"/>
        </w:rPr>
        <w:t xml:space="preserve"> (гонококк) вызывают бурное разрушение стромы роговицы. Другие возбудители, например стафилококк, стрептококк и пневмококк приводят к медленно развивающемуся ограниченному очагу воспаления. Важное значение в исходе заболевания имеет выбор лекарственных средств и возможно раннее начало рациональной терапии. Клиническая форма и тяжесть течения заболевания определяют и тактику лекарственной терапии. </w:t>
      </w:r>
    </w:p>
    <w:p w14:paraId="53E6CE11" w14:textId="77777777" w:rsidR="00B7460E" w:rsidRPr="0048618F" w:rsidRDefault="00B7460E" w:rsidP="0048618F">
      <w:pPr>
        <w:spacing w:line="360" w:lineRule="auto"/>
        <w:ind w:firstLine="708"/>
        <w:jc w:val="both"/>
        <w:rPr>
          <w:rFonts w:cs="Times New Roman"/>
          <w:szCs w:val="24"/>
        </w:rPr>
      </w:pPr>
      <w:r w:rsidRPr="0048618F">
        <w:rPr>
          <w:rFonts w:cs="Times New Roman"/>
          <w:szCs w:val="24"/>
        </w:rPr>
        <w:t xml:space="preserve">Рациональная терапия включает выбор препарата, выбор лекарственной формы и выбор дозы и схемы применения. </w:t>
      </w:r>
    </w:p>
    <w:p w14:paraId="587C4621" w14:textId="77777777" w:rsidR="00B7460E" w:rsidRPr="0048618F" w:rsidRDefault="00B7460E" w:rsidP="00AE4EC6">
      <w:pPr>
        <w:spacing w:line="360" w:lineRule="auto"/>
        <w:ind w:firstLine="709"/>
        <w:jc w:val="both"/>
        <w:rPr>
          <w:rFonts w:cs="Times New Roman"/>
          <w:b/>
        </w:rPr>
      </w:pPr>
      <w:r w:rsidRPr="0048618F">
        <w:rPr>
          <w:rFonts w:cs="Times New Roman"/>
          <w:b/>
        </w:rPr>
        <w:t>Язва роговицы, вызванная синегнойной палочкой</w:t>
      </w:r>
    </w:p>
    <w:p w14:paraId="329B45AB" w14:textId="77777777" w:rsidR="00B7460E" w:rsidRPr="0048618F" w:rsidRDefault="00B7460E" w:rsidP="0048618F">
      <w:pPr>
        <w:spacing w:line="360" w:lineRule="auto"/>
        <w:ind w:firstLine="708"/>
        <w:jc w:val="both"/>
        <w:rPr>
          <w:rFonts w:cs="Times New Roman"/>
        </w:rPr>
      </w:pPr>
      <w:r w:rsidRPr="0048618F">
        <w:rPr>
          <w:rFonts w:cs="Times New Roman"/>
        </w:rPr>
        <w:t>Инфицированию синегнойной палочкой способствуют особенности возбудителя: сапрофитное существование в конъюнктивальной полости и на коже век, микротравмы эпителия роговицы, склонность возбудителя к адгезии на поверхности и в местах дефекта или кармана отслоившегося эпителия роговицы.</w:t>
      </w:r>
    </w:p>
    <w:p w14:paraId="09CC7742" w14:textId="77777777" w:rsidR="00B7460E" w:rsidRPr="0048618F" w:rsidRDefault="00B7460E" w:rsidP="0048618F">
      <w:pPr>
        <w:spacing w:line="360" w:lineRule="auto"/>
        <w:jc w:val="both"/>
        <w:rPr>
          <w:rFonts w:cs="Times New Roman"/>
        </w:rPr>
      </w:pPr>
      <w:r w:rsidRPr="0048618F">
        <w:rPr>
          <w:rFonts w:cs="Times New Roman"/>
        </w:rPr>
        <w:lastRenderedPageBreak/>
        <w:t>Четко определяются две основные группы экзогенных факторов развития синегнойной язвы роговицы: травматические повреждения роговицы, в том числе микротравмы, возникающие при ношении контактных линз и нарушении гигиены ухода за ними (частота риска составляет 0,21% в год, увеличиваясь в 10-15 раз у тех, кто оставляет линзы на ночь);</w:t>
      </w:r>
      <w:r w:rsidR="00FD049C" w:rsidRPr="0048618F">
        <w:rPr>
          <w:rFonts w:cs="Times New Roman"/>
        </w:rPr>
        <w:t xml:space="preserve"> </w:t>
      </w:r>
      <w:r w:rsidRPr="0048618F">
        <w:rPr>
          <w:rFonts w:cs="Times New Roman"/>
        </w:rPr>
        <w:t>длительное течение герпетических кератитов и дистрофий роговицы при нерациональном применении кортикостероидов, антибиотиков, анестетиков.</w:t>
      </w:r>
    </w:p>
    <w:p w14:paraId="0407D30E" w14:textId="77777777" w:rsidR="00B7460E" w:rsidRPr="0048618F" w:rsidRDefault="00B7460E" w:rsidP="0048618F">
      <w:pPr>
        <w:spacing w:line="360" w:lineRule="auto"/>
        <w:ind w:firstLine="708"/>
        <w:jc w:val="both"/>
        <w:rPr>
          <w:rFonts w:cs="Times New Roman"/>
        </w:rPr>
      </w:pPr>
      <w:r w:rsidRPr="0048618F">
        <w:rPr>
          <w:rFonts w:cs="Times New Roman"/>
        </w:rPr>
        <w:t xml:space="preserve">При синегнойной инфекции язва роговицы развивается бурно, сопровождается сильной режущей болью, слезотечением, светобоязнью. </w:t>
      </w:r>
      <w:proofErr w:type="spellStart"/>
      <w:r w:rsidRPr="0048618F">
        <w:rPr>
          <w:rFonts w:cs="Times New Roman"/>
        </w:rPr>
        <w:t>Слизисто</w:t>
      </w:r>
      <w:proofErr w:type="spellEnd"/>
      <w:r w:rsidRPr="0048618F">
        <w:rPr>
          <w:rFonts w:cs="Times New Roman"/>
        </w:rPr>
        <w:t xml:space="preserve">-гнойное отделяемое умеренное, одним концом фиксировано к язве. Быстро развивается увеит, появляется </w:t>
      </w:r>
      <w:proofErr w:type="spellStart"/>
      <w:r w:rsidRPr="0048618F">
        <w:rPr>
          <w:rFonts w:cs="Times New Roman"/>
        </w:rPr>
        <w:t>гипопион</w:t>
      </w:r>
      <w:proofErr w:type="spellEnd"/>
      <w:r w:rsidRPr="0048618F">
        <w:rPr>
          <w:rFonts w:cs="Times New Roman"/>
        </w:rPr>
        <w:t xml:space="preserve">, уровень которого может достигать до ½ глубины передней камеры. Язва с гнойным </w:t>
      </w:r>
      <w:proofErr w:type="spellStart"/>
      <w:r w:rsidRPr="0048618F">
        <w:rPr>
          <w:rFonts w:cs="Times New Roman"/>
        </w:rPr>
        <w:t>кратерообразным</w:t>
      </w:r>
      <w:proofErr w:type="spellEnd"/>
      <w:r w:rsidRPr="0048618F">
        <w:rPr>
          <w:rFonts w:cs="Times New Roman"/>
        </w:rPr>
        <w:t xml:space="preserve"> дном уже через 2-3 дня может привести к перфорации роговицы при отсутствии адекватной терапии.</w:t>
      </w:r>
    </w:p>
    <w:p w14:paraId="3B387CC7" w14:textId="77777777" w:rsidR="00B7460E" w:rsidRPr="0048618F" w:rsidRDefault="00B7460E" w:rsidP="0048618F">
      <w:pPr>
        <w:spacing w:line="360" w:lineRule="auto"/>
        <w:ind w:firstLine="708"/>
        <w:jc w:val="both"/>
        <w:rPr>
          <w:rFonts w:cs="Times New Roman"/>
          <w:bCs/>
          <w:szCs w:val="24"/>
        </w:rPr>
      </w:pPr>
      <w:r w:rsidRPr="0048618F">
        <w:rPr>
          <w:rFonts w:cs="Times New Roman"/>
          <w:bCs/>
          <w:szCs w:val="24"/>
        </w:rPr>
        <w:t>Бурное течение синегнойной язвы роговицы приводит к тому, что уже при первичном обращении пациента язва роговицы достигает тяжелой степени тяжести, реже – средней степени тяжести. Поэтому необходимо поддерживать минимальную ингибирующую концентрацию препарата, усиливая интенсивность режима форсированных инстилляций в первые 1 - 2 дня лечения, одновременно сократив длительность их применения. При сокращении продолжительности применения схемы форсированных инстилляций практически отсутствует риск возникновения вторичной грибковой инфекции, возникающей на фоне длительной интенсивной антибактериальной терапии.</w:t>
      </w:r>
    </w:p>
    <w:p w14:paraId="0117BD15" w14:textId="77777777" w:rsidR="00B7460E" w:rsidRPr="0048618F" w:rsidRDefault="00B7460E" w:rsidP="00AE4EC6">
      <w:pPr>
        <w:spacing w:line="360" w:lineRule="auto"/>
        <w:ind w:firstLine="709"/>
        <w:jc w:val="both"/>
        <w:rPr>
          <w:rFonts w:cs="Times New Roman"/>
          <w:szCs w:val="24"/>
        </w:rPr>
      </w:pPr>
      <w:r w:rsidRPr="0048618F">
        <w:rPr>
          <w:rFonts w:cs="Times New Roman"/>
          <w:b/>
          <w:iCs/>
          <w:szCs w:val="24"/>
        </w:rPr>
        <w:t xml:space="preserve">Язва роговицы, вызванная </w:t>
      </w:r>
      <w:r w:rsidRPr="0048618F">
        <w:rPr>
          <w:rFonts w:cs="Times New Roman"/>
          <w:b/>
          <w:szCs w:val="24"/>
        </w:rPr>
        <w:t xml:space="preserve">стафилококком, стрептококком, пневмококком  </w:t>
      </w:r>
    </w:p>
    <w:p w14:paraId="06BD797E" w14:textId="77777777" w:rsidR="00B7460E" w:rsidRPr="0048618F" w:rsidRDefault="00B7460E" w:rsidP="0048618F">
      <w:pPr>
        <w:spacing w:line="360" w:lineRule="auto"/>
        <w:ind w:firstLine="708"/>
        <w:jc w:val="both"/>
        <w:rPr>
          <w:rFonts w:cs="Times New Roman"/>
          <w:szCs w:val="24"/>
        </w:rPr>
      </w:pPr>
      <w:r w:rsidRPr="0048618F">
        <w:rPr>
          <w:rFonts w:cs="Times New Roman"/>
          <w:szCs w:val="24"/>
        </w:rPr>
        <w:t>При язве роговицы, вызванной стафилококком, стрептококком и пневмококком очаг инфильтрации роговицы ограниченный, изъязвляется постепенно, редко приводит к перфорации, раздражение глаза умеренное, явления ирита обычно слабо выражены.</w:t>
      </w:r>
    </w:p>
    <w:p w14:paraId="2DEA865B" w14:textId="77777777" w:rsidR="00B7460E" w:rsidRPr="0048618F" w:rsidRDefault="00B7460E" w:rsidP="00AE4EC6">
      <w:pPr>
        <w:spacing w:line="360" w:lineRule="auto"/>
        <w:ind w:firstLine="709"/>
        <w:jc w:val="both"/>
        <w:rPr>
          <w:rFonts w:cs="Times New Roman"/>
          <w:b/>
        </w:rPr>
      </w:pPr>
      <w:r w:rsidRPr="0048618F">
        <w:rPr>
          <w:rFonts w:cs="Times New Roman"/>
          <w:b/>
        </w:rPr>
        <w:t>Язва роговицы, вызванная гонококком</w:t>
      </w:r>
    </w:p>
    <w:p w14:paraId="19311D27" w14:textId="77777777" w:rsidR="00B7460E" w:rsidRPr="0048618F" w:rsidRDefault="00B7460E" w:rsidP="0048618F">
      <w:pPr>
        <w:spacing w:line="360" w:lineRule="auto"/>
        <w:ind w:firstLine="708"/>
        <w:jc w:val="both"/>
        <w:rPr>
          <w:rFonts w:cs="Times New Roman"/>
        </w:rPr>
      </w:pPr>
      <w:r w:rsidRPr="0048618F">
        <w:rPr>
          <w:rFonts w:cs="Times New Roman"/>
        </w:rPr>
        <w:t>Возникновению данного заболевания предшествует характерный анамнез, обычно поражены оба глаза, начинается с обильного гнойного отделяемого из конъюнктивальной полости. Язва протекает бурно, сопровождается быстрым разрушением стромы, что может привести к перфорации уже через сутки.</w:t>
      </w:r>
      <w:bookmarkStart w:id="14" w:name="__RefHeading___doc_2"/>
    </w:p>
    <w:p w14:paraId="0C3812F6" w14:textId="77777777" w:rsidR="00B7460E" w:rsidRPr="0048618F" w:rsidRDefault="00B7460E" w:rsidP="00AE4EC6">
      <w:pPr>
        <w:pStyle w:val="1"/>
        <w:spacing w:before="0" w:line="360" w:lineRule="auto"/>
        <w:jc w:val="center"/>
        <w:rPr>
          <w:rFonts w:ascii="Times New Roman" w:hAnsi="Times New Roman" w:cs="Times New Roman"/>
          <w:color w:val="auto"/>
        </w:rPr>
      </w:pPr>
      <w:bookmarkStart w:id="15" w:name="_Toc88519269"/>
      <w:r w:rsidRPr="0048618F">
        <w:rPr>
          <w:rFonts w:ascii="Times New Roman" w:hAnsi="Times New Roman" w:cs="Times New Roman"/>
          <w:color w:val="auto"/>
        </w:rPr>
        <w:t>2. Диагностика</w:t>
      </w:r>
      <w:bookmarkEnd w:id="14"/>
      <w:bookmarkEnd w:id="15"/>
    </w:p>
    <w:p w14:paraId="5E3C2286" w14:textId="77777777" w:rsidR="00B7460E" w:rsidRPr="0048618F" w:rsidRDefault="00B7460E" w:rsidP="00AE4EC6">
      <w:pPr>
        <w:pStyle w:val="2"/>
        <w:spacing w:before="0" w:line="360" w:lineRule="auto"/>
        <w:ind w:firstLine="709"/>
        <w:jc w:val="both"/>
        <w:rPr>
          <w:rFonts w:ascii="Times New Roman" w:eastAsia="Times New Roman" w:hAnsi="Times New Roman" w:cs="Times New Roman"/>
          <w:color w:val="auto"/>
          <w:sz w:val="24"/>
          <w:szCs w:val="24"/>
          <w:u w:val="single"/>
        </w:rPr>
      </w:pPr>
      <w:bookmarkStart w:id="16" w:name="_Toc88519270"/>
      <w:r w:rsidRPr="0048618F">
        <w:rPr>
          <w:rFonts w:ascii="Times New Roman" w:eastAsia="Times New Roman" w:hAnsi="Times New Roman" w:cs="Times New Roman"/>
          <w:color w:val="auto"/>
          <w:sz w:val="24"/>
          <w:szCs w:val="24"/>
          <w:u w:val="single"/>
        </w:rPr>
        <w:t>2.1 Жалобы и анамнез</w:t>
      </w:r>
      <w:bookmarkEnd w:id="16"/>
    </w:p>
    <w:p w14:paraId="440544E3" w14:textId="77777777" w:rsidR="00704E52" w:rsidRPr="00AE4EC6" w:rsidRDefault="00AE4EC6" w:rsidP="00AE4EC6">
      <w:pPr>
        <w:spacing w:line="360" w:lineRule="auto"/>
        <w:ind w:firstLine="709"/>
        <w:jc w:val="both"/>
        <w:rPr>
          <w:rFonts w:eastAsia="Times New Roman" w:cs="Times New Roman"/>
          <w:szCs w:val="24"/>
          <w:u w:val="single"/>
          <w:lang w:eastAsia="ru-RU"/>
        </w:rPr>
      </w:pPr>
      <w:r w:rsidRPr="00AE4EC6">
        <w:rPr>
          <w:rFonts w:eastAsia="Times New Roman" w:cs="Times New Roman"/>
          <w:szCs w:val="24"/>
          <w:u w:val="single"/>
          <w:lang w:eastAsia="ru-RU"/>
        </w:rPr>
        <w:t xml:space="preserve">2.1.1 </w:t>
      </w:r>
      <w:r w:rsidR="00704E52" w:rsidRPr="00AE4EC6">
        <w:rPr>
          <w:rFonts w:eastAsia="Times New Roman" w:cs="Times New Roman"/>
          <w:szCs w:val="24"/>
          <w:u w:val="single"/>
          <w:lang w:eastAsia="ru-RU"/>
        </w:rPr>
        <w:t xml:space="preserve">Жалобы: </w:t>
      </w:r>
    </w:p>
    <w:p w14:paraId="19307E4D" w14:textId="77777777" w:rsidR="00704E52" w:rsidRPr="0048618F" w:rsidRDefault="00AE4EC6" w:rsidP="00AE4EC6">
      <w:pPr>
        <w:spacing w:line="360" w:lineRule="auto"/>
        <w:ind w:firstLine="709"/>
        <w:jc w:val="both"/>
        <w:rPr>
          <w:rFonts w:eastAsia="Times New Roman" w:cs="Times New Roman"/>
          <w:szCs w:val="24"/>
          <w:lang w:eastAsia="ru-RU"/>
        </w:rPr>
      </w:pPr>
      <w:r>
        <w:rPr>
          <w:rFonts w:eastAsia="Times New Roman" w:cs="Times New Roman"/>
          <w:szCs w:val="24"/>
          <w:lang w:eastAsia="ru-RU"/>
        </w:rPr>
        <w:t xml:space="preserve">а) </w:t>
      </w:r>
      <w:r w:rsidR="00704E52" w:rsidRPr="0048618F">
        <w:rPr>
          <w:rFonts w:eastAsia="Times New Roman" w:cs="Times New Roman"/>
          <w:szCs w:val="24"/>
          <w:lang w:eastAsia="ru-RU"/>
        </w:rPr>
        <w:t xml:space="preserve">слезотечение; </w:t>
      </w:r>
    </w:p>
    <w:p w14:paraId="746A0E89" w14:textId="77777777" w:rsidR="00704E52" w:rsidRPr="0048618F" w:rsidRDefault="00AE4EC6" w:rsidP="00AE4EC6">
      <w:pPr>
        <w:spacing w:line="360" w:lineRule="auto"/>
        <w:ind w:firstLine="709"/>
        <w:jc w:val="both"/>
        <w:rPr>
          <w:rFonts w:eastAsia="Times New Roman" w:cs="Times New Roman"/>
          <w:szCs w:val="24"/>
          <w:lang w:eastAsia="ru-RU"/>
        </w:rPr>
      </w:pPr>
      <w:r>
        <w:rPr>
          <w:rFonts w:eastAsia="Times New Roman" w:cs="Times New Roman"/>
          <w:szCs w:val="24"/>
          <w:lang w:eastAsia="ru-RU"/>
        </w:rPr>
        <w:t xml:space="preserve">б) </w:t>
      </w:r>
      <w:r w:rsidR="00704E52" w:rsidRPr="0048618F">
        <w:rPr>
          <w:rFonts w:eastAsia="Times New Roman" w:cs="Times New Roman"/>
          <w:szCs w:val="24"/>
          <w:lang w:eastAsia="ru-RU"/>
        </w:rPr>
        <w:t xml:space="preserve">светобоязнь; </w:t>
      </w:r>
    </w:p>
    <w:p w14:paraId="23BC9150" w14:textId="77777777" w:rsidR="00704E52" w:rsidRPr="0048618F" w:rsidRDefault="00AE4EC6" w:rsidP="00AE4EC6">
      <w:pPr>
        <w:spacing w:line="360" w:lineRule="auto"/>
        <w:ind w:firstLine="709"/>
        <w:jc w:val="both"/>
        <w:rPr>
          <w:rFonts w:eastAsia="Times New Roman" w:cs="Times New Roman"/>
          <w:szCs w:val="24"/>
          <w:lang w:eastAsia="ru-RU"/>
        </w:rPr>
      </w:pPr>
      <w:r>
        <w:rPr>
          <w:rFonts w:eastAsia="Times New Roman" w:cs="Times New Roman"/>
          <w:szCs w:val="24"/>
          <w:lang w:eastAsia="ru-RU"/>
        </w:rPr>
        <w:lastRenderedPageBreak/>
        <w:t xml:space="preserve">в) </w:t>
      </w:r>
      <w:r w:rsidR="00704E52" w:rsidRPr="0048618F">
        <w:rPr>
          <w:rFonts w:eastAsia="Times New Roman" w:cs="Times New Roman"/>
          <w:szCs w:val="24"/>
          <w:lang w:eastAsia="ru-RU"/>
        </w:rPr>
        <w:t xml:space="preserve">чувство инородного тела; </w:t>
      </w:r>
    </w:p>
    <w:p w14:paraId="141F6123" w14:textId="77777777" w:rsidR="00704E52" w:rsidRPr="0048618F" w:rsidRDefault="00AE4EC6" w:rsidP="00AE4EC6">
      <w:pPr>
        <w:spacing w:line="360" w:lineRule="auto"/>
        <w:ind w:firstLine="709"/>
        <w:jc w:val="both"/>
        <w:rPr>
          <w:rFonts w:eastAsia="Times New Roman" w:cs="Times New Roman"/>
          <w:szCs w:val="24"/>
          <w:lang w:eastAsia="ru-RU"/>
        </w:rPr>
      </w:pPr>
      <w:r>
        <w:rPr>
          <w:rFonts w:eastAsia="Times New Roman" w:cs="Times New Roman"/>
          <w:szCs w:val="24"/>
          <w:lang w:eastAsia="ru-RU"/>
        </w:rPr>
        <w:t xml:space="preserve">г) </w:t>
      </w:r>
      <w:r w:rsidR="00704E52" w:rsidRPr="0048618F">
        <w:rPr>
          <w:rFonts w:eastAsia="Times New Roman" w:cs="Times New Roman"/>
          <w:szCs w:val="24"/>
          <w:lang w:eastAsia="ru-RU"/>
        </w:rPr>
        <w:t xml:space="preserve">снижение зрения; </w:t>
      </w:r>
    </w:p>
    <w:p w14:paraId="12DE429A" w14:textId="77777777" w:rsidR="00704E52" w:rsidRPr="0048618F" w:rsidRDefault="00AE4EC6" w:rsidP="00AE4EC6">
      <w:pPr>
        <w:spacing w:line="360" w:lineRule="auto"/>
        <w:ind w:firstLine="709"/>
        <w:jc w:val="both"/>
        <w:rPr>
          <w:rFonts w:eastAsia="Times New Roman" w:cs="Times New Roman"/>
          <w:szCs w:val="24"/>
          <w:lang w:eastAsia="ru-RU"/>
        </w:rPr>
      </w:pPr>
      <w:r>
        <w:rPr>
          <w:rFonts w:eastAsia="Times New Roman" w:cs="Times New Roman"/>
          <w:szCs w:val="24"/>
          <w:lang w:eastAsia="ru-RU"/>
        </w:rPr>
        <w:t xml:space="preserve">д) </w:t>
      </w:r>
      <w:r w:rsidR="00704E52" w:rsidRPr="0048618F">
        <w:rPr>
          <w:rFonts w:eastAsia="Times New Roman" w:cs="Times New Roman"/>
          <w:szCs w:val="24"/>
          <w:lang w:eastAsia="ru-RU"/>
        </w:rPr>
        <w:t xml:space="preserve">болевой синдром; </w:t>
      </w:r>
    </w:p>
    <w:p w14:paraId="73ADBAF9" w14:textId="77777777" w:rsidR="00704E52" w:rsidRPr="0048618F" w:rsidRDefault="00AE4EC6" w:rsidP="00AE4EC6">
      <w:pPr>
        <w:spacing w:line="360" w:lineRule="auto"/>
        <w:ind w:firstLine="709"/>
        <w:jc w:val="both"/>
        <w:rPr>
          <w:rFonts w:eastAsia="Times New Roman" w:cs="Times New Roman"/>
          <w:szCs w:val="24"/>
          <w:lang w:eastAsia="ru-RU"/>
        </w:rPr>
      </w:pPr>
      <w:r>
        <w:rPr>
          <w:rFonts w:eastAsia="Times New Roman" w:cs="Times New Roman"/>
          <w:szCs w:val="24"/>
          <w:lang w:eastAsia="ru-RU"/>
        </w:rPr>
        <w:t xml:space="preserve">е) </w:t>
      </w:r>
      <w:r w:rsidR="00704E52" w:rsidRPr="0048618F">
        <w:rPr>
          <w:rFonts w:eastAsia="Times New Roman" w:cs="Times New Roman"/>
          <w:szCs w:val="24"/>
          <w:lang w:eastAsia="ru-RU"/>
        </w:rPr>
        <w:t>отделяемое.</w:t>
      </w:r>
    </w:p>
    <w:p w14:paraId="6AEAE907" w14:textId="77777777" w:rsidR="00704E52" w:rsidRPr="00AE4EC6" w:rsidRDefault="00AE4EC6" w:rsidP="00AE4EC6">
      <w:pPr>
        <w:spacing w:line="360" w:lineRule="auto"/>
        <w:ind w:firstLine="709"/>
        <w:jc w:val="both"/>
        <w:rPr>
          <w:rFonts w:eastAsia="Times New Roman" w:cs="Times New Roman"/>
          <w:szCs w:val="24"/>
          <w:u w:val="single"/>
          <w:lang w:eastAsia="ru-RU"/>
        </w:rPr>
      </w:pPr>
      <w:r w:rsidRPr="00AE4EC6">
        <w:rPr>
          <w:rFonts w:eastAsia="Times New Roman" w:cs="Times New Roman"/>
          <w:szCs w:val="24"/>
          <w:u w:val="single"/>
          <w:lang w:eastAsia="ru-RU"/>
        </w:rPr>
        <w:t xml:space="preserve">2.1.2 </w:t>
      </w:r>
      <w:r w:rsidR="00704E52" w:rsidRPr="00AE4EC6">
        <w:rPr>
          <w:rFonts w:eastAsia="Times New Roman" w:cs="Times New Roman"/>
          <w:szCs w:val="24"/>
          <w:u w:val="single"/>
          <w:lang w:eastAsia="ru-RU"/>
        </w:rPr>
        <w:t xml:space="preserve">Анамнез заболевания: </w:t>
      </w:r>
    </w:p>
    <w:p w14:paraId="50FA9413" w14:textId="77777777" w:rsidR="008E0BC6" w:rsidRPr="0048618F" w:rsidRDefault="008E0BC6" w:rsidP="00E77598">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Глазные симптомы (выраженность боли, покраснение, выделения, помутнение зрения,</w:t>
      </w:r>
      <w:r w:rsidR="00FD049C" w:rsidRPr="0048618F">
        <w:rPr>
          <w:rFonts w:eastAsia="Times New Roman" w:cs="Times New Roman"/>
          <w:szCs w:val="24"/>
          <w:lang w:eastAsia="ru-RU"/>
        </w:rPr>
        <w:t xml:space="preserve"> </w:t>
      </w:r>
      <w:r w:rsidRPr="0048618F">
        <w:rPr>
          <w:rFonts w:eastAsia="Times New Roman" w:cs="Times New Roman"/>
          <w:szCs w:val="24"/>
          <w:lang w:eastAsia="ru-RU"/>
        </w:rPr>
        <w:t>светобоязнь, продолжительность симптомов, обстоятельства возникновения</w:t>
      </w:r>
      <w:r w:rsidR="00FD049C" w:rsidRPr="0048618F">
        <w:rPr>
          <w:rFonts w:eastAsia="Times New Roman" w:cs="Times New Roman"/>
          <w:szCs w:val="24"/>
          <w:lang w:eastAsia="ru-RU"/>
        </w:rPr>
        <w:t xml:space="preserve"> </w:t>
      </w:r>
      <w:r w:rsidRPr="0048618F">
        <w:rPr>
          <w:rFonts w:eastAsia="Times New Roman" w:cs="Times New Roman"/>
          <w:szCs w:val="24"/>
          <w:lang w:eastAsia="ru-RU"/>
        </w:rPr>
        <w:t>симптомов и их динамика)</w:t>
      </w:r>
    </w:p>
    <w:p w14:paraId="380F7159" w14:textId="77777777" w:rsidR="008E0BC6" w:rsidRPr="0048618F" w:rsidRDefault="008E0BC6" w:rsidP="00E77598">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История ношения контактных линз (например, график ношения; спит ли в линзах; тип линз; раствор для контактных линз; гигиена контактных линз; контакт с водопроводной водой; плавание, использование гидромассажной ванны или душа в линзах и т.д.;)</w:t>
      </w:r>
      <w:r w:rsidR="00E77598">
        <w:rPr>
          <w:rFonts w:eastAsia="Times New Roman" w:cs="Times New Roman"/>
          <w:szCs w:val="24"/>
          <w:lang w:eastAsia="ru-RU"/>
        </w:rPr>
        <w:t>.</w:t>
      </w:r>
    </w:p>
    <w:p w14:paraId="437C3202" w14:textId="77777777" w:rsidR="008E0BC6" w:rsidRPr="0048618F" w:rsidRDefault="008E0BC6" w:rsidP="00E77598">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 xml:space="preserve">Изучение </w:t>
      </w:r>
      <w:r w:rsidR="00FD049C" w:rsidRPr="0048618F">
        <w:rPr>
          <w:rFonts w:eastAsia="Times New Roman" w:cs="Times New Roman"/>
          <w:szCs w:val="24"/>
          <w:lang w:eastAsia="ru-RU"/>
        </w:rPr>
        <w:t xml:space="preserve">предшествующих </w:t>
      </w:r>
      <w:r w:rsidRPr="0048618F">
        <w:rPr>
          <w:rFonts w:eastAsia="Times New Roman" w:cs="Times New Roman"/>
          <w:szCs w:val="24"/>
          <w:lang w:eastAsia="ru-RU"/>
        </w:rPr>
        <w:t>глазных заболеваний, включая такие факторы риска, как кератит, вызванный вирусом простого герпеса, вирусный кератит</w:t>
      </w:r>
      <w:r w:rsidR="00B96073" w:rsidRPr="0048618F">
        <w:rPr>
          <w:rFonts w:eastAsia="Times New Roman" w:cs="Times New Roman"/>
          <w:szCs w:val="24"/>
          <w:lang w:eastAsia="ru-RU"/>
        </w:rPr>
        <w:t xml:space="preserve"> другой этиологии</w:t>
      </w:r>
      <w:r w:rsidRPr="0048618F">
        <w:rPr>
          <w:rFonts w:eastAsia="Times New Roman" w:cs="Times New Roman"/>
          <w:szCs w:val="24"/>
          <w:lang w:eastAsia="ru-RU"/>
        </w:rPr>
        <w:t>, предыдущий бактериальный кератит, травма, синдром сухого глаза и перенесенные хирургические вмешательства на глазах,</w:t>
      </w:r>
      <w:r w:rsidR="00FD049C" w:rsidRPr="0048618F">
        <w:rPr>
          <w:rFonts w:eastAsia="Times New Roman" w:cs="Times New Roman"/>
          <w:szCs w:val="24"/>
          <w:lang w:eastAsia="ru-RU"/>
        </w:rPr>
        <w:t xml:space="preserve"> </w:t>
      </w:r>
      <w:r w:rsidRPr="0048618F">
        <w:rPr>
          <w:rFonts w:eastAsia="Times New Roman" w:cs="Times New Roman"/>
          <w:szCs w:val="24"/>
          <w:lang w:eastAsia="ru-RU"/>
        </w:rPr>
        <w:t>включая рефракционную</w:t>
      </w:r>
      <w:r w:rsidR="00FD049C" w:rsidRPr="0048618F">
        <w:rPr>
          <w:rFonts w:eastAsia="Times New Roman" w:cs="Times New Roman"/>
          <w:szCs w:val="24"/>
          <w:lang w:eastAsia="ru-RU"/>
        </w:rPr>
        <w:t xml:space="preserve"> </w:t>
      </w:r>
      <w:r w:rsidRPr="0048618F">
        <w:rPr>
          <w:rFonts w:eastAsia="Times New Roman" w:cs="Times New Roman"/>
          <w:szCs w:val="24"/>
          <w:lang w:eastAsia="ru-RU"/>
        </w:rPr>
        <w:t>(в том числе лазерную) хирургию.</w:t>
      </w:r>
    </w:p>
    <w:p w14:paraId="0E9745EE" w14:textId="77777777" w:rsidR="008E0BC6" w:rsidRPr="0048618F" w:rsidRDefault="008E0BC6" w:rsidP="00E77598">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Обзор других медицинских проблем, включая иммунный статус, системные лекарства</w:t>
      </w:r>
      <w:r w:rsidR="00FD049C" w:rsidRPr="0048618F">
        <w:rPr>
          <w:rFonts w:eastAsia="Times New Roman" w:cs="Times New Roman"/>
          <w:szCs w:val="24"/>
          <w:lang w:eastAsia="ru-RU"/>
        </w:rPr>
        <w:t xml:space="preserve"> </w:t>
      </w:r>
      <w:r w:rsidRPr="0048618F">
        <w:rPr>
          <w:rFonts w:eastAsia="Times New Roman" w:cs="Times New Roman"/>
          <w:szCs w:val="24"/>
          <w:lang w:eastAsia="ru-RU"/>
        </w:rPr>
        <w:t xml:space="preserve">и наличие в анамнезе </w:t>
      </w:r>
      <w:proofErr w:type="spellStart"/>
      <w:r w:rsidRPr="0048618F">
        <w:rPr>
          <w:rFonts w:eastAsia="Times New Roman" w:cs="Times New Roman"/>
          <w:szCs w:val="24"/>
          <w:lang w:eastAsia="ru-RU"/>
        </w:rPr>
        <w:t>метициллин</w:t>
      </w:r>
      <w:proofErr w:type="spellEnd"/>
      <w:r w:rsidRPr="0048618F">
        <w:rPr>
          <w:rFonts w:eastAsia="Times New Roman" w:cs="Times New Roman"/>
          <w:szCs w:val="24"/>
          <w:lang w:eastAsia="ru-RU"/>
        </w:rPr>
        <w:t>-резистентного золотистого стафилококка (MRSA) или других</w:t>
      </w:r>
      <w:r w:rsidR="00FD049C" w:rsidRPr="0048618F">
        <w:rPr>
          <w:rFonts w:eastAsia="Times New Roman" w:cs="Times New Roman"/>
          <w:szCs w:val="24"/>
          <w:lang w:eastAsia="ru-RU"/>
        </w:rPr>
        <w:t xml:space="preserve"> </w:t>
      </w:r>
      <w:r w:rsidRPr="0048618F">
        <w:rPr>
          <w:rFonts w:eastAsia="Times New Roman" w:cs="Times New Roman"/>
          <w:szCs w:val="24"/>
          <w:lang w:eastAsia="ru-RU"/>
        </w:rPr>
        <w:t>инфекций с множественной лекарственной устойчивостью</w:t>
      </w:r>
      <w:r w:rsidR="00E77598">
        <w:rPr>
          <w:rFonts w:eastAsia="Times New Roman" w:cs="Times New Roman"/>
          <w:szCs w:val="24"/>
          <w:lang w:eastAsia="ru-RU"/>
        </w:rPr>
        <w:t>.</w:t>
      </w:r>
    </w:p>
    <w:p w14:paraId="5C626EB6" w14:textId="77777777" w:rsidR="008E0BC6" w:rsidRPr="0048618F" w:rsidRDefault="008E0BC6" w:rsidP="00E77598">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Текущие и недавно использованные глазные препараты</w:t>
      </w:r>
      <w:r w:rsidR="00E77598">
        <w:rPr>
          <w:rFonts w:eastAsia="Times New Roman" w:cs="Times New Roman"/>
          <w:szCs w:val="24"/>
          <w:lang w:eastAsia="ru-RU"/>
        </w:rPr>
        <w:t>.</w:t>
      </w:r>
    </w:p>
    <w:p w14:paraId="473E1F3F" w14:textId="77777777" w:rsidR="008E0BC6" w:rsidRPr="0048618F" w:rsidRDefault="008E0BC6" w:rsidP="00E77598">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Лекарственная аллергия</w:t>
      </w:r>
      <w:r w:rsidR="00E77598">
        <w:rPr>
          <w:rFonts w:eastAsia="Times New Roman" w:cs="Times New Roman"/>
          <w:szCs w:val="24"/>
          <w:lang w:eastAsia="ru-RU"/>
        </w:rPr>
        <w:t>.</w:t>
      </w:r>
    </w:p>
    <w:p w14:paraId="354199A4" w14:textId="237E3E9D" w:rsidR="00B7460E" w:rsidRPr="0048618F" w:rsidRDefault="00B7460E" w:rsidP="00E77598">
      <w:pPr>
        <w:spacing w:line="360" w:lineRule="auto"/>
        <w:ind w:firstLine="709"/>
        <w:jc w:val="both"/>
        <w:rPr>
          <w:rFonts w:eastAsia="Times New Roman" w:cs="Times New Roman"/>
          <w:szCs w:val="24"/>
          <w:lang w:eastAsia="ru-RU"/>
        </w:rPr>
      </w:pPr>
      <w:r w:rsidRPr="0048618F">
        <w:rPr>
          <w:rFonts w:eastAsia="Times New Roman" w:cs="Times New Roman"/>
          <w:b/>
          <w:bCs/>
          <w:szCs w:val="24"/>
          <w:lang w:eastAsia="ru-RU"/>
        </w:rPr>
        <w:t>Уровень убедительности рекомендаций С</w:t>
      </w:r>
      <w:r w:rsidR="00E77209">
        <w:rPr>
          <w:rFonts w:eastAsia="Times New Roman" w:cs="Times New Roman"/>
          <w:b/>
          <w:bCs/>
          <w:szCs w:val="24"/>
          <w:lang w:eastAsia="ru-RU"/>
        </w:rPr>
        <w:t xml:space="preserve"> </w:t>
      </w:r>
      <w:r w:rsidRPr="0048618F">
        <w:rPr>
          <w:rFonts w:eastAsia="Times New Roman" w:cs="Times New Roman"/>
          <w:b/>
          <w:szCs w:val="24"/>
          <w:lang w:eastAsia="ru-RU"/>
        </w:rPr>
        <w:t>(уровень достоверности доказательств – 3)</w:t>
      </w:r>
    </w:p>
    <w:p w14:paraId="30AFF5AE" w14:textId="77777777" w:rsidR="00B7460E" w:rsidRPr="0048618F" w:rsidRDefault="00B7460E" w:rsidP="00E77598">
      <w:pPr>
        <w:pStyle w:val="2"/>
        <w:spacing w:before="0" w:line="360" w:lineRule="auto"/>
        <w:ind w:firstLine="709"/>
        <w:jc w:val="both"/>
        <w:rPr>
          <w:rFonts w:ascii="Times New Roman" w:eastAsia="Times New Roman" w:hAnsi="Times New Roman" w:cs="Times New Roman"/>
          <w:color w:val="auto"/>
          <w:sz w:val="24"/>
          <w:szCs w:val="24"/>
          <w:u w:val="single"/>
        </w:rPr>
      </w:pPr>
      <w:bookmarkStart w:id="17" w:name="_Toc88519271"/>
      <w:r w:rsidRPr="0048618F">
        <w:rPr>
          <w:rFonts w:ascii="Times New Roman" w:eastAsia="Times New Roman" w:hAnsi="Times New Roman" w:cs="Times New Roman"/>
          <w:color w:val="auto"/>
          <w:sz w:val="24"/>
          <w:szCs w:val="24"/>
          <w:u w:val="single"/>
        </w:rPr>
        <w:t>2.2 Физикальное обследование</w:t>
      </w:r>
      <w:bookmarkEnd w:id="17"/>
    </w:p>
    <w:p w14:paraId="6970EA87" w14:textId="77777777" w:rsidR="0095432D" w:rsidRPr="0048618F" w:rsidRDefault="0095432D" w:rsidP="00E77598">
      <w:pPr>
        <w:spacing w:line="360" w:lineRule="auto"/>
        <w:ind w:firstLine="709"/>
        <w:jc w:val="both"/>
        <w:rPr>
          <w:rFonts w:eastAsia="Times New Roman" w:cs="Times New Roman"/>
          <w:bCs/>
          <w:szCs w:val="24"/>
          <w:lang w:eastAsia="ru-RU"/>
        </w:rPr>
      </w:pPr>
      <w:r w:rsidRPr="0048618F">
        <w:rPr>
          <w:rFonts w:eastAsia="Times New Roman" w:cs="Times New Roman"/>
          <w:bCs/>
          <w:szCs w:val="24"/>
          <w:lang w:eastAsia="ru-RU"/>
        </w:rPr>
        <w:t xml:space="preserve">Физикальное обследование включает проверку остроты зрения, оценку общего вида пациента и </w:t>
      </w:r>
      <w:proofErr w:type="spellStart"/>
      <w:r w:rsidRPr="0048618F">
        <w:rPr>
          <w:rFonts w:eastAsia="Times New Roman" w:cs="Times New Roman"/>
          <w:bCs/>
          <w:szCs w:val="24"/>
          <w:lang w:eastAsia="ru-RU"/>
        </w:rPr>
        <w:t>биомикроскопию</w:t>
      </w:r>
      <w:proofErr w:type="spellEnd"/>
      <w:r w:rsidRPr="0048618F">
        <w:rPr>
          <w:rFonts w:eastAsia="Times New Roman" w:cs="Times New Roman"/>
          <w:bCs/>
          <w:szCs w:val="24"/>
          <w:lang w:eastAsia="ru-RU"/>
        </w:rPr>
        <w:t xml:space="preserve"> с помощью щелевой лампы.</w:t>
      </w:r>
      <w:r w:rsidR="00FD049C" w:rsidRPr="0048618F">
        <w:rPr>
          <w:rFonts w:eastAsia="Times New Roman" w:cs="Times New Roman"/>
          <w:bCs/>
          <w:szCs w:val="24"/>
          <w:lang w:eastAsia="ru-RU"/>
        </w:rPr>
        <w:t xml:space="preserve"> Может быть полезно измерение ВГД и использование красителей (</w:t>
      </w:r>
      <w:proofErr w:type="spellStart"/>
      <w:r w:rsidR="00FD049C" w:rsidRPr="0048618F">
        <w:rPr>
          <w:rFonts w:eastAsia="Times New Roman" w:cs="Times New Roman"/>
          <w:bCs/>
          <w:szCs w:val="24"/>
          <w:lang w:eastAsia="ru-RU"/>
        </w:rPr>
        <w:t>флуоресцеин</w:t>
      </w:r>
      <w:proofErr w:type="spellEnd"/>
      <w:r w:rsidR="00FD049C" w:rsidRPr="0048618F">
        <w:rPr>
          <w:rFonts w:eastAsia="Times New Roman" w:cs="Times New Roman"/>
          <w:bCs/>
          <w:szCs w:val="24"/>
          <w:lang w:eastAsia="ru-RU"/>
        </w:rPr>
        <w:t>).</w:t>
      </w:r>
    </w:p>
    <w:p w14:paraId="2BE22079" w14:textId="77777777" w:rsidR="0095432D" w:rsidRPr="0048618F" w:rsidRDefault="0095432D" w:rsidP="00E77598">
      <w:pPr>
        <w:spacing w:line="360" w:lineRule="auto"/>
        <w:ind w:firstLine="709"/>
        <w:jc w:val="both"/>
        <w:rPr>
          <w:rFonts w:eastAsia="Times New Roman" w:cs="Times New Roman"/>
          <w:b/>
          <w:szCs w:val="24"/>
          <w:lang w:eastAsia="ru-RU"/>
        </w:rPr>
      </w:pPr>
      <w:r w:rsidRPr="0048618F">
        <w:rPr>
          <w:rFonts w:eastAsia="Times New Roman" w:cs="Times New Roman"/>
          <w:b/>
          <w:szCs w:val="24"/>
          <w:lang w:eastAsia="ru-RU"/>
        </w:rPr>
        <w:t>Острота зрения</w:t>
      </w:r>
    </w:p>
    <w:p w14:paraId="1D049D39" w14:textId="77777777" w:rsidR="0095432D" w:rsidRPr="0048618F" w:rsidRDefault="0095432D" w:rsidP="00E77598">
      <w:pPr>
        <w:spacing w:line="360" w:lineRule="auto"/>
        <w:ind w:firstLine="709"/>
        <w:jc w:val="both"/>
        <w:rPr>
          <w:rFonts w:eastAsia="Times New Roman" w:cs="Times New Roman"/>
          <w:bCs/>
          <w:szCs w:val="24"/>
          <w:lang w:eastAsia="ru-RU"/>
        </w:rPr>
      </w:pPr>
      <w:r w:rsidRPr="0048618F">
        <w:rPr>
          <w:rFonts w:eastAsia="Times New Roman" w:cs="Times New Roman"/>
          <w:bCs/>
          <w:szCs w:val="24"/>
          <w:lang w:eastAsia="ru-RU"/>
        </w:rPr>
        <w:t>Во многих случаях дискомфорт со стороны глаза пациента, слезотечение и воспаление могут снизить остроту зрения. Однако полезно задокументировать исходную остроту зрения, а также убедиться, что это соответствует результатам обследования переднего сегмента.</w:t>
      </w:r>
    </w:p>
    <w:p w14:paraId="55105053" w14:textId="77777777" w:rsidR="008F3B1A" w:rsidRPr="0048618F" w:rsidRDefault="008F3B1A" w:rsidP="00E77598">
      <w:pPr>
        <w:spacing w:line="360" w:lineRule="auto"/>
        <w:ind w:firstLine="709"/>
        <w:jc w:val="both"/>
        <w:rPr>
          <w:rFonts w:eastAsia="Times New Roman" w:cs="Times New Roman"/>
          <w:b/>
          <w:szCs w:val="24"/>
          <w:lang w:eastAsia="ru-RU"/>
        </w:rPr>
      </w:pPr>
      <w:r w:rsidRPr="0048618F">
        <w:rPr>
          <w:rFonts w:eastAsia="Times New Roman" w:cs="Times New Roman"/>
          <w:b/>
          <w:szCs w:val="24"/>
          <w:lang w:eastAsia="ru-RU"/>
        </w:rPr>
        <w:t>Общий вид пациента:</w:t>
      </w:r>
    </w:p>
    <w:p w14:paraId="6DE657F7" w14:textId="77777777" w:rsidR="00B96073"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а) о</w:t>
      </w:r>
      <w:r w:rsidR="00B96073" w:rsidRPr="0048618F">
        <w:rPr>
          <w:rFonts w:eastAsia="Times New Roman" w:cs="Times New Roman"/>
          <w:bCs/>
          <w:szCs w:val="24"/>
          <w:lang w:eastAsia="ru-RU"/>
        </w:rPr>
        <w:t>смотр</w:t>
      </w:r>
      <w:r>
        <w:rPr>
          <w:rFonts w:eastAsia="Times New Roman" w:cs="Times New Roman"/>
          <w:bCs/>
          <w:szCs w:val="24"/>
          <w:lang w:eastAsia="ru-RU"/>
        </w:rPr>
        <w:t>:</w:t>
      </w:r>
      <w:r w:rsidR="00B96073" w:rsidRPr="0048618F">
        <w:rPr>
          <w:rFonts w:eastAsia="Times New Roman" w:cs="Times New Roman"/>
          <w:bCs/>
          <w:szCs w:val="24"/>
          <w:lang w:eastAsia="ru-RU"/>
        </w:rPr>
        <w:t xml:space="preserve"> </w:t>
      </w:r>
    </w:p>
    <w:p w14:paraId="38C99A70" w14:textId="77777777" w:rsidR="00B96073" w:rsidRPr="00E77598"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lastRenderedPageBreak/>
        <w:t xml:space="preserve">1) </w:t>
      </w:r>
      <w:r>
        <w:rPr>
          <w:rFonts w:eastAsia="Times New Roman" w:cs="Times New Roman"/>
          <w:bCs/>
          <w:szCs w:val="24"/>
          <w:lang w:eastAsia="ru-RU"/>
        </w:rPr>
        <w:t>л</w:t>
      </w:r>
      <w:r w:rsidR="00B96073" w:rsidRPr="00E77598">
        <w:rPr>
          <w:rFonts w:eastAsia="Times New Roman" w:cs="Times New Roman"/>
          <w:bCs/>
          <w:szCs w:val="24"/>
          <w:lang w:eastAsia="ru-RU"/>
        </w:rPr>
        <w:t>ица;</w:t>
      </w:r>
    </w:p>
    <w:p w14:paraId="29369055" w14:textId="77777777" w:rsidR="008F3B1A" w:rsidRPr="00E77598"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t xml:space="preserve">2) </w:t>
      </w:r>
      <w:r>
        <w:rPr>
          <w:rFonts w:eastAsia="Times New Roman" w:cs="Times New Roman"/>
          <w:bCs/>
          <w:szCs w:val="24"/>
          <w:lang w:eastAsia="ru-RU"/>
        </w:rPr>
        <w:t>п</w:t>
      </w:r>
      <w:r w:rsidR="008F3B1A" w:rsidRPr="00E77598">
        <w:rPr>
          <w:rFonts w:eastAsia="Times New Roman" w:cs="Times New Roman"/>
          <w:bCs/>
          <w:szCs w:val="24"/>
          <w:lang w:eastAsia="ru-RU"/>
        </w:rPr>
        <w:t>оложение глазного яблока</w:t>
      </w:r>
      <w:r w:rsidR="00B96073" w:rsidRPr="00E77598">
        <w:rPr>
          <w:rFonts w:eastAsia="Times New Roman" w:cs="Times New Roman"/>
          <w:bCs/>
          <w:szCs w:val="24"/>
          <w:lang w:eastAsia="ru-RU"/>
        </w:rPr>
        <w:t>;</w:t>
      </w:r>
    </w:p>
    <w:p w14:paraId="2D4BD7F5" w14:textId="77777777" w:rsidR="008F3B1A" w:rsidRPr="00E77598"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t xml:space="preserve">3) </w:t>
      </w:r>
      <w:r>
        <w:rPr>
          <w:rFonts w:eastAsia="Times New Roman" w:cs="Times New Roman"/>
          <w:bCs/>
          <w:szCs w:val="24"/>
          <w:lang w:eastAsia="ru-RU"/>
        </w:rPr>
        <w:t>в</w:t>
      </w:r>
      <w:r w:rsidR="008F3B1A" w:rsidRPr="00E77598">
        <w:rPr>
          <w:rFonts w:eastAsia="Times New Roman" w:cs="Times New Roman"/>
          <w:bCs/>
          <w:szCs w:val="24"/>
          <w:lang w:eastAsia="ru-RU"/>
        </w:rPr>
        <w:t xml:space="preserve">еки и </w:t>
      </w:r>
      <w:r w:rsidR="00B96073" w:rsidRPr="00E77598">
        <w:rPr>
          <w:rFonts w:eastAsia="Times New Roman" w:cs="Times New Roman"/>
          <w:bCs/>
          <w:szCs w:val="24"/>
          <w:lang w:eastAsia="ru-RU"/>
        </w:rPr>
        <w:t>смыкание глазной щели;</w:t>
      </w:r>
    </w:p>
    <w:p w14:paraId="51A8ABFE" w14:textId="77777777" w:rsidR="008F3B1A" w:rsidRPr="00E77598"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t xml:space="preserve">4) </w:t>
      </w:r>
      <w:r>
        <w:rPr>
          <w:rFonts w:eastAsia="Times New Roman" w:cs="Times New Roman"/>
          <w:bCs/>
          <w:szCs w:val="24"/>
          <w:lang w:eastAsia="ru-RU"/>
        </w:rPr>
        <w:t>к</w:t>
      </w:r>
      <w:r w:rsidR="008F3B1A" w:rsidRPr="00E77598">
        <w:rPr>
          <w:rFonts w:eastAsia="Times New Roman" w:cs="Times New Roman"/>
          <w:bCs/>
          <w:szCs w:val="24"/>
          <w:lang w:eastAsia="ru-RU"/>
        </w:rPr>
        <w:t>онъюнктив</w:t>
      </w:r>
      <w:r w:rsidR="00B96073" w:rsidRPr="00E77598">
        <w:rPr>
          <w:rFonts w:eastAsia="Times New Roman" w:cs="Times New Roman"/>
          <w:bCs/>
          <w:szCs w:val="24"/>
          <w:lang w:eastAsia="ru-RU"/>
        </w:rPr>
        <w:t>ы;</w:t>
      </w:r>
    </w:p>
    <w:p w14:paraId="4EDB0EE2" w14:textId="77777777" w:rsidR="008F3B1A" w:rsidRPr="00E77598"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t xml:space="preserve">5) </w:t>
      </w:r>
      <w:r>
        <w:rPr>
          <w:rFonts w:eastAsia="Times New Roman" w:cs="Times New Roman"/>
          <w:bCs/>
          <w:szCs w:val="24"/>
          <w:lang w:eastAsia="ru-RU"/>
        </w:rPr>
        <w:t>н</w:t>
      </w:r>
      <w:r w:rsidR="008F3B1A" w:rsidRPr="00E77598">
        <w:rPr>
          <w:rFonts w:eastAsia="Times New Roman" w:cs="Times New Roman"/>
          <w:bCs/>
          <w:szCs w:val="24"/>
          <w:lang w:eastAsia="ru-RU"/>
        </w:rPr>
        <w:t>осослезный аппарат</w:t>
      </w:r>
      <w:r w:rsidR="00B96073" w:rsidRPr="00E77598">
        <w:rPr>
          <w:rFonts w:eastAsia="Times New Roman" w:cs="Times New Roman"/>
          <w:bCs/>
          <w:szCs w:val="24"/>
          <w:lang w:eastAsia="ru-RU"/>
        </w:rPr>
        <w:t>а;</w:t>
      </w:r>
    </w:p>
    <w:p w14:paraId="44D6C540" w14:textId="77777777" w:rsidR="008F3B1A" w:rsidRPr="0048618F"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t xml:space="preserve">6) </w:t>
      </w:r>
      <w:r>
        <w:rPr>
          <w:rFonts w:eastAsia="Times New Roman" w:cs="Times New Roman"/>
          <w:bCs/>
          <w:szCs w:val="24"/>
          <w:lang w:eastAsia="ru-RU"/>
        </w:rPr>
        <w:t>п</w:t>
      </w:r>
      <w:r w:rsidR="008F3B1A" w:rsidRPr="00E77598">
        <w:rPr>
          <w:rFonts w:eastAsia="Times New Roman" w:cs="Times New Roman"/>
          <w:bCs/>
          <w:szCs w:val="24"/>
          <w:lang w:eastAsia="ru-RU"/>
        </w:rPr>
        <w:t>ри необходимости</w:t>
      </w:r>
      <w:r w:rsidR="008F3B1A" w:rsidRPr="0048618F">
        <w:rPr>
          <w:rFonts w:eastAsia="Times New Roman" w:cs="Times New Roman"/>
          <w:bCs/>
          <w:szCs w:val="24"/>
          <w:lang w:eastAsia="ru-RU"/>
        </w:rPr>
        <w:t>, иногда проверяют чувствительность роговицы.</w:t>
      </w:r>
    </w:p>
    <w:p w14:paraId="7E59F739" w14:textId="77777777" w:rsidR="008F3B1A" w:rsidRPr="0048618F" w:rsidRDefault="008F3B1A" w:rsidP="00E77598">
      <w:pPr>
        <w:spacing w:line="360" w:lineRule="auto"/>
        <w:ind w:firstLine="709"/>
        <w:jc w:val="both"/>
        <w:rPr>
          <w:rFonts w:eastAsia="Times New Roman" w:cs="Times New Roman"/>
          <w:b/>
          <w:szCs w:val="24"/>
          <w:lang w:eastAsia="ru-RU"/>
        </w:rPr>
      </w:pPr>
      <w:proofErr w:type="spellStart"/>
      <w:r w:rsidRPr="0048618F">
        <w:rPr>
          <w:rFonts w:eastAsia="Times New Roman" w:cs="Times New Roman"/>
          <w:b/>
          <w:szCs w:val="24"/>
          <w:lang w:eastAsia="ru-RU"/>
        </w:rPr>
        <w:t>Биомикроскопия</w:t>
      </w:r>
      <w:proofErr w:type="spellEnd"/>
      <w:r w:rsidRPr="0048618F">
        <w:rPr>
          <w:rFonts w:eastAsia="Times New Roman" w:cs="Times New Roman"/>
          <w:b/>
          <w:szCs w:val="24"/>
          <w:lang w:eastAsia="ru-RU"/>
        </w:rPr>
        <w:t>:</w:t>
      </w:r>
    </w:p>
    <w:p w14:paraId="5C6E30C7" w14:textId="77777777" w:rsidR="008F3B1A" w:rsidRPr="0048618F" w:rsidRDefault="008F3B1A" w:rsidP="00E77598">
      <w:pPr>
        <w:spacing w:line="360" w:lineRule="auto"/>
        <w:ind w:firstLine="709"/>
        <w:jc w:val="both"/>
        <w:rPr>
          <w:rFonts w:eastAsia="Times New Roman" w:cs="Times New Roman"/>
          <w:bCs/>
          <w:szCs w:val="24"/>
          <w:lang w:eastAsia="ru-RU"/>
        </w:rPr>
      </w:pPr>
      <w:r w:rsidRPr="0048618F">
        <w:rPr>
          <w:rFonts w:eastAsia="Times New Roman" w:cs="Times New Roman"/>
          <w:bCs/>
          <w:szCs w:val="24"/>
          <w:lang w:eastAsia="ru-RU"/>
        </w:rPr>
        <w:t xml:space="preserve">Клинические признаки, указывающие на бактериальный кератит: гнойный </w:t>
      </w:r>
      <w:proofErr w:type="spellStart"/>
      <w:r w:rsidRPr="0048618F">
        <w:rPr>
          <w:rFonts w:eastAsia="Times New Roman" w:cs="Times New Roman"/>
          <w:bCs/>
          <w:szCs w:val="24"/>
          <w:lang w:eastAsia="ru-RU"/>
        </w:rPr>
        <w:t>стромальный</w:t>
      </w:r>
      <w:proofErr w:type="spellEnd"/>
      <w:r w:rsidRPr="0048618F">
        <w:rPr>
          <w:rFonts w:eastAsia="Times New Roman" w:cs="Times New Roman"/>
          <w:bCs/>
          <w:szCs w:val="24"/>
          <w:lang w:eastAsia="ru-RU"/>
        </w:rPr>
        <w:t xml:space="preserve"> инфильтрат (особенно размером более 1 мм) с нечеткими краями,</w:t>
      </w:r>
      <w:r w:rsidR="00F2552E">
        <w:rPr>
          <w:rFonts w:eastAsia="Times New Roman" w:cs="Times New Roman"/>
          <w:bCs/>
          <w:szCs w:val="24"/>
          <w:lang w:eastAsia="ru-RU"/>
        </w:rPr>
        <w:t xml:space="preserve"> </w:t>
      </w:r>
      <w:r w:rsidRPr="0048618F">
        <w:rPr>
          <w:rFonts w:eastAsia="Times New Roman" w:cs="Times New Roman"/>
          <w:bCs/>
          <w:szCs w:val="24"/>
          <w:lang w:eastAsia="ru-RU"/>
        </w:rPr>
        <w:t>отек и инфильтрация лейкоцитов в окружающую строму. </w:t>
      </w:r>
      <w:r w:rsidR="0095432D" w:rsidRPr="0048618F">
        <w:rPr>
          <w:rFonts w:eastAsia="Times New Roman" w:cs="Times New Roman"/>
          <w:bCs/>
          <w:szCs w:val="24"/>
          <w:lang w:eastAsia="ru-RU"/>
        </w:rPr>
        <w:t>Обычно присутствует д</w:t>
      </w:r>
      <w:r w:rsidRPr="0048618F">
        <w:rPr>
          <w:rFonts w:eastAsia="Times New Roman" w:cs="Times New Roman"/>
          <w:bCs/>
          <w:szCs w:val="24"/>
          <w:lang w:eastAsia="ru-RU"/>
        </w:rPr>
        <w:t>ефект эпителия</w:t>
      </w:r>
      <w:r w:rsidR="0095432D" w:rsidRPr="0048618F">
        <w:rPr>
          <w:rFonts w:eastAsia="Times New Roman" w:cs="Times New Roman"/>
          <w:bCs/>
          <w:szCs w:val="24"/>
          <w:lang w:eastAsia="ru-RU"/>
        </w:rPr>
        <w:t>,</w:t>
      </w:r>
      <w:r w:rsidRPr="0048618F">
        <w:rPr>
          <w:rFonts w:eastAsia="Times New Roman" w:cs="Times New Roman"/>
          <w:bCs/>
          <w:szCs w:val="24"/>
          <w:lang w:eastAsia="ru-RU"/>
        </w:rPr>
        <w:t xml:space="preserve"> часто наблюдается реакция передней камеры.</w:t>
      </w:r>
    </w:p>
    <w:p w14:paraId="0A5231DD" w14:textId="77777777" w:rsidR="008F3B1A" w:rsidRPr="0048618F" w:rsidRDefault="008F3B1A" w:rsidP="00E77598">
      <w:pPr>
        <w:spacing w:line="360" w:lineRule="auto"/>
        <w:ind w:firstLine="709"/>
        <w:jc w:val="both"/>
        <w:rPr>
          <w:rFonts w:eastAsia="Times New Roman" w:cs="Times New Roman"/>
          <w:bCs/>
          <w:szCs w:val="24"/>
          <w:lang w:eastAsia="ru-RU"/>
        </w:rPr>
      </w:pPr>
      <w:r w:rsidRPr="0048618F">
        <w:rPr>
          <w:rFonts w:eastAsia="Times New Roman" w:cs="Times New Roman"/>
          <w:bCs/>
          <w:szCs w:val="24"/>
          <w:lang w:eastAsia="ru-RU"/>
        </w:rPr>
        <w:t xml:space="preserve">При </w:t>
      </w:r>
      <w:proofErr w:type="spellStart"/>
      <w:r w:rsidRPr="0048618F">
        <w:rPr>
          <w:rFonts w:eastAsia="Times New Roman" w:cs="Times New Roman"/>
          <w:bCs/>
          <w:szCs w:val="24"/>
          <w:lang w:eastAsia="ru-RU"/>
        </w:rPr>
        <w:t>Биомикроскопии</w:t>
      </w:r>
      <w:proofErr w:type="spellEnd"/>
      <w:r w:rsidR="00FD049C" w:rsidRPr="0048618F">
        <w:rPr>
          <w:rFonts w:eastAsia="Times New Roman" w:cs="Times New Roman"/>
          <w:bCs/>
          <w:szCs w:val="24"/>
          <w:lang w:eastAsia="ru-RU"/>
        </w:rPr>
        <w:t xml:space="preserve"> </w:t>
      </w:r>
      <w:r w:rsidRPr="0048618F">
        <w:rPr>
          <w:rFonts w:eastAsia="Times New Roman" w:cs="Times New Roman"/>
          <w:bCs/>
          <w:szCs w:val="24"/>
          <w:lang w:eastAsia="ru-RU"/>
        </w:rPr>
        <w:t>оценивается:</w:t>
      </w:r>
    </w:p>
    <w:p w14:paraId="0E4FB086" w14:textId="77777777" w:rsidR="008F3B1A" w:rsidRPr="0048618F" w:rsidRDefault="00E77598" w:rsidP="00E77598">
      <w:pPr>
        <w:spacing w:line="360" w:lineRule="auto"/>
        <w:ind w:firstLine="709"/>
        <w:jc w:val="both"/>
        <w:rPr>
          <w:rFonts w:eastAsia="Times New Roman" w:cs="Times New Roman"/>
          <w:b/>
          <w:szCs w:val="24"/>
          <w:lang w:eastAsia="ru-RU"/>
        </w:rPr>
      </w:pPr>
      <w:r>
        <w:rPr>
          <w:rFonts w:eastAsia="Times New Roman" w:cs="Times New Roman"/>
          <w:b/>
          <w:szCs w:val="24"/>
          <w:lang w:eastAsia="ru-RU"/>
        </w:rPr>
        <w:t>а) к</w:t>
      </w:r>
      <w:r w:rsidR="008F3B1A" w:rsidRPr="0048618F">
        <w:rPr>
          <w:rFonts w:eastAsia="Times New Roman" w:cs="Times New Roman"/>
          <w:b/>
          <w:szCs w:val="24"/>
          <w:lang w:eastAsia="ru-RU"/>
        </w:rPr>
        <w:t>рая век:</w:t>
      </w:r>
    </w:p>
    <w:p w14:paraId="2233B1DD"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1) в</w:t>
      </w:r>
      <w:r w:rsidR="008F3B1A" w:rsidRPr="0048618F">
        <w:rPr>
          <w:rFonts w:eastAsia="Times New Roman" w:cs="Times New Roman"/>
          <w:bCs/>
          <w:szCs w:val="24"/>
          <w:lang w:eastAsia="ru-RU"/>
        </w:rPr>
        <w:t>оспаление</w:t>
      </w:r>
      <w:r>
        <w:rPr>
          <w:rFonts w:eastAsia="Times New Roman" w:cs="Times New Roman"/>
          <w:bCs/>
          <w:szCs w:val="24"/>
          <w:lang w:eastAsia="ru-RU"/>
        </w:rPr>
        <w:t>;</w:t>
      </w:r>
    </w:p>
    <w:p w14:paraId="343B3311"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2) и</w:t>
      </w:r>
      <w:r w:rsidR="008F3B1A" w:rsidRPr="0048618F">
        <w:rPr>
          <w:rFonts w:eastAsia="Times New Roman" w:cs="Times New Roman"/>
          <w:bCs/>
          <w:szCs w:val="24"/>
          <w:lang w:eastAsia="ru-RU"/>
        </w:rPr>
        <w:t>зъязвления</w:t>
      </w:r>
      <w:r>
        <w:rPr>
          <w:rFonts w:eastAsia="Times New Roman" w:cs="Times New Roman"/>
          <w:bCs/>
          <w:szCs w:val="24"/>
          <w:lang w:eastAsia="ru-RU"/>
        </w:rPr>
        <w:t>;</w:t>
      </w:r>
    </w:p>
    <w:p w14:paraId="5E22ED76"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3) д</w:t>
      </w:r>
      <w:r w:rsidR="008F3B1A" w:rsidRPr="0048618F">
        <w:rPr>
          <w:rFonts w:eastAsia="Times New Roman" w:cs="Times New Roman"/>
          <w:bCs/>
          <w:szCs w:val="24"/>
          <w:lang w:eastAsia="ru-RU"/>
        </w:rPr>
        <w:t>исфункция</w:t>
      </w:r>
      <w:r w:rsidR="00FD049C" w:rsidRPr="0048618F">
        <w:rPr>
          <w:rFonts w:eastAsia="Times New Roman" w:cs="Times New Roman"/>
          <w:bCs/>
          <w:szCs w:val="24"/>
          <w:lang w:eastAsia="ru-RU"/>
        </w:rPr>
        <w:t xml:space="preserve"> </w:t>
      </w:r>
      <w:proofErr w:type="spellStart"/>
      <w:r w:rsidR="008F3B1A" w:rsidRPr="0048618F">
        <w:rPr>
          <w:rFonts w:eastAsia="Times New Roman" w:cs="Times New Roman"/>
          <w:bCs/>
          <w:szCs w:val="24"/>
          <w:lang w:eastAsia="ru-RU"/>
        </w:rPr>
        <w:t>мейбомиевых</w:t>
      </w:r>
      <w:proofErr w:type="spellEnd"/>
      <w:r w:rsidR="008F3B1A" w:rsidRPr="0048618F">
        <w:rPr>
          <w:rFonts w:eastAsia="Times New Roman" w:cs="Times New Roman"/>
          <w:bCs/>
          <w:szCs w:val="24"/>
          <w:lang w:eastAsia="ru-RU"/>
        </w:rPr>
        <w:t xml:space="preserve"> желез / передний блефарит</w:t>
      </w:r>
      <w:r>
        <w:rPr>
          <w:rFonts w:eastAsia="Times New Roman" w:cs="Times New Roman"/>
          <w:bCs/>
          <w:szCs w:val="24"/>
          <w:lang w:eastAsia="ru-RU"/>
        </w:rPr>
        <w:t>;</w:t>
      </w:r>
    </w:p>
    <w:p w14:paraId="7CFCC358"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4) а</w:t>
      </w:r>
      <w:r w:rsidR="008F3B1A" w:rsidRPr="0048618F">
        <w:rPr>
          <w:rFonts w:eastAsia="Times New Roman" w:cs="Times New Roman"/>
          <w:bCs/>
          <w:szCs w:val="24"/>
          <w:lang w:eastAsia="ru-RU"/>
        </w:rPr>
        <w:t xml:space="preserve">номалии ресниц, включая трихиаз / </w:t>
      </w:r>
      <w:proofErr w:type="spellStart"/>
      <w:r w:rsidR="008F3B1A" w:rsidRPr="0048618F">
        <w:rPr>
          <w:rFonts w:eastAsia="Times New Roman" w:cs="Times New Roman"/>
          <w:bCs/>
          <w:szCs w:val="24"/>
          <w:lang w:eastAsia="ru-RU"/>
        </w:rPr>
        <w:t>дистихиаз</w:t>
      </w:r>
      <w:proofErr w:type="spellEnd"/>
      <w:r>
        <w:rPr>
          <w:rFonts w:eastAsia="Times New Roman" w:cs="Times New Roman"/>
          <w:bCs/>
          <w:szCs w:val="24"/>
          <w:lang w:eastAsia="ru-RU"/>
        </w:rPr>
        <w:t>;</w:t>
      </w:r>
    </w:p>
    <w:p w14:paraId="07DF145D"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 xml:space="preserve">5) </w:t>
      </w:r>
      <w:proofErr w:type="spellStart"/>
      <w:r>
        <w:rPr>
          <w:rFonts w:eastAsia="Times New Roman" w:cs="Times New Roman"/>
          <w:bCs/>
          <w:szCs w:val="24"/>
          <w:lang w:eastAsia="ru-RU"/>
        </w:rPr>
        <w:t>л</w:t>
      </w:r>
      <w:r w:rsidR="008F3B1A" w:rsidRPr="0048618F">
        <w:rPr>
          <w:rFonts w:eastAsia="Times New Roman" w:cs="Times New Roman"/>
          <w:bCs/>
          <w:szCs w:val="24"/>
          <w:lang w:eastAsia="ru-RU"/>
        </w:rPr>
        <w:t>агофтальм</w:t>
      </w:r>
      <w:proofErr w:type="spellEnd"/>
      <w:r>
        <w:rPr>
          <w:rFonts w:eastAsia="Times New Roman" w:cs="Times New Roman"/>
          <w:bCs/>
          <w:szCs w:val="24"/>
          <w:lang w:eastAsia="ru-RU"/>
        </w:rPr>
        <w:t>;</w:t>
      </w:r>
    </w:p>
    <w:p w14:paraId="141CDDF9"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6) а</w:t>
      </w:r>
      <w:r w:rsidR="008F3B1A" w:rsidRPr="0048618F">
        <w:rPr>
          <w:rFonts w:eastAsia="Times New Roman" w:cs="Times New Roman"/>
          <w:bCs/>
          <w:szCs w:val="24"/>
          <w:lang w:eastAsia="ru-RU"/>
        </w:rPr>
        <w:t>номалии слезных точек</w:t>
      </w:r>
      <w:r>
        <w:rPr>
          <w:rFonts w:eastAsia="Times New Roman" w:cs="Times New Roman"/>
          <w:bCs/>
          <w:szCs w:val="24"/>
          <w:lang w:eastAsia="ru-RU"/>
        </w:rPr>
        <w:t>;</w:t>
      </w:r>
    </w:p>
    <w:p w14:paraId="327C570D"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 xml:space="preserve">7) </w:t>
      </w:r>
      <w:proofErr w:type="spellStart"/>
      <w:r>
        <w:rPr>
          <w:rFonts w:eastAsia="Times New Roman" w:cs="Times New Roman"/>
          <w:bCs/>
          <w:szCs w:val="24"/>
          <w:lang w:eastAsia="ru-RU"/>
        </w:rPr>
        <w:t>э</w:t>
      </w:r>
      <w:r w:rsidR="008F3B1A" w:rsidRPr="0048618F">
        <w:rPr>
          <w:rFonts w:eastAsia="Times New Roman" w:cs="Times New Roman"/>
          <w:bCs/>
          <w:szCs w:val="24"/>
          <w:lang w:eastAsia="ru-RU"/>
        </w:rPr>
        <w:t>ктропион</w:t>
      </w:r>
      <w:proofErr w:type="spellEnd"/>
      <w:r w:rsidR="008F3B1A" w:rsidRPr="0048618F">
        <w:rPr>
          <w:rFonts w:eastAsia="Times New Roman" w:cs="Times New Roman"/>
          <w:bCs/>
          <w:szCs w:val="24"/>
          <w:lang w:eastAsia="ru-RU"/>
        </w:rPr>
        <w:t xml:space="preserve"> / энтропион</w:t>
      </w:r>
      <w:r>
        <w:rPr>
          <w:rFonts w:eastAsia="Times New Roman" w:cs="Times New Roman"/>
          <w:bCs/>
          <w:szCs w:val="24"/>
          <w:lang w:eastAsia="ru-RU"/>
        </w:rPr>
        <w:t>.</w:t>
      </w:r>
    </w:p>
    <w:p w14:paraId="67244D09" w14:textId="77777777" w:rsidR="008F3B1A" w:rsidRPr="0048618F" w:rsidRDefault="00E77598" w:rsidP="00E77598">
      <w:pPr>
        <w:spacing w:line="360" w:lineRule="auto"/>
        <w:ind w:firstLine="709"/>
        <w:jc w:val="both"/>
        <w:rPr>
          <w:rFonts w:eastAsia="Times New Roman" w:cs="Times New Roman"/>
          <w:b/>
          <w:szCs w:val="24"/>
          <w:lang w:eastAsia="ru-RU"/>
        </w:rPr>
      </w:pPr>
      <w:r>
        <w:rPr>
          <w:rFonts w:eastAsia="Times New Roman" w:cs="Times New Roman"/>
          <w:b/>
          <w:szCs w:val="24"/>
          <w:lang w:eastAsia="ru-RU"/>
        </w:rPr>
        <w:t>б) к</w:t>
      </w:r>
      <w:r w:rsidR="008F3B1A" w:rsidRPr="0048618F">
        <w:rPr>
          <w:rFonts w:eastAsia="Times New Roman" w:cs="Times New Roman"/>
          <w:b/>
          <w:szCs w:val="24"/>
          <w:lang w:eastAsia="ru-RU"/>
        </w:rPr>
        <w:t>онъюнктива:</w:t>
      </w:r>
    </w:p>
    <w:p w14:paraId="76AC3EC3"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1) о</w:t>
      </w:r>
      <w:r w:rsidR="008F3B1A" w:rsidRPr="0048618F">
        <w:rPr>
          <w:rFonts w:eastAsia="Times New Roman" w:cs="Times New Roman"/>
          <w:bCs/>
          <w:szCs w:val="24"/>
          <w:lang w:eastAsia="ru-RU"/>
        </w:rPr>
        <w:t>тделяемое</w:t>
      </w:r>
      <w:r>
        <w:rPr>
          <w:rFonts w:eastAsia="Times New Roman" w:cs="Times New Roman"/>
          <w:bCs/>
          <w:szCs w:val="24"/>
          <w:lang w:eastAsia="ru-RU"/>
        </w:rPr>
        <w:t>;</w:t>
      </w:r>
    </w:p>
    <w:p w14:paraId="48F0BFA4"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2) в</w:t>
      </w:r>
      <w:r w:rsidR="008F3B1A" w:rsidRPr="0048618F">
        <w:rPr>
          <w:rFonts w:eastAsia="Times New Roman" w:cs="Times New Roman"/>
          <w:bCs/>
          <w:szCs w:val="24"/>
          <w:lang w:eastAsia="ru-RU"/>
        </w:rPr>
        <w:t>оспаление</w:t>
      </w:r>
      <w:r>
        <w:rPr>
          <w:rFonts w:eastAsia="Times New Roman" w:cs="Times New Roman"/>
          <w:bCs/>
          <w:szCs w:val="24"/>
          <w:lang w:eastAsia="ru-RU"/>
        </w:rPr>
        <w:t>;</w:t>
      </w:r>
    </w:p>
    <w:p w14:paraId="56F4D9B5" w14:textId="77777777" w:rsidR="00E77598"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3) м</w:t>
      </w:r>
      <w:r w:rsidR="008F3B1A" w:rsidRPr="0048618F">
        <w:rPr>
          <w:rFonts w:eastAsia="Times New Roman" w:cs="Times New Roman"/>
          <w:bCs/>
          <w:szCs w:val="24"/>
          <w:lang w:eastAsia="ru-RU"/>
        </w:rPr>
        <w:t xml:space="preserve">орфологические изменения (например, фолликулы, сосочки, рубцевание / </w:t>
      </w:r>
      <w:proofErr w:type="spellStart"/>
      <w:r w:rsidR="008F3B1A" w:rsidRPr="0048618F">
        <w:rPr>
          <w:rFonts w:eastAsia="Times New Roman" w:cs="Times New Roman"/>
          <w:bCs/>
          <w:szCs w:val="24"/>
          <w:lang w:eastAsia="ru-RU"/>
        </w:rPr>
        <w:t>симблефарон</w:t>
      </w:r>
      <w:proofErr w:type="spellEnd"/>
      <w:r w:rsidR="008F3B1A" w:rsidRPr="0048618F">
        <w:rPr>
          <w:rFonts w:eastAsia="Times New Roman" w:cs="Times New Roman"/>
          <w:bCs/>
          <w:szCs w:val="24"/>
          <w:lang w:eastAsia="ru-RU"/>
        </w:rPr>
        <w:t xml:space="preserve">, рубцевание, ороговение, мембраны, </w:t>
      </w:r>
      <w:proofErr w:type="spellStart"/>
      <w:r w:rsidR="008F3B1A" w:rsidRPr="0048618F">
        <w:rPr>
          <w:rFonts w:eastAsia="Times New Roman" w:cs="Times New Roman"/>
          <w:bCs/>
          <w:szCs w:val="24"/>
          <w:lang w:eastAsia="ru-RU"/>
        </w:rPr>
        <w:t>псевдомембраны</w:t>
      </w:r>
      <w:proofErr w:type="spellEnd"/>
      <w:r w:rsidR="008F3B1A" w:rsidRPr="0048618F">
        <w:rPr>
          <w:rFonts w:eastAsia="Times New Roman" w:cs="Times New Roman"/>
          <w:bCs/>
          <w:szCs w:val="24"/>
          <w:lang w:eastAsia="ru-RU"/>
        </w:rPr>
        <w:t>, изъязвление, доказательства предшествующей операции)</w:t>
      </w:r>
      <w:r>
        <w:rPr>
          <w:rFonts w:eastAsia="Times New Roman" w:cs="Times New Roman"/>
          <w:bCs/>
          <w:szCs w:val="24"/>
          <w:lang w:eastAsia="ru-RU"/>
        </w:rPr>
        <w:t>;</w:t>
      </w:r>
    </w:p>
    <w:p w14:paraId="0A50DA83" w14:textId="77777777" w:rsidR="00E77598"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4) и</w:t>
      </w:r>
      <w:r w:rsidR="008F3B1A" w:rsidRPr="0048618F">
        <w:rPr>
          <w:rFonts w:eastAsia="Times New Roman" w:cs="Times New Roman"/>
          <w:bCs/>
          <w:szCs w:val="24"/>
          <w:lang w:eastAsia="ru-RU"/>
        </w:rPr>
        <w:t>шемия</w:t>
      </w:r>
      <w:r>
        <w:rPr>
          <w:rFonts w:eastAsia="Times New Roman" w:cs="Times New Roman"/>
          <w:bCs/>
          <w:szCs w:val="24"/>
          <w:lang w:eastAsia="ru-RU"/>
        </w:rPr>
        <w:t>;</w:t>
      </w:r>
    </w:p>
    <w:p w14:paraId="5ADB7A54"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5) и</w:t>
      </w:r>
      <w:r w:rsidR="008F3B1A" w:rsidRPr="0048618F">
        <w:rPr>
          <w:rFonts w:eastAsia="Times New Roman" w:cs="Times New Roman"/>
          <w:bCs/>
          <w:szCs w:val="24"/>
          <w:lang w:eastAsia="ru-RU"/>
        </w:rPr>
        <w:t>нородное тело</w:t>
      </w:r>
      <w:r>
        <w:rPr>
          <w:rFonts w:eastAsia="Times New Roman" w:cs="Times New Roman"/>
          <w:bCs/>
          <w:szCs w:val="24"/>
          <w:lang w:eastAsia="ru-RU"/>
        </w:rPr>
        <w:t>;</w:t>
      </w:r>
    </w:p>
    <w:p w14:paraId="30F0BED6"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6) ф</w:t>
      </w:r>
      <w:r w:rsidR="008F3B1A" w:rsidRPr="0048618F">
        <w:rPr>
          <w:rFonts w:eastAsia="Times New Roman" w:cs="Times New Roman"/>
          <w:bCs/>
          <w:szCs w:val="24"/>
          <w:lang w:eastAsia="ru-RU"/>
        </w:rPr>
        <w:t>ильтрационная подушка</w:t>
      </w:r>
      <w:r w:rsidR="00C0685E" w:rsidRPr="0048618F">
        <w:rPr>
          <w:rFonts w:eastAsia="Times New Roman" w:cs="Times New Roman"/>
          <w:bCs/>
          <w:szCs w:val="24"/>
          <w:lang w:eastAsia="ru-RU"/>
        </w:rPr>
        <w:t>.</w:t>
      </w:r>
      <w:r w:rsidR="00F2552E">
        <w:rPr>
          <w:rFonts w:eastAsia="Times New Roman" w:cs="Times New Roman"/>
          <w:bCs/>
          <w:szCs w:val="24"/>
          <w:lang w:eastAsia="ru-RU"/>
        </w:rPr>
        <w:t xml:space="preserve"> </w:t>
      </w:r>
      <w:r w:rsidR="00C0685E" w:rsidRPr="0048618F">
        <w:rPr>
          <w:rFonts w:eastAsia="Times New Roman" w:cs="Times New Roman"/>
          <w:bCs/>
          <w:szCs w:val="24"/>
          <w:lang w:eastAsia="ru-RU"/>
        </w:rPr>
        <w:t>Э</w:t>
      </w:r>
      <w:r w:rsidR="008F3B1A" w:rsidRPr="0048618F">
        <w:rPr>
          <w:rFonts w:eastAsia="Times New Roman" w:cs="Times New Roman"/>
          <w:bCs/>
          <w:szCs w:val="24"/>
          <w:lang w:eastAsia="ru-RU"/>
        </w:rPr>
        <w:t>розия, вызванная дренажом</w:t>
      </w:r>
      <w:r>
        <w:rPr>
          <w:rFonts w:eastAsia="Times New Roman" w:cs="Times New Roman"/>
          <w:bCs/>
          <w:szCs w:val="24"/>
          <w:lang w:eastAsia="ru-RU"/>
        </w:rPr>
        <w:t>;</w:t>
      </w:r>
    </w:p>
    <w:p w14:paraId="1ED5D4D0" w14:textId="77777777" w:rsidR="008F3B1A" w:rsidRPr="0048618F" w:rsidRDefault="00E77598" w:rsidP="00E77598">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7) п</w:t>
      </w:r>
      <w:r w:rsidR="00FD049C" w:rsidRPr="0048618F">
        <w:rPr>
          <w:rFonts w:eastAsia="Times New Roman" w:cs="Times New Roman"/>
          <w:bCs/>
          <w:szCs w:val="24"/>
          <w:lang w:eastAsia="ru-RU"/>
        </w:rPr>
        <w:t xml:space="preserve">отеря ткани или </w:t>
      </w:r>
      <w:proofErr w:type="spellStart"/>
      <w:r w:rsidR="00FD049C" w:rsidRPr="0048618F">
        <w:rPr>
          <w:rFonts w:eastAsia="Times New Roman" w:cs="Times New Roman"/>
          <w:bCs/>
          <w:szCs w:val="24"/>
          <w:lang w:eastAsia="ru-RU"/>
        </w:rPr>
        <w:t>де</w:t>
      </w:r>
      <w:r w:rsidR="008F3B1A" w:rsidRPr="0048618F">
        <w:rPr>
          <w:rFonts w:eastAsia="Times New Roman" w:cs="Times New Roman"/>
          <w:bCs/>
          <w:szCs w:val="24"/>
          <w:lang w:eastAsia="ru-RU"/>
        </w:rPr>
        <w:t>эпителизация</w:t>
      </w:r>
      <w:proofErr w:type="spellEnd"/>
      <w:r>
        <w:rPr>
          <w:rFonts w:eastAsia="Times New Roman" w:cs="Times New Roman"/>
          <w:bCs/>
          <w:szCs w:val="24"/>
          <w:lang w:eastAsia="ru-RU"/>
        </w:rPr>
        <w:t>.</w:t>
      </w:r>
    </w:p>
    <w:p w14:paraId="0C51E477" w14:textId="77777777" w:rsidR="008F3B1A" w:rsidRPr="0048618F" w:rsidRDefault="00E77598" w:rsidP="00E77598">
      <w:pPr>
        <w:spacing w:line="360" w:lineRule="auto"/>
        <w:ind w:firstLine="709"/>
        <w:jc w:val="both"/>
        <w:rPr>
          <w:rFonts w:eastAsia="Times New Roman" w:cs="Times New Roman"/>
          <w:b/>
          <w:szCs w:val="24"/>
          <w:lang w:eastAsia="ru-RU"/>
        </w:rPr>
      </w:pPr>
      <w:r>
        <w:rPr>
          <w:rFonts w:eastAsia="Times New Roman" w:cs="Times New Roman"/>
          <w:b/>
          <w:szCs w:val="24"/>
          <w:lang w:eastAsia="ru-RU"/>
        </w:rPr>
        <w:t>в) с</w:t>
      </w:r>
      <w:r w:rsidR="008F3B1A" w:rsidRPr="0048618F">
        <w:rPr>
          <w:rFonts w:eastAsia="Times New Roman" w:cs="Times New Roman"/>
          <w:b/>
          <w:szCs w:val="24"/>
          <w:lang w:eastAsia="ru-RU"/>
        </w:rPr>
        <w:t>клера:</w:t>
      </w:r>
    </w:p>
    <w:p w14:paraId="3CB665D9" w14:textId="77777777" w:rsidR="008F3B1A" w:rsidRPr="00E77598"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t>1) в</w:t>
      </w:r>
      <w:r w:rsidR="008F3B1A" w:rsidRPr="00E77598">
        <w:rPr>
          <w:rFonts w:eastAsia="Times New Roman" w:cs="Times New Roman"/>
          <w:bCs/>
          <w:szCs w:val="24"/>
          <w:lang w:eastAsia="ru-RU"/>
        </w:rPr>
        <w:t>оспаление (например, инфекционное или иммунное)</w:t>
      </w:r>
      <w:r>
        <w:rPr>
          <w:rFonts w:eastAsia="Times New Roman" w:cs="Times New Roman"/>
          <w:bCs/>
          <w:szCs w:val="24"/>
          <w:lang w:eastAsia="ru-RU"/>
        </w:rPr>
        <w:t>;</w:t>
      </w:r>
    </w:p>
    <w:p w14:paraId="3C6E0DA6" w14:textId="77777777" w:rsidR="008F3B1A" w:rsidRPr="00E77598"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t>2) и</w:t>
      </w:r>
      <w:r w:rsidR="008F3B1A" w:rsidRPr="00E77598">
        <w:rPr>
          <w:rFonts w:eastAsia="Times New Roman" w:cs="Times New Roman"/>
          <w:bCs/>
          <w:szCs w:val="24"/>
          <w:lang w:eastAsia="ru-RU"/>
        </w:rPr>
        <w:t>зъязвление</w:t>
      </w:r>
      <w:r>
        <w:rPr>
          <w:rFonts w:eastAsia="Times New Roman" w:cs="Times New Roman"/>
          <w:bCs/>
          <w:szCs w:val="24"/>
          <w:lang w:eastAsia="ru-RU"/>
        </w:rPr>
        <w:t>;</w:t>
      </w:r>
    </w:p>
    <w:p w14:paraId="650E6EA5" w14:textId="77777777" w:rsidR="008F3B1A" w:rsidRPr="00E77598"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t>3) и</w:t>
      </w:r>
      <w:r w:rsidR="008F3B1A" w:rsidRPr="00E77598">
        <w:rPr>
          <w:rFonts w:eastAsia="Times New Roman" w:cs="Times New Roman"/>
          <w:bCs/>
          <w:szCs w:val="24"/>
          <w:lang w:eastAsia="ru-RU"/>
        </w:rPr>
        <w:t>стончение</w:t>
      </w:r>
      <w:r>
        <w:rPr>
          <w:rFonts w:eastAsia="Times New Roman" w:cs="Times New Roman"/>
          <w:bCs/>
          <w:szCs w:val="24"/>
          <w:lang w:eastAsia="ru-RU"/>
        </w:rPr>
        <w:t>;</w:t>
      </w:r>
    </w:p>
    <w:p w14:paraId="75B7ABDF" w14:textId="77777777" w:rsidR="008F3B1A" w:rsidRPr="00E77598"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t>4) у</w:t>
      </w:r>
      <w:r w:rsidR="008F3B1A" w:rsidRPr="00E77598">
        <w:rPr>
          <w:rFonts w:eastAsia="Times New Roman" w:cs="Times New Roman"/>
          <w:bCs/>
          <w:szCs w:val="24"/>
          <w:lang w:eastAsia="ru-RU"/>
        </w:rPr>
        <w:t>зел</w:t>
      </w:r>
      <w:r w:rsidR="00C0685E" w:rsidRPr="00E77598">
        <w:rPr>
          <w:rFonts w:eastAsia="Times New Roman" w:cs="Times New Roman"/>
          <w:bCs/>
          <w:szCs w:val="24"/>
          <w:lang w:eastAsia="ru-RU"/>
        </w:rPr>
        <w:t>ки</w:t>
      </w:r>
      <w:r>
        <w:rPr>
          <w:rFonts w:eastAsia="Times New Roman" w:cs="Times New Roman"/>
          <w:bCs/>
          <w:szCs w:val="24"/>
          <w:lang w:eastAsia="ru-RU"/>
        </w:rPr>
        <w:t>;</w:t>
      </w:r>
    </w:p>
    <w:p w14:paraId="2249747D" w14:textId="77777777" w:rsidR="008F3B1A" w:rsidRPr="00E77598" w:rsidRDefault="00E77598" w:rsidP="00E77598">
      <w:pPr>
        <w:spacing w:line="360" w:lineRule="auto"/>
        <w:ind w:firstLine="709"/>
        <w:jc w:val="both"/>
        <w:rPr>
          <w:rFonts w:eastAsia="Times New Roman" w:cs="Times New Roman"/>
          <w:bCs/>
          <w:szCs w:val="24"/>
          <w:lang w:eastAsia="ru-RU"/>
        </w:rPr>
      </w:pPr>
      <w:r w:rsidRPr="00E77598">
        <w:rPr>
          <w:rFonts w:eastAsia="MS Mincho" w:cs="Times New Roman"/>
          <w:bCs/>
          <w:szCs w:val="24"/>
          <w:lang w:eastAsia="ru-RU"/>
        </w:rPr>
        <w:lastRenderedPageBreak/>
        <w:t xml:space="preserve">5) </w:t>
      </w:r>
      <w:r>
        <w:rPr>
          <w:rFonts w:eastAsia="MS Mincho" w:cs="Times New Roman"/>
          <w:bCs/>
          <w:szCs w:val="24"/>
          <w:lang w:eastAsia="ru-RU"/>
        </w:rPr>
        <w:t>и</w:t>
      </w:r>
      <w:r w:rsidR="008F3B1A" w:rsidRPr="00E77598">
        <w:rPr>
          <w:rFonts w:eastAsia="Times New Roman" w:cs="Times New Roman"/>
          <w:bCs/>
          <w:szCs w:val="24"/>
          <w:lang w:eastAsia="ru-RU"/>
        </w:rPr>
        <w:t>шемия</w:t>
      </w:r>
      <w:r>
        <w:rPr>
          <w:rFonts w:eastAsia="Times New Roman" w:cs="Times New Roman"/>
          <w:bCs/>
          <w:szCs w:val="24"/>
          <w:lang w:eastAsia="ru-RU"/>
        </w:rPr>
        <w:t>.</w:t>
      </w:r>
    </w:p>
    <w:p w14:paraId="7706973B" w14:textId="77777777" w:rsidR="008F3B1A" w:rsidRPr="0048618F" w:rsidRDefault="00E77598" w:rsidP="00E77598">
      <w:pPr>
        <w:spacing w:line="360" w:lineRule="auto"/>
        <w:ind w:firstLine="709"/>
        <w:jc w:val="both"/>
        <w:rPr>
          <w:rFonts w:eastAsia="Times New Roman" w:cs="Times New Roman"/>
          <w:b/>
          <w:szCs w:val="24"/>
          <w:lang w:eastAsia="ru-RU"/>
        </w:rPr>
      </w:pPr>
      <w:r>
        <w:rPr>
          <w:rFonts w:eastAsia="Times New Roman" w:cs="Times New Roman"/>
          <w:b/>
          <w:szCs w:val="24"/>
          <w:lang w:eastAsia="ru-RU"/>
        </w:rPr>
        <w:t>г) р</w:t>
      </w:r>
      <w:r w:rsidR="008F3B1A" w:rsidRPr="0048618F">
        <w:rPr>
          <w:rFonts w:eastAsia="Times New Roman" w:cs="Times New Roman"/>
          <w:b/>
          <w:szCs w:val="24"/>
          <w:lang w:eastAsia="ru-RU"/>
        </w:rPr>
        <w:t>оговица:</w:t>
      </w:r>
    </w:p>
    <w:p w14:paraId="52E498A3" w14:textId="77777777" w:rsidR="008F3B1A" w:rsidRPr="0048618F"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1) э</w:t>
      </w:r>
      <w:r w:rsidR="008F3B1A" w:rsidRPr="0048618F">
        <w:rPr>
          <w:rFonts w:eastAsia="Times New Roman" w:cs="Times New Roman"/>
          <w:bCs/>
          <w:szCs w:val="24"/>
          <w:lang w:eastAsia="ru-RU"/>
        </w:rPr>
        <w:t>пителий</w:t>
      </w:r>
      <w:r w:rsidR="00B96073" w:rsidRPr="0048618F">
        <w:rPr>
          <w:rFonts w:eastAsia="Times New Roman" w:cs="Times New Roman"/>
          <w:bCs/>
          <w:szCs w:val="24"/>
          <w:lang w:eastAsia="ru-RU"/>
        </w:rPr>
        <w:t>:</w:t>
      </w:r>
      <w:r w:rsidR="008F3B1A" w:rsidRPr="0048618F">
        <w:rPr>
          <w:rFonts w:eastAsia="Times New Roman" w:cs="Times New Roman"/>
          <w:bCs/>
          <w:szCs w:val="24"/>
          <w:lang w:eastAsia="ru-RU"/>
        </w:rPr>
        <w:t xml:space="preserve"> дефекты</w:t>
      </w:r>
      <w:r w:rsidR="00FD049C" w:rsidRPr="0048618F">
        <w:rPr>
          <w:rFonts w:eastAsia="Times New Roman" w:cs="Times New Roman"/>
          <w:bCs/>
          <w:szCs w:val="24"/>
          <w:lang w:eastAsia="ru-RU"/>
        </w:rPr>
        <w:t xml:space="preserve"> эпителия</w:t>
      </w:r>
      <w:r w:rsidR="008F3B1A" w:rsidRPr="0048618F">
        <w:rPr>
          <w:rFonts w:eastAsia="Times New Roman" w:cs="Times New Roman"/>
          <w:bCs/>
          <w:szCs w:val="24"/>
          <w:lang w:eastAsia="ru-RU"/>
        </w:rPr>
        <w:t xml:space="preserve"> и </w:t>
      </w:r>
      <w:r w:rsidR="00FD049C" w:rsidRPr="0048618F">
        <w:rPr>
          <w:rFonts w:eastAsia="Times New Roman" w:cs="Times New Roman"/>
          <w:bCs/>
          <w:szCs w:val="24"/>
          <w:lang w:eastAsia="ru-RU"/>
        </w:rPr>
        <w:t>поверхностный точечный кератит</w:t>
      </w:r>
      <w:r w:rsidR="008F3B1A" w:rsidRPr="0048618F">
        <w:rPr>
          <w:rFonts w:eastAsia="Times New Roman" w:cs="Times New Roman"/>
          <w:bCs/>
          <w:szCs w:val="24"/>
          <w:lang w:eastAsia="ru-RU"/>
        </w:rPr>
        <w:t>, отек</w:t>
      </w:r>
      <w:r w:rsidR="0078566C">
        <w:rPr>
          <w:rFonts w:eastAsia="Times New Roman" w:cs="Times New Roman"/>
          <w:bCs/>
          <w:szCs w:val="24"/>
          <w:lang w:eastAsia="ru-RU"/>
        </w:rPr>
        <w:t>;</w:t>
      </w:r>
    </w:p>
    <w:p w14:paraId="26C075C4" w14:textId="77777777" w:rsidR="008F3B1A" w:rsidRPr="0048618F"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2) с</w:t>
      </w:r>
      <w:r w:rsidR="008F3B1A" w:rsidRPr="0048618F">
        <w:rPr>
          <w:rFonts w:eastAsia="Times New Roman" w:cs="Times New Roman"/>
          <w:bCs/>
          <w:szCs w:val="24"/>
          <w:lang w:eastAsia="ru-RU"/>
        </w:rPr>
        <w:t>трома</w:t>
      </w:r>
      <w:r w:rsidR="00B96073" w:rsidRPr="0048618F">
        <w:rPr>
          <w:rFonts w:eastAsia="Times New Roman" w:cs="Times New Roman"/>
          <w:bCs/>
          <w:szCs w:val="24"/>
          <w:lang w:eastAsia="ru-RU"/>
        </w:rPr>
        <w:t>:</w:t>
      </w:r>
      <w:r w:rsidR="008F3B1A" w:rsidRPr="0048618F">
        <w:rPr>
          <w:rFonts w:eastAsia="Times New Roman" w:cs="Times New Roman"/>
          <w:bCs/>
          <w:szCs w:val="24"/>
          <w:lang w:eastAsia="ru-RU"/>
        </w:rPr>
        <w:t xml:space="preserve"> изъязвление, истончение, перфораци</w:t>
      </w:r>
      <w:r w:rsidR="00B96073" w:rsidRPr="0048618F">
        <w:rPr>
          <w:rFonts w:eastAsia="Times New Roman" w:cs="Times New Roman"/>
          <w:bCs/>
          <w:szCs w:val="24"/>
          <w:lang w:eastAsia="ru-RU"/>
        </w:rPr>
        <w:t>я</w:t>
      </w:r>
      <w:r w:rsidR="008F3B1A" w:rsidRPr="0048618F">
        <w:rPr>
          <w:rFonts w:eastAsia="Times New Roman" w:cs="Times New Roman"/>
          <w:bCs/>
          <w:szCs w:val="24"/>
          <w:lang w:eastAsia="ru-RU"/>
        </w:rPr>
        <w:t xml:space="preserve"> и инфильтрат (местоположение,</w:t>
      </w:r>
      <w:r w:rsidR="00FD049C" w:rsidRPr="0048618F">
        <w:rPr>
          <w:rFonts w:eastAsia="Times New Roman" w:cs="Times New Roman"/>
          <w:bCs/>
          <w:szCs w:val="24"/>
          <w:lang w:eastAsia="ru-RU"/>
        </w:rPr>
        <w:t xml:space="preserve"> </w:t>
      </w:r>
      <w:r w:rsidR="008F3B1A" w:rsidRPr="0048618F">
        <w:rPr>
          <w:rFonts w:eastAsia="Times New Roman" w:cs="Times New Roman"/>
          <w:bCs/>
          <w:szCs w:val="24"/>
          <w:lang w:eastAsia="ru-RU"/>
        </w:rPr>
        <w:t xml:space="preserve">плотность, размер, форма, </w:t>
      </w:r>
      <w:r w:rsidR="00B96073" w:rsidRPr="0048618F">
        <w:rPr>
          <w:rFonts w:eastAsia="Times New Roman" w:cs="Times New Roman"/>
          <w:bCs/>
          <w:szCs w:val="24"/>
          <w:lang w:eastAsia="ru-RU"/>
        </w:rPr>
        <w:t>количество</w:t>
      </w:r>
      <w:r w:rsidR="008F3B1A" w:rsidRPr="0048618F">
        <w:rPr>
          <w:rFonts w:eastAsia="Times New Roman" w:cs="Times New Roman"/>
          <w:bCs/>
          <w:szCs w:val="24"/>
          <w:lang w:eastAsia="ru-RU"/>
        </w:rPr>
        <w:t xml:space="preserve">, глубина, характер </w:t>
      </w:r>
      <w:proofErr w:type="spellStart"/>
      <w:r w:rsidR="00B96073" w:rsidRPr="0048618F">
        <w:rPr>
          <w:rFonts w:eastAsia="Times New Roman" w:cs="Times New Roman"/>
          <w:bCs/>
          <w:szCs w:val="24"/>
          <w:lang w:eastAsia="ru-RU"/>
        </w:rPr>
        <w:t>края</w:t>
      </w:r>
      <w:r w:rsidR="008F3B1A" w:rsidRPr="0048618F">
        <w:rPr>
          <w:rFonts w:eastAsia="Times New Roman" w:cs="Times New Roman"/>
          <w:bCs/>
          <w:szCs w:val="24"/>
          <w:lang w:eastAsia="ru-RU"/>
        </w:rPr>
        <w:t>инфильтрата</w:t>
      </w:r>
      <w:proofErr w:type="spellEnd"/>
      <w:r w:rsidR="008F3B1A" w:rsidRPr="0048618F">
        <w:rPr>
          <w:rFonts w:eastAsia="Times New Roman" w:cs="Times New Roman"/>
          <w:bCs/>
          <w:szCs w:val="24"/>
          <w:lang w:eastAsia="ru-RU"/>
        </w:rPr>
        <w:t>, цвет), отек</w:t>
      </w:r>
      <w:r w:rsidR="0078566C">
        <w:rPr>
          <w:rFonts w:eastAsia="Times New Roman" w:cs="Times New Roman"/>
          <w:bCs/>
          <w:szCs w:val="24"/>
          <w:lang w:eastAsia="ru-RU"/>
        </w:rPr>
        <w:t>;</w:t>
      </w:r>
    </w:p>
    <w:p w14:paraId="40729DCB" w14:textId="77777777" w:rsidR="008F3B1A" w:rsidRPr="0048618F"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3) э</w:t>
      </w:r>
      <w:r w:rsidR="008F3B1A" w:rsidRPr="0048618F">
        <w:rPr>
          <w:rFonts w:eastAsia="Times New Roman" w:cs="Times New Roman"/>
          <w:bCs/>
          <w:szCs w:val="24"/>
          <w:lang w:eastAsia="ru-RU"/>
        </w:rPr>
        <w:t>ндотелий</w:t>
      </w:r>
      <w:r w:rsidR="0078566C">
        <w:rPr>
          <w:rFonts w:eastAsia="Times New Roman" w:cs="Times New Roman"/>
          <w:bCs/>
          <w:szCs w:val="24"/>
          <w:lang w:eastAsia="ru-RU"/>
        </w:rPr>
        <w:t>;</w:t>
      </w:r>
      <w:r w:rsidR="008F3B1A" w:rsidRPr="0048618F">
        <w:rPr>
          <w:rFonts w:eastAsia="Times New Roman" w:cs="Times New Roman"/>
          <w:bCs/>
          <w:szCs w:val="24"/>
          <w:lang w:eastAsia="ru-RU"/>
        </w:rPr>
        <w:t xml:space="preserve"> </w:t>
      </w:r>
    </w:p>
    <w:p w14:paraId="081C5A6D" w14:textId="77777777" w:rsidR="008F3B1A" w:rsidRPr="0048618F"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4) и</w:t>
      </w:r>
      <w:r w:rsidR="008F3B1A" w:rsidRPr="0048618F">
        <w:rPr>
          <w:rFonts w:eastAsia="Times New Roman" w:cs="Times New Roman"/>
          <w:bCs/>
          <w:szCs w:val="24"/>
          <w:lang w:eastAsia="ru-RU"/>
        </w:rPr>
        <w:t>нородное тело, швы</w:t>
      </w:r>
      <w:r w:rsidR="0078566C">
        <w:rPr>
          <w:rFonts w:eastAsia="Times New Roman" w:cs="Times New Roman"/>
          <w:bCs/>
          <w:szCs w:val="24"/>
          <w:lang w:eastAsia="ru-RU"/>
        </w:rPr>
        <w:t>;</w:t>
      </w:r>
      <w:r w:rsidR="008F3B1A" w:rsidRPr="0048618F">
        <w:rPr>
          <w:rFonts w:eastAsia="Times New Roman" w:cs="Times New Roman"/>
          <w:bCs/>
          <w:szCs w:val="24"/>
          <w:lang w:eastAsia="ru-RU"/>
        </w:rPr>
        <w:t> </w:t>
      </w:r>
    </w:p>
    <w:p w14:paraId="42C5CDBB" w14:textId="77777777" w:rsidR="008F3B1A" w:rsidRPr="0048618F"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5) п</w:t>
      </w:r>
      <w:r w:rsidR="008F3B1A" w:rsidRPr="0048618F">
        <w:rPr>
          <w:rFonts w:eastAsia="Times New Roman" w:cs="Times New Roman"/>
          <w:bCs/>
          <w:szCs w:val="24"/>
          <w:lang w:eastAsia="ru-RU"/>
        </w:rPr>
        <w:t>ризнаки дистрофии роговицы</w:t>
      </w:r>
      <w:r w:rsidR="0078566C">
        <w:rPr>
          <w:rFonts w:eastAsia="Times New Roman" w:cs="Times New Roman"/>
          <w:bCs/>
          <w:szCs w:val="24"/>
          <w:lang w:eastAsia="ru-RU"/>
        </w:rPr>
        <w:t>;</w:t>
      </w:r>
      <w:r w:rsidR="008F3B1A" w:rsidRPr="0048618F">
        <w:rPr>
          <w:rFonts w:eastAsia="Times New Roman" w:cs="Times New Roman"/>
          <w:bCs/>
          <w:szCs w:val="24"/>
          <w:lang w:eastAsia="ru-RU"/>
        </w:rPr>
        <w:t xml:space="preserve"> </w:t>
      </w:r>
    </w:p>
    <w:p w14:paraId="3972595F" w14:textId="77777777" w:rsidR="008F3B1A" w:rsidRPr="0048618F"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6) п</w:t>
      </w:r>
      <w:r w:rsidR="008F3B1A" w:rsidRPr="0048618F">
        <w:rPr>
          <w:rFonts w:eastAsia="Times New Roman" w:cs="Times New Roman"/>
          <w:bCs/>
          <w:szCs w:val="24"/>
          <w:lang w:eastAsia="ru-RU"/>
        </w:rPr>
        <w:t xml:space="preserve">редыдущее воспаление роговицы (истончение, рубцевание или </w:t>
      </w:r>
      <w:proofErr w:type="spellStart"/>
      <w:r w:rsidR="008F3B1A" w:rsidRPr="0048618F">
        <w:rPr>
          <w:rFonts w:eastAsia="Times New Roman" w:cs="Times New Roman"/>
          <w:bCs/>
          <w:szCs w:val="24"/>
          <w:lang w:eastAsia="ru-RU"/>
        </w:rPr>
        <w:t>неоваскуляризация</w:t>
      </w:r>
      <w:proofErr w:type="spellEnd"/>
      <w:r w:rsidR="008F3B1A" w:rsidRPr="0048618F">
        <w:rPr>
          <w:rFonts w:eastAsia="Times New Roman" w:cs="Times New Roman"/>
          <w:bCs/>
          <w:szCs w:val="24"/>
          <w:lang w:eastAsia="ru-RU"/>
        </w:rPr>
        <w:t>)</w:t>
      </w:r>
      <w:r w:rsidR="0078566C">
        <w:rPr>
          <w:rFonts w:eastAsia="Times New Roman" w:cs="Times New Roman"/>
          <w:bCs/>
          <w:szCs w:val="24"/>
          <w:lang w:eastAsia="ru-RU"/>
        </w:rPr>
        <w:t>;</w:t>
      </w:r>
    </w:p>
    <w:p w14:paraId="72DB7490" w14:textId="77777777" w:rsidR="008F3B1A" w:rsidRPr="0048618F"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7) п</w:t>
      </w:r>
      <w:r w:rsidR="008F3B1A" w:rsidRPr="0048618F">
        <w:rPr>
          <w:rFonts w:eastAsia="Times New Roman" w:cs="Times New Roman"/>
          <w:bCs/>
          <w:szCs w:val="24"/>
          <w:lang w:eastAsia="ru-RU"/>
        </w:rPr>
        <w:t>ризнаки перенесенной ранее хирургической операции на роговице или рефракционной хирургии</w:t>
      </w:r>
      <w:r>
        <w:rPr>
          <w:rFonts w:eastAsia="Times New Roman" w:cs="Times New Roman"/>
          <w:bCs/>
          <w:szCs w:val="24"/>
          <w:lang w:eastAsia="ru-RU"/>
        </w:rPr>
        <w:t>;</w:t>
      </w:r>
    </w:p>
    <w:p w14:paraId="6813BD75" w14:textId="77777777" w:rsidR="00E77598"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8) о</w:t>
      </w:r>
      <w:r w:rsidR="008F3B1A" w:rsidRPr="0048618F">
        <w:rPr>
          <w:rFonts w:eastAsia="Times New Roman" w:cs="Times New Roman"/>
          <w:bCs/>
          <w:szCs w:val="24"/>
          <w:lang w:eastAsia="ru-RU"/>
        </w:rPr>
        <w:t xml:space="preserve">крашивание роговицы </w:t>
      </w:r>
      <w:proofErr w:type="spellStart"/>
      <w:r w:rsidR="008F3B1A" w:rsidRPr="0048618F">
        <w:rPr>
          <w:rFonts w:eastAsia="Times New Roman" w:cs="Times New Roman"/>
          <w:bCs/>
          <w:szCs w:val="24"/>
          <w:lang w:eastAsia="ru-RU"/>
        </w:rPr>
        <w:t>флуоресцеином</w:t>
      </w:r>
      <w:proofErr w:type="spellEnd"/>
      <w:r w:rsidR="00FD049C" w:rsidRPr="0048618F">
        <w:rPr>
          <w:rFonts w:eastAsia="Times New Roman" w:cs="Times New Roman"/>
          <w:bCs/>
          <w:szCs w:val="24"/>
          <w:lang w:eastAsia="ru-RU"/>
        </w:rPr>
        <w:t xml:space="preserve"> может </w:t>
      </w:r>
      <w:r w:rsidR="00CA02C8" w:rsidRPr="0048618F">
        <w:rPr>
          <w:rFonts w:eastAsia="Times New Roman" w:cs="Times New Roman"/>
          <w:bCs/>
          <w:szCs w:val="24"/>
          <w:lang w:eastAsia="ru-RU"/>
        </w:rPr>
        <w:t>дать</w:t>
      </w:r>
      <w:r w:rsidR="008F3B1A" w:rsidRPr="0048618F">
        <w:rPr>
          <w:rFonts w:eastAsia="Times New Roman" w:cs="Times New Roman"/>
          <w:bCs/>
          <w:szCs w:val="24"/>
          <w:lang w:eastAsia="ru-RU"/>
        </w:rPr>
        <w:t xml:space="preserve"> дополнительную информацию</w:t>
      </w:r>
      <w:r>
        <w:rPr>
          <w:rFonts w:eastAsia="Times New Roman" w:cs="Times New Roman"/>
          <w:bCs/>
          <w:szCs w:val="24"/>
          <w:lang w:eastAsia="ru-RU"/>
        </w:rPr>
        <w:t>;</w:t>
      </w:r>
    </w:p>
    <w:p w14:paraId="5858292A" w14:textId="77777777" w:rsidR="008F3B1A" w:rsidRPr="0048618F"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9) п</w:t>
      </w:r>
      <w:r w:rsidR="008F3B1A" w:rsidRPr="0048618F">
        <w:rPr>
          <w:rFonts w:eastAsia="Times New Roman" w:cs="Times New Roman"/>
          <w:bCs/>
          <w:szCs w:val="24"/>
          <w:lang w:eastAsia="ru-RU"/>
        </w:rPr>
        <w:t>ередняя камера</w:t>
      </w:r>
      <w:r w:rsidR="00C0685E" w:rsidRPr="0048618F">
        <w:rPr>
          <w:rFonts w:eastAsia="Times New Roman" w:cs="Times New Roman"/>
          <w:bCs/>
          <w:szCs w:val="24"/>
          <w:lang w:eastAsia="ru-RU"/>
        </w:rPr>
        <w:t>:</w:t>
      </w:r>
      <w:r w:rsidR="00F2552E">
        <w:rPr>
          <w:rFonts w:eastAsia="Times New Roman" w:cs="Times New Roman"/>
          <w:bCs/>
          <w:szCs w:val="24"/>
          <w:lang w:eastAsia="ru-RU"/>
        </w:rPr>
        <w:t xml:space="preserve"> </w:t>
      </w:r>
      <w:r w:rsidR="00C0685E" w:rsidRPr="0048618F">
        <w:rPr>
          <w:rFonts w:eastAsia="Times New Roman" w:cs="Times New Roman"/>
          <w:bCs/>
          <w:szCs w:val="24"/>
          <w:lang w:eastAsia="ru-RU"/>
        </w:rPr>
        <w:t>оценивается</w:t>
      </w:r>
      <w:r w:rsidR="008F3B1A" w:rsidRPr="0048618F">
        <w:rPr>
          <w:rFonts w:eastAsia="Times New Roman" w:cs="Times New Roman"/>
          <w:bCs/>
          <w:szCs w:val="24"/>
          <w:lang w:eastAsia="ru-RU"/>
        </w:rPr>
        <w:t xml:space="preserve"> глубин</w:t>
      </w:r>
      <w:r w:rsidR="00C0685E" w:rsidRPr="0048618F">
        <w:rPr>
          <w:rFonts w:eastAsia="Times New Roman" w:cs="Times New Roman"/>
          <w:bCs/>
          <w:szCs w:val="24"/>
          <w:lang w:eastAsia="ru-RU"/>
        </w:rPr>
        <w:t>а</w:t>
      </w:r>
      <w:r w:rsidR="008F3B1A" w:rsidRPr="0048618F">
        <w:rPr>
          <w:rFonts w:eastAsia="Times New Roman" w:cs="Times New Roman"/>
          <w:bCs/>
          <w:szCs w:val="24"/>
          <w:lang w:eastAsia="ru-RU"/>
        </w:rPr>
        <w:t xml:space="preserve"> и наличи</w:t>
      </w:r>
      <w:r w:rsidR="00C0685E" w:rsidRPr="0048618F">
        <w:rPr>
          <w:rFonts w:eastAsia="Times New Roman" w:cs="Times New Roman"/>
          <w:bCs/>
          <w:szCs w:val="24"/>
          <w:lang w:eastAsia="ru-RU"/>
        </w:rPr>
        <w:t>е</w:t>
      </w:r>
      <w:r w:rsidR="008F3B1A" w:rsidRPr="0048618F">
        <w:rPr>
          <w:rFonts w:eastAsia="Times New Roman" w:cs="Times New Roman"/>
          <w:bCs/>
          <w:szCs w:val="24"/>
          <w:lang w:eastAsia="ru-RU"/>
        </w:rPr>
        <w:t xml:space="preserve"> воспаления, </w:t>
      </w:r>
      <w:proofErr w:type="spellStart"/>
      <w:r w:rsidR="008F3B1A" w:rsidRPr="0048618F">
        <w:rPr>
          <w:rFonts w:eastAsia="Times New Roman" w:cs="Times New Roman"/>
          <w:bCs/>
          <w:szCs w:val="24"/>
          <w:lang w:eastAsia="ru-RU"/>
        </w:rPr>
        <w:t>гипопион</w:t>
      </w:r>
      <w:proofErr w:type="spellEnd"/>
      <w:r w:rsidR="008F3B1A" w:rsidRPr="0048618F">
        <w:rPr>
          <w:rFonts w:eastAsia="Times New Roman" w:cs="Times New Roman"/>
          <w:bCs/>
          <w:szCs w:val="24"/>
          <w:lang w:eastAsia="ru-RU"/>
        </w:rPr>
        <w:t xml:space="preserve">, фибрин, </w:t>
      </w:r>
      <w:proofErr w:type="spellStart"/>
      <w:r w:rsidR="008F3B1A" w:rsidRPr="0048618F">
        <w:rPr>
          <w:rFonts w:eastAsia="Times New Roman" w:cs="Times New Roman"/>
          <w:bCs/>
          <w:szCs w:val="24"/>
          <w:lang w:eastAsia="ru-RU"/>
        </w:rPr>
        <w:t>гифема</w:t>
      </w:r>
      <w:proofErr w:type="spellEnd"/>
      <w:r>
        <w:rPr>
          <w:rFonts w:eastAsia="Times New Roman" w:cs="Times New Roman"/>
          <w:bCs/>
          <w:szCs w:val="24"/>
          <w:lang w:eastAsia="ru-RU"/>
        </w:rPr>
        <w:t>;</w:t>
      </w:r>
    </w:p>
    <w:p w14:paraId="49300D2B" w14:textId="77777777" w:rsidR="008F3B1A" w:rsidRPr="0048618F"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10) п</w:t>
      </w:r>
      <w:r w:rsidR="008F3B1A" w:rsidRPr="0048618F">
        <w:rPr>
          <w:rFonts w:eastAsia="Times New Roman" w:cs="Times New Roman"/>
          <w:bCs/>
          <w:szCs w:val="24"/>
          <w:lang w:eastAsia="ru-RU"/>
        </w:rPr>
        <w:t>ередняя часть стекловидного тела на наличие воспаления</w:t>
      </w:r>
      <w:r>
        <w:rPr>
          <w:rFonts w:eastAsia="Times New Roman" w:cs="Times New Roman"/>
          <w:bCs/>
          <w:szCs w:val="24"/>
          <w:lang w:eastAsia="ru-RU"/>
        </w:rPr>
        <w:t>;</w:t>
      </w:r>
    </w:p>
    <w:p w14:paraId="53760D73" w14:textId="77777777" w:rsidR="008F3B1A" w:rsidRPr="0048618F" w:rsidRDefault="00E77598" w:rsidP="0078566C">
      <w:pPr>
        <w:spacing w:line="360" w:lineRule="auto"/>
        <w:ind w:firstLine="709"/>
        <w:jc w:val="both"/>
        <w:rPr>
          <w:rFonts w:eastAsia="Times New Roman" w:cs="Times New Roman"/>
          <w:bCs/>
          <w:szCs w:val="24"/>
          <w:lang w:eastAsia="ru-RU"/>
        </w:rPr>
      </w:pPr>
      <w:r>
        <w:rPr>
          <w:rFonts w:eastAsia="Times New Roman" w:cs="Times New Roman"/>
          <w:bCs/>
          <w:szCs w:val="24"/>
          <w:lang w:eastAsia="ru-RU"/>
        </w:rPr>
        <w:t>11) д</w:t>
      </w:r>
      <w:r w:rsidR="00CA02C8" w:rsidRPr="0048618F">
        <w:rPr>
          <w:rFonts w:eastAsia="Times New Roman" w:cs="Times New Roman"/>
          <w:bCs/>
          <w:szCs w:val="24"/>
          <w:lang w:eastAsia="ru-RU"/>
        </w:rPr>
        <w:t>ругой</w:t>
      </w:r>
      <w:r w:rsidR="008F3B1A" w:rsidRPr="0048618F">
        <w:rPr>
          <w:rFonts w:eastAsia="Times New Roman" w:cs="Times New Roman"/>
          <w:bCs/>
          <w:szCs w:val="24"/>
          <w:lang w:eastAsia="ru-RU"/>
        </w:rPr>
        <w:t xml:space="preserve"> глаз </w:t>
      </w:r>
      <w:r w:rsidR="00CA02C8" w:rsidRPr="0048618F">
        <w:rPr>
          <w:rFonts w:eastAsia="Times New Roman" w:cs="Times New Roman"/>
          <w:bCs/>
          <w:szCs w:val="24"/>
          <w:lang w:eastAsia="ru-RU"/>
        </w:rPr>
        <w:t>для сравнения и поиска возможной этиологии</w:t>
      </w:r>
      <w:r>
        <w:rPr>
          <w:rFonts w:eastAsia="Times New Roman" w:cs="Times New Roman"/>
          <w:bCs/>
          <w:szCs w:val="24"/>
          <w:lang w:eastAsia="ru-RU"/>
        </w:rPr>
        <w:t>.</w:t>
      </w:r>
      <w:r w:rsidR="00CA02C8" w:rsidRPr="0048618F">
        <w:rPr>
          <w:rFonts w:eastAsia="Times New Roman" w:cs="Times New Roman"/>
          <w:bCs/>
          <w:szCs w:val="24"/>
          <w:lang w:eastAsia="ru-RU"/>
        </w:rPr>
        <w:t xml:space="preserve"> </w:t>
      </w:r>
    </w:p>
    <w:p w14:paraId="72EEE504" w14:textId="77777777" w:rsidR="00B7460E" w:rsidRPr="0048618F" w:rsidRDefault="00B7460E" w:rsidP="0078566C">
      <w:pPr>
        <w:spacing w:line="360" w:lineRule="auto"/>
        <w:ind w:firstLine="709"/>
        <w:jc w:val="both"/>
        <w:rPr>
          <w:rFonts w:eastAsia="Times New Roman" w:cs="Times New Roman"/>
          <w:szCs w:val="24"/>
          <w:lang w:eastAsia="ru-RU"/>
        </w:rPr>
      </w:pPr>
      <w:r w:rsidRPr="0048618F">
        <w:rPr>
          <w:rFonts w:eastAsia="Times New Roman" w:cs="Times New Roman"/>
          <w:b/>
          <w:bCs/>
          <w:szCs w:val="24"/>
          <w:lang w:eastAsia="ru-RU"/>
        </w:rPr>
        <w:t>Уровень убедительности рекомендаций С</w:t>
      </w:r>
      <w:r w:rsidR="00F2552E">
        <w:rPr>
          <w:rFonts w:eastAsia="Times New Roman" w:cs="Times New Roman"/>
          <w:b/>
          <w:bCs/>
          <w:szCs w:val="24"/>
          <w:lang w:eastAsia="ru-RU"/>
        </w:rPr>
        <w:t xml:space="preserve"> </w:t>
      </w:r>
      <w:r w:rsidRPr="0048618F">
        <w:rPr>
          <w:rFonts w:eastAsia="Times New Roman" w:cs="Times New Roman"/>
          <w:b/>
          <w:szCs w:val="24"/>
          <w:lang w:eastAsia="ru-RU"/>
        </w:rPr>
        <w:t>(уровень достоверности доказательств – 4)</w:t>
      </w:r>
    </w:p>
    <w:p w14:paraId="51D4CE67" w14:textId="77777777" w:rsidR="00B7460E" w:rsidRPr="0048618F" w:rsidRDefault="00B7460E" w:rsidP="0078566C">
      <w:pPr>
        <w:pStyle w:val="2"/>
        <w:spacing w:before="0" w:line="360" w:lineRule="auto"/>
        <w:ind w:firstLine="709"/>
        <w:jc w:val="both"/>
        <w:rPr>
          <w:rFonts w:ascii="Times New Roman" w:eastAsia="Times New Roman" w:hAnsi="Times New Roman" w:cs="Times New Roman"/>
          <w:color w:val="auto"/>
          <w:sz w:val="24"/>
          <w:szCs w:val="24"/>
          <w:u w:val="single"/>
        </w:rPr>
      </w:pPr>
      <w:bookmarkStart w:id="18" w:name="_Toc88519272"/>
      <w:r w:rsidRPr="0048618F">
        <w:rPr>
          <w:rFonts w:ascii="Times New Roman" w:eastAsia="Times New Roman" w:hAnsi="Times New Roman" w:cs="Times New Roman"/>
          <w:color w:val="auto"/>
          <w:sz w:val="24"/>
          <w:szCs w:val="24"/>
          <w:u w:val="single"/>
        </w:rPr>
        <w:t>2.3 Лабораторная диагностика</w:t>
      </w:r>
      <w:bookmarkEnd w:id="18"/>
    </w:p>
    <w:p w14:paraId="6BFF1A4F" w14:textId="77777777" w:rsidR="00B7460E" w:rsidRPr="0048618F" w:rsidRDefault="00B7460E" w:rsidP="0078566C">
      <w:pPr>
        <w:pStyle w:val="aa"/>
        <w:numPr>
          <w:ilvl w:val="0"/>
          <w:numId w:val="29"/>
        </w:numPr>
        <w:spacing w:line="360" w:lineRule="auto"/>
        <w:ind w:left="0" w:firstLine="709"/>
        <w:jc w:val="both"/>
        <w:rPr>
          <w:rFonts w:cs="Times New Roman"/>
          <w:szCs w:val="24"/>
          <w:lang w:eastAsia="ru-RU"/>
        </w:rPr>
      </w:pPr>
      <w:r w:rsidRPr="0048618F">
        <w:rPr>
          <w:rFonts w:eastAsia="Times New Roman" w:cs="Times New Roman"/>
          <w:szCs w:val="24"/>
          <w:lang w:eastAsia="ru-RU"/>
        </w:rPr>
        <w:t>Рекомендовано:</w:t>
      </w:r>
    </w:p>
    <w:p w14:paraId="34A1412F" w14:textId="77777777" w:rsidR="00704E52" w:rsidRPr="0048618F" w:rsidRDefault="00704E52" w:rsidP="0078566C">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 xml:space="preserve">Большинство внебольничных случаев бактериального кератита разрешаются с помощью эмпирической терапии и </w:t>
      </w:r>
      <w:r w:rsidR="00FD049C" w:rsidRPr="0048618F">
        <w:rPr>
          <w:rFonts w:eastAsia="Times New Roman" w:cs="Times New Roman"/>
          <w:szCs w:val="24"/>
          <w:lang w:eastAsia="ru-RU"/>
        </w:rPr>
        <w:t xml:space="preserve">часто </w:t>
      </w:r>
      <w:r w:rsidRPr="0048618F">
        <w:rPr>
          <w:rFonts w:eastAsia="Times New Roman" w:cs="Times New Roman"/>
          <w:szCs w:val="24"/>
          <w:lang w:eastAsia="ru-RU"/>
        </w:rPr>
        <w:t xml:space="preserve">ведутся без мазков и посева. Мазки и / или посевы чаще назначаются если: </w:t>
      </w:r>
    </w:p>
    <w:p w14:paraId="294E84E9" w14:textId="77777777" w:rsidR="00704E52" w:rsidRPr="0048618F" w:rsidRDefault="0078566C" w:rsidP="0078566C">
      <w:pPr>
        <w:spacing w:line="360" w:lineRule="auto"/>
        <w:ind w:firstLine="709"/>
        <w:jc w:val="both"/>
        <w:rPr>
          <w:rFonts w:eastAsia="Times New Roman" w:cs="Times New Roman"/>
          <w:szCs w:val="24"/>
          <w:lang w:eastAsia="ru-RU"/>
        </w:rPr>
      </w:pPr>
      <w:r>
        <w:rPr>
          <w:rFonts w:eastAsia="Times New Roman" w:cs="Times New Roman"/>
          <w:szCs w:val="24"/>
          <w:lang w:eastAsia="ru-RU"/>
        </w:rPr>
        <w:t>а</w:t>
      </w:r>
      <w:r w:rsidR="00704E52" w:rsidRPr="0048618F">
        <w:rPr>
          <w:rFonts w:eastAsia="Times New Roman" w:cs="Times New Roman"/>
          <w:szCs w:val="24"/>
          <w:lang w:eastAsia="ru-RU"/>
        </w:rPr>
        <w:t>) инфильтрат роговицы является центральным, большим (&gt; 2 мм) и / или связан с</w:t>
      </w:r>
      <w:r w:rsidR="00F2552E">
        <w:rPr>
          <w:rFonts w:eastAsia="Times New Roman" w:cs="Times New Roman"/>
          <w:szCs w:val="24"/>
          <w:lang w:eastAsia="ru-RU"/>
        </w:rPr>
        <w:t xml:space="preserve"> </w:t>
      </w:r>
      <w:r w:rsidR="00704E52" w:rsidRPr="0048618F">
        <w:rPr>
          <w:rFonts w:eastAsia="Times New Roman" w:cs="Times New Roman"/>
          <w:szCs w:val="24"/>
          <w:lang w:eastAsia="ru-RU"/>
        </w:rPr>
        <w:t xml:space="preserve">значительным вовлечением стромы; </w:t>
      </w:r>
    </w:p>
    <w:p w14:paraId="444DBA82" w14:textId="77777777" w:rsidR="00704E52" w:rsidRPr="0048618F" w:rsidRDefault="0078566C" w:rsidP="0078566C">
      <w:pPr>
        <w:spacing w:line="360" w:lineRule="auto"/>
        <w:ind w:firstLine="709"/>
        <w:jc w:val="both"/>
        <w:rPr>
          <w:rFonts w:eastAsia="Times New Roman" w:cs="Times New Roman"/>
          <w:szCs w:val="24"/>
          <w:lang w:eastAsia="ru-RU"/>
        </w:rPr>
      </w:pPr>
      <w:r>
        <w:rPr>
          <w:rFonts w:eastAsia="Times New Roman" w:cs="Times New Roman"/>
          <w:szCs w:val="24"/>
          <w:lang w:eastAsia="ru-RU"/>
        </w:rPr>
        <w:t>б</w:t>
      </w:r>
      <w:r w:rsidR="00704E52" w:rsidRPr="0048618F">
        <w:rPr>
          <w:rFonts w:eastAsia="Times New Roman" w:cs="Times New Roman"/>
          <w:szCs w:val="24"/>
          <w:lang w:eastAsia="ru-RU"/>
        </w:rPr>
        <w:t>) инфекция носит хронический характер или не реагирует на</w:t>
      </w:r>
      <w:r w:rsidR="00F2552E">
        <w:rPr>
          <w:rFonts w:eastAsia="Times New Roman" w:cs="Times New Roman"/>
          <w:szCs w:val="24"/>
          <w:lang w:eastAsia="ru-RU"/>
        </w:rPr>
        <w:t xml:space="preserve"> </w:t>
      </w:r>
      <w:r w:rsidR="00704E52" w:rsidRPr="0048618F">
        <w:rPr>
          <w:rFonts w:eastAsia="Times New Roman" w:cs="Times New Roman"/>
          <w:szCs w:val="24"/>
          <w:lang w:eastAsia="ru-RU"/>
        </w:rPr>
        <w:t xml:space="preserve">антибиотики широкого спектра действия; </w:t>
      </w:r>
    </w:p>
    <w:p w14:paraId="74F8DB39" w14:textId="77777777" w:rsidR="00704E52" w:rsidRPr="0048618F" w:rsidRDefault="0078566C" w:rsidP="0078566C">
      <w:pPr>
        <w:spacing w:line="360" w:lineRule="auto"/>
        <w:ind w:firstLine="709"/>
        <w:jc w:val="both"/>
        <w:rPr>
          <w:rFonts w:eastAsia="Times New Roman" w:cs="Times New Roman"/>
          <w:szCs w:val="24"/>
          <w:lang w:eastAsia="ru-RU"/>
        </w:rPr>
      </w:pPr>
      <w:r>
        <w:rPr>
          <w:rFonts w:eastAsia="Times New Roman" w:cs="Times New Roman"/>
          <w:szCs w:val="24"/>
          <w:lang w:eastAsia="ru-RU"/>
        </w:rPr>
        <w:t>в</w:t>
      </w:r>
      <w:r w:rsidR="00704E52" w:rsidRPr="0048618F">
        <w:rPr>
          <w:rFonts w:eastAsia="Times New Roman" w:cs="Times New Roman"/>
          <w:szCs w:val="24"/>
          <w:lang w:eastAsia="ru-RU"/>
        </w:rPr>
        <w:t xml:space="preserve">) в анамнезе есть операции на роговице; </w:t>
      </w:r>
    </w:p>
    <w:p w14:paraId="09FF1D49" w14:textId="77777777" w:rsidR="00704E52" w:rsidRPr="0048618F" w:rsidRDefault="0078566C" w:rsidP="0078566C">
      <w:pPr>
        <w:spacing w:line="360" w:lineRule="auto"/>
        <w:ind w:firstLine="709"/>
        <w:jc w:val="both"/>
        <w:rPr>
          <w:rFonts w:eastAsia="Times New Roman" w:cs="Times New Roman"/>
          <w:szCs w:val="24"/>
          <w:lang w:eastAsia="ru-RU"/>
        </w:rPr>
      </w:pPr>
      <w:r>
        <w:rPr>
          <w:rFonts w:eastAsia="Times New Roman" w:cs="Times New Roman"/>
          <w:szCs w:val="24"/>
          <w:lang w:eastAsia="ru-RU"/>
        </w:rPr>
        <w:t>в</w:t>
      </w:r>
      <w:r w:rsidR="00704E52" w:rsidRPr="0048618F">
        <w:rPr>
          <w:rFonts w:eastAsia="Times New Roman" w:cs="Times New Roman"/>
          <w:szCs w:val="24"/>
          <w:lang w:eastAsia="ru-RU"/>
        </w:rPr>
        <w:t xml:space="preserve">) присутствуют атипичные клинические признаки, указывающие на грибковый, амебный или </w:t>
      </w:r>
      <w:proofErr w:type="spellStart"/>
      <w:r w:rsidR="00704E52" w:rsidRPr="0048618F">
        <w:rPr>
          <w:rFonts w:eastAsia="Times New Roman" w:cs="Times New Roman"/>
          <w:szCs w:val="24"/>
          <w:lang w:eastAsia="ru-RU"/>
        </w:rPr>
        <w:t>микобактериальный</w:t>
      </w:r>
      <w:proofErr w:type="spellEnd"/>
      <w:r w:rsidR="00704E52" w:rsidRPr="0048618F">
        <w:rPr>
          <w:rFonts w:eastAsia="Times New Roman" w:cs="Times New Roman"/>
          <w:szCs w:val="24"/>
          <w:lang w:eastAsia="ru-RU"/>
        </w:rPr>
        <w:t xml:space="preserve"> кератит; </w:t>
      </w:r>
    </w:p>
    <w:p w14:paraId="1B132B80" w14:textId="77777777" w:rsidR="00704E52" w:rsidRPr="0048618F" w:rsidRDefault="0078566C" w:rsidP="0078566C">
      <w:pPr>
        <w:spacing w:line="360" w:lineRule="auto"/>
        <w:ind w:firstLine="709"/>
        <w:jc w:val="both"/>
        <w:rPr>
          <w:rFonts w:eastAsia="Times New Roman" w:cs="Times New Roman"/>
          <w:szCs w:val="24"/>
          <w:lang w:eastAsia="ru-RU"/>
        </w:rPr>
      </w:pPr>
      <w:r>
        <w:rPr>
          <w:rFonts w:eastAsia="Times New Roman" w:cs="Times New Roman"/>
          <w:szCs w:val="24"/>
          <w:lang w:eastAsia="ru-RU"/>
        </w:rPr>
        <w:t>г</w:t>
      </w:r>
      <w:r w:rsidR="00704E52" w:rsidRPr="0048618F">
        <w:rPr>
          <w:rFonts w:eastAsia="Times New Roman" w:cs="Times New Roman"/>
          <w:szCs w:val="24"/>
          <w:lang w:eastAsia="ru-RU"/>
        </w:rPr>
        <w:t>)</w:t>
      </w:r>
      <w:r w:rsidR="00FD049C" w:rsidRPr="0048618F">
        <w:rPr>
          <w:rFonts w:eastAsia="Times New Roman" w:cs="Times New Roman"/>
          <w:szCs w:val="24"/>
          <w:lang w:eastAsia="ru-RU"/>
        </w:rPr>
        <w:t xml:space="preserve"> </w:t>
      </w:r>
      <w:r w:rsidR="00704E52" w:rsidRPr="0048618F">
        <w:rPr>
          <w:rFonts w:eastAsia="Times New Roman" w:cs="Times New Roman"/>
          <w:szCs w:val="24"/>
          <w:lang w:eastAsia="ru-RU"/>
        </w:rPr>
        <w:t>инфильтраты находятся в нескольких местах на роговице</w:t>
      </w:r>
      <w:r w:rsidR="00C0685E" w:rsidRPr="0048618F">
        <w:rPr>
          <w:rFonts w:eastAsia="Times New Roman" w:cs="Times New Roman"/>
          <w:szCs w:val="24"/>
          <w:lang w:eastAsia="ru-RU"/>
        </w:rPr>
        <w:t>.</w:t>
      </w:r>
    </w:p>
    <w:p w14:paraId="497886E5" w14:textId="77777777" w:rsidR="00C0685E" w:rsidRPr="0048618F" w:rsidRDefault="00C0685E" w:rsidP="0078566C">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lastRenderedPageBreak/>
        <w:t>Мазок и / или посевы могут быть полезны в ситуациях с необычным анамнезом (например,</w:t>
      </w:r>
      <w:r w:rsidR="00F2552E">
        <w:rPr>
          <w:rFonts w:eastAsia="Times New Roman" w:cs="Times New Roman"/>
          <w:szCs w:val="24"/>
          <w:lang w:eastAsia="ru-RU"/>
        </w:rPr>
        <w:t xml:space="preserve"> </w:t>
      </w:r>
      <w:r w:rsidRPr="0048618F">
        <w:rPr>
          <w:rFonts w:eastAsia="Times New Roman" w:cs="Times New Roman"/>
          <w:szCs w:val="24"/>
          <w:lang w:eastAsia="ru-RU"/>
        </w:rPr>
        <w:t>если была травма растением или если пациент носил контактные линзы</w:t>
      </w:r>
      <w:r w:rsidR="00FD049C" w:rsidRPr="0048618F">
        <w:rPr>
          <w:rFonts w:eastAsia="Times New Roman" w:cs="Times New Roman"/>
          <w:szCs w:val="24"/>
          <w:lang w:eastAsia="ru-RU"/>
        </w:rPr>
        <w:t xml:space="preserve"> </w:t>
      </w:r>
      <w:r w:rsidRPr="0048618F">
        <w:rPr>
          <w:rFonts w:eastAsia="Times New Roman" w:cs="Times New Roman"/>
          <w:szCs w:val="24"/>
          <w:lang w:eastAsia="ru-RU"/>
        </w:rPr>
        <w:t>в джакузи).</w:t>
      </w:r>
    </w:p>
    <w:p w14:paraId="2FDBDE47" w14:textId="77777777" w:rsidR="00C0685E" w:rsidRPr="0048618F" w:rsidRDefault="00C0685E" w:rsidP="0078566C">
      <w:pPr>
        <w:spacing w:line="360" w:lineRule="auto"/>
        <w:ind w:firstLine="709"/>
        <w:jc w:val="both"/>
        <w:rPr>
          <w:rFonts w:eastAsia="Times New Roman" w:cs="Times New Roman"/>
          <w:szCs w:val="24"/>
          <w:lang w:eastAsia="ru-RU"/>
        </w:rPr>
      </w:pPr>
      <w:proofErr w:type="spellStart"/>
      <w:r w:rsidRPr="0048618F">
        <w:rPr>
          <w:rFonts w:eastAsia="Times New Roman" w:cs="Times New Roman"/>
          <w:szCs w:val="24"/>
          <w:lang w:eastAsia="ru-RU"/>
        </w:rPr>
        <w:t>Гипопион</w:t>
      </w:r>
      <w:proofErr w:type="spellEnd"/>
      <w:r w:rsidRPr="0048618F">
        <w:rPr>
          <w:rFonts w:eastAsia="Times New Roman" w:cs="Times New Roman"/>
          <w:szCs w:val="24"/>
          <w:lang w:eastAsia="ru-RU"/>
        </w:rPr>
        <w:t>, возникающий при бактериальном кератите, обычно</w:t>
      </w:r>
      <w:r w:rsidR="0045384E" w:rsidRPr="0048618F">
        <w:rPr>
          <w:rFonts w:eastAsia="Times New Roman" w:cs="Times New Roman"/>
          <w:szCs w:val="24"/>
          <w:lang w:eastAsia="ru-RU"/>
        </w:rPr>
        <w:t xml:space="preserve"> </w:t>
      </w:r>
      <w:r w:rsidRPr="0048618F">
        <w:rPr>
          <w:rFonts w:eastAsia="Times New Roman" w:cs="Times New Roman"/>
          <w:szCs w:val="24"/>
          <w:lang w:eastAsia="ru-RU"/>
        </w:rPr>
        <w:t xml:space="preserve">стерильный. Посев влаги передней камеры или стекловидного тела не следует </w:t>
      </w:r>
      <w:r w:rsidR="005621C6" w:rsidRPr="0048618F">
        <w:rPr>
          <w:rFonts w:eastAsia="Times New Roman" w:cs="Times New Roman"/>
          <w:szCs w:val="24"/>
          <w:lang w:eastAsia="ru-RU"/>
        </w:rPr>
        <w:t>производить</w:t>
      </w:r>
      <w:r w:rsidRPr="0048618F">
        <w:rPr>
          <w:rFonts w:eastAsia="Times New Roman" w:cs="Times New Roman"/>
          <w:szCs w:val="24"/>
          <w:lang w:eastAsia="ru-RU"/>
        </w:rPr>
        <w:t xml:space="preserve"> если нет </w:t>
      </w:r>
      <w:r w:rsidR="005621C6" w:rsidRPr="0048618F">
        <w:rPr>
          <w:rFonts w:eastAsia="Times New Roman" w:cs="Times New Roman"/>
          <w:szCs w:val="24"/>
          <w:lang w:eastAsia="ru-RU"/>
        </w:rPr>
        <w:t>серьезного</w:t>
      </w:r>
      <w:r w:rsidRPr="0048618F">
        <w:rPr>
          <w:rFonts w:eastAsia="Times New Roman" w:cs="Times New Roman"/>
          <w:szCs w:val="24"/>
          <w:lang w:eastAsia="ru-RU"/>
        </w:rPr>
        <w:t xml:space="preserve"> подозрения на микробный </w:t>
      </w:r>
      <w:proofErr w:type="spellStart"/>
      <w:r w:rsidRPr="0048618F">
        <w:rPr>
          <w:rFonts w:eastAsia="Times New Roman" w:cs="Times New Roman"/>
          <w:szCs w:val="24"/>
          <w:lang w:eastAsia="ru-RU"/>
        </w:rPr>
        <w:t>эндофтальмит</w:t>
      </w:r>
      <w:proofErr w:type="spellEnd"/>
      <w:r w:rsidR="0045384E" w:rsidRPr="0048618F">
        <w:rPr>
          <w:rFonts w:eastAsia="Times New Roman" w:cs="Times New Roman"/>
          <w:szCs w:val="24"/>
          <w:lang w:eastAsia="ru-RU"/>
        </w:rPr>
        <w:t xml:space="preserve"> (</w:t>
      </w:r>
      <w:r w:rsidRPr="0048618F">
        <w:rPr>
          <w:rFonts w:eastAsia="Times New Roman" w:cs="Times New Roman"/>
          <w:szCs w:val="24"/>
          <w:lang w:eastAsia="ru-RU"/>
        </w:rPr>
        <w:t>например, после внутриглазной операции,</w:t>
      </w:r>
      <w:r w:rsidR="0045384E" w:rsidRPr="0048618F">
        <w:rPr>
          <w:rFonts w:eastAsia="Times New Roman" w:cs="Times New Roman"/>
          <w:szCs w:val="24"/>
          <w:lang w:eastAsia="ru-RU"/>
        </w:rPr>
        <w:t xml:space="preserve"> </w:t>
      </w:r>
      <w:r w:rsidRPr="0048618F">
        <w:rPr>
          <w:rFonts w:eastAsia="Times New Roman" w:cs="Times New Roman"/>
          <w:szCs w:val="24"/>
          <w:lang w:eastAsia="ru-RU"/>
        </w:rPr>
        <w:t>перфорирующ</w:t>
      </w:r>
      <w:r w:rsidR="0045384E" w:rsidRPr="0048618F">
        <w:rPr>
          <w:rFonts w:eastAsia="Times New Roman" w:cs="Times New Roman"/>
          <w:szCs w:val="24"/>
          <w:lang w:eastAsia="ru-RU"/>
        </w:rPr>
        <w:t>ей травме</w:t>
      </w:r>
      <w:r w:rsidRPr="0048618F">
        <w:rPr>
          <w:rFonts w:eastAsia="Times New Roman" w:cs="Times New Roman"/>
          <w:szCs w:val="24"/>
          <w:lang w:eastAsia="ru-RU"/>
        </w:rPr>
        <w:t>, или сепсисе</w:t>
      </w:r>
      <w:r w:rsidR="0045384E" w:rsidRPr="0048618F">
        <w:rPr>
          <w:rFonts w:eastAsia="Times New Roman" w:cs="Times New Roman"/>
          <w:szCs w:val="24"/>
          <w:lang w:eastAsia="ru-RU"/>
        </w:rPr>
        <w:t>)</w:t>
      </w:r>
      <w:r w:rsidRPr="0048618F">
        <w:rPr>
          <w:rFonts w:eastAsia="Times New Roman" w:cs="Times New Roman"/>
          <w:szCs w:val="24"/>
          <w:lang w:eastAsia="ru-RU"/>
        </w:rPr>
        <w:t>.</w:t>
      </w:r>
    </w:p>
    <w:p w14:paraId="20EB1087" w14:textId="77777777" w:rsidR="00B7460E" w:rsidRPr="0048618F" w:rsidRDefault="00B7460E" w:rsidP="0078566C">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 xml:space="preserve">Мазок с конъюнктивы, окраска — метиленовым синим и по </w:t>
      </w:r>
      <w:proofErr w:type="spellStart"/>
      <w:r w:rsidRPr="0048618F">
        <w:rPr>
          <w:rFonts w:eastAsia="Times New Roman" w:cs="Times New Roman"/>
          <w:szCs w:val="24"/>
          <w:lang w:eastAsia="ru-RU"/>
        </w:rPr>
        <w:t>Граму</w:t>
      </w:r>
      <w:proofErr w:type="spellEnd"/>
      <w:r w:rsidRPr="0048618F">
        <w:rPr>
          <w:rFonts w:eastAsia="Times New Roman" w:cs="Times New Roman"/>
          <w:szCs w:val="24"/>
          <w:lang w:eastAsia="ru-RU"/>
        </w:rPr>
        <w:t>.</w:t>
      </w:r>
    </w:p>
    <w:p w14:paraId="74E5D080" w14:textId="77777777" w:rsidR="00B7460E" w:rsidRPr="0048618F" w:rsidRDefault="00B7460E" w:rsidP="0078566C">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Посев с конъюнктивы на питательные среды: мясопептонный бульон, кровяной агар.</w:t>
      </w:r>
    </w:p>
    <w:p w14:paraId="2F7CA6F4" w14:textId="77777777" w:rsidR="00B7460E" w:rsidRPr="0048618F" w:rsidRDefault="00B7460E" w:rsidP="0078566C">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Соскоб платиновой петлей с язвенной поверхности и краев язвы. Микроскопия материала соскоба, нанесенного на предметное стекло, или посев материала на элективные питательные среды наиболее результативны в дифференциальной диагностике с грибами и амебами.</w:t>
      </w:r>
    </w:p>
    <w:p w14:paraId="5C1D9A35" w14:textId="77777777" w:rsidR="00B7460E" w:rsidRPr="0048618F" w:rsidRDefault="00B7460E" w:rsidP="0078566C">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Мазок-отпечаток с язвы роговицы берется при глубоких язвах роговой оболочки. При этом на препарате не нарушается расположение микроорганизмов относительно патологического фокуса воспаления.</w:t>
      </w:r>
    </w:p>
    <w:p w14:paraId="76B1CC9A" w14:textId="77777777" w:rsidR="009855CA" w:rsidRPr="0048618F" w:rsidRDefault="00B7460E" w:rsidP="0078566C">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Выделенная микрофлора исследуется на патогенность и на чувствительность к антибиотикам [1, 2, 3, 5].</w:t>
      </w:r>
    </w:p>
    <w:p w14:paraId="1E03189F" w14:textId="77777777" w:rsidR="009855CA" w:rsidRPr="0048618F" w:rsidRDefault="009855CA" w:rsidP="0078566C">
      <w:pPr>
        <w:spacing w:line="360" w:lineRule="auto"/>
        <w:ind w:firstLine="709"/>
        <w:jc w:val="both"/>
        <w:rPr>
          <w:rFonts w:eastAsia="Times New Roman" w:cs="Times New Roman"/>
          <w:szCs w:val="24"/>
          <w:lang w:eastAsia="ru-RU"/>
        </w:rPr>
      </w:pPr>
      <w:r w:rsidRPr="0048618F">
        <w:rPr>
          <w:rFonts w:eastAsia="Times New Roman" w:cs="Times New Roman"/>
          <w:szCs w:val="24"/>
          <w:lang w:eastAsia="ru-RU"/>
        </w:rPr>
        <w:t>При наличии показаний для взятия мазка/посевов, забор осуществляется если в лечебно-профилактическом учреждении, в котором проходит лечение пациента, есть микробиологическая лаборатория с необходимым оснащением, оборудованием и персоналом.</w:t>
      </w:r>
    </w:p>
    <w:p w14:paraId="77D45C28" w14:textId="77777777" w:rsidR="00B7460E" w:rsidRPr="0048618F" w:rsidRDefault="00B7460E" w:rsidP="0078566C">
      <w:pPr>
        <w:spacing w:line="360" w:lineRule="auto"/>
        <w:ind w:firstLine="709"/>
        <w:jc w:val="both"/>
        <w:rPr>
          <w:rFonts w:eastAsia="Times New Roman" w:cs="Times New Roman"/>
          <w:b/>
          <w:bCs/>
          <w:szCs w:val="24"/>
          <w:lang w:eastAsia="ru-RU"/>
        </w:rPr>
      </w:pPr>
      <w:r w:rsidRPr="0048618F">
        <w:rPr>
          <w:rFonts w:eastAsia="Times New Roman" w:cs="Times New Roman"/>
          <w:b/>
          <w:bCs/>
          <w:szCs w:val="24"/>
          <w:lang w:eastAsia="ru-RU"/>
        </w:rPr>
        <w:t>Уровень убедительности рекомендаций С</w:t>
      </w:r>
      <w:r w:rsidRPr="0048618F">
        <w:rPr>
          <w:rFonts w:eastAsia="Times New Roman" w:cs="Times New Roman"/>
          <w:b/>
          <w:szCs w:val="24"/>
          <w:lang w:eastAsia="ru-RU"/>
        </w:rPr>
        <w:t xml:space="preserve"> (уровень достоверности доказательств – 3)</w:t>
      </w:r>
    </w:p>
    <w:p w14:paraId="28E066EA" w14:textId="77777777" w:rsidR="00B7460E" w:rsidRPr="0048618F" w:rsidRDefault="00B7460E" w:rsidP="0078566C">
      <w:pPr>
        <w:pStyle w:val="2"/>
        <w:spacing w:before="0" w:line="360" w:lineRule="auto"/>
        <w:ind w:firstLine="709"/>
        <w:jc w:val="both"/>
        <w:rPr>
          <w:rFonts w:ascii="Times New Roman" w:eastAsia="Times New Roman" w:hAnsi="Times New Roman" w:cs="Times New Roman"/>
          <w:color w:val="auto"/>
          <w:sz w:val="24"/>
          <w:szCs w:val="24"/>
          <w:u w:val="single"/>
        </w:rPr>
      </w:pPr>
      <w:bookmarkStart w:id="19" w:name="_Toc88519273"/>
      <w:r w:rsidRPr="0048618F">
        <w:rPr>
          <w:rFonts w:ascii="Times New Roman" w:eastAsia="Times New Roman" w:hAnsi="Times New Roman" w:cs="Times New Roman"/>
          <w:color w:val="auto"/>
          <w:sz w:val="24"/>
          <w:szCs w:val="24"/>
          <w:u w:val="single"/>
        </w:rPr>
        <w:t>2.4 Инструментальная диагностика</w:t>
      </w:r>
      <w:bookmarkEnd w:id="19"/>
    </w:p>
    <w:p w14:paraId="43D8E690" w14:textId="77777777" w:rsidR="00B7460E" w:rsidRPr="0048618F" w:rsidRDefault="00B7460E" w:rsidP="0078566C">
      <w:pPr>
        <w:pStyle w:val="aa"/>
        <w:numPr>
          <w:ilvl w:val="0"/>
          <w:numId w:val="29"/>
        </w:numPr>
        <w:spacing w:line="360" w:lineRule="auto"/>
        <w:ind w:left="0" w:firstLine="709"/>
        <w:jc w:val="both"/>
        <w:rPr>
          <w:rFonts w:cs="Times New Roman"/>
          <w:szCs w:val="24"/>
          <w:lang w:eastAsia="ru-RU"/>
        </w:rPr>
      </w:pPr>
      <w:r w:rsidRPr="0048618F">
        <w:rPr>
          <w:rFonts w:eastAsia="Times New Roman" w:cs="Times New Roman"/>
          <w:szCs w:val="24"/>
          <w:lang w:eastAsia="ru-RU"/>
        </w:rPr>
        <w:t xml:space="preserve">Рекомендуется </w:t>
      </w:r>
      <w:proofErr w:type="spellStart"/>
      <w:r w:rsidRPr="0048618F">
        <w:rPr>
          <w:rFonts w:eastAsia="Times New Roman" w:cs="Times New Roman"/>
          <w:szCs w:val="24"/>
          <w:lang w:eastAsia="ru-RU"/>
        </w:rPr>
        <w:t>биомикроскопия</w:t>
      </w:r>
      <w:proofErr w:type="spellEnd"/>
      <w:r w:rsidR="0078566C">
        <w:rPr>
          <w:rFonts w:eastAsia="Times New Roman" w:cs="Times New Roman"/>
          <w:szCs w:val="24"/>
          <w:lang w:eastAsia="ru-RU"/>
        </w:rPr>
        <w:t xml:space="preserve"> </w:t>
      </w:r>
      <w:r w:rsidRPr="0048618F">
        <w:rPr>
          <w:rFonts w:eastAsia="Times New Roman" w:cs="Times New Roman"/>
          <w:szCs w:val="24"/>
          <w:lang w:eastAsia="ru-RU"/>
        </w:rPr>
        <w:t>[1,3].</w:t>
      </w:r>
    </w:p>
    <w:p w14:paraId="73120E0E" w14:textId="77777777" w:rsidR="00B7460E" w:rsidRDefault="00B7460E" w:rsidP="0078566C">
      <w:pPr>
        <w:spacing w:line="360" w:lineRule="auto"/>
        <w:ind w:firstLine="709"/>
        <w:jc w:val="both"/>
        <w:rPr>
          <w:rFonts w:eastAsia="Times New Roman" w:cs="Times New Roman"/>
          <w:b/>
          <w:szCs w:val="24"/>
          <w:lang w:eastAsia="ru-RU"/>
        </w:rPr>
      </w:pPr>
      <w:r w:rsidRPr="0048618F">
        <w:rPr>
          <w:rFonts w:eastAsia="Times New Roman" w:cs="Times New Roman"/>
          <w:b/>
          <w:bCs/>
          <w:szCs w:val="24"/>
          <w:lang w:eastAsia="ru-RU"/>
        </w:rPr>
        <w:t>Уровень убедительности рекомендаций С</w:t>
      </w:r>
      <w:r w:rsidR="001A05D4">
        <w:rPr>
          <w:rFonts w:eastAsia="Times New Roman" w:cs="Times New Roman"/>
          <w:b/>
          <w:bCs/>
          <w:szCs w:val="24"/>
          <w:lang w:eastAsia="ru-RU"/>
        </w:rPr>
        <w:t xml:space="preserve"> </w:t>
      </w:r>
      <w:r w:rsidRPr="0048618F">
        <w:rPr>
          <w:rFonts w:eastAsia="Times New Roman" w:cs="Times New Roman"/>
          <w:b/>
          <w:szCs w:val="24"/>
          <w:lang w:eastAsia="ru-RU"/>
        </w:rPr>
        <w:t>(уровень достоверности доказательств – 4)</w:t>
      </w:r>
    </w:p>
    <w:p w14:paraId="16B236EF" w14:textId="77777777" w:rsidR="001A05D4" w:rsidRPr="001A05D4" w:rsidRDefault="001A05D4" w:rsidP="0078566C">
      <w:pPr>
        <w:spacing w:line="360" w:lineRule="auto"/>
        <w:ind w:firstLine="709"/>
        <w:jc w:val="both"/>
        <w:rPr>
          <w:rFonts w:eastAsia="Times New Roman" w:cs="Times New Roman"/>
          <w:b/>
          <w:szCs w:val="24"/>
          <w:u w:val="single"/>
          <w:lang w:eastAsia="ru-RU"/>
        </w:rPr>
      </w:pPr>
      <w:r w:rsidRPr="001A05D4">
        <w:rPr>
          <w:rFonts w:eastAsia="Times New Roman" w:cs="Times New Roman"/>
          <w:b/>
          <w:szCs w:val="24"/>
          <w:u w:val="single"/>
          <w:lang w:eastAsia="ru-RU"/>
        </w:rPr>
        <w:t>2.5 Иная диагностика</w:t>
      </w:r>
    </w:p>
    <w:p w14:paraId="4DF22E70" w14:textId="77777777" w:rsidR="001A05D4" w:rsidRPr="001A05D4" w:rsidRDefault="001A05D4" w:rsidP="0078566C">
      <w:pPr>
        <w:spacing w:line="360" w:lineRule="auto"/>
        <w:ind w:firstLine="709"/>
        <w:jc w:val="both"/>
        <w:rPr>
          <w:rFonts w:eastAsia="Times New Roman" w:cs="Times New Roman"/>
          <w:bCs/>
          <w:szCs w:val="24"/>
          <w:lang w:eastAsia="ru-RU"/>
        </w:rPr>
      </w:pPr>
      <w:r w:rsidRPr="001A05D4">
        <w:rPr>
          <w:rFonts w:eastAsia="Times New Roman" w:cs="Times New Roman"/>
          <w:bCs/>
          <w:szCs w:val="24"/>
          <w:lang w:eastAsia="ru-RU"/>
        </w:rPr>
        <w:t xml:space="preserve">В настоящих клинических рекомендациях не предусмотрена. </w:t>
      </w:r>
    </w:p>
    <w:p w14:paraId="5EEC60B1" w14:textId="77777777" w:rsidR="00B7460E" w:rsidRPr="0048618F" w:rsidRDefault="00B7460E" w:rsidP="0078566C">
      <w:pPr>
        <w:pStyle w:val="1"/>
        <w:spacing w:before="0" w:line="360" w:lineRule="auto"/>
        <w:jc w:val="center"/>
        <w:rPr>
          <w:rFonts w:ascii="Times New Roman" w:hAnsi="Times New Roman" w:cs="Times New Roman"/>
          <w:color w:val="auto"/>
        </w:rPr>
      </w:pPr>
      <w:bookmarkStart w:id="20" w:name="__RefHeading___doc_3"/>
      <w:bookmarkStart w:id="21" w:name="_Toc88519274"/>
      <w:r w:rsidRPr="0048618F">
        <w:rPr>
          <w:rFonts w:ascii="Times New Roman" w:hAnsi="Times New Roman" w:cs="Times New Roman"/>
          <w:color w:val="auto"/>
        </w:rPr>
        <w:t>3. Лечение</w:t>
      </w:r>
      <w:bookmarkEnd w:id="20"/>
      <w:bookmarkEnd w:id="21"/>
    </w:p>
    <w:p w14:paraId="2D46569F" w14:textId="77777777" w:rsidR="00A6771C" w:rsidRPr="0048618F" w:rsidRDefault="00167752" w:rsidP="0078566C">
      <w:pPr>
        <w:spacing w:line="360" w:lineRule="auto"/>
        <w:ind w:firstLine="709"/>
        <w:jc w:val="both"/>
        <w:rPr>
          <w:rFonts w:cs="Times New Roman"/>
        </w:rPr>
      </w:pPr>
      <w:r w:rsidRPr="0048618F">
        <w:rPr>
          <w:rFonts w:cs="Times New Roman"/>
        </w:rPr>
        <w:t>Рассмотрите</w:t>
      </w:r>
      <w:r w:rsidR="00A6771C" w:rsidRPr="0048618F">
        <w:rPr>
          <w:rFonts w:cs="Times New Roman"/>
        </w:rPr>
        <w:t xml:space="preserve"> возмо</w:t>
      </w:r>
      <w:r w:rsidR="005621C6" w:rsidRPr="0048618F">
        <w:rPr>
          <w:rFonts w:cs="Times New Roman"/>
        </w:rPr>
        <w:t>жность госпитализации пациентов,</w:t>
      </w:r>
      <w:r w:rsidR="00A6771C" w:rsidRPr="0048618F">
        <w:rPr>
          <w:rFonts w:cs="Times New Roman"/>
        </w:rPr>
        <w:t xml:space="preserve"> </w:t>
      </w:r>
      <w:r w:rsidRPr="0048618F">
        <w:rPr>
          <w:rFonts w:cs="Times New Roman"/>
        </w:rPr>
        <w:t xml:space="preserve">если есть сомнения в </w:t>
      </w:r>
      <w:r w:rsidR="005621C6" w:rsidRPr="0048618F">
        <w:rPr>
          <w:rFonts w:cs="Times New Roman"/>
        </w:rPr>
        <w:t xml:space="preserve">том, </w:t>
      </w:r>
      <w:r w:rsidRPr="0048618F">
        <w:rPr>
          <w:rFonts w:cs="Times New Roman"/>
        </w:rPr>
        <w:t>что</w:t>
      </w:r>
      <w:r w:rsidR="00A6771C" w:rsidRPr="0048618F">
        <w:rPr>
          <w:rFonts w:cs="Times New Roman"/>
        </w:rPr>
        <w:t xml:space="preserve"> </w:t>
      </w:r>
      <w:r w:rsidRPr="0048618F">
        <w:rPr>
          <w:rFonts w:cs="Times New Roman"/>
        </w:rPr>
        <w:t>они будут соблюда</w:t>
      </w:r>
      <w:r w:rsidR="00A6771C" w:rsidRPr="0048618F">
        <w:rPr>
          <w:rFonts w:cs="Times New Roman"/>
        </w:rPr>
        <w:t>т</w:t>
      </w:r>
      <w:r w:rsidRPr="0048618F">
        <w:rPr>
          <w:rFonts w:cs="Times New Roman"/>
        </w:rPr>
        <w:t>ь</w:t>
      </w:r>
      <w:r w:rsidR="00A6771C" w:rsidRPr="0048618F">
        <w:rPr>
          <w:rFonts w:cs="Times New Roman"/>
        </w:rPr>
        <w:t xml:space="preserve"> </w:t>
      </w:r>
      <w:r w:rsidRPr="0048618F">
        <w:rPr>
          <w:rFonts w:cs="Times New Roman"/>
        </w:rPr>
        <w:t xml:space="preserve">назначения </w:t>
      </w:r>
      <w:r w:rsidR="00A6771C" w:rsidRPr="0048618F">
        <w:rPr>
          <w:rFonts w:cs="Times New Roman"/>
        </w:rPr>
        <w:t xml:space="preserve">или </w:t>
      </w:r>
      <w:r w:rsidRPr="0048618F">
        <w:rPr>
          <w:rFonts w:cs="Times New Roman"/>
        </w:rPr>
        <w:t xml:space="preserve">если они </w:t>
      </w:r>
      <w:r w:rsidR="00A6771C" w:rsidRPr="0048618F">
        <w:rPr>
          <w:rFonts w:cs="Times New Roman"/>
        </w:rPr>
        <w:t xml:space="preserve">не могут самостоятельно </w:t>
      </w:r>
      <w:r w:rsidRPr="0048618F">
        <w:rPr>
          <w:rFonts w:cs="Times New Roman"/>
        </w:rPr>
        <w:t xml:space="preserve">выполнять </w:t>
      </w:r>
      <w:r w:rsidRPr="0048618F">
        <w:rPr>
          <w:rFonts w:cs="Times New Roman"/>
        </w:rPr>
        <w:lastRenderedPageBreak/>
        <w:t>указания врача</w:t>
      </w:r>
      <w:r w:rsidR="00A6771C" w:rsidRPr="0048618F">
        <w:rPr>
          <w:rFonts w:cs="Times New Roman"/>
        </w:rPr>
        <w:t xml:space="preserve">. </w:t>
      </w:r>
      <w:r w:rsidRPr="0048618F">
        <w:rPr>
          <w:rFonts w:cs="Times New Roman"/>
        </w:rPr>
        <w:t>Данный вариант также</w:t>
      </w:r>
      <w:r w:rsidR="00A6771C" w:rsidRPr="0048618F">
        <w:rPr>
          <w:rFonts w:cs="Times New Roman"/>
        </w:rPr>
        <w:t xml:space="preserve"> следует учитывать при агрессивном</w:t>
      </w:r>
      <w:r w:rsidR="005621C6" w:rsidRPr="0048618F">
        <w:rPr>
          <w:rFonts w:cs="Times New Roman"/>
        </w:rPr>
        <w:t xml:space="preserve"> течении заболевания</w:t>
      </w:r>
      <w:r w:rsidR="00A6771C" w:rsidRPr="0048618F">
        <w:rPr>
          <w:rFonts w:cs="Times New Roman"/>
        </w:rPr>
        <w:t xml:space="preserve">, особенно при поражении </w:t>
      </w:r>
      <w:r w:rsidRPr="0048618F">
        <w:rPr>
          <w:rFonts w:cs="Times New Roman"/>
        </w:rPr>
        <w:t>единственного</w:t>
      </w:r>
      <w:r w:rsidR="00A6771C" w:rsidRPr="0048618F">
        <w:rPr>
          <w:rFonts w:cs="Times New Roman"/>
        </w:rPr>
        <w:t xml:space="preserve"> глаза. </w:t>
      </w:r>
    </w:p>
    <w:p w14:paraId="7E75CFF3" w14:textId="77777777" w:rsidR="00A6771C" w:rsidRPr="0048618F" w:rsidRDefault="00167752" w:rsidP="0078566C">
      <w:pPr>
        <w:spacing w:line="360" w:lineRule="auto"/>
        <w:ind w:firstLine="709"/>
        <w:jc w:val="both"/>
        <w:rPr>
          <w:rFonts w:cs="Times New Roman"/>
        </w:rPr>
      </w:pPr>
      <w:r w:rsidRPr="0048618F">
        <w:rPr>
          <w:rFonts w:cs="Times New Roman"/>
        </w:rPr>
        <w:t>Обязательно п</w:t>
      </w:r>
      <w:r w:rsidR="00A6771C" w:rsidRPr="0048618F">
        <w:rPr>
          <w:rFonts w:cs="Times New Roman"/>
        </w:rPr>
        <w:t xml:space="preserve">рекращение ношения контактных линз. </w:t>
      </w:r>
    </w:p>
    <w:p w14:paraId="08B79458" w14:textId="77777777" w:rsidR="00A6771C" w:rsidRPr="0048618F" w:rsidRDefault="00A6771C" w:rsidP="0078566C">
      <w:pPr>
        <w:spacing w:line="360" w:lineRule="auto"/>
        <w:ind w:firstLine="709"/>
        <w:jc w:val="both"/>
        <w:rPr>
          <w:rFonts w:cs="Times New Roman"/>
        </w:rPr>
      </w:pPr>
      <w:r w:rsidRPr="0048618F">
        <w:rPr>
          <w:rFonts w:cs="Times New Roman"/>
        </w:rPr>
        <w:t>Между закапыванием глазных капель следует носить прозрачный пластиковый щиток для глаз</w:t>
      </w:r>
      <w:r w:rsidR="003C2ACE" w:rsidRPr="0048618F">
        <w:rPr>
          <w:rFonts w:cs="Times New Roman"/>
        </w:rPr>
        <w:t xml:space="preserve"> при наличии значительного истончения (или перфорации</w:t>
      </w:r>
      <w:r w:rsidRPr="0048618F">
        <w:rPr>
          <w:rFonts w:cs="Times New Roman"/>
        </w:rPr>
        <w:t>)</w:t>
      </w:r>
      <w:r w:rsidR="005621C6" w:rsidRPr="0048618F">
        <w:rPr>
          <w:rFonts w:cs="Times New Roman"/>
        </w:rPr>
        <w:t xml:space="preserve"> роговицы</w:t>
      </w:r>
      <w:r w:rsidRPr="0048618F">
        <w:rPr>
          <w:rFonts w:cs="Times New Roman"/>
        </w:rPr>
        <w:t xml:space="preserve">. </w:t>
      </w:r>
    </w:p>
    <w:p w14:paraId="05C29936" w14:textId="77777777" w:rsidR="003C2ACE" w:rsidRPr="0048618F" w:rsidRDefault="003C2ACE" w:rsidP="0048618F">
      <w:pPr>
        <w:spacing w:line="360" w:lineRule="auto"/>
        <w:jc w:val="both"/>
        <w:rPr>
          <w:rFonts w:cs="Times New Roman"/>
        </w:rPr>
      </w:pPr>
      <w:r w:rsidRPr="0048618F">
        <w:rPr>
          <w:rFonts w:cs="Times New Roman"/>
          <w:noProof/>
          <w:lang w:eastAsia="ru-RU"/>
        </w:rPr>
        <w:drawing>
          <wp:inline distT="0" distB="0" distL="0" distR="0" wp14:anchorId="6F34D112" wp14:editId="584597A6">
            <wp:extent cx="2695575" cy="2711846"/>
            <wp:effectExtent l="19050" t="0" r="9525" b="0"/>
            <wp:docPr id="3" name="Рисунок 1" descr="Buy Plastic Eye Shields Transparent Ventilated Eye Coverings Clear Holes Eye  Shield Breathable Eye Protections Eye Care Supplies for Men Women to  Prevent Sand, Small Gravel (6) Online in Indonesia. B09D9GL1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Plastic Eye Shields Transparent Ventilated Eye Coverings Clear Holes Eye  Shield Breathable Eye Protections Eye Care Supplies for Men Women to  Prevent Sand, Small Gravel (6) Online in Indonesia. B09D9GL1XY"/>
                    <pic:cNvPicPr>
                      <a:picLocks noChangeAspect="1" noChangeArrowheads="1"/>
                    </pic:cNvPicPr>
                  </pic:nvPicPr>
                  <pic:blipFill>
                    <a:blip r:embed="rId11" cstate="print"/>
                    <a:srcRect/>
                    <a:stretch>
                      <a:fillRect/>
                    </a:stretch>
                  </pic:blipFill>
                  <pic:spPr bwMode="auto">
                    <a:xfrm>
                      <a:off x="0" y="0"/>
                      <a:ext cx="2696421" cy="2712697"/>
                    </a:xfrm>
                    <a:prstGeom prst="rect">
                      <a:avLst/>
                    </a:prstGeom>
                    <a:noFill/>
                    <a:ln w="9525">
                      <a:noFill/>
                      <a:miter lim="800000"/>
                      <a:headEnd/>
                      <a:tailEnd/>
                    </a:ln>
                  </pic:spPr>
                </pic:pic>
              </a:graphicData>
            </a:graphic>
          </wp:inline>
        </w:drawing>
      </w:r>
      <w:r w:rsidRPr="0048618F">
        <w:rPr>
          <w:rFonts w:cs="Times New Roman"/>
        </w:rPr>
        <w:t xml:space="preserve"> </w:t>
      </w:r>
      <w:r w:rsidRPr="0048618F">
        <w:rPr>
          <w:rFonts w:cs="Times New Roman"/>
          <w:noProof/>
          <w:lang w:eastAsia="ru-RU"/>
        </w:rPr>
        <w:drawing>
          <wp:inline distT="0" distB="0" distL="0" distR="0" wp14:anchorId="00D79BBE" wp14:editId="6A7E72BB">
            <wp:extent cx="2215734" cy="2685103"/>
            <wp:effectExtent l="19050" t="0" r="0" b="0"/>
            <wp:docPr id="6" name="Рисунок 4" descr="After Cataract Surgery: What to Expect - Potthoff Eye Care and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ter Cataract Surgery: What to Expect - Potthoff Eye Care and Surgery"/>
                    <pic:cNvPicPr>
                      <a:picLocks noChangeAspect="1" noChangeArrowheads="1"/>
                    </pic:cNvPicPr>
                  </pic:nvPicPr>
                  <pic:blipFill>
                    <a:blip r:embed="rId12" cstate="print"/>
                    <a:srcRect/>
                    <a:stretch>
                      <a:fillRect/>
                    </a:stretch>
                  </pic:blipFill>
                  <pic:spPr bwMode="auto">
                    <a:xfrm>
                      <a:off x="0" y="0"/>
                      <a:ext cx="2215734" cy="2685103"/>
                    </a:xfrm>
                    <a:prstGeom prst="rect">
                      <a:avLst/>
                    </a:prstGeom>
                    <a:noFill/>
                    <a:ln w="9525">
                      <a:noFill/>
                      <a:miter lim="800000"/>
                      <a:headEnd/>
                      <a:tailEnd/>
                    </a:ln>
                  </pic:spPr>
                </pic:pic>
              </a:graphicData>
            </a:graphic>
          </wp:inline>
        </w:drawing>
      </w:r>
    </w:p>
    <w:p w14:paraId="157C6AA9" w14:textId="77777777" w:rsidR="00A6771C" w:rsidRPr="0078566C" w:rsidRDefault="0078566C" w:rsidP="0078566C">
      <w:pPr>
        <w:spacing w:line="360" w:lineRule="auto"/>
        <w:ind w:firstLine="709"/>
        <w:jc w:val="both"/>
        <w:rPr>
          <w:rFonts w:cs="Times New Roman"/>
          <w:b/>
          <w:u w:val="single"/>
        </w:rPr>
      </w:pPr>
      <w:r w:rsidRPr="0078566C">
        <w:rPr>
          <w:rFonts w:cs="Times New Roman"/>
          <w:b/>
          <w:u w:val="single"/>
        </w:rPr>
        <w:t>3.1 Консервативное лечение</w:t>
      </w:r>
      <w:r w:rsidR="00A6771C" w:rsidRPr="0078566C">
        <w:rPr>
          <w:rFonts w:cs="Times New Roman"/>
          <w:b/>
          <w:u w:val="single"/>
        </w:rPr>
        <w:t xml:space="preserve"> </w:t>
      </w:r>
    </w:p>
    <w:p w14:paraId="61149827" w14:textId="77777777" w:rsidR="00A6771C" w:rsidRPr="0048618F" w:rsidRDefault="00A6771C" w:rsidP="0078566C">
      <w:pPr>
        <w:spacing w:line="360" w:lineRule="auto"/>
        <w:ind w:firstLine="709"/>
        <w:jc w:val="both"/>
        <w:rPr>
          <w:rFonts w:cs="Times New Roman"/>
        </w:rPr>
      </w:pPr>
      <w:r w:rsidRPr="0048618F">
        <w:rPr>
          <w:rFonts w:cs="Times New Roman"/>
        </w:rPr>
        <w:t xml:space="preserve">Интенсивное лечение может не потребоваться </w:t>
      </w:r>
      <w:r w:rsidR="005621C6" w:rsidRPr="0048618F">
        <w:rPr>
          <w:rFonts w:cs="Times New Roman"/>
        </w:rPr>
        <w:t>при небольших инфильтратах,</w:t>
      </w:r>
      <w:r w:rsidR="003C2ACE" w:rsidRPr="0048618F">
        <w:rPr>
          <w:rFonts w:cs="Times New Roman"/>
        </w:rPr>
        <w:t xml:space="preserve"> которые клинически стерильны. И</w:t>
      </w:r>
      <w:r w:rsidRPr="0048618F">
        <w:rPr>
          <w:rFonts w:cs="Times New Roman"/>
        </w:rPr>
        <w:t xml:space="preserve">х можно лечить местными антибиотиками и / или стероидами с меньшей частотой, а также временным прекращением ношения контактных линз. </w:t>
      </w:r>
    </w:p>
    <w:p w14:paraId="6E1E0A4C" w14:textId="77777777" w:rsidR="00A6771C" w:rsidRPr="0048618F" w:rsidRDefault="00A6771C" w:rsidP="0078566C">
      <w:pPr>
        <w:spacing w:line="360" w:lineRule="auto"/>
        <w:ind w:firstLine="709"/>
        <w:jc w:val="both"/>
        <w:rPr>
          <w:rFonts w:cs="Times New Roman"/>
        </w:rPr>
      </w:pPr>
      <w:r w:rsidRPr="0048618F">
        <w:rPr>
          <w:rFonts w:cs="Times New Roman"/>
        </w:rPr>
        <w:t xml:space="preserve">Важно отметить, возбудитель не может быть надежно определен по морфологическому виду язвы. </w:t>
      </w:r>
    </w:p>
    <w:p w14:paraId="117E08AA" w14:textId="77777777" w:rsidR="00A6771C" w:rsidRPr="0048618F" w:rsidRDefault="00A6771C" w:rsidP="0078566C">
      <w:pPr>
        <w:spacing w:line="360" w:lineRule="auto"/>
        <w:ind w:firstLine="709"/>
        <w:jc w:val="both"/>
        <w:rPr>
          <w:rFonts w:cs="Times New Roman"/>
        </w:rPr>
      </w:pPr>
      <w:r w:rsidRPr="0048618F">
        <w:rPr>
          <w:rFonts w:cs="Times New Roman"/>
        </w:rPr>
        <w:t xml:space="preserve">Эмпирическое лечение </w:t>
      </w:r>
      <w:r w:rsidR="003C2ACE" w:rsidRPr="0048618F">
        <w:rPr>
          <w:rFonts w:cs="Times New Roman"/>
        </w:rPr>
        <w:t xml:space="preserve">препаратами </w:t>
      </w:r>
      <w:r w:rsidRPr="0048618F">
        <w:rPr>
          <w:rFonts w:cs="Times New Roman"/>
        </w:rPr>
        <w:t xml:space="preserve">широкого спектра действия обычно начинается до результатов микроскопии. </w:t>
      </w:r>
    </w:p>
    <w:p w14:paraId="2B1F0966" w14:textId="77777777" w:rsidR="00A6771C" w:rsidRDefault="00A6771C" w:rsidP="0078566C">
      <w:pPr>
        <w:spacing w:line="360" w:lineRule="auto"/>
        <w:ind w:firstLine="709"/>
        <w:jc w:val="both"/>
        <w:rPr>
          <w:rFonts w:cs="Times New Roman"/>
          <w:b/>
          <w:lang w:val="en-US"/>
        </w:rPr>
      </w:pPr>
      <w:r w:rsidRPr="0048618F">
        <w:rPr>
          <w:rFonts w:cs="Times New Roman"/>
          <w:b/>
        </w:rPr>
        <w:t>Местная</w:t>
      </w:r>
      <w:r w:rsidRPr="0048618F">
        <w:rPr>
          <w:rFonts w:cs="Times New Roman"/>
          <w:b/>
          <w:lang w:val="en-US"/>
        </w:rPr>
        <w:t xml:space="preserve"> </w:t>
      </w:r>
      <w:r w:rsidRPr="0048618F">
        <w:rPr>
          <w:rFonts w:cs="Times New Roman"/>
          <w:b/>
        </w:rPr>
        <w:t>терапия</w:t>
      </w:r>
      <w:r w:rsidRPr="0048618F">
        <w:rPr>
          <w:rFonts w:cs="Times New Roman"/>
          <w:b/>
          <w:lang w:val="en-US"/>
        </w:rPr>
        <w:t xml:space="preserve"> </w:t>
      </w:r>
    </w:p>
    <w:p w14:paraId="60B844E7" w14:textId="77777777" w:rsidR="0078566C" w:rsidRPr="0078566C" w:rsidRDefault="0078566C" w:rsidP="0078566C">
      <w:pPr>
        <w:spacing w:line="360" w:lineRule="auto"/>
        <w:ind w:firstLine="709"/>
        <w:jc w:val="right"/>
        <w:rPr>
          <w:rFonts w:cs="Times New Roman"/>
          <w:b/>
        </w:rPr>
      </w:pPr>
      <w:r>
        <w:rPr>
          <w:rFonts w:cs="Times New Roman"/>
          <w:b/>
        </w:rPr>
        <w:t>Таблица 1</w:t>
      </w:r>
    </w:p>
    <w:p w14:paraId="18382A43" w14:textId="77777777" w:rsidR="00A6771C" w:rsidRPr="0048618F" w:rsidRDefault="00A6771C" w:rsidP="0078566C">
      <w:pPr>
        <w:spacing w:line="360" w:lineRule="auto"/>
        <w:ind w:firstLine="709"/>
        <w:jc w:val="center"/>
        <w:rPr>
          <w:rFonts w:cs="Times New Roman"/>
          <w:b/>
        </w:rPr>
      </w:pPr>
      <w:r w:rsidRPr="0048618F">
        <w:rPr>
          <w:rFonts w:cs="Times New Roman"/>
          <w:b/>
        </w:rPr>
        <w:t>Антибиотики</w:t>
      </w:r>
    </w:p>
    <w:tbl>
      <w:tblPr>
        <w:tblStyle w:val="af"/>
        <w:tblW w:w="0" w:type="auto"/>
        <w:tblLook w:val="04A0" w:firstRow="1" w:lastRow="0" w:firstColumn="1" w:lastColumn="0" w:noHBand="0" w:noVBand="1"/>
      </w:tblPr>
      <w:tblGrid>
        <w:gridCol w:w="3085"/>
        <w:gridCol w:w="4111"/>
        <w:gridCol w:w="2375"/>
      </w:tblGrid>
      <w:tr w:rsidR="00A6771C" w:rsidRPr="0048618F" w14:paraId="047A42B4" w14:textId="77777777" w:rsidTr="00F24378">
        <w:tc>
          <w:tcPr>
            <w:tcW w:w="3085" w:type="dxa"/>
          </w:tcPr>
          <w:p w14:paraId="3DBA05BC" w14:textId="77777777" w:rsidR="00A6771C" w:rsidRPr="0048618F" w:rsidRDefault="00A6771C" w:rsidP="0048618F">
            <w:pPr>
              <w:spacing w:line="360" w:lineRule="auto"/>
              <w:jc w:val="both"/>
              <w:rPr>
                <w:rFonts w:cs="Times New Roman"/>
              </w:rPr>
            </w:pPr>
            <w:r w:rsidRPr="0048618F">
              <w:rPr>
                <w:rFonts w:cs="Times New Roman"/>
              </w:rPr>
              <w:t>Возбудитель</w:t>
            </w:r>
          </w:p>
        </w:tc>
        <w:tc>
          <w:tcPr>
            <w:tcW w:w="4111" w:type="dxa"/>
          </w:tcPr>
          <w:p w14:paraId="247ADC62" w14:textId="77777777" w:rsidR="00A6771C" w:rsidRPr="0048618F" w:rsidRDefault="00A6771C" w:rsidP="0048618F">
            <w:pPr>
              <w:spacing w:line="360" w:lineRule="auto"/>
              <w:jc w:val="both"/>
              <w:rPr>
                <w:rFonts w:cs="Times New Roman"/>
              </w:rPr>
            </w:pPr>
            <w:r w:rsidRPr="0048618F">
              <w:rPr>
                <w:rFonts w:cs="Times New Roman"/>
              </w:rPr>
              <w:t>Антибиотик</w:t>
            </w:r>
          </w:p>
        </w:tc>
        <w:tc>
          <w:tcPr>
            <w:tcW w:w="2375" w:type="dxa"/>
          </w:tcPr>
          <w:p w14:paraId="18656256" w14:textId="77777777" w:rsidR="00A6771C" w:rsidRPr="0048618F" w:rsidRDefault="00A6771C" w:rsidP="0048618F">
            <w:pPr>
              <w:spacing w:line="360" w:lineRule="auto"/>
              <w:jc w:val="both"/>
              <w:rPr>
                <w:rFonts w:cs="Times New Roman"/>
              </w:rPr>
            </w:pPr>
            <w:r w:rsidRPr="0048618F">
              <w:rPr>
                <w:rFonts w:cs="Times New Roman"/>
              </w:rPr>
              <w:t>Концентрация</w:t>
            </w:r>
          </w:p>
        </w:tc>
      </w:tr>
      <w:tr w:rsidR="00A6771C" w:rsidRPr="0048618F" w14:paraId="59FF1975" w14:textId="77777777" w:rsidTr="00F24378">
        <w:tc>
          <w:tcPr>
            <w:tcW w:w="3085" w:type="dxa"/>
          </w:tcPr>
          <w:p w14:paraId="615DB57A" w14:textId="77777777" w:rsidR="00A6771C" w:rsidRPr="0048618F" w:rsidRDefault="00A6771C" w:rsidP="0048618F">
            <w:pPr>
              <w:spacing w:line="360" w:lineRule="auto"/>
              <w:jc w:val="both"/>
              <w:rPr>
                <w:rFonts w:cs="Times New Roman"/>
              </w:rPr>
            </w:pPr>
            <w:r w:rsidRPr="0048618F">
              <w:rPr>
                <w:rFonts w:cs="Times New Roman"/>
              </w:rPr>
              <w:t>Эмпирическая терапия</w:t>
            </w:r>
          </w:p>
        </w:tc>
        <w:tc>
          <w:tcPr>
            <w:tcW w:w="4111" w:type="dxa"/>
          </w:tcPr>
          <w:p w14:paraId="6307EB1A" w14:textId="77777777" w:rsidR="00F24378" w:rsidRPr="0048618F" w:rsidRDefault="00F24378" w:rsidP="0048618F">
            <w:pPr>
              <w:spacing w:line="360" w:lineRule="auto"/>
              <w:jc w:val="both"/>
              <w:rPr>
                <w:rFonts w:cs="Times New Roman"/>
              </w:rPr>
            </w:pPr>
            <w:proofErr w:type="spellStart"/>
            <w:r w:rsidRPr="0048618F">
              <w:rPr>
                <w:rFonts w:cs="Times New Roman"/>
              </w:rPr>
              <w:t>Монотерапия</w:t>
            </w:r>
            <w:proofErr w:type="spellEnd"/>
            <w:r w:rsidRPr="0048618F">
              <w:rPr>
                <w:rFonts w:cs="Times New Roman"/>
              </w:rPr>
              <w:t xml:space="preserve"> </w:t>
            </w:r>
            <w:proofErr w:type="spellStart"/>
            <w:r w:rsidRPr="0048618F">
              <w:rPr>
                <w:rFonts w:cs="Times New Roman"/>
              </w:rPr>
              <w:t>Фторхинолонами</w:t>
            </w:r>
            <w:proofErr w:type="spellEnd"/>
            <w:r w:rsidRPr="0048618F">
              <w:rPr>
                <w:rFonts w:cs="Times New Roman"/>
              </w:rPr>
              <w:t xml:space="preserve"> </w:t>
            </w:r>
          </w:p>
          <w:p w14:paraId="41D31FDC" w14:textId="77777777" w:rsidR="00A6771C" w:rsidRPr="0048618F" w:rsidRDefault="00F24378" w:rsidP="0048618F">
            <w:pPr>
              <w:spacing w:line="360" w:lineRule="auto"/>
              <w:jc w:val="both"/>
              <w:rPr>
                <w:rFonts w:cs="Times New Roman"/>
              </w:rPr>
            </w:pPr>
            <w:r w:rsidRPr="0048618F">
              <w:rPr>
                <w:rFonts w:cs="Times New Roman"/>
              </w:rPr>
              <w:t>Или комбинация:</w:t>
            </w:r>
          </w:p>
          <w:p w14:paraId="5B7A0579" w14:textId="77777777" w:rsidR="00F24378" w:rsidRPr="0048618F" w:rsidRDefault="00F24378" w:rsidP="0048618F">
            <w:pPr>
              <w:spacing w:line="360" w:lineRule="auto"/>
              <w:jc w:val="both"/>
              <w:rPr>
                <w:rFonts w:cs="Times New Roman"/>
              </w:rPr>
            </w:pPr>
            <w:r w:rsidRPr="0048618F">
              <w:rPr>
                <w:rFonts w:cs="Times New Roman"/>
              </w:rPr>
              <w:t>Цефуроксим с</w:t>
            </w:r>
          </w:p>
          <w:p w14:paraId="7330E8E4" w14:textId="77777777" w:rsidR="00F24378" w:rsidRPr="0048618F" w:rsidRDefault="00F24378" w:rsidP="0048618F">
            <w:pPr>
              <w:spacing w:line="360" w:lineRule="auto"/>
              <w:jc w:val="both"/>
              <w:rPr>
                <w:rFonts w:cs="Times New Roman"/>
              </w:rPr>
            </w:pPr>
            <w:r w:rsidRPr="0048618F">
              <w:rPr>
                <w:rFonts w:cs="Times New Roman"/>
              </w:rPr>
              <w:t>гентамицином</w:t>
            </w:r>
          </w:p>
          <w:p w14:paraId="36636F49" w14:textId="77777777" w:rsidR="00F24378" w:rsidRPr="0048618F" w:rsidRDefault="00F24378" w:rsidP="0048618F">
            <w:pPr>
              <w:spacing w:line="360" w:lineRule="auto"/>
              <w:jc w:val="both"/>
              <w:rPr>
                <w:rFonts w:cs="Times New Roman"/>
              </w:rPr>
            </w:pPr>
          </w:p>
        </w:tc>
        <w:tc>
          <w:tcPr>
            <w:tcW w:w="2375" w:type="dxa"/>
          </w:tcPr>
          <w:p w14:paraId="1FB1121F" w14:textId="77777777" w:rsidR="00A6771C" w:rsidRPr="0048618F" w:rsidRDefault="00F24378" w:rsidP="0048618F">
            <w:pPr>
              <w:spacing w:line="360" w:lineRule="auto"/>
              <w:jc w:val="both"/>
              <w:rPr>
                <w:rFonts w:cs="Times New Roman"/>
              </w:rPr>
            </w:pPr>
            <w:r w:rsidRPr="0048618F">
              <w:rPr>
                <w:rFonts w:cs="Times New Roman"/>
              </w:rPr>
              <w:t>Вариативна</w:t>
            </w:r>
          </w:p>
          <w:p w14:paraId="6710F77E" w14:textId="77777777" w:rsidR="00F24378" w:rsidRPr="0048618F" w:rsidRDefault="00F24378" w:rsidP="0048618F">
            <w:pPr>
              <w:spacing w:line="360" w:lineRule="auto"/>
              <w:jc w:val="both"/>
              <w:rPr>
                <w:rFonts w:cs="Times New Roman"/>
              </w:rPr>
            </w:pPr>
          </w:p>
          <w:p w14:paraId="10F37A83" w14:textId="77777777" w:rsidR="00F24378" w:rsidRPr="0048618F" w:rsidRDefault="00F24378" w:rsidP="0048618F">
            <w:pPr>
              <w:spacing w:line="360" w:lineRule="auto"/>
              <w:jc w:val="both"/>
              <w:rPr>
                <w:rFonts w:cs="Times New Roman"/>
              </w:rPr>
            </w:pPr>
            <w:r w:rsidRPr="0048618F">
              <w:rPr>
                <w:rFonts w:cs="Times New Roman"/>
              </w:rPr>
              <w:t>5%</w:t>
            </w:r>
          </w:p>
          <w:p w14:paraId="67AFAFFB" w14:textId="77777777" w:rsidR="00F24378" w:rsidRPr="0048618F" w:rsidRDefault="00F24378" w:rsidP="0048618F">
            <w:pPr>
              <w:spacing w:line="360" w:lineRule="auto"/>
              <w:jc w:val="both"/>
              <w:rPr>
                <w:rFonts w:cs="Times New Roman"/>
              </w:rPr>
            </w:pPr>
            <w:r w:rsidRPr="0048618F">
              <w:rPr>
                <w:rFonts w:cs="Times New Roman"/>
              </w:rPr>
              <w:t>1,5%</w:t>
            </w:r>
          </w:p>
        </w:tc>
      </w:tr>
      <w:tr w:rsidR="00A6771C" w:rsidRPr="0048618F" w14:paraId="08BC0C8E" w14:textId="77777777" w:rsidTr="00F24378">
        <w:tc>
          <w:tcPr>
            <w:tcW w:w="3085" w:type="dxa"/>
          </w:tcPr>
          <w:p w14:paraId="2A807F36" w14:textId="77777777" w:rsidR="00A6771C" w:rsidRPr="0048618F" w:rsidRDefault="00A6771C" w:rsidP="0048618F">
            <w:pPr>
              <w:spacing w:line="360" w:lineRule="auto"/>
              <w:jc w:val="both"/>
              <w:rPr>
                <w:rFonts w:cs="Times New Roman"/>
              </w:rPr>
            </w:pPr>
            <w:r w:rsidRPr="0048618F">
              <w:rPr>
                <w:rFonts w:cs="Times New Roman"/>
              </w:rPr>
              <w:t>Грамм-позитивные кокки</w:t>
            </w:r>
          </w:p>
        </w:tc>
        <w:tc>
          <w:tcPr>
            <w:tcW w:w="4111" w:type="dxa"/>
          </w:tcPr>
          <w:p w14:paraId="1E9D0F10" w14:textId="77777777" w:rsidR="00A6771C" w:rsidRPr="0048618F" w:rsidRDefault="00F24378" w:rsidP="0048618F">
            <w:pPr>
              <w:spacing w:line="360" w:lineRule="auto"/>
              <w:jc w:val="both"/>
              <w:rPr>
                <w:rFonts w:cs="Times New Roman"/>
              </w:rPr>
            </w:pPr>
            <w:r w:rsidRPr="0048618F">
              <w:rPr>
                <w:rFonts w:cs="Times New Roman"/>
              </w:rPr>
              <w:t xml:space="preserve">Цефуроксим </w:t>
            </w:r>
          </w:p>
          <w:p w14:paraId="0A57A77E" w14:textId="77777777" w:rsidR="00F24378" w:rsidRPr="0048618F" w:rsidRDefault="00F24378" w:rsidP="0048618F">
            <w:pPr>
              <w:spacing w:line="360" w:lineRule="auto"/>
              <w:jc w:val="both"/>
              <w:rPr>
                <w:rFonts w:cs="Times New Roman"/>
              </w:rPr>
            </w:pPr>
            <w:r w:rsidRPr="0048618F">
              <w:rPr>
                <w:rFonts w:cs="Times New Roman"/>
              </w:rPr>
              <w:lastRenderedPageBreak/>
              <w:t>Ванкомицин или</w:t>
            </w:r>
          </w:p>
          <w:p w14:paraId="5FC1359C" w14:textId="77777777" w:rsidR="00F24378" w:rsidRPr="0048618F" w:rsidRDefault="00F24378" w:rsidP="0048618F">
            <w:pPr>
              <w:spacing w:line="360" w:lineRule="auto"/>
              <w:jc w:val="both"/>
              <w:rPr>
                <w:rFonts w:cs="Times New Roman"/>
              </w:rPr>
            </w:pPr>
            <w:proofErr w:type="spellStart"/>
            <w:r w:rsidRPr="0048618F">
              <w:rPr>
                <w:rFonts w:cs="Times New Roman"/>
              </w:rPr>
              <w:t>Тейкопланин</w:t>
            </w:r>
            <w:proofErr w:type="spellEnd"/>
          </w:p>
        </w:tc>
        <w:tc>
          <w:tcPr>
            <w:tcW w:w="2375" w:type="dxa"/>
          </w:tcPr>
          <w:p w14:paraId="12327B4A" w14:textId="77777777" w:rsidR="00A6771C" w:rsidRPr="0048618F" w:rsidRDefault="00F24378" w:rsidP="0048618F">
            <w:pPr>
              <w:spacing w:line="360" w:lineRule="auto"/>
              <w:jc w:val="both"/>
              <w:rPr>
                <w:rFonts w:cs="Times New Roman"/>
              </w:rPr>
            </w:pPr>
            <w:r w:rsidRPr="0048618F">
              <w:rPr>
                <w:rFonts w:cs="Times New Roman"/>
              </w:rPr>
              <w:lastRenderedPageBreak/>
              <w:t>0,3%</w:t>
            </w:r>
          </w:p>
          <w:p w14:paraId="35B082A7" w14:textId="77777777" w:rsidR="00F24378" w:rsidRPr="0048618F" w:rsidRDefault="00F24378" w:rsidP="0048618F">
            <w:pPr>
              <w:spacing w:line="360" w:lineRule="auto"/>
              <w:jc w:val="both"/>
              <w:rPr>
                <w:rFonts w:cs="Times New Roman"/>
              </w:rPr>
            </w:pPr>
            <w:r w:rsidRPr="0048618F">
              <w:rPr>
                <w:rFonts w:cs="Times New Roman"/>
              </w:rPr>
              <w:lastRenderedPageBreak/>
              <w:t>5%</w:t>
            </w:r>
          </w:p>
          <w:p w14:paraId="4F91000F" w14:textId="77777777" w:rsidR="00F24378" w:rsidRPr="0048618F" w:rsidRDefault="00F24378" w:rsidP="0048618F">
            <w:pPr>
              <w:spacing w:line="360" w:lineRule="auto"/>
              <w:jc w:val="both"/>
              <w:rPr>
                <w:rFonts w:cs="Times New Roman"/>
              </w:rPr>
            </w:pPr>
            <w:r w:rsidRPr="0048618F">
              <w:rPr>
                <w:rFonts w:cs="Times New Roman"/>
              </w:rPr>
              <w:t>1%</w:t>
            </w:r>
          </w:p>
        </w:tc>
      </w:tr>
      <w:tr w:rsidR="00A6771C" w:rsidRPr="0048618F" w14:paraId="34B96234" w14:textId="77777777" w:rsidTr="00F24378">
        <w:tc>
          <w:tcPr>
            <w:tcW w:w="3085" w:type="dxa"/>
          </w:tcPr>
          <w:p w14:paraId="313A538B" w14:textId="77777777" w:rsidR="00A6771C" w:rsidRPr="0048618F" w:rsidRDefault="00A6771C" w:rsidP="0048618F">
            <w:pPr>
              <w:spacing w:line="360" w:lineRule="auto"/>
              <w:jc w:val="both"/>
              <w:rPr>
                <w:rFonts w:cs="Times New Roman"/>
              </w:rPr>
            </w:pPr>
            <w:r w:rsidRPr="0048618F">
              <w:rPr>
                <w:rFonts w:cs="Times New Roman"/>
              </w:rPr>
              <w:lastRenderedPageBreak/>
              <w:t>Грамм-негативные палочки</w:t>
            </w:r>
          </w:p>
        </w:tc>
        <w:tc>
          <w:tcPr>
            <w:tcW w:w="4111" w:type="dxa"/>
          </w:tcPr>
          <w:p w14:paraId="25A3B891" w14:textId="77777777" w:rsidR="00A6771C" w:rsidRPr="0048618F" w:rsidRDefault="00F24378" w:rsidP="0048618F">
            <w:pPr>
              <w:spacing w:line="360" w:lineRule="auto"/>
              <w:jc w:val="both"/>
              <w:rPr>
                <w:rFonts w:cs="Times New Roman"/>
              </w:rPr>
            </w:pPr>
            <w:r w:rsidRPr="0048618F">
              <w:rPr>
                <w:rFonts w:cs="Times New Roman"/>
              </w:rPr>
              <w:t>Гентамицин или</w:t>
            </w:r>
          </w:p>
          <w:p w14:paraId="14EC4794" w14:textId="77777777" w:rsidR="00F24378" w:rsidRPr="0048618F" w:rsidRDefault="00F24378" w:rsidP="0048618F">
            <w:pPr>
              <w:spacing w:line="360" w:lineRule="auto"/>
              <w:jc w:val="both"/>
              <w:rPr>
                <w:rFonts w:cs="Times New Roman"/>
              </w:rPr>
            </w:pPr>
            <w:proofErr w:type="spellStart"/>
            <w:r w:rsidRPr="0048618F">
              <w:rPr>
                <w:rFonts w:cs="Times New Roman"/>
              </w:rPr>
              <w:t>Фторхинолон</w:t>
            </w:r>
            <w:proofErr w:type="spellEnd"/>
            <w:r w:rsidRPr="0048618F">
              <w:rPr>
                <w:rFonts w:cs="Times New Roman"/>
              </w:rPr>
              <w:t xml:space="preserve"> или</w:t>
            </w:r>
          </w:p>
          <w:p w14:paraId="4782B562" w14:textId="77777777" w:rsidR="00F24378" w:rsidRPr="0048618F" w:rsidRDefault="00F24378" w:rsidP="0048618F">
            <w:pPr>
              <w:spacing w:line="360" w:lineRule="auto"/>
              <w:jc w:val="both"/>
              <w:rPr>
                <w:rFonts w:cs="Times New Roman"/>
              </w:rPr>
            </w:pPr>
            <w:proofErr w:type="spellStart"/>
            <w:r w:rsidRPr="0048618F">
              <w:rPr>
                <w:rFonts w:cs="Times New Roman"/>
              </w:rPr>
              <w:t>Цефтазидим</w:t>
            </w:r>
            <w:proofErr w:type="spellEnd"/>
          </w:p>
        </w:tc>
        <w:tc>
          <w:tcPr>
            <w:tcW w:w="2375" w:type="dxa"/>
          </w:tcPr>
          <w:p w14:paraId="7C75486A" w14:textId="77777777" w:rsidR="00A6771C" w:rsidRPr="0048618F" w:rsidRDefault="00F24378" w:rsidP="0048618F">
            <w:pPr>
              <w:spacing w:line="360" w:lineRule="auto"/>
              <w:jc w:val="both"/>
              <w:rPr>
                <w:rFonts w:cs="Times New Roman"/>
              </w:rPr>
            </w:pPr>
            <w:r w:rsidRPr="0048618F">
              <w:rPr>
                <w:rFonts w:cs="Times New Roman"/>
              </w:rPr>
              <w:t>1,5%</w:t>
            </w:r>
          </w:p>
          <w:p w14:paraId="3A680637" w14:textId="77777777" w:rsidR="00F24378" w:rsidRPr="0048618F" w:rsidRDefault="00F24378" w:rsidP="0048618F">
            <w:pPr>
              <w:spacing w:line="360" w:lineRule="auto"/>
              <w:jc w:val="both"/>
              <w:rPr>
                <w:rFonts w:cs="Times New Roman"/>
              </w:rPr>
            </w:pPr>
            <w:r w:rsidRPr="0048618F">
              <w:rPr>
                <w:rFonts w:cs="Times New Roman"/>
              </w:rPr>
              <w:t>Вариативна</w:t>
            </w:r>
          </w:p>
          <w:p w14:paraId="43C341A0" w14:textId="77777777" w:rsidR="00F24378" w:rsidRPr="0048618F" w:rsidRDefault="00F24378" w:rsidP="0048618F">
            <w:pPr>
              <w:spacing w:line="360" w:lineRule="auto"/>
              <w:jc w:val="both"/>
              <w:rPr>
                <w:rFonts w:cs="Times New Roman"/>
              </w:rPr>
            </w:pPr>
            <w:r w:rsidRPr="0048618F">
              <w:rPr>
                <w:rFonts w:cs="Times New Roman"/>
              </w:rPr>
              <w:t>5%</w:t>
            </w:r>
          </w:p>
        </w:tc>
      </w:tr>
      <w:tr w:rsidR="00A6771C" w:rsidRPr="0048618F" w14:paraId="4B12E203" w14:textId="77777777" w:rsidTr="00F24378">
        <w:tc>
          <w:tcPr>
            <w:tcW w:w="3085" w:type="dxa"/>
          </w:tcPr>
          <w:p w14:paraId="46F93EE1" w14:textId="77777777" w:rsidR="00A6771C" w:rsidRPr="0048618F" w:rsidRDefault="00A6771C" w:rsidP="0048618F">
            <w:pPr>
              <w:spacing w:line="360" w:lineRule="auto"/>
              <w:jc w:val="both"/>
              <w:rPr>
                <w:rFonts w:cs="Times New Roman"/>
              </w:rPr>
            </w:pPr>
            <w:r w:rsidRPr="0048618F">
              <w:rPr>
                <w:rFonts w:cs="Times New Roman"/>
              </w:rPr>
              <w:t>Грамм-негативные кокки</w:t>
            </w:r>
          </w:p>
        </w:tc>
        <w:tc>
          <w:tcPr>
            <w:tcW w:w="4111" w:type="dxa"/>
          </w:tcPr>
          <w:p w14:paraId="62EE1D58" w14:textId="77777777" w:rsidR="00A6771C" w:rsidRPr="0048618F" w:rsidRDefault="00F24378" w:rsidP="0048618F">
            <w:pPr>
              <w:spacing w:line="360" w:lineRule="auto"/>
              <w:jc w:val="both"/>
              <w:rPr>
                <w:rFonts w:cs="Times New Roman"/>
              </w:rPr>
            </w:pPr>
            <w:proofErr w:type="spellStart"/>
            <w:r w:rsidRPr="0048618F">
              <w:rPr>
                <w:rFonts w:cs="Times New Roman"/>
              </w:rPr>
              <w:t>Фторхинолон</w:t>
            </w:r>
            <w:proofErr w:type="spellEnd"/>
            <w:r w:rsidRPr="0048618F">
              <w:rPr>
                <w:rFonts w:cs="Times New Roman"/>
              </w:rPr>
              <w:t xml:space="preserve"> или</w:t>
            </w:r>
          </w:p>
          <w:p w14:paraId="63E8B07A" w14:textId="77777777" w:rsidR="00F24378" w:rsidRPr="0048618F" w:rsidRDefault="00F24378" w:rsidP="0048618F">
            <w:pPr>
              <w:spacing w:line="360" w:lineRule="auto"/>
              <w:jc w:val="both"/>
              <w:rPr>
                <w:rFonts w:cs="Times New Roman"/>
              </w:rPr>
            </w:pPr>
            <w:proofErr w:type="spellStart"/>
            <w:r w:rsidRPr="0048618F">
              <w:rPr>
                <w:rFonts w:cs="Times New Roman"/>
              </w:rPr>
              <w:t>Цефтриаксон</w:t>
            </w:r>
            <w:proofErr w:type="spellEnd"/>
          </w:p>
        </w:tc>
        <w:tc>
          <w:tcPr>
            <w:tcW w:w="2375" w:type="dxa"/>
          </w:tcPr>
          <w:p w14:paraId="70C72DA8" w14:textId="77777777" w:rsidR="00F24378" w:rsidRPr="0048618F" w:rsidRDefault="00F24378" w:rsidP="0048618F">
            <w:pPr>
              <w:spacing w:line="360" w:lineRule="auto"/>
              <w:jc w:val="both"/>
              <w:rPr>
                <w:rFonts w:cs="Times New Roman"/>
              </w:rPr>
            </w:pPr>
            <w:r w:rsidRPr="0048618F">
              <w:rPr>
                <w:rFonts w:cs="Times New Roman"/>
              </w:rPr>
              <w:t>Вариативна</w:t>
            </w:r>
          </w:p>
          <w:p w14:paraId="242F711B" w14:textId="77777777" w:rsidR="00A6771C" w:rsidRPr="0048618F" w:rsidRDefault="00F24378" w:rsidP="0048618F">
            <w:pPr>
              <w:spacing w:line="360" w:lineRule="auto"/>
              <w:jc w:val="both"/>
              <w:rPr>
                <w:rFonts w:cs="Times New Roman"/>
              </w:rPr>
            </w:pPr>
            <w:r w:rsidRPr="0048618F">
              <w:rPr>
                <w:rFonts w:cs="Times New Roman"/>
              </w:rPr>
              <w:t>5%</w:t>
            </w:r>
          </w:p>
        </w:tc>
      </w:tr>
      <w:tr w:rsidR="00A6771C" w:rsidRPr="0048618F" w14:paraId="5E9FCBF3" w14:textId="77777777" w:rsidTr="00F24378">
        <w:tc>
          <w:tcPr>
            <w:tcW w:w="3085" w:type="dxa"/>
          </w:tcPr>
          <w:p w14:paraId="2E7578B0" w14:textId="77777777" w:rsidR="00A6771C" w:rsidRPr="0048618F" w:rsidRDefault="00A6771C" w:rsidP="0048618F">
            <w:pPr>
              <w:spacing w:line="360" w:lineRule="auto"/>
              <w:jc w:val="both"/>
              <w:rPr>
                <w:rFonts w:cs="Times New Roman"/>
              </w:rPr>
            </w:pPr>
            <w:r w:rsidRPr="0048618F">
              <w:rPr>
                <w:rFonts w:cs="Times New Roman"/>
              </w:rPr>
              <w:t>Микобактерия</w:t>
            </w:r>
          </w:p>
        </w:tc>
        <w:tc>
          <w:tcPr>
            <w:tcW w:w="4111" w:type="dxa"/>
          </w:tcPr>
          <w:p w14:paraId="6BA3CB7B" w14:textId="77777777" w:rsidR="00A6771C" w:rsidRPr="0048618F" w:rsidRDefault="00F24378" w:rsidP="0048618F">
            <w:pPr>
              <w:spacing w:line="360" w:lineRule="auto"/>
              <w:jc w:val="both"/>
              <w:rPr>
                <w:rFonts w:cs="Times New Roman"/>
              </w:rPr>
            </w:pPr>
            <w:proofErr w:type="spellStart"/>
            <w:r w:rsidRPr="0048618F">
              <w:rPr>
                <w:rFonts w:cs="Times New Roman"/>
              </w:rPr>
              <w:t>Амикацин</w:t>
            </w:r>
            <w:proofErr w:type="spellEnd"/>
            <w:r w:rsidRPr="0048618F">
              <w:rPr>
                <w:rFonts w:cs="Times New Roman"/>
              </w:rPr>
              <w:t xml:space="preserve"> или</w:t>
            </w:r>
          </w:p>
          <w:p w14:paraId="05C21BD5" w14:textId="77777777" w:rsidR="00F24378" w:rsidRPr="0048618F" w:rsidRDefault="00F24378" w:rsidP="0048618F">
            <w:pPr>
              <w:spacing w:line="360" w:lineRule="auto"/>
              <w:jc w:val="both"/>
              <w:rPr>
                <w:rFonts w:cs="Times New Roman"/>
              </w:rPr>
            </w:pPr>
            <w:proofErr w:type="spellStart"/>
            <w:r w:rsidRPr="0048618F">
              <w:rPr>
                <w:rFonts w:cs="Times New Roman"/>
              </w:rPr>
              <w:t>Кларитромицин</w:t>
            </w:r>
            <w:proofErr w:type="spellEnd"/>
          </w:p>
        </w:tc>
        <w:tc>
          <w:tcPr>
            <w:tcW w:w="2375" w:type="dxa"/>
          </w:tcPr>
          <w:p w14:paraId="02B26E75" w14:textId="77777777" w:rsidR="00A6771C" w:rsidRPr="0048618F" w:rsidRDefault="00F24378" w:rsidP="0048618F">
            <w:pPr>
              <w:spacing w:line="360" w:lineRule="auto"/>
              <w:jc w:val="both"/>
              <w:rPr>
                <w:rFonts w:cs="Times New Roman"/>
              </w:rPr>
            </w:pPr>
            <w:r w:rsidRPr="0048618F">
              <w:rPr>
                <w:rFonts w:cs="Times New Roman"/>
              </w:rPr>
              <w:t>2%</w:t>
            </w:r>
          </w:p>
          <w:p w14:paraId="12443B33" w14:textId="77777777" w:rsidR="00F24378" w:rsidRPr="0048618F" w:rsidRDefault="00F24378" w:rsidP="0048618F">
            <w:pPr>
              <w:spacing w:line="360" w:lineRule="auto"/>
              <w:jc w:val="both"/>
              <w:rPr>
                <w:rFonts w:cs="Times New Roman"/>
              </w:rPr>
            </w:pPr>
            <w:r w:rsidRPr="0048618F">
              <w:rPr>
                <w:rFonts w:cs="Times New Roman"/>
              </w:rPr>
              <w:t>1%</w:t>
            </w:r>
          </w:p>
        </w:tc>
      </w:tr>
      <w:tr w:rsidR="00A6771C" w:rsidRPr="0048618F" w14:paraId="5A8E21EB" w14:textId="77777777" w:rsidTr="00F24378">
        <w:tc>
          <w:tcPr>
            <w:tcW w:w="3085" w:type="dxa"/>
          </w:tcPr>
          <w:p w14:paraId="33601181" w14:textId="77777777" w:rsidR="00A6771C" w:rsidRPr="0048618F" w:rsidRDefault="00A6771C" w:rsidP="0048618F">
            <w:pPr>
              <w:spacing w:line="360" w:lineRule="auto"/>
              <w:jc w:val="both"/>
              <w:rPr>
                <w:rFonts w:cs="Times New Roman"/>
              </w:rPr>
            </w:pPr>
            <w:proofErr w:type="spellStart"/>
            <w:r w:rsidRPr="0048618F">
              <w:rPr>
                <w:rFonts w:cs="Times New Roman"/>
              </w:rPr>
              <w:t>Нокардия</w:t>
            </w:r>
            <w:proofErr w:type="spellEnd"/>
          </w:p>
        </w:tc>
        <w:tc>
          <w:tcPr>
            <w:tcW w:w="4111" w:type="dxa"/>
          </w:tcPr>
          <w:p w14:paraId="078C4EBE" w14:textId="77777777" w:rsidR="00F24378" w:rsidRPr="0048618F" w:rsidRDefault="00F24378" w:rsidP="0048618F">
            <w:pPr>
              <w:spacing w:line="360" w:lineRule="auto"/>
              <w:jc w:val="both"/>
              <w:rPr>
                <w:rFonts w:cs="Times New Roman"/>
              </w:rPr>
            </w:pPr>
            <w:proofErr w:type="spellStart"/>
            <w:r w:rsidRPr="0048618F">
              <w:rPr>
                <w:rFonts w:cs="Times New Roman"/>
              </w:rPr>
              <w:t>Амикацин</w:t>
            </w:r>
            <w:proofErr w:type="spellEnd"/>
            <w:r w:rsidRPr="0048618F">
              <w:rPr>
                <w:rFonts w:cs="Times New Roman"/>
              </w:rPr>
              <w:t xml:space="preserve"> или</w:t>
            </w:r>
          </w:p>
          <w:p w14:paraId="2CB59070" w14:textId="77777777" w:rsidR="00A6771C" w:rsidRPr="0048618F" w:rsidRDefault="00F24378" w:rsidP="0048618F">
            <w:pPr>
              <w:spacing w:line="360" w:lineRule="auto"/>
              <w:jc w:val="both"/>
              <w:rPr>
                <w:rFonts w:cs="Times New Roman"/>
              </w:rPr>
            </w:pPr>
            <w:proofErr w:type="spellStart"/>
            <w:r w:rsidRPr="0048618F">
              <w:rPr>
                <w:rFonts w:cs="Times New Roman"/>
              </w:rPr>
              <w:t>Триметоприм</w:t>
            </w:r>
            <w:proofErr w:type="spellEnd"/>
            <w:r w:rsidRPr="0048618F">
              <w:rPr>
                <w:rFonts w:cs="Times New Roman"/>
              </w:rPr>
              <w:t xml:space="preserve"> +</w:t>
            </w:r>
          </w:p>
          <w:p w14:paraId="4C72E21E" w14:textId="77777777" w:rsidR="00F24378" w:rsidRPr="0048618F" w:rsidRDefault="00F24378" w:rsidP="0048618F">
            <w:pPr>
              <w:spacing w:line="360" w:lineRule="auto"/>
              <w:jc w:val="both"/>
              <w:rPr>
                <w:rFonts w:cs="Times New Roman"/>
              </w:rPr>
            </w:pPr>
            <w:proofErr w:type="spellStart"/>
            <w:r w:rsidRPr="0048618F">
              <w:rPr>
                <w:rFonts w:cs="Times New Roman"/>
              </w:rPr>
              <w:t>Сульфаметаксазол</w:t>
            </w:r>
            <w:proofErr w:type="spellEnd"/>
          </w:p>
        </w:tc>
        <w:tc>
          <w:tcPr>
            <w:tcW w:w="2375" w:type="dxa"/>
          </w:tcPr>
          <w:p w14:paraId="6E597309" w14:textId="77777777" w:rsidR="00A6771C" w:rsidRPr="0048618F" w:rsidRDefault="00F24378" w:rsidP="0048618F">
            <w:pPr>
              <w:spacing w:line="360" w:lineRule="auto"/>
              <w:jc w:val="both"/>
              <w:rPr>
                <w:rFonts w:cs="Times New Roman"/>
              </w:rPr>
            </w:pPr>
            <w:r w:rsidRPr="0048618F">
              <w:rPr>
                <w:rFonts w:cs="Times New Roman"/>
              </w:rPr>
              <w:t>2%</w:t>
            </w:r>
          </w:p>
          <w:p w14:paraId="789F0DD0" w14:textId="77777777" w:rsidR="00F24378" w:rsidRPr="0048618F" w:rsidRDefault="00F24378" w:rsidP="0048618F">
            <w:pPr>
              <w:spacing w:line="360" w:lineRule="auto"/>
              <w:jc w:val="both"/>
              <w:rPr>
                <w:rFonts w:cs="Times New Roman"/>
              </w:rPr>
            </w:pPr>
            <w:r w:rsidRPr="0048618F">
              <w:rPr>
                <w:rFonts w:cs="Times New Roman"/>
              </w:rPr>
              <w:t>1,6%</w:t>
            </w:r>
          </w:p>
          <w:p w14:paraId="08E1D3FC" w14:textId="77777777" w:rsidR="00F24378" w:rsidRPr="0048618F" w:rsidRDefault="00F24378" w:rsidP="0048618F">
            <w:pPr>
              <w:spacing w:line="360" w:lineRule="auto"/>
              <w:jc w:val="both"/>
              <w:rPr>
                <w:rFonts w:cs="Times New Roman"/>
              </w:rPr>
            </w:pPr>
            <w:r w:rsidRPr="0048618F">
              <w:rPr>
                <w:rFonts w:cs="Times New Roman"/>
              </w:rPr>
              <w:t>8%</w:t>
            </w:r>
          </w:p>
        </w:tc>
      </w:tr>
    </w:tbl>
    <w:p w14:paraId="19B81721" w14:textId="77777777" w:rsidR="00A6771C" w:rsidRPr="0048618F" w:rsidRDefault="00A6771C" w:rsidP="0048618F">
      <w:pPr>
        <w:spacing w:line="360" w:lineRule="auto"/>
        <w:jc w:val="both"/>
        <w:rPr>
          <w:rFonts w:cs="Times New Roman"/>
        </w:rPr>
      </w:pPr>
    </w:p>
    <w:p w14:paraId="465C0FE6" w14:textId="77777777" w:rsidR="00A6771C" w:rsidRPr="0048618F" w:rsidRDefault="003C2ACE" w:rsidP="0078566C">
      <w:pPr>
        <w:spacing w:line="360" w:lineRule="auto"/>
        <w:ind w:firstLine="709"/>
        <w:jc w:val="both"/>
        <w:rPr>
          <w:rFonts w:cs="Times New Roman"/>
        </w:rPr>
      </w:pPr>
      <w:r w:rsidRPr="0048618F">
        <w:rPr>
          <w:rFonts w:cs="Times New Roman"/>
        </w:rPr>
        <w:t>Местная терапия</w:t>
      </w:r>
      <w:r w:rsidR="00A6771C" w:rsidRPr="0048618F">
        <w:rPr>
          <w:rFonts w:cs="Times New Roman"/>
        </w:rPr>
        <w:t xml:space="preserve"> позволяет достичь высокой концентрации в тканях и изначально должна включать антибиотики широкого спектра</w:t>
      </w:r>
      <w:r w:rsidR="005621C6" w:rsidRPr="0048618F">
        <w:rPr>
          <w:rFonts w:cs="Times New Roman"/>
        </w:rPr>
        <w:t xml:space="preserve"> действия, которые действуют на </w:t>
      </w:r>
      <w:r w:rsidR="00A6771C" w:rsidRPr="0048618F">
        <w:rPr>
          <w:rFonts w:cs="Times New Roman"/>
        </w:rPr>
        <w:t xml:space="preserve">наиболее распространенные </w:t>
      </w:r>
      <w:r w:rsidR="005621C6" w:rsidRPr="0048618F">
        <w:rPr>
          <w:rFonts w:cs="Times New Roman"/>
        </w:rPr>
        <w:t>микроорганизмы</w:t>
      </w:r>
      <w:r w:rsidR="00A6771C" w:rsidRPr="0048618F">
        <w:rPr>
          <w:rFonts w:cs="Times New Roman"/>
        </w:rPr>
        <w:t>. Первоначально закапывание проводится с часовыми интервалами днем ​​</w:t>
      </w:r>
      <w:r w:rsidRPr="0048618F">
        <w:rPr>
          <w:rFonts w:cs="Times New Roman"/>
        </w:rPr>
        <w:t>и ночью в течение 24–48 часов,</w:t>
      </w:r>
      <w:r w:rsidR="00A6771C" w:rsidRPr="0048618F">
        <w:rPr>
          <w:rFonts w:cs="Times New Roman"/>
        </w:rPr>
        <w:t xml:space="preserve"> затем </w:t>
      </w:r>
      <w:r w:rsidRPr="0048618F">
        <w:rPr>
          <w:rFonts w:cs="Times New Roman"/>
        </w:rPr>
        <w:t xml:space="preserve">частота </w:t>
      </w:r>
      <w:r w:rsidR="00A6771C" w:rsidRPr="0048618F">
        <w:rPr>
          <w:rFonts w:cs="Times New Roman"/>
        </w:rPr>
        <w:t xml:space="preserve">постепенно снижается </w:t>
      </w:r>
      <w:r w:rsidRPr="0048618F">
        <w:rPr>
          <w:rFonts w:cs="Times New Roman"/>
        </w:rPr>
        <w:t>(</w:t>
      </w:r>
      <w:r w:rsidR="00A6771C" w:rsidRPr="0048618F">
        <w:rPr>
          <w:rFonts w:cs="Times New Roman"/>
        </w:rPr>
        <w:t>в зависимости от клинического прогресса</w:t>
      </w:r>
      <w:r w:rsidRPr="0048618F">
        <w:rPr>
          <w:rFonts w:cs="Times New Roman"/>
        </w:rPr>
        <w:t>)</w:t>
      </w:r>
      <w:r w:rsidR="00A6771C" w:rsidRPr="0048618F">
        <w:rPr>
          <w:rFonts w:cs="Times New Roman"/>
        </w:rPr>
        <w:t xml:space="preserve">. </w:t>
      </w:r>
    </w:p>
    <w:p w14:paraId="54DACC43" w14:textId="77777777" w:rsidR="00A6771C" w:rsidRPr="0048618F" w:rsidRDefault="00A6771C" w:rsidP="0078566C">
      <w:pPr>
        <w:spacing w:line="360" w:lineRule="auto"/>
        <w:ind w:firstLine="709"/>
        <w:jc w:val="both"/>
        <w:rPr>
          <w:rFonts w:cs="Times New Roman"/>
        </w:rPr>
      </w:pPr>
      <w:r w:rsidRPr="0048618F">
        <w:rPr>
          <w:rFonts w:cs="Times New Roman"/>
        </w:rPr>
        <w:t xml:space="preserve">Основным преимуществом </w:t>
      </w:r>
      <w:proofErr w:type="spellStart"/>
      <w:r w:rsidRPr="0048618F">
        <w:rPr>
          <w:rFonts w:cs="Times New Roman"/>
        </w:rPr>
        <w:t>монотерапии</w:t>
      </w:r>
      <w:proofErr w:type="spellEnd"/>
      <w:r w:rsidRPr="0048618F">
        <w:rPr>
          <w:rFonts w:cs="Times New Roman"/>
        </w:rPr>
        <w:t xml:space="preserve"> антибиотик</w:t>
      </w:r>
      <w:r w:rsidR="005621C6" w:rsidRPr="0048618F">
        <w:rPr>
          <w:rFonts w:cs="Times New Roman"/>
        </w:rPr>
        <w:t xml:space="preserve">ом </w:t>
      </w:r>
      <w:r w:rsidRPr="0048618F">
        <w:rPr>
          <w:rFonts w:cs="Times New Roman"/>
        </w:rPr>
        <w:t xml:space="preserve">перед </w:t>
      </w:r>
      <w:proofErr w:type="spellStart"/>
      <w:r w:rsidRPr="0048618F">
        <w:rPr>
          <w:rFonts w:cs="Times New Roman"/>
        </w:rPr>
        <w:t>дуотерапией</w:t>
      </w:r>
      <w:proofErr w:type="spellEnd"/>
      <w:r w:rsidRPr="0048618F">
        <w:rPr>
          <w:rFonts w:cs="Times New Roman"/>
        </w:rPr>
        <w:t xml:space="preserve"> является меньшая поверхностная токсичность, а также большее удобство. </w:t>
      </w:r>
    </w:p>
    <w:p w14:paraId="68DAFAC8" w14:textId="77777777" w:rsidR="00A6771C" w:rsidRPr="0048618F" w:rsidRDefault="00A6771C" w:rsidP="0078566C">
      <w:pPr>
        <w:spacing w:line="360" w:lineRule="auto"/>
        <w:ind w:firstLine="709"/>
        <w:jc w:val="both"/>
        <w:rPr>
          <w:rFonts w:cs="Times New Roman"/>
        </w:rPr>
      </w:pPr>
      <w:r w:rsidRPr="0048618F">
        <w:rPr>
          <w:rFonts w:cs="Times New Roman"/>
        </w:rPr>
        <w:t xml:space="preserve">Коммерчески доступный </w:t>
      </w:r>
      <w:proofErr w:type="spellStart"/>
      <w:r w:rsidRPr="0048618F">
        <w:rPr>
          <w:rFonts w:cs="Times New Roman"/>
        </w:rPr>
        <w:t>фторхинолон</w:t>
      </w:r>
      <w:proofErr w:type="spellEnd"/>
      <w:r w:rsidRPr="0048618F">
        <w:rPr>
          <w:rFonts w:cs="Times New Roman"/>
        </w:rPr>
        <w:t xml:space="preserve"> </w:t>
      </w:r>
      <w:r w:rsidR="003C2ACE" w:rsidRPr="0048618F">
        <w:rPr>
          <w:rFonts w:cs="Times New Roman"/>
        </w:rPr>
        <w:t xml:space="preserve">обычно </w:t>
      </w:r>
      <w:r w:rsidRPr="0048618F">
        <w:rPr>
          <w:rFonts w:cs="Times New Roman"/>
        </w:rPr>
        <w:t xml:space="preserve">является выбором для эмпирической </w:t>
      </w:r>
      <w:proofErr w:type="spellStart"/>
      <w:r w:rsidRPr="0048618F">
        <w:rPr>
          <w:rFonts w:cs="Times New Roman"/>
        </w:rPr>
        <w:t>монотерапии</w:t>
      </w:r>
      <w:proofErr w:type="spellEnd"/>
      <w:r w:rsidRPr="0048618F">
        <w:rPr>
          <w:rFonts w:cs="Times New Roman"/>
        </w:rPr>
        <w:t xml:space="preserve"> и, по-видимому, примерно так же эффективен, как </w:t>
      </w:r>
      <w:proofErr w:type="spellStart"/>
      <w:r w:rsidRPr="0048618F">
        <w:rPr>
          <w:rFonts w:cs="Times New Roman"/>
        </w:rPr>
        <w:t>дуотерапия</w:t>
      </w:r>
      <w:proofErr w:type="spellEnd"/>
      <w:r w:rsidRPr="0048618F">
        <w:rPr>
          <w:rFonts w:cs="Times New Roman"/>
        </w:rPr>
        <w:t>.</w:t>
      </w:r>
    </w:p>
    <w:p w14:paraId="33D3BFB2" w14:textId="77777777" w:rsidR="003C2ACE" w:rsidRPr="0048618F" w:rsidRDefault="00F24378" w:rsidP="0078566C">
      <w:pPr>
        <w:spacing w:line="360" w:lineRule="auto"/>
        <w:ind w:firstLine="709"/>
        <w:jc w:val="both"/>
        <w:rPr>
          <w:rFonts w:cs="Times New Roman"/>
        </w:rPr>
      </w:pPr>
      <w:r w:rsidRPr="0048618F">
        <w:rPr>
          <w:rFonts w:cs="Times New Roman"/>
        </w:rPr>
        <w:t xml:space="preserve">Ципрофлоксацин или </w:t>
      </w:r>
      <w:proofErr w:type="spellStart"/>
      <w:r w:rsidRPr="0048618F">
        <w:rPr>
          <w:rFonts w:cs="Times New Roman"/>
        </w:rPr>
        <w:t>офлоксацин</w:t>
      </w:r>
      <w:proofErr w:type="spellEnd"/>
      <w:r w:rsidRPr="0048618F">
        <w:rPr>
          <w:rFonts w:cs="Times New Roman"/>
        </w:rPr>
        <w:t xml:space="preserve"> используются в странах, где не выявлено широко распространенной устойчивости к </w:t>
      </w:r>
      <w:proofErr w:type="spellStart"/>
      <w:r w:rsidRPr="0048618F">
        <w:rPr>
          <w:rFonts w:cs="Times New Roman"/>
        </w:rPr>
        <w:t>фторхинолонам</w:t>
      </w:r>
      <w:proofErr w:type="spellEnd"/>
      <w:r w:rsidRPr="0048618F">
        <w:rPr>
          <w:rFonts w:cs="Times New Roman"/>
        </w:rPr>
        <w:t xml:space="preserve"> предыдущего поколения. Активность против некоторых грамположительных организмов, особенно некоторых стрептококков, может быть ограничена. </w:t>
      </w:r>
      <w:proofErr w:type="spellStart"/>
      <w:r w:rsidRPr="0048618F">
        <w:rPr>
          <w:rFonts w:cs="Times New Roman"/>
        </w:rPr>
        <w:t>Моксифлоксацин</w:t>
      </w:r>
      <w:proofErr w:type="spellEnd"/>
      <w:r w:rsidRPr="0048618F">
        <w:rPr>
          <w:rFonts w:cs="Times New Roman"/>
        </w:rPr>
        <w:t xml:space="preserve">, </w:t>
      </w:r>
      <w:proofErr w:type="spellStart"/>
      <w:r w:rsidRPr="0048618F">
        <w:rPr>
          <w:rFonts w:cs="Times New Roman"/>
        </w:rPr>
        <w:t>гатифлоксацин</w:t>
      </w:r>
      <w:proofErr w:type="spellEnd"/>
      <w:r w:rsidRPr="0048618F">
        <w:rPr>
          <w:rFonts w:cs="Times New Roman"/>
        </w:rPr>
        <w:t xml:space="preserve"> и </w:t>
      </w:r>
      <w:proofErr w:type="spellStart"/>
      <w:r w:rsidRPr="0048618F">
        <w:rPr>
          <w:rFonts w:cs="Times New Roman"/>
        </w:rPr>
        <w:t>бесифлоксацин</w:t>
      </w:r>
      <w:proofErr w:type="spellEnd"/>
      <w:r w:rsidRPr="0048618F">
        <w:rPr>
          <w:rFonts w:cs="Times New Roman"/>
        </w:rPr>
        <w:t xml:space="preserve"> представляют собой </w:t>
      </w:r>
      <w:proofErr w:type="spellStart"/>
      <w:r w:rsidRPr="0048618F">
        <w:rPr>
          <w:rFonts w:cs="Times New Roman"/>
        </w:rPr>
        <w:t>фторхинолоны</w:t>
      </w:r>
      <w:proofErr w:type="spellEnd"/>
      <w:r w:rsidRPr="0048618F">
        <w:rPr>
          <w:rFonts w:cs="Times New Roman"/>
        </w:rPr>
        <w:t xml:space="preserve"> нового поколения, которые в значительной степени решают эту проблему, а также обладают более высокой активностью против грамположительных патогенов. </w:t>
      </w:r>
      <w:proofErr w:type="spellStart"/>
      <w:r w:rsidRPr="0048618F">
        <w:rPr>
          <w:rFonts w:cs="Times New Roman"/>
        </w:rPr>
        <w:t>Моксифлоксацин</w:t>
      </w:r>
      <w:proofErr w:type="spellEnd"/>
      <w:r w:rsidRPr="0048618F">
        <w:rPr>
          <w:rFonts w:cs="Times New Roman"/>
        </w:rPr>
        <w:t xml:space="preserve"> лучше проникает в глаз. </w:t>
      </w:r>
    </w:p>
    <w:p w14:paraId="5D6DDEDD" w14:textId="77777777" w:rsidR="003C2ACE" w:rsidRPr="0048618F" w:rsidRDefault="00F24378" w:rsidP="0078566C">
      <w:pPr>
        <w:spacing w:line="360" w:lineRule="auto"/>
        <w:ind w:firstLine="709"/>
        <w:jc w:val="both"/>
        <w:rPr>
          <w:rFonts w:cs="Times New Roman"/>
        </w:rPr>
      </w:pPr>
      <w:r w:rsidRPr="0048618F">
        <w:rPr>
          <w:rFonts w:cs="Times New Roman"/>
        </w:rPr>
        <w:t xml:space="preserve">При инстилляции ципрофлоксацина образуются белые преципитаты </w:t>
      </w:r>
      <w:r w:rsidR="005621C6" w:rsidRPr="0048618F">
        <w:rPr>
          <w:rFonts w:cs="Times New Roman"/>
        </w:rPr>
        <w:t>роговицы,</w:t>
      </w:r>
      <w:r w:rsidRPr="0048618F">
        <w:rPr>
          <w:rFonts w:cs="Times New Roman"/>
        </w:rPr>
        <w:t xml:space="preserve"> которые могут замедлить заживление эпителия.</w:t>
      </w:r>
    </w:p>
    <w:p w14:paraId="5B0B9DE6" w14:textId="77777777" w:rsidR="003C2ACE" w:rsidRPr="0048618F" w:rsidRDefault="00F24378" w:rsidP="0078566C">
      <w:pPr>
        <w:spacing w:line="360" w:lineRule="auto"/>
        <w:ind w:firstLine="709"/>
        <w:jc w:val="both"/>
        <w:rPr>
          <w:rFonts w:cs="Times New Roman"/>
        </w:rPr>
      </w:pPr>
      <w:proofErr w:type="spellStart"/>
      <w:r w:rsidRPr="0048618F">
        <w:rPr>
          <w:rFonts w:cs="Times New Roman"/>
        </w:rPr>
        <w:t>Дуотерапия</w:t>
      </w:r>
      <w:proofErr w:type="spellEnd"/>
      <w:r w:rsidRPr="0048618F">
        <w:rPr>
          <w:rFonts w:cs="Times New Roman"/>
        </w:rPr>
        <w:t xml:space="preserve"> антибиотиками может быть предпочтительнее в качестве эмпирического лечения первой линии при агрессивном заболевании</w:t>
      </w:r>
      <w:r w:rsidR="005621C6" w:rsidRPr="0048618F">
        <w:rPr>
          <w:rFonts w:cs="Times New Roman"/>
        </w:rPr>
        <w:t>,</w:t>
      </w:r>
      <w:r w:rsidRPr="0048618F">
        <w:rPr>
          <w:rFonts w:cs="Times New Roman"/>
        </w:rPr>
        <w:t xml:space="preserve"> или если </w:t>
      </w:r>
      <w:r w:rsidRPr="0048618F">
        <w:rPr>
          <w:rFonts w:cs="Times New Roman"/>
        </w:rPr>
        <w:lastRenderedPageBreak/>
        <w:t>микроскопия предполагает наличие стрептококков</w:t>
      </w:r>
      <w:r w:rsidR="005621C6" w:rsidRPr="0048618F">
        <w:rPr>
          <w:rFonts w:cs="Times New Roman"/>
        </w:rPr>
        <w:t xml:space="preserve">, или </w:t>
      </w:r>
      <w:r w:rsidR="001A05D4" w:rsidRPr="0048618F">
        <w:rPr>
          <w:rFonts w:cs="Times New Roman"/>
        </w:rPr>
        <w:t>конкретных микроорганизмов,</w:t>
      </w:r>
      <w:r w:rsidR="005621C6" w:rsidRPr="0048618F">
        <w:rPr>
          <w:rFonts w:cs="Times New Roman"/>
        </w:rPr>
        <w:t xml:space="preserve"> </w:t>
      </w:r>
      <w:r w:rsidRPr="0048618F">
        <w:rPr>
          <w:rFonts w:cs="Times New Roman"/>
        </w:rPr>
        <w:t>которые можно более эффективно лечить с помощью индивидуализиро</w:t>
      </w:r>
      <w:r w:rsidR="003C2ACE" w:rsidRPr="0048618F">
        <w:rPr>
          <w:rFonts w:cs="Times New Roman"/>
        </w:rPr>
        <w:t>ванного режима</w:t>
      </w:r>
      <w:r w:rsidRPr="0048618F">
        <w:rPr>
          <w:rFonts w:cs="Times New Roman"/>
        </w:rPr>
        <w:t xml:space="preserve">. </w:t>
      </w:r>
    </w:p>
    <w:p w14:paraId="67B563AF" w14:textId="77777777" w:rsidR="003C2ACE" w:rsidRPr="0048618F" w:rsidRDefault="00F24378" w:rsidP="0078566C">
      <w:pPr>
        <w:spacing w:line="360" w:lineRule="auto"/>
        <w:ind w:firstLine="709"/>
        <w:jc w:val="both"/>
        <w:rPr>
          <w:rFonts w:cs="Times New Roman"/>
        </w:rPr>
      </w:pPr>
      <w:r w:rsidRPr="0048618F">
        <w:rPr>
          <w:rFonts w:cs="Times New Roman"/>
        </w:rPr>
        <w:t xml:space="preserve">Эмпирическая </w:t>
      </w:r>
      <w:proofErr w:type="spellStart"/>
      <w:r w:rsidRPr="0048618F">
        <w:rPr>
          <w:rFonts w:cs="Times New Roman"/>
        </w:rPr>
        <w:t>дуотерапия</w:t>
      </w:r>
      <w:proofErr w:type="spellEnd"/>
      <w:r w:rsidRPr="0048618F">
        <w:rPr>
          <w:rFonts w:cs="Times New Roman"/>
        </w:rPr>
        <w:t xml:space="preserve"> обычно включает комбинацию двух усиленных антибиотиков, как правило, цефалоспорина и аминогликозида. </w:t>
      </w:r>
    </w:p>
    <w:p w14:paraId="34BE1654" w14:textId="77777777" w:rsidR="006562A9" w:rsidRPr="0048618F" w:rsidRDefault="00F24378" w:rsidP="0048618F">
      <w:pPr>
        <w:spacing w:line="360" w:lineRule="auto"/>
        <w:jc w:val="both"/>
        <w:rPr>
          <w:rFonts w:cs="Times New Roman"/>
        </w:rPr>
      </w:pPr>
      <w:r w:rsidRPr="0048618F">
        <w:rPr>
          <w:rFonts w:cs="Times New Roman"/>
        </w:rPr>
        <w:t xml:space="preserve">Антибиотики </w:t>
      </w:r>
      <w:r w:rsidR="006562A9" w:rsidRPr="0048618F">
        <w:rPr>
          <w:rFonts w:cs="Times New Roman"/>
        </w:rPr>
        <w:t>указанной</w:t>
      </w:r>
      <w:r w:rsidR="005621C6" w:rsidRPr="0048618F">
        <w:rPr>
          <w:rFonts w:cs="Times New Roman"/>
        </w:rPr>
        <w:t xml:space="preserve"> в таблице</w:t>
      </w:r>
      <w:r w:rsidR="006562A9" w:rsidRPr="0048618F">
        <w:rPr>
          <w:rFonts w:cs="Times New Roman"/>
        </w:rPr>
        <w:t xml:space="preserve"> </w:t>
      </w:r>
      <w:r w:rsidR="001A05D4" w:rsidRPr="0048618F">
        <w:rPr>
          <w:rFonts w:cs="Times New Roman"/>
        </w:rPr>
        <w:t>концентрации являются</w:t>
      </w:r>
      <w:r w:rsidR="005621C6" w:rsidRPr="0048618F">
        <w:rPr>
          <w:rFonts w:cs="Times New Roman"/>
        </w:rPr>
        <w:t xml:space="preserve"> наиболее предпочтительными, но </w:t>
      </w:r>
      <w:r w:rsidRPr="0048618F">
        <w:rPr>
          <w:rFonts w:cs="Times New Roman"/>
        </w:rPr>
        <w:t xml:space="preserve">отсутствуют в продаже и </w:t>
      </w:r>
      <w:r w:rsidR="003C2ACE" w:rsidRPr="0048618F">
        <w:rPr>
          <w:rFonts w:cs="Times New Roman"/>
        </w:rPr>
        <w:t>могут</w:t>
      </w:r>
      <w:r w:rsidRPr="0048618F">
        <w:rPr>
          <w:rFonts w:cs="Times New Roman"/>
        </w:rPr>
        <w:t xml:space="preserve"> быть специально приготовлены</w:t>
      </w:r>
      <w:r w:rsidR="006562A9" w:rsidRPr="0048618F">
        <w:rPr>
          <w:rFonts w:cs="Times New Roman"/>
        </w:rPr>
        <w:t xml:space="preserve"> (</w:t>
      </w:r>
      <w:r w:rsidR="005621C6" w:rsidRPr="0048618F">
        <w:rPr>
          <w:rFonts w:cs="Times New Roman"/>
        </w:rPr>
        <w:t>что и</w:t>
      </w:r>
      <w:r w:rsidR="006562A9" w:rsidRPr="0048618F">
        <w:rPr>
          <w:rFonts w:cs="Times New Roman"/>
        </w:rPr>
        <w:t xml:space="preserve"> происходит в развитых странах)</w:t>
      </w:r>
      <w:r w:rsidRPr="0048618F">
        <w:rPr>
          <w:rFonts w:cs="Times New Roman"/>
        </w:rPr>
        <w:t>. К недостаткам обогащенных антибиотиков относятся высокая стоимость, ограниченная доступность, риск заражения, короткий срок хранения</w:t>
      </w:r>
      <w:r w:rsidR="006562A9" w:rsidRPr="0048618F">
        <w:rPr>
          <w:rFonts w:cs="Times New Roman"/>
        </w:rPr>
        <w:t xml:space="preserve"> и необходимость в охлаждении. </w:t>
      </w:r>
    </w:p>
    <w:p w14:paraId="7B6B619D" w14:textId="77777777" w:rsidR="006562A9" w:rsidRPr="0048618F" w:rsidRDefault="00F24378" w:rsidP="0078566C">
      <w:pPr>
        <w:spacing w:line="360" w:lineRule="auto"/>
        <w:ind w:firstLine="709"/>
        <w:jc w:val="both"/>
        <w:rPr>
          <w:rFonts w:cs="Times New Roman"/>
        </w:rPr>
      </w:pPr>
      <w:proofErr w:type="spellStart"/>
      <w:r w:rsidRPr="0048618F">
        <w:rPr>
          <w:rFonts w:cs="Times New Roman"/>
        </w:rPr>
        <w:t>Субконъюнктивальные</w:t>
      </w:r>
      <w:proofErr w:type="spellEnd"/>
      <w:r w:rsidRPr="0048618F">
        <w:rPr>
          <w:rFonts w:cs="Times New Roman"/>
        </w:rPr>
        <w:t xml:space="preserve"> антибиотики обычно показаны только при плохой приверженности к местному лечению. </w:t>
      </w:r>
    </w:p>
    <w:p w14:paraId="618CC0B7" w14:textId="77777777" w:rsidR="00CC1097" w:rsidRPr="0078566C" w:rsidRDefault="00CC1097" w:rsidP="0078566C">
      <w:pPr>
        <w:spacing w:line="360" w:lineRule="auto"/>
        <w:ind w:firstLine="709"/>
        <w:jc w:val="both"/>
        <w:rPr>
          <w:rFonts w:cs="Times New Roman"/>
          <w:iCs/>
        </w:rPr>
      </w:pPr>
      <w:r w:rsidRPr="0078566C">
        <w:rPr>
          <w:rFonts w:cs="Times New Roman"/>
          <w:iCs/>
        </w:rPr>
        <w:t xml:space="preserve">Глазные капли с </w:t>
      </w:r>
      <w:proofErr w:type="spellStart"/>
      <w:r w:rsidRPr="0078566C">
        <w:rPr>
          <w:rFonts w:cs="Times New Roman"/>
          <w:iCs/>
        </w:rPr>
        <w:t>фторхинолоном</w:t>
      </w:r>
      <w:proofErr w:type="spellEnd"/>
      <w:r w:rsidRPr="0078566C">
        <w:rPr>
          <w:rFonts w:cs="Times New Roman"/>
          <w:iCs/>
        </w:rPr>
        <w:t xml:space="preserve"> обладают ограниченной эффективностью против грамположительных организмов (особенно стрептококков). </w:t>
      </w:r>
    </w:p>
    <w:p w14:paraId="6FCA0FE8" w14:textId="77777777" w:rsidR="006562A9" w:rsidRPr="0048618F" w:rsidRDefault="00F24378" w:rsidP="0078566C">
      <w:pPr>
        <w:spacing w:line="360" w:lineRule="auto"/>
        <w:ind w:firstLine="709"/>
        <w:jc w:val="both"/>
        <w:rPr>
          <w:rFonts w:cs="Times New Roman"/>
        </w:rPr>
      </w:pPr>
      <w:proofErr w:type="spellStart"/>
      <w:r w:rsidRPr="0048618F">
        <w:rPr>
          <w:rFonts w:cs="Times New Roman"/>
          <w:b/>
        </w:rPr>
        <w:t>Мидриатики</w:t>
      </w:r>
      <w:proofErr w:type="spellEnd"/>
      <w:r w:rsidRPr="0048618F">
        <w:rPr>
          <w:rFonts w:cs="Times New Roman"/>
        </w:rPr>
        <w:t xml:space="preserve"> (</w:t>
      </w:r>
      <w:proofErr w:type="spellStart"/>
      <w:r w:rsidRPr="0048618F">
        <w:rPr>
          <w:rFonts w:cs="Times New Roman"/>
        </w:rPr>
        <w:t>циклопентолат</w:t>
      </w:r>
      <w:proofErr w:type="spellEnd"/>
      <w:r w:rsidRPr="0048618F">
        <w:rPr>
          <w:rFonts w:cs="Times New Roman"/>
        </w:rPr>
        <w:t xml:space="preserve"> 1%, гоматропин 2% или атропин 1%) используются для предотвращения образования задних </w:t>
      </w:r>
      <w:proofErr w:type="spellStart"/>
      <w:r w:rsidRPr="0048618F">
        <w:rPr>
          <w:rFonts w:cs="Times New Roman"/>
        </w:rPr>
        <w:t>синехий</w:t>
      </w:r>
      <w:proofErr w:type="spellEnd"/>
      <w:r w:rsidRPr="0048618F">
        <w:rPr>
          <w:rFonts w:cs="Times New Roman"/>
        </w:rPr>
        <w:t xml:space="preserve"> и уменьшения боли. </w:t>
      </w:r>
    </w:p>
    <w:p w14:paraId="35D138E8" w14:textId="77777777" w:rsidR="006562A9" w:rsidRPr="0048618F" w:rsidRDefault="00F24378" w:rsidP="0078566C">
      <w:pPr>
        <w:spacing w:line="360" w:lineRule="auto"/>
        <w:ind w:firstLine="709"/>
        <w:jc w:val="both"/>
        <w:rPr>
          <w:rFonts w:cs="Times New Roman"/>
        </w:rPr>
      </w:pPr>
      <w:r w:rsidRPr="0048618F">
        <w:rPr>
          <w:rFonts w:cs="Times New Roman"/>
          <w:b/>
        </w:rPr>
        <w:t>Стероиды</w:t>
      </w:r>
    </w:p>
    <w:p w14:paraId="3680FF6A" w14:textId="77777777" w:rsidR="006562A9" w:rsidRPr="0048618F" w:rsidRDefault="00F24378" w:rsidP="0078566C">
      <w:pPr>
        <w:spacing w:line="360" w:lineRule="auto"/>
        <w:ind w:firstLine="709"/>
        <w:jc w:val="both"/>
        <w:rPr>
          <w:rFonts w:cs="Times New Roman"/>
        </w:rPr>
      </w:pPr>
      <w:r w:rsidRPr="0048618F">
        <w:rPr>
          <w:rFonts w:cs="Times New Roman"/>
        </w:rPr>
        <w:t>Стеро</w:t>
      </w:r>
      <w:r w:rsidR="006562A9" w:rsidRPr="0048618F">
        <w:rPr>
          <w:rFonts w:cs="Times New Roman"/>
        </w:rPr>
        <w:t>иды уменьшают воспаление</w:t>
      </w:r>
      <w:r w:rsidRPr="0048618F">
        <w:rPr>
          <w:rFonts w:cs="Times New Roman"/>
        </w:rPr>
        <w:t xml:space="preserve">, улучшают комфорт и минимизируют рубцевание роговицы. Однако они способствуют размножению некоторых микроорганизмов, в частности грибков, простого герпеса и </w:t>
      </w:r>
      <w:r w:rsidR="005621C6" w:rsidRPr="0048618F">
        <w:rPr>
          <w:rFonts w:cs="Times New Roman"/>
        </w:rPr>
        <w:t>микобактерий, и противопоказаны,</w:t>
      </w:r>
      <w:r w:rsidRPr="0048618F">
        <w:rPr>
          <w:rFonts w:cs="Times New Roman"/>
        </w:rPr>
        <w:t xml:space="preserve"> если есть подозрение на грибковый или </w:t>
      </w:r>
      <w:proofErr w:type="spellStart"/>
      <w:r w:rsidRPr="0048618F">
        <w:rPr>
          <w:rFonts w:cs="Times New Roman"/>
        </w:rPr>
        <w:t>микобактериальный</w:t>
      </w:r>
      <w:proofErr w:type="spellEnd"/>
      <w:r w:rsidRPr="0048618F">
        <w:rPr>
          <w:rFonts w:cs="Times New Roman"/>
        </w:rPr>
        <w:t xml:space="preserve"> агент. Подавляя воспаление, они также замедляют реакцию гл</w:t>
      </w:r>
      <w:r w:rsidR="005621C6" w:rsidRPr="0048618F">
        <w:rPr>
          <w:rFonts w:cs="Times New Roman"/>
        </w:rPr>
        <w:t>аз</w:t>
      </w:r>
      <w:r w:rsidRPr="0048618F">
        <w:rPr>
          <w:rFonts w:cs="Times New Roman"/>
        </w:rPr>
        <w:t xml:space="preserve"> на бактерии, что может иметь клиническое значение, особенно если антибиотик обладает ограниченным действием или обладает скорее бактериостатическим</w:t>
      </w:r>
      <w:r w:rsidR="006562A9" w:rsidRPr="0048618F">
        <w:rPr>
          <w:rFonts w:cs="Times New Roman"/>
        </w:rPr>
        <w:t xml:space="preserve">, чем бактерицидным действием. </w:t>
      </w:r>
    </w:p>
    <w:p w14:paraId="0DD344E7" w14:textId="77777777" w:rsidR="006562A9" w:rsidRPr="0048618F" w:rsidRDefault="00F24378" w:rsidP="0078566C">
      <w:pPr>
        <w:spacing w:line="360" w:lineRule="auto"/>
        <w:ind w:firstLine="709"/>
        <w:jc w:val="both"/>
        <w:rPr>
          <w:rFonts w:cs="Times New Roman"/>
        </w:rPr>
      </w:pPr>
      <w:r w:rsidRPr="0048618F">
        <w:rPr>
          <w:rFonts w:cs="Times New Roman"/>
        </w:rPr>
        <w:t xml:space="preserve">Доказательства того, что местные стероиды улучшают конечный визуальный результат, в основном эмпирические. Испытание стероидов для лечения язв роговицы (SCUT) в большинстве случаев не </w:t>
      </w:r>
      <w:r w:rsidR="00863709" w:rsidRPr="0048618F">
        <w:rPr>
          <w:rFonts w:cs="Times New Roman"/>
        </w:rPr>
        <w:t>показало положительных</w:t>
      </w:r>
      <w:r w:rsidRPr="0048618F">
        <w:rPr>
          <w:rFonts w:cs="Times New Roman"/>
        </w:rPr>
        <w:t xml:space="preserve"> результатов, но в тяжелых случаях (</w:t>
      </w:r>
      <w:r w:rsidR="005621C6" w:rsidRPr="0048618F">
        <w:rPr>
          <w:rFonts w:cs="Times New Roman"/>
        </w:rPr>
        <w:t>при остроте зрения «счёт пальцев у лица» или больших язвах, затрагивающих</w:t>
      </w:r>
      <w:r w:rsidRPr="0048618F">
        <w:rPr>
          <w:rFonts w:cs="Times New Roman"/>
        </w:rPr>
        <w:t xml:space="preserve"> центральные 4 мм роговицы), как правило, </w:t>
      </w:r>
      <w:r w:rsidR="005621C6" w:rsidRPr="0048618F">
        <w:rPr>
          <w:rFonts w:cs="Times New Roman"/>
        </w:rPr>
        <w:t xml:space="preserve">результат был </w:t>
      </w:r>
      <w:r w:rsidRPr="0048618F">
        <w:rPr>
          <w:rFonts w:cs="Times New Roman"/>
        </w:rPr>
        <w:t xml:space="preserve">лучше. </w:t>
      </w:r>
      <w:r w:rsidR="005621C6" w:rsidRPr="0048618F">
        <w:rPr>
          <w:rFonts w:cs="Times New Roman"/>
        </w:rPr>
        <w:t>С</w:t>
      </w:r>
      <w:r w:rsidRPr="0048618F">
        <w:rPr>
          <w:rFonts w:cs="Times New Roman"/>
        </w:rPr>
        <w:t xml:space="preserve">тероиды были введены после 48 </w:t>
      </w:r>
      <w:r w:rsidR="006562A9" w:rsidRPr="0048618F">
        <w:rPr>
          <w:rFonts w:cs="Times New Roman"/>
        </w:rPr>
        <w:t xml:space="preserve">часов приема </w:t>
      </w:r>
      <w:proofErr w:type="spellStart"/>
      <w:r w:rsidR="006562A9" w:rsidRPr="0048618F">
        <w:rPr>
          <w:rFonts w:cs="Times New Roman"/>
        </w:rPr>
        <w:t>моксифлоксацина</w:t>
      </w:r>
      <w:proofErr w:type="spellEnd"/>
      <w:r w:rsidR="006562A9" w:rsidRPr="0048618F">
        <w:rPr>
          <w:rFonts w:cs="Times New Roman"/>
        </w:rPr>
        <w:t xml:space="preserve">. </w:t>
      </w:r>
      <w:r w:rsidR="00863709" w:rsidRPr="0048618F">
        <w:rPr>
          <w:rFonts w:cs="Times New Roman"/>
        </w:rPr>
        <w:t>Культура микроорганизмов была известна.</w:t>
      </w:r>
    </w:p>
    <w:p w14:paraId="7D06F8A7" w14:textId="77777777" w:rsidR="006562A9" w:rsidRPr="0048618F" w:rsidRDefault="00863709" w:rsidP="0078566C">
      <w:pPr>
        <w:spacing w:line="360" w:lineRule="auto"/>
        <w:ind w:firstLine="709"/>
        <w:jc w:val="both"/>
        <w:rPr>
          <w:rFonts w:cs="Times New Roman"/>
        </w:rPr>
      </w:pPr>
      <w:r w:rsidRPr="0048618F">
        <w:rPr>
          <w:rFonts w:cs="Times New Roman"/>
        </w:rPr>
        <w:t xml:space="preserve">Стероидами может быть </w:t>
      </w:r>
      <w:r w:rsidR="00F24378" w:rsidRPr="0048618F">
        <w:rPr>
          <w:rFonts w:cs="Times New Roman"/>
        </w:rPr>
        <w:t>замедлена</w:t>
      </w:r>
      <w:r w:rsidRPr="0048618F">
        <w:rPr>
          <w:rFonts w:cs="Times New Roman"/>
        </w:rPr>
        <w:t xml:space="preserve"> </w:t>
      </w:r>
      <w:proofErr w:type="spellStart"/>
      <w:r w:rsidRPr="0048618F">
        <w:rPr>
          <w:rFonts w:cs="Times New Roman"/>
        </w:rPr>
        <w:t>эпителизация</w:t>
      </w:r>
      <w:proofErr w:type="spellEnd"/>
      <w:r w:rsidR="00F24378" w:rsidRPr="0048618F">
        <w:rPr>
          <w:rFonts w:cs="Times New Roman"/>
        </w:rPr>
        <w:t xml:space="preserve">, и их следует избегать, если наблюдается значительное истончение или замедленное заживление эпителия. </w:t>
      </w:r>
      <w:r w:rsidR="006562A9" w:rsidRPr="0048618F">
        <w:rPr>
          <w:rFonts w:cs="Times New Roman"/>
        </w:rPr>
        <w:t>Истончение</w:t>
      </w:r>
      <w:r w:rsidR="00F24378" w:rsidRPr="0048618F">
        <w:rPr>
          <w:rFonts w:cs="Times New Roman"/>
        </w:rPr>
        <w:t xml:space="preserve"> рого</w:t>
      </w:r>
      <w:r w:rsidR="006562A9" w:rsidRPr="0048618F">
        <w:rPr>
          <w:rFonts w:cs="Times New Roman"/>
        </w:rPr>
        <w:t xml:space="preserve">вицы </w:t>
      </w:r>
      <w:r w:rsidRPr="0048618F">
        <w:rPr>
          <w:rFonts w:cs="Times New Roman"/>
        </w:rPr>
        <w:t xml:space="preserve">под действием стероидов </w:t>
      </w:r>
      <w:r w:rsidR="006562A9" w:rsidRPr="0048618F">
        <w:rPr>
          <w:rFonts w:cs="Times New Roman"/>
        </w:rPr>
        <w:t xml:space="preserve">может иногда ускоряться. </w:t>
      </w:r>
    </w:p>
    <w:p w14:paraId="0F7E1B5A" w14:textId="77777777" w:rsidR="006562A9" w:rsidRPr="0048618F" w:rsidRDefault="00F24378" w:rsidP="0078566C">
      <w:pPr>
        <w:spacing w:line="360" w:lineRule="auto"/>
        <w:ind w:firstLine="709"/>
        <w:jc w:val="both"/>
        <w:rPr>
          <w:rFonts w:cs="Times New Roman"/>
        </w:rPr>
      </w:pPr>
      <w:r w:rsidRPr="0048618F">
        <w:rPr>
          <w:rFonts w:cs="Times New Roman"/>
        </w:rPr>
        <w:t xml:space="preserve">Многие </w:t>
      </w:r>
      <w:r w:rsidR="006562A9" w:rsidRPr="0048618F">
        <w:rPr>
          <w:rFonts w:cs="Times New Roman"/>
        </w:rPr>
        <w:t>офтальмологи</w:t>
      </w:r>
      <w:r w:rsidRPr="0048618F">
        <w:rPr>
          <w:rFonts w:cs="Times New Roman"/>
        </w:rPr>
        <w:t xml:space="preserve"> не начинают применять местные стероиды до тех пор, пока не будут обнаружены клинические признаки улучшения при применении одних только антибиотиков, обычно через 24–48 часов после начала лечения. Другие откладывают их </w:t>
      </w:r>
      <w:r w:rsidRPr="0048618F">
        <w:rPr>
          <w:rFonts w:cs="Times New Roman"/>
        </w:rPr>
        <w:lastRenderedPageBreak/>
        <w:t xml:space="preserve">использование, по крайней мере, до тех пор, пока не будет продемонстрирована чувствительность </w:t>
      </w:r>
      <w:r w:rsidR="006562A9" w:rsidRPr="0048618F">
        <w:rPr>
          <w:rFonts w:cs="Times New Roman"/>
        </w:rPr>
        <w:t>микроорганизмов</w:t>
      </w:r>
      <w:r w:rsidRPr="0048618F">
        <w:rPr>
          <w:rFonts w:cs="Times New Roman"/>
        </w:rPr>
        <w:t xml:space="preserve"> к антибиотикам, и</w:t>
      </w:r>
      <w:r w:rsidR="006562A9" w:rsidRPr="0048618F">
        <w:rPr>
          <w:rFonts w:cs="Times New Roman"/>
        </w:rPr>
        <w:t xml:space="preserve">ли вообще не используют их. </w:t>
      </w:r>
      <w:r w:rsidRPr="0048618F">
        <w:rPr>
          <w:rFonts w:cs="Times New Roman"/>
        </w:rPr>
        <w:t>Режимы лечения варьируются от препаратов минимальной силы с низкой частотой до 0,1% дексаметазона каждые 2 часа или 0,5–1% пре</w:t>
      </w:r>
      <w:r w:rsidR="006562A9" w:rsidRPr="0048618F">
        <w:rPr>
          <w:rFonts w:cs="Times New Roman"/>
        </w:rPr>
        <w:t xml:space="preserve">днизолона четыре раза в день. </w:t>
      </w:r>
    </w:p>
    <w:p w14:paraId="73EC08C2" w14:textId="77777777" w:rsidR="006562A9" w:rsidRPr="0048618F" w:rsidRDefault="00F24378" w:rsidP="0078566C">
      <w:pPr>
        <w:spacing w:line="360" w:lineRule="auto"/>
        <w:ind w:firstLine="709"/>
        <w:jc w:val="both"/>
        <w:rPr>
          <w:rFonts w:cs="Times New Roman"/>
        </w:rPr>
      </w:pPr>
      <w:r w:rsidRPr="0048618F">
        <w:rPr>
          <w:rFonts w:cs="Times New Roman"/>
        </w:rPr>
        <w:t>Раннее прекращение приема препарата может привести к повторному возобнов</w:t>
      </w:r>
      <w:r w:rsidR="006562A9" w:rsidRPr="0048618F">
        <w:rPr>
          <w:rFonts w:cs="Times New Roman"/>
        </w:rPr>
        <w:t xml:space="preserve">лению стерильного воспаления. </w:t>
      </w:r>
    </w:p>
    <w:p w14:paraId="4118FC1A" w14:textId="77777777" w:rsidR="00F24378" w:rsidRPr="0048618F" w:rsidRDefault="00F24378" w:rsidP="0078566C">
      <w:pPr>
        <w:spacing w:line="360" w:lineRule="auto"/>
        <w:ind w:firstLine="709"/>
        <w:jc w:val="both"/>
        <w:rPr>
          <w:rFonts w:cs="Times New Roman"/>
        </w:rPr>
      </w:pPr>
      <w:r w:rsidRPr="0048618F">
        <w:rPr>
          <w:rFonts w:cs="Times New Roman"/>
        </w:rPr>
        <w:t>Порог местного применения стероидов может быть ниже в случае инфекции трансплантата роговицы, поскольку они могут снизить риск отторжения.</w:t>
      </w:r>
    </w:p>
    <w:p w14:paraId="768C5493" w14:textId="77777777" w:rsidR="00CC1097" w:rsidRPr="0048618F" w:rsidRDefault="007D38D6" w:rsidP="0078566C">
      <w:pPr>
        <w:spacing w:line="360" w:lineRule="auto"/>
        <w:ind w:firstLine="709"/>
        <w:jc w:val="both"/>
        <w:rPr>
          <w:rFonts w:cs="Times New Roman"/>
          <w:b/>
        </w:rPr>
      </w:pPr>
      <w:r w:rsidRPr="0048618F">
        <w:rPr>
          <w:rFonts w:cs="Times New Roman"/>
          <w:b/>
        </w:rPr>
        <w:t xml:space="preserve">Системные антибиотики </w:t>
      </w:r>
    </w:p>
    <w:p w14:paraId="00957129" w14:textId="77777777" w:rsidR="00CC1097" w:rsidRPr="0048618F" w:rsidRDefault="007D38D6" w:rsidP="0078566C">
      <w:pPr>
        <w:spacing w:line="360" w:lineRule="auto"/>
        <w:ind w:firstLine="709"/>
        <w:jc w:val="both"/>
        <w:rPr>
          <w:rFonts w:cs="Times New Roman"/>
        </w:rPr>
      </w:pPr>
      <w:r w:rsidRPr="0048618F">
        <w:rPr>
          <w:rFonts w:cs="Times New Roman"/>
        </w:rPr>
        <w:t xml:space="preserve">Системные антибиотики обычно не назначаются, но могут быть уместными в следующих обстоятельствах: </w:t>
      </w:r>
    </w:p>
    <w:p w14:paraId="0022D8C9" w14:textId="77777777" w:rsidR="00CC1097" w:rsidRPr="0048618F" w:rsidRDefault="007D38D6" w:rsidP="0078566C">
      <w:pPr>
        <w:spacing w:line="360" w:lineRule="auto"/>
        <w:ind w:firstLine="709"/>
        <w:jc w:val="both"/>
        <w:rPr>
          <w:rFonts w:cs="Times New Roman"/>
        </w:rPr>
      </w:pPr>
      <w:r w:rsidRPr="0048618F">
        <w:rPr>
          <w:rFonts w:cs="Times New Roman"/>
        </w:rPr>
        <w:t xml:space="preserve">Возможность системного поражения, когда следует обращаться за </w:t>
      </w:r>
      <w:r w:rsidR="00863709" w:rsidRPr="0048618F">
        <w:rPr>
          <w:rFonts w:cs="Times New Roman"/>
        </w:rPr>
        <w:t>консультацией</w:t>
      </w:r>
      <w:r w:rsidRPr="0048618F">
        <w:rPr>
          <w:rFonts w:cs="Times New Roman"/>
        </w:rPr>
        <w:t xml:space="preserve"> к специалисту </w:t>
      </w:r>
      <w:r w:rsidR="00863709" w:rsidRPr="0048618F">
        <w:rPr>
          <w:rFonts w:cs="Times New Roman"/>
        </w:rPr>
        <w:t xml:space="preserve">по </w:t>
      </w:r>
      <w:r w:rsidRPr="0048618F">
        <w:rPr>
          <w:rFonts w:cs="Times New Roman"/>
        </w:rPr>
        <w:t xml:space="preserve">инфекционным заболеваниям, но не следует откладывать лечение: </w:t>
      </w:r>
    </w:p>
    <w:p w14:paraId="53E354E9" w14:textId="77777777" w:rsidR="00CC1097" w:rsidRPr="0048618F" w:rsidRDefault="007D38D6" w:rsidP="0078566C">
      <w:pPr>
        <w:spacing w:line="360" w:lineRule="auto"/>
        <w:ind w:firstLine="709"/>
        <w:jc w:val="both"/>
        <w:rPr>
          <w:rFonts w:cs="Times New Roman"/>
        </w:rPr>
      </w:pPr>
      <w:r w:rsidRPr="0048618F">
        <w:rPr>
          <w:rFonts w:cs="Times New Roman"/>
        </w:rPr>
        <w:t xml:space="preserve">N. </w:t>
      </w:r>
      <w:proofErr w:type="spellStart"/>
      <w:r w:rsidRPr="0048618F">
        <w:rPr>
          <w:rFonts w:cs="Times New Roman"/>
        </w:rPr>
        <w:t>meningitidis</w:t>
      </w:r>
      <w:proofErr w:type="spellEnd"/>
      <w:r w:rsidRPr="0048618F">
        <w:rPr>
          <w:rFonts w:cs="Times New Roman"/>
        </w:rPr>
        <w:t xml:space="preserve">, при котором раннее системное </w:t>
      </w:r>
      <w:r w:rsidR="00CC1097" w:rsidRPr="0048618F">
        <w:rPr>
          <w:rFonts w:cs="Times New Roman"/>
        </w:rPr>
        <w:t>применение</w:t>
      </w:r>
      <w:r w:rsidRPr="0048618F">
        <w:rPr>
          <w:rFonts w:cs="Times New Roman"/>
        </w:rPr>
        <w:t xml:space="preserve"> может спасти жизнь. Обычно назначают </w:t>
      </w:r>
      <w:proofErr w:type="spellStart"/>
      <w:r w:rsidRPr="0048618F">
        <w:rPr>
          <w:rFonts w:cs="Times New Roman"/>
        </w:rPr>
        <w:t>бензилпенициллин</w:t>
      </w:r>
      <w:proofErr w:type="spellEnd"/>
      <w:r w:rsidRPr="0048618F">
        <w:rPr>
          <w:rFonts w:cs="Times New Roman"/>
        </w:rPr>
        <w:t>,</w:t>
      </w:r>
      <w:r w:rsidR="00CC1097" w:rsidRPr="0048618F">
        <w:rPr>
          <w:rFonts w:cs="Times New Roman"/>
        </w:rPr>
        <w:t xml:space="preserve"> или</w:t>
      </w:r>
      <w:r w:rsidRPr="0048618F">
        <w:rPr>
          <w:rFonts w:cs="Times New Roman"/>
        </w:rPr>
        <w:t xml:space="preserve"> </w:t>
      </w:r>
      <w:proofErr w:type="spellStart"/>
      <w:r w:rsidRPr="0048618F">
        <w:rPr>
          <w:rFonts w:cs="Times New Roman"/>
        </w:rPr>
        <w:t>цефтриаксон</w:t>
      </w:r>
      <w:proofErr w:type="spellEnd"/>
      <w:r w:rsidR="00CC1097" w:rsidRPr="0048618F">
        <w:rPr>
          <w:rFonts w:cs="Times New Roman"/>
        </w:rPr>
        <w:t>,</w:t>
      </w:r>
      <w:r w:rsidRPr="0048618F">
        <w:rPr>
          <w:rFonts w:cs="Times New Roman"/>
        </w:rPr>
        <w:t xml:space="preserve"> или </w:t>
      </w:r>
      <w:proofErr w:type="spellStart"/>
      <w:r w:rsidRPr="0048618F">
        <w:rPr>
          <w:rFonts w:cs="Times New Roman"/>
        </w:rPr>
        <w:t>цефотаксим</w:t>
      </w:r>
      <w:proofErr w:type="spellEnd"/>
      <w:r w:rsidR="00863709" w:rsidRPr="0048618F">
        <w:rPr>
          <w:rFonts w:cs="Times New Roman"/>
        </w:rPr>
        <w:t>,</w:t>
      </w:r>
      <w:r w:rsidRPr="0048618F">
        <w:rPr>
          <w:rFonts w:cs="Times New Roman"/>
        </w:rPr>
        <w:t xml:space="preserve"> или ц</w:t>
      </w:r>
      <w:r w:rsidR="00CC1097" w:rsidRPr="0048618F">
        <w:rPr>
          <w:rFonts w:cs="Times New Roman"/>
        </w:rPr>
        <w:t>ипрофлоксацин</w:t>
      </w:r>
      <w:r w:rsidRPr="0048618F">
        <w:rPr>
          <w:rFonts w:cs="Times New Roman"/>
        </w:rPr>
        <w:t xml:space="preserve">. </w:t>
      </w:r>
    </w:p>
    <w:p w14:paraId="533D5555" w14:textId="77777777" w:rsidR="00CC1097" w:rsidRPr="0048618F" w:rsidRDefault="007D38D6" w:rsidP="0078566C">
      <w:pPr>
        <w:spacing w:line="360" w:lineRule="auto"/>
        <w:ind w:firstLine="709"/>
        <w:jc w:val="both"/>
        <w:rPr>
          <w:rFonts w:cs="Times New Roman"/>
        </w:rPr>
      </w:pPr>
      <w:r w:rsidRPr="0048618F">
        <w:rPr>
          <w:rFonts w:cs="Times New Roman"/>
        </w:rPr>
        <w:t xml:space="preserve">Инфекцию H. </w:t>
      </w:r>
      <w:proofErr w:type="spellStart"/>
      <w:r w:rsidRPr="0048618F">
        <w:rPr>
          <w:rFonts w:cs="Times New Roman"/>
        </w:rPr>
        <w:t>influenzae</w:t>
      </w:r>
      <w:proofErr w:type="spellEnd"/>
      <w:r w:rsidRPr="0048618F">
        <w:rPr>
          <w:rFonts w:cs="Times New Roman"/>
        </w:rPr>
        <w:t xml:space="preserve"> следует лечить пероральным амоксициллином с </w:t>
      </w:r>
      <w:proofErr w:type="spellStart"/>
      <w:r w:rsidRPr="0048618F">
        <w:rPr>
          <w:rFonts w:cs="Times New Roman"/>
        </w:rPr>
        <w:t>клавулановой</w:t>
      </w:r>
      <w:proofErr w:type="spellEnd"/>
      <w:r w:rsidRPr="0048618F">
        <w:rPr>
          <w:rFonts w:cs="Times New Roman"/>
        </w:rPr>
        <w:t xml:space="preserve"> кислотой. </w:t>
      </w:r>
    </w:p>
    <w:p w14:paraId="72FF746B" w14:textId="77777777" w:rsidR="00CC1097" w:rsidRPr="0048618F" w:rsidRDefault="007D38D6" w:rsidP="0078566C">
      <w:pPr>
        <w:spacing w:line="360" w:lineRule="auto"/>
        <w:ind w:firstLine="709"/>
        <w:jc w:val="both"/>
        <w:rPr>
          <w:rFonts w:cs="Times New Roman"/>
        </w:rPr>
      </w:pPr>
      <w:r w:rsidRPr="0048618F">
        <w:rPr>
          <w:rFonts w:cs="Times New Roman"/>
        </w:rPr>
        <w:t xml:space="preserve">N. </w:t>
      </w:r>
      <w:proofErr w:type="spellStart"/>
      <w:r w:rsidRPr="0048618F">
        <w:rPr>
          <w:rFonts w:cs="Times New Roman"/>
        </w:rPr>
        <w:t>gonorrhoeae</w:t>
      </w:r>
      <w:proofErr w:type="spellEnd"/>
      <w:r w:rsidRPr="0048618F">
        <w:rPr>
          <w:rFonts w:cs="Times New Roman"/>
        </w:rPr>
        <w:t xml:space="preserve"> требует</w:t>
      </w:r>
      <w:r w:rsidR="00CC1097" w:rsidRPr="0048618F">
        <w:rPr>
          <w:rFonts w:cs="Times New Roman"/>
        </w:rPr>
        <w:t xml:space="preserve"> назначения</w:t>
      </w:r>
      <w:r w:rsidRPr="0048618F">
        <w:rPr>
          <w:rFonts w:cs="Times New Roman"/>
        </w:rPr>
        <w:t xml:space="preserve"> цефалоспоринов третьего поколения, таких как </w:t>
      </w:r>
      <w:proofErr w:type="spellStart"/>
      <w:r w:rsidRPr="0048618F">
        <w:rPr>
          <w:rFonts w:cs="Times New Roman"/>
        </w:rPr>
        <w:t>цефтриаксон</w:t>
      </w:r>
      <w:proofErr w:type="spellEnd"/>
      <w:r w:rsidRPr="0048618F">
        <w:rPr>
          <w:rFonts w:cs="Times New Roman"/>
        </w:rPr>
        <w:t>.</w:t>
      </w:r>
    </w:p>
    <w:p w14:paraId="4D222535" w14:textId="77777777" w:rsidR="00CC1097" w:rsidRPr="0048618F" w:rsidRDefault="007D38D6" w:rsidP="0078566C">
      <w:pPr>
        <w:spacing w:line="360" w:lineRule="auto"/>
        <w:ind w:firstLine="709"/>
        <w:jc w:val="both"/>
        <w:rPr>
          <w:rFonts w:cs="Times New Roman"/>
        </w:rPr>
      </w:pPr>
      <w:r w:rsidRPr="0048618F">
        <w:rPr>
          <w:rFonts w:cs="Times New Roman"/>
        </w:rPr>
        <w:t xml:space="preserve"> Сильное истончение роговицы с угрозой или реальной перфорацией требует: </w:t>
      </w:r>
    </w:p>
    <w:p w14:paraId="31FA314E" w14:textId="77777777" w:rsidR="00CC1097" w:rsidRPr="0048618F" w:rsidRDefault="00CC1097" w:rsidP="0078566C">
      <w:pPr>
        <w:spacing w:line="360" w:lineRule="auto"/>
        <w:ind w:firstLine="709"/>
        <w:jc w:val="both"/>
        <w:rPr>
          <w:rFonts w:cs="Times New Roman"/>
        </w:rPr>
      </w:pPr>
      <w:r w:rsidRPr="0048618F">
        <w:rPr>
          <w:rFonts w:cs="Times New Roman"/>
        </w:rPr>
        <w:t>Ципрофлоксацин</w:t>
      </w:r>
      <w:r w:rsidR="00863709" w:rsidRPr="0048618F">
        <w:rPr>
          <w:rFonts w:cs="Times New Roman"/>
        </w:rPr>
        <w:t>,</w:t>
      </w:r>
      <w:r w:rsidR="007D38D6" w:rsidRPr="0048618F">
        <w:rPr>
          <w:rFonts w:cs="Times New Roman"/>
        </w:rPr>
        <w:t xml:space="preserve"> из-за его антибактериальной активности. </w:t>
      </w:r>
    </w:p>
    <w:p w14:paraId="66424903" w14:textId="77777777" w:rsidR="00CC1097" w:rsidRPr="0048618F" w:rsidRDefault="007D38D6" w:rsidP="0078566C">
      <w:pPr>
        <w:spacing w:line="360" w:lineRule="auto"/>
        <w:ind w:firstLine="709"/>
        <w:jc w:val="both"/>
        <w:rPr>
          <w:rFonts w:cs="Times New Roman"/>
        </w:rPr>
      </w:pPr>
      <w:r w:rsidRPr="0048618F">
        <w:rPr>
          <w:rFonts w:cs="Times New Roman"/>
        </w:rPr>
        <w:t xml:space="preserve">Тетрациклин (например, </w:t>
      </w:r>
      <w:proofErr w:type="spellStart"/>
      <w:r w:rsidRPr="0048618F">
        <w:rPr>
          <w:rFonts w:cs="Times New Roman"/>
        </w:rPr>
        <w:t>доксициклин</w:t>
      </w:r>
      <w:proofErr w:type="spellEnd"/>
      <w:r w:rsidRPr="0048618F">
        <w:rPr>
          <w:rFonts w:cs="Times New Roman"/>
        </w:rPr>
        <w:t xml:space="preserve"> 100 мг два раза </w:t>
      </w:r>
      <w:r w:rsidR="00CC1097" w:rsidRPr="0048618F">
        <w:rPr>
          <w:rFonts w:cs="Times New Roman"/>
        </w:rPr>
        <w:t xml:space="preserve">в день) за его </w:t>
      </w:r>
      <w:proofErr w:type="spellStart"/>
      <w:r w:rsidR="00CC1097" w:rsidRPr="0048618F">
        <w:rPr>
          <w:rFonts w:cs="Times New Roman"/>
        </w:rPr>
        <w:t>антиколлагеназного</w:t>
      </w:r>
      <w:proofErr w:type="spellEnd"/>
      <w:r w:rsidRPr="0048618F">
        <w:rPr>
          <w:rFonts w:cs="Times New Roman"/>
        </w:rPr>
        <w:t xml:space="preserve"> эффект</w:t>
      </w:r>
      <w:r w:rsidR="00CC1097" w:rsidRPr="0048618F">
        <w:rPr>
          <w:rFonts w:cs="Times New Roman"/>
        </w:rPr>
        <w:t>а</w:t>
      </w:r>
      <w:r w:rsidRPr="0048618F">
        <w:rPr>
          <w:rFonts w:cs="Times New Roman"/>
        </w:rPr>
        <w:t xml:space="preserve">. </w:t>
      </w:r>
    </w:p>
    <w:p w14:paraId="17F7E377" w14:textId="77777777" w:rsidR="00CC1097" w:rsidRPr="0048618F" w:rsidRDefault="0078566C" w:rsidP="0078566C">
      <w:pPr>
        <w:spacing w:line="360" w:lineRule="auto"/>
        <w:ind w:firstLine="709"/>
        <w:jc w:val="both"/>
        <w:rPr>
          <w:rFonts w:cs="Times New Roman"/>
        </w:rPr>
      </w:pPr>
      <w:r>
        <w:rPr>
          <w:rFonts w:cs="Times New Roman"/>
        </w:rPr>
        <w:t>П</w:t>
      </w:r>
      <w:r w:rsidR="00CC1097" w:rsidRPr="0048618F">
        <w:rPr>
          <w:rFonts w:cs="Times New Roman"/>
        </w:rPr>
        <w:t>ри поражении</w:t>
      </w:r>
      <w:r w:rsidR="007D38D6" w:rsidRPr="0048618F">
        <w:rPr>
          <w:rFonts w:cs="Times New Roman"/>
        </w:rPr>
        <w:t xml:space="preserve"> склеры может </w:t>
      </w:r>
      <w:r w:rsidR="00CC1097" w:rsidRPr="0048618F">
        <w:rPr>
          <w:rFonts w:cs="Times New Roman"/>
        </w:rPr>
        <w:t>быть полезна</w:t>
      </w:r>
      <w:r w:rsidR="007D38D6" w:rsidRPr="0048618F">
        <w:rPr>
          <w:rFonts w:cs="Times New Roman"/>
        </w:rPr>
        <w:t xml:space="preserve"> пероральн</w:t>
      </w:r>
      <w:r w:rsidR="00CC1097" w:rsidRPr="0048618F">
        <w:rPr>
          <w:rFonts w:cs="Times New Roman"/>
        </w:rPr>
        <w:t>ая</w:t>
      </w:r>
      <w:r w:rsidR="007D38D6" w:rsidRPr="0048618F">
        <w:rPr>
          <w:rFonts w:cs="Times New Roman"/>
        </w:rPr>
        <w:t xml:space="preserve"> или внутривенн</w:t>
      </w:r>
      <w:r w:rsidR="00CC1097" w:rsidRPr="0048618F">
        <w:rPr>
          <w:rFonts w:cs="Times New Roman"/>
        </w:rPr>
        <w:t>ая антибактериальная терапия</w:t>
      </w:r>
      <w:r w:rsidR="007D38D6" w:rsidRPr="0048618F">
        <w:rPr>
          <w:rFonts w:cs="Times New Roman"/>
        </w:rPr>
        <w:t xml:space="preserve">. </w:t>
      </w:r>
    </w:p>
    <w:p w14:paraId="1BDE0AE0" w14:textId="77777777" w:rsidR="00CC1097" w:rsidRPr="0048618F" w:rsidRDefault="009F7B24" w:rsidP="0078566C">
      <w:pPr>
        <w:spacing w:line="360" w:lineRule="auto"/>
        <w:ind w:firstLine="709"/>
        <w:jc w:val="both"/>
        <w:rPr>
          <w:rFonts w:cs="Times New Roman"/>
          <w:b/>
        </w:rPr>
      </w:pPr>
      <w:r w:rsidRPr="0048618F">
        <w:rPr>
          <w:rFonts w:cs="Times New Roman"/>
          <w:b/>
        </w:rPr>
        <w:t>Что делать при</w:t>
      </w:r>
      <w:r w:rsidR="007D38D6" w:rsidRPr="0048618F">
        <w:rPr>
          <w:rFonts w:cs="Times New Roman"/>
          <w:b/>
        </w:rPr>
        <w:t xml:space="preserve"> явной неэффективности лечения </w:t>
      </w:r>
    </w:p>
    <w:p w14:paraId="3053E128" w14:textId="77777777" w:rsidR="00CC1097" w:rsidRPr="0048618F" w:rsidRDefault="007D38D6" w:rsidP="0078566C">
      <w:pPr>
        <w:spacing w:line="360" w:lineRule="auto"/>
        <w:ind w:firstLine="709"/>
        <w:jc w:val="both"/>
        <w:rPr>
          <w:rFonts w:cs="Times New Roman"/>
        </w:rPr>
      </w:pPr>
      <w:r w:rsidRPr="0048618F">
        <w:rPr>
          <w:rFonts w:cs="Times New Roman"/>
        </w:rPr>
        <w:t xml:space="preserve">Важно не путать </w:t>
      </w:r>
      <w:r w:rsidR="009F7B24" w:rsidRPr="0048618F">
        <w:rPr>
          <w:rFonts w:cs="Times New Roman"/>
        </w:rPr>
        <w:t xml:space="preserve">нарушение </w:t>
      </w:r>
      <w:proofErr w:type="spellStart"/>
      <w:r w:rsidRPr="0048618F">
        <w:rPr>
          <w:rFonts w:cs="Times New Roman"/>
        </w:rPr>
        <w:t>реэпителизации</w:t>
      </w:r>
      <w:proofErr w:type="spellEnd"/>
      <w:r w:rsidRPr="0048618F">
        <w:rPr>
          <w:rFonts w:cs="Times New Roman"/>
        </w:rPr>
        <w:t xml:space="preserve"> с продолжающейся инфекцией. Токсичность лекарств, особенно после частых инстилляци</w:t>
      </w:r>
      <w:r w:rsidR="00863709" w:rsidRPr="0048618F">
        <w:rPr>
          <w:rFonts w:cs="Times New Roman"/>
        </w:rPr>
        <w:t>ях</w:t>
      </w:r>
      <w:r w:rsidRPr="0048618F">
        <w:rPr>
          <w:rFonts w:cs="Times New Roman"/>
        </w:rPr>
        <w:t xml:space="preserve"> обогащенных аминогликозидов, может вызывать нарастающий дискомфорт, покраснение и выделения, несмотря на </w:t>
      </w:r>
      <w:r w:rsidR="009F7B24" w:rsidRPr="0048618F">
        <w:rPr>
          <w:rFonts w:cs="Times New Roman"/>
        </w:rPr>
        <w:t>элиминацию</w:t>
      </w:r>
      <w:r w:rsidRPr="0048618F">
        <w:rPr>
          <w:rFonts w:cs="Times New Roman"/>
        </w:rPr>
        <w:t xml:space="preserve"> инфекции. </w:t>
      </w:r>
    </w:p>
    <w:p w14:paraId="1CF194B3" w14:textId="77777777" w:rsidR="00CC1097" w:rsidRPr="0048618F" w:rsidRDefault="007D38D6" w:rsidP="0078566C">
      <w:pPr>
        <w:spacing w:line="360" w:lineRule="auto"/>
        <w:ind w:firstLine="709"/>
        <w:jc w:val="both"/>
        <w:rPr>
          <w:rFonts w:cs="Times New Roman"/>
        </w:rPr>
      </w:pPr>
      <w:r w:rsidRPr="0048618F">
        <w:rPr>
          <w:rFonts w:cs="Times New Roman"/>
        </w:rPr>
        <w:t xml:space="preserve">Если после 24–48 часов интенсивного лечения улучшения не наблюдается, следует пересмотреть схему приема антибиотиков, включая </w:t>
      </w:r>
      <w:r w:rsidR="00863709" w:rsidRPr="0048618F">
        <w:rPr>
          <w:rFonts w:cs="Times New Roman"/>
        </w:rPr>
        <w:t>более плотную работу с</w:t>
      </w:r>
      <w:r w:rsidRPr="0048618F">
        <w:rPr>
          <w:rFonts w:cs="Times New Roman"/>
        </w:rPr>
        <w:t xml:space="preserve"> микробиологической лабораторией. </w:t>
      </w:r>
    </w:p>
    <w:p w14:paraId="7AE25058" w14:textId="77777777" w:rsidR="00CC1097" w:rsidRPr="0048618F" w:rsidRDefault="007D38D6" w:rsidP="0078566C">
      <w:pPr>
        <w:spacing w:line="360" w:lineRule="auto"/>
        <w:ind w:firstLine="709"/>
        <w:jc w:val="both"/>
        <w:rPr>
          <w:rFonts w:cs="Times New Roman"/>
        </w:rPr>
      </w:pPr>
      <w:r w:rsidRPr="0048618F">
        <w:rPr>
          <w:rFonts w:cs="Times New Roman"/>
        </w:rPr>
        <w:lastRenderedPageBreak/>
        <w:t xml:space="preserve">Нет необходимости менять начальную терапию, если это вызвало благоприятный ответ, даже если в культурах обнаружен резистентный организм. </w:t>
      </w:r>
    </w:p>
    <w:p w14:paraId="57313E72" w14:textId="77777777" w:rsidR="00CC1097" w:rsidRPr="0048618F" w:rsidRDefault="007D38D6" w:rsidP="0078566C">
      <w:pPr>
        <w:spacing w:line="360" w:lineRule="auto"/>
        <w:ind w:firstLine="709"/>
        <w:jc w:val="both"/>
        <w:rPr>
          <w:rFonts w:cs="Times New Roman"/>
        </w:rPr>
      </w:pPr>
      <w:r w:rsidRPr="0048618F">
        <w:rPr>
          <w:rFonts w:cs="Times New Roman"/>
        </w:rPr>
        <w:t>Если через 48 часов улучшения все еще не наблюдается, следует рассмотреть вопрос о приостановке лечения на 24 часа, затем провести повторный соскоб с посевом</w:t>
      </w:r>
      <w:r w:rsidR="00CC1097" w:rsidRPr="0048618F">
        <w:rPr>
          <w:rFonts w:cs="Times New Roman"/>
        </w:rPr>
        <w:t xml:space="preserve"> на более широкий диапазон сред</w:t>
      </w:r>
      <w:r w:rsidRPr="0048618F">
        <w:rPr>
          <w:rFonts w:cs="Times New Roman"/>
        </w:rPr>
        <w:t xml:space="preserve"> и запросить дополнительные методы окрашивания. Следует учитывать возможность наличия </w:t>
      </w:r>
      <w:r w:rsidR="00F2552E" w:rsidRPr="0048618F">
        <w:rPr>
          <w:rFonts w:cs="Times New Roman"/>
        </w:rPr>
        <w:t>не бактериального</w:t>
      </w:r>
      <w:r w:rsidRPr="0048618F">
        <w:rPr>
          <w:rFonts w:cs="Times New Roman"/>
        </w:rPr>
        <w:t xml:space="preserve"> возбудителя. </w:t>
      </w:r>
    </w:p>
    <w:p w14:paraId="17358CA2" w14:textId="77777777" w:rsidR="00A6771C" w:rsidRPr="0048618F" w:rsidRDefault="007D38D6" w:rsidP="0078566C">
      <w:pPr>
        <w:spacing w:line="360" w:lineRule="auto"/>
        <w:ind w:firstLine="709"/>
        <w:jc w:val="both"/>
        <w:rPr>
          <w:rFonts w:cs="Times New Roman"/>
        </w:rPr>
      </w:pPr>
      <w:r w:rsidRPr="0048618F">
        <w:rPr>
          <w:rFonts w:cs="Times New Roman"/>
        </w:rPr>
        <w:t>Если результаты посева остаются отрицательными, может потребоваться биопсия роговицы для гистологии и посева.</w:t>
      </w:r>
    </w:p>
    <w:p w14:paraId="7C60E7EF" w14:textId="77777777" w:rsidR="007D38D6" w:rsidRDefault="007D38D6" w:rsidP="0078566C">
      <w:pPr>
        <w:spacing w:line="360" w:lineRule="auto"/>
        <w:ind w:firstLine="709"/>
        <w:jc w:val="both"/>
        <w:rPr>
          <w:rFonts w:cs="Times New Roman"/>
          <w:iCs/>
        </w:rPr>
      </w:pPr>
      <w:r w:rsidRPr="0078566C">
        <w:rPr>
          <w:rFonts w:cs="Times New Roman"/>
          <w:iCs/>
        </w:rPr>
        <w:t>Токсичность лекарств местного применения и консервант</w:t>
      </w:r>
      <w:r w:rsidR="009F7B24" w:rsidRPr="0078566C">
        <w:rPr>
          <w:rFonts w:cs="Times New Roman"/>
          <w:iCs/>
        </w:rPr>
        <w:t>ы</w:t>
      </w:r>
      <w:r w:rsidRPr="0078566C">
        <w:rPr>
          <w:rFonts w:cs="Times New Roman"/>
          <w:iCs/>
        </w:rPr>
        <w:t xml:space="preserve"> мо</w:t>
      </w:r>
      <w:r w:rsidR="009F7B24" w:rsidRPr="0078566C">
        <w:rPr>
          <w:rFonts w:cs="Times New Roman"/>
          <w:iCs/>
        </w:rPr>
        <w:t>гут</w:t>
      </w:r>
      <w:r w:rsidRPr="0078566C">
        <w:rPr>
          <w:rFonts w:cs="Times New Roman"/>
          <w:iCs/>
        </w:rPr>
        <w:t xml:space="preserve"> вызвать нарушение </w:t>
      </w:r>
      <w:proofErr w:type="spellStart"/>
      <w:r w:rsidRPr="0078566C">
        <w:rPr>
          <w:rFonts w:cs="Times New Roman"/>
          <w:iCs/>
        </w:rPr>
        <w:t>реэпителизации</w:t>
      </w:r>
      <w:proofErr w:type="spellEnd"/>
      <w:r w:rsidRPr="0078566C">
        <w:rPr>
          <w:rFonts w:cs="Times New Roman"/>
          <w:iCs/>
        </w:rPr>
        <w:t xml:space="preserve"> роговицы, что можно принять за стойкую инфекцию.</w:t>
      </w:r>
    </w:p>
    <w:p w14:paraId="2CAEA7CC" w14:textId="77777777" w:rsidR="0078566C" w:rsidRPr="0048618F" w:rsidRDefault="0078566C" w:rsidP="0078566C">
      <w:pPr>
        <w:spacing w:line="360" w:lineRule="auto"/>
        <w:ind w:firstLine="709"/>
        <w:jc w:val="both"/>
        <w:rPr>
          <w:rFonts w:cs="Times New Roman"/>
          <w:b/>
        </w:rPr>
      </w:pPr>
      <w:proofErr w:type="spellStart"/>
      <w:r w:rsidRPr="0048618F">
        <w:rPr>
          <w:rFonts w:cs="Times New Roman"/>
          <w:b/>
        </w:rPr>
        <w:t>Эндофтальмит</w:t>
      </w:r>
      <w:proofErr w:type="spellEnd"/>
      <w:r w:rsidRPr="0048618F">
        <w:rPr>
          <w:rFonts w:cs="Times New Roman"/>
          <w:b/>
        </w:rPr>
        <w:t xml:space="preserve"> </w:t>
      </w:r>
    </w:p>
    <w:p w14:paraId="43680D35" w14:textId="77777777" w:rsidR="0078566C" w:rsidRPr="0048618F" w:rsidRDefault="0078566C" w:rsidP="008F32A4">
      <w:pPr>
        <w:spacing w:line="360" w:lineRule="auto"/>
        <w:ind w:firstLine="709"/>
        <w:jc w:val="both"/>
        <w:rPr>
          <w:rFonts w:cs="Times New Roman"/>
        </w:rPr>
      </w:pPr>
      <w:r w:rsidRPr="0048618F">
        <w:rPr>
          <w:rFonts w:cs="Times New Roman"/>
        </w:rPr>
        <w:t xml:space="preserve">Не существует четкого протокола для лечения этого редкого осложнения. Не следует принимать за внутриглазную инфекцию вторичное стерильное внутриглазное воспаление. </w:t>
      </w:r>
    </w:p>
    <w:p w14:paraId="09CF8AC4" w14:textId="77777777" w:rsidR="0078566C" w:rsidRPr="0078566C" w:rsidRDefault="0078566C" w:rsidP="0078566C">
      <w:pPr>
        <w:spacing w:line="360" w:lineRule="auto"/>
        <w:ind w:firstLine="709"/>
        <w:jc w:val="both"/>
        <w:rPr>
          <w:rFonts w:cs="Times New Roman"/>
          <w:b/>
          <w:u w:val="single"/>
        </w:rPr>
      </w:pPr>
      <w:r w:rsidRPr="0078566C">
        <w:rPr>
          <w:rFonts w:cs="Times New Roman"/>
          <w:b/>
          <w:u w:val="single"/>
        </w:rPr>
        <w:t>3.2 Хирургическое лечение</w:t>
      </w:r>
    </w:p>
    <w:p w14:paraId="7A0B32E1" w14:textId="77777777" w:rsidR="009F7B24" w:rsidRPr="0048618F" w:rsidRDefault="007D38D6" w:rsidP="008F32A4">
      <w:pPr>
        <w:spacing w:line="360" w:lineRule="auto"/>
        <w:ind w:firstLine="709"/>
        <w:jc w:val="both"/>
        <w:rPr>
          <w:rFonts w:cs="Times New Roman"/>
          <w:b/>
        </w:rPr>
      </w:pPr>
      <w:r w:rsidRPr="0048618F">
        <w:rPr>
          <w:rFonts w:cs="Times New Roman"/>
          <w:b/>
        </w:rPr>
        <w:t xml:space="preserve">Перфорация </w:t>
      </w:r>
    </w:p>
    <w:p w14:paraId="1AABCBFD" w14:textId="77777777" w:rsidR="0045384E" w:rsidRPr="0048618F" w:rsidRDefault="007D38D6" w:rsidP="008F32A4">
      <w:pPr>
        <w:spacing w:line="360" w:lineRule="auto"/>
        <w:ind w:firstLine="709"/>
        <w:jc w:val="both"/>
        <w:rPr>
          <w:rFonts w:cs="Times New Roman"/>
        </w:rPr>
      </w:pPr>
      <w:r w:rsidRPr="0048618F">
        <w:rPr>
          <w:rFonts w:cs="Times New Roman"/>
        </w:rPr>
        <w:t>Небольшая перфорация, при которой инфекция нахо</w:t>
      </w:r>
      <w:r w:rsidR="009F7B24" w:rsidRPr="0048618F">
        <w:rPr>
          <w:rFonts w:cs="Times New Roman"/>
        </w:rPr>
        <w:t xml:space="preserve">дится под контролем, может вестись </w:t>
      </w:r>
      <w:r w:rsidRPr="0048618F">
        <w:rPr>
          <w:rFonts w:cs="Times New Roman"/>
        </w:rPr>
        <w:t xml:space="preserve">с помощью </w:t>
      </w:r>
      <w:proofErr w:type="spellStart"/>
      <w:r w:rsidR="009F7B24" w:rsidRPr="0048618F">
        <w:rPr>
          <w:rFonts w:cs="Times New Roman"/>
        </w:rPr>
        <w:t>бондажной</w:t>
      </w:r>
      <w:proofErr w:type="spellEnd"/>
      <w:r w:rsidRPr="0048618F">
        <w:rPr>
          <w:rFonts w:cs="Times New Roman"/>
        </w:rPr>
        <w:t xml:space="preserve"> контактной линзы. </w:t>
      </w:r>
    </w:p>
    <w:p w14:paraId="4BBD7244" w14:textId="77777777" w:rsidR="0045384E" w:rsidRPr="0048618F" w:rsidRDefault="0045384E" w:rsidP="008F32A4">
      <w:pPr>
        <w:spacing w:line="360" w:lineRule="auto"/>
        <w:ind w:firstLine="709"/>
        <w:jc w:val="both"/>
        <w:rPr>
          <w:rFonts w:cs="Times New Roman"/>
        </w:rPr>
      </w:pPr>
      <w:r w:rsidRPr="0048618F">
        <w:rPr>
          <w:rFonts w:cs="Times New Roman"/>
        </w:rPr>
        <w:t xml:space="preserve">При чуть большем расхождении часто бывает </w:t>
      </w:r>
      <w:r w:rsidR="00863709" w:rsidRPr="0048618F">
        <w:rPr>
          <w:rFonts w:cs="Times New Roman"/>
        </w:rPr>
        <w:t>необходим</w:t>
      </w:r>
      <w:r w:rsidRPr="0048618F">
        <w:rPr>
          <w:rFonts w:cs="Times New Roman"/>
        </w:rPr>
        <w:t xml:space="preserve"> к</w:t>
      </w:r>
      <w:r w:rsidR="00863709" w:rsidRPr="0048618F">
        <w:rPr>
          <w:rFonts w:cs="Times New Roman"/>
        </w:rPr>
        <w:t>лей</w:t>
      </w:r>
      <w:r w:rsidR="007D38D6" w:rsidRPr="0048618F">
        <w:rPr>
          <w:rFonts w:cs="Times New Roman"/>
        </w:rPr>
        <w:t xml:space="preserve"> для тканей. </w:t>
      </w:r>
    </w:p>
    <w:p w14:paraId="3DD56DE0" w14:textId="77777777" w:rsidR="0045384E" w:rsidRPr="0048618F" w:rsidRDefault="007D38D6" w:rsidP="008F32A4">
      <w:pPr>
        <w:spacing w:line="360" w:lineRule="auto"/>
        <w:ind w:firstLine="709"/>
        <w:jc w:val="both"/>
        <w:rPr>
          <w:rFonts w:cs="Times New Roman"/>
        </w:rPr>
      </w:pPr>
      <w:r w:rsidRPr="0048618F">
        <w:rPr>
          <w:rFonts w:cs="Times New Roman"/>
        </w:rPr>
        <w:t>Проникающая кератопластика или трансплантат рогови</w:t>
      </w:r>
      <w:r w:rsidR="009F7B24" w:rsidRPr="0048618F">
        <w:rPr>
          <w:rFonts w:cs="Times New Roman"/>
        </w:rPr>
        <w:t xml:space="preserve">цы </w:t>
      </w:r>
      <w:r w:rsidRPr="0048618F">
        <w:rPr>
          <w:rFonts w:cs="Times New Roman"/>
        </w:rPr>
        <w:t>могут потребоваться при более крупных перфорациях или в тех случаях, когда инфекция обширна или недостаточно контролируется.</w:t>
      </w:r>
    </w:p>
    <w:p w14:paraId="3FE4F5AE" w14:textId="77777777" w:rsidR="009F7B24" w:rsidRPr="0048618F" w:rsidRDefault="007D38D6" w:rsidP="008F32A4">
      <w:pPr>
        <w:spacing w:line="360" w:lineRule="auto"/>
        <w:ind w:firstLine="709"/>
        <w:jc w:val="both"/>
        <w:rPr>
          <w:rFonts w:cs="Times New Roman"/>
        </w:rPr>
      </w:pPr>
      <w:r w:rsidRPr="0048618F">
        <w:rPr>
          <w:rFonts w:cs="Times New Roman"/>
        </w:rPr>
        <w:t xml:space="preserve">В некоторых обстоятельствах могут быть уместны </w:t>
      </w:r>
      <w:r w:rsidR="0045384E" w:rsidRPr="0048618F">
        <w:rPr>
          <w:rFonts w:cs="Times New Roman"/>
        </w:rPr>
        <w:t xml:space="preserve">хирургические </w:t>
      </w:r>
      <w:r w:rsidRPr="0048618F">
        <w:rPr>
          <w:rFonts w:cs="Times New Roman"/>
        </w:rPr>
        <w:t xml:space="preserve">методы восстановления </w:t>
      </w:r>
      <w:r w:rsidR="0045384E" w:rsidRPr="0048618F">
        <w:rPr>
          <w:rFonts w:cs="Times New Roman"/>
        </w:rPr>
        <w:t>целостности</w:t>
      </w:r>
      <w:r w:rsidRPr="0048618F">
        <w:rPr>
          <w:rFonts w:cs="Times New Roman"/>
        </w:rPr>
        <w:t xml:space="preserve">, например, при отсутствии полезного зрительного потенциала глаза. </w:t>
      </w:r>
    </w:p>
    <w:p w14:paraId="4DB1DCBE" w14:textId="77777777" w:rsidR="0078566C" w:rsidRDefault="0078566C" w:rsidP="0078566C">
      <w:pPr>
        <w:spacing w:line="360" w:lineRule="auto"/>
        <w:ind w:firstLine="709"/>
        <w:jc w:val="both"/>
        <w:rPr>
          <w:rFonts w:cs="Times New Roman"/>
        </w:rPr>
      </w:pPr>
      <w:r w:rsidRPr="0078566C">
        <w:rPr>
          <w:rFonts w:cs="Times New Roman"/>
          <w:b/>
          <w:bCs/>
          <w:u w:val="single"/>
        </w:rPr>
        <w:t>3.3 Иное лечение</w:t>
      </w:r>
      <w:r>
        <w:rPr>
          <w:rFonts w:cs="Times New Roman"/>
        </w:rPr>
        <w:t xml:space="preserve"> </w:t>
      </w:r>
    </w:p>
    <w:p w14:paraId="3B6E3845" w14:textId="77777777" w:rsidR="009F7B24" w:rsidRPr="0048618F" w:rsidRDefault="0078566C" w:rsidP="0078566C">
      <w:pPr>
        <w:spacing w:line="360" w:lineRule="auto"/>
        <w:ind w:firstLine="709"/>
        <w:jc w:val="both"/>
        <w:rPr>
          <w:rFonts w:cs="Times New Roman"/>
        </w:rPr>
      </w:pPr>
      <w:bookmarkStart w:id="22" w:name="_Hlk94085725"/>
      <w:r>
        <w:rPr>
          <w:rFonts w:cs="Times New Roman"/>
        </w:rPr>
        <w:t>Не предусмотрено в данных клинических рекомендациях</w:t>
      </w:r>
    </w:p>
    <w:p w14:paraId="0E718157" w14:textId="77777777" w:rsidR="00B7460E" w:rsidRPr="00BF0683" w:rsidRDefault="00BF0683" w:rsidP="00BF0683">
      <w:pPr>
        <w:spacing w:line="360" w:lineRule="auto"/>
        <w:jc w:val="center"/>
        <w:rPr>
          <w:rStyle w:val="10"/>
          <w:rFonts w:ascii="Times New Roman" w:hAnsi="Times New Roman" w:cs="Times New Roman"/>
          <w:color w:val="auto"/>
        </w:rPr>
      </w:pPr>
      <w:bookmarkStart w:id="23" w:name="__RefHeading___doc_4"/>
      <w:bookmarkStart w:id="24" w:name="_Toc88519275"/>
      <w:bookmarkEnd w:id="22"/>
      <w:r>
        <w:rPr>
          <w:rStyle w:val="10"/>
          <w:rFonts w:ascii="Times New Roman" w:hAnsi="Times New Roman" w:cs="Times New Roman"/>
          <w:color w:val="auto"/>
        </w:rPr>
        <w:t xml:space="preserve">4. </w:t>
      </w:r>
      <w:r w:rsidR="00B7460E" w:rsidRPr="00BF0683">
        <w:rPr>
          <w:rStyle w:val="10"/>
          <w:rFonts w:ascii="Times New Roman" w:hAnsi="Times New Roman" w:cs="Times New Roman"/>
          <w:color w:val="auto"/>
        </w:rPr>
        <w:t>Реабилитация</w:t>
      </w:r>
      <w:bookmarkEnd w:id="23"/>
      <w:bookmarkEnd w:id="24"/>
    </w:p>
    <w:p w14:paraId="337BAB04" w14:textId="77777777" w:rsidR="0045384E" w:rsidRPr="0048618F" w:rsidRDefault="0045384E" w:rsidP="0078566C">
      <w:pPr>
        <w:spacing w:line="360" w:lineRule="auto"/>
        <w:ind w:firstLine="709"/>
        <w:jc w:val="both"/>
        <w:rPr>
          <w:rFonts w:cs="Times New Roman"/>
        </w:rPr>
      </w:pPr>
      <w:bookmarkStart w:id="25" w:name="__RefHeading___doc_5"/>
      <w:r w:rsidRPr="0048618F">
        <w:rPr>
          <w:rFonts w:cs="Times New Roman"/>
        </w:rPr>
        <w:t>При остаточном плотном рубцевании роговицы может потребоваться кератопластика</w:t>
      </w:r>
      <w:r w:rsidR="009F7B24" w:rsidRPr="0048618F">
        <w:rPr>
          <w:rFonts w:cs="Times New Roman"/>
        </w:rPr>
        <w:t xml:space="preserve">. </w:t>
      </w:r>
    </w:p>
    <w:p w14:paraId="2A5C8C13" w14:textId="77777777" w:rsidR="0045384E" w:rsidRPr="0048618F" w:rsidRDefault="0045384E" w:rsidP="0078566C">
      <w:pPr>
        <w:spacing w:line="360" w:lineRule="auto"/>
        <w:ind w:firstLine="709"/>
        <w:jc w:val="both"/>
        <w:rPr>
          <w:rFonts w:cs="Times New Roman"/>
        </w:rPr>
      </w:pPr>
      <w:r w:rsidRPr="0048618F">
        <w:rPr>
          <w:rFonts w:cs="Times New Roman"/>
        </w:rPr>
        <w:t>При нерегулярном астигматизме могут потребоваться ж</w:t>
      </w:r>
      <w:r w:rsidR="009F7B24" w:rsidRPr="0048618F">
        <w:rPr>
          <w:rFonts w:cs="Times New Roman"/>
        </w:rPr>
        <w:t xml:space="preserve">есткие контактные линзы, но обычно их </w:t>
      </w:r>
      <w:r w:rsidRPr="0048618F">
        <w:rPr>
          <w:rFonts w:cs="Times New Roman"/>
        </w:rPr>
        <w:t>используют</w:t>
      </w:r>
      <w:r w:rsidR="009F7B24" w:rsidRPr="0048618F">
        <w:rPr>
          <w:rFonts w:cs="Times New Roman"/>
        </w:rPr>
        <w:t xml:space="preserve"> не ранее чем через 3 месяца после </w:t>
      </w:r>
      <w:proofErr w:type="spellStart"/>
      <w:r w:rsidR="009F7B24" w:rsidRPr="0048618F">
        <w:rPr>
          <w:rFonts w:cs="Times New Roman"/>
        </w:rPr>
        <w:t>эпителизации</w:t>
      </w:r>
      <w:proofErr w:type="spellEnd"/>
      <w:r w:rsidR="009F7B24" w:rsidRPr="0048618F">
        <w:rPr>
          <w:rFonts w:cs="Times New Roman"/>
        </w:rPr>
        <w:t xml:space="preserve">. </w:t>
      </w:r>
    </w:p>
    <w:p w14:paraId="3B7683A7" w14:textId="77777777" w:rsidR="009F7B24" w:rsidRPr="0048618F" w:rsidRDefault="009F7B24" w:rsidP="0078566C">
      <w:pPr>
        <w:spacing w:line="360" w:lineRule="auto"/>
        <w:ind w:firstLine="709"/>
        <w:jc w:val="both"/>
        <w:rPr>
          <w:rFonts w:cs="Times New Roman"/>
        </w:rPr>
      </w:pPr>
      <w:r w:rsidRPr="0048618F">
        <w:rPr>
          <w:rFonts w:cs="Times New Roman"/>
        </w:rPr>
        <w:t xml:space="preserve">Может потребоваться операция по удалению катаракты, поскольку вторичное помутнение хрусталика является обычным явлением после тяжелого воспаления. Даже </w:t>
      </w:r>
      <w:r w:rsidRPr="0048618F">
        <w:rPr>
          <w:rFonts w:cs="Times New Roman"/>
        </w:rPr>
        <w:lastRenderedPageBreak/>
        <w:t xml:space="preserve">при отсутствии сильного помутнения роговицы хирургическому вмешательству может помешать помутнение роговицы, задние </w:t>
      </w:r>
      <w:proofErr w:type="spellStart"/>
      <w:r w:rsidRPr="0048618F">
        <w:rPr>
          <w:rFonts w:cs="Times New Roman"/>
        </w:rPr>
        <w:t>синехии</w:t>
      </w:r>
      <w:proofErr w:type="spellEnd"/>
      <w:r w:rsidRPr="0048618F">
        <w:rPr>
          <w:rFonts w:cs="Times New Roman"/>
        </w:rPr>
        <w:t xml:space="preserve"> и </w:t>
      </w:r>
      <w:r w:rsidR="0045384E" w:rsidRPr="0048618F">
        <w:rPr>
          <w:rFonts w:cs="Times New Roman"/>
        </w:rPr>
        <w:t xml:space="preserve">слабость </w:t>
      </w:r>
      <w:proofErr w:type="spellStart"/>
      <w:r w:rsidR="0045384E" w:rsidRPr="0048618F">
        <w:rPr>
          <w:rFonts w:cs="Times New Roman"/>
        </w:rPr>
        <w:t>цинновых</w:t>
      </w:r>
      <w:proofErr w:type="spellEnd"/>
      <w:r w:rsidR="0045384E" w:rsidRPr="0048618F">
        <w:rPr>
          <w:rFonts w:cs="Times New Roman"/>
        </w:rPr>
        <w:t xml:space="preserve"> связок</w:t>
      </w:r>
      <w:r w:rsidRPr="0048618F">
        <w:rPr>
          <w:rFonts w:cs="Times New Roman"/>
        </w:rPr>
        <w:t>.</w:t>
      </w:r>
    </w:p>
    <w:p w14:paraId="4CA573D6" w14:textId="77777777" w:rsidR="00B7460E" w:rsidRPr="0048618F" w:rsidRDefault="00BF0683" w:rsidP="00BF0683">
      <w:pPr>
        <w:pStyle w:val="1"/>
        <w:spacing w:before="0" w:line="360" w:lineRule="auto"/>
        <w:ind w:left="-360"/>
        <w:jc w:val="center"/>
        <w:rPr>
          <w:rFonts w:ascii="Times New Roman" w:hAnsi="Times New Roman" w:cs="Times New Roman"/>
          <w:color w:val="auto"/>
        </w:rPr>
      </w:pPr>
      <w:bookmarkStart w:id="26" w:name="_Toc88519276"/>
      <w:r w:rsidRPr="00BF0683">
        <w:rPr>
          <w:rFonts w:ascii="Times New Roman" w:hAnsi="Times New Roman" w:cs="Times New Roman"/>
          <w:color w:val="auto"/>
        </w:rPr>
        <w:t>5.</w:t>
      </w:r>
      <w:r>
        <w:rPr>
          <w:rFonts w:ascii="Times New Roman" w:hAnsi="Times New Roman" w:cs="Times New Roman"/>
          <w:color w:val="auto"/>
        </w:rPr>
        <w:t xml:space="preserve"> </w:t>
      </w:r>
      <w:r w:rsidR="00B7460E" w:rsidRPr="0048618F">
        <w:rPr>
          <w:rFonts w:ascii="Times New Roman" w:hAnsi="Times New Roman" w:cs="Times New Roman"/>
          <w:color w:val="auto"/>
        </w:rPr>
        <w:t>Профилактика</w:t>
      </w:r>
      <w:bookmarkEnd w:id="25"/>
      <w:bookmarkEnd w:id="26"/>
      <w:r>
        <w:rPr>
          <w:rFonts w:ascii="Times New Roman" w:hAnsi="Times New Roman" w:cs="Times New Roman"/>
          <w:color w:val="auto"/>
        </w:rPr>
        <w:t xml:space="preserve"> и диспансерное наблюдение</w:t>
      </w:r>
    </w:p>
    <w:p w14:paraId="0259AE3D" w14:textId="77777777" w:rsidR="00B7460E" w:rsidRPr="0048618F" w:rsidRDefault="00B7460E" w:rsidP="0078566C">
      <w:pPr>
        <w:spacing w:line="360" w:lineRule="auto"/>
        <w:ind w:firstLine="708"/>
        <w:jc w:val="both"/>
        <w:rPr>
          <w:rFonts w:eastAsia="Times New Roman" w:cs="Times New Roman"/>
          <w:szCs w:val="24"/>
          <w:lang w:eastAsia="ru-RU"/>
        </w:rPr>
      </w:pPr>
      <w:r w:rsidRPr="0048618F">
        <w:rPr>
          <w:rFonts w:eastAsia="Times New Roman" w:cs="Times New Roman"/>
          <w:szCs w:val="24"/>
          <w:lang w:eastAsia="ru-RU"/>
        </w:rPr>
        <w:t>Специфической профилактики бактериальных язв роговицы не существует.</w:t>
      </w:r>
    </w:p>
    <w:p w14:paraId="457E174D" w14:textId="77777777" w:rsidR="00B7460E" w:rsidRPr="0048618F" w:rsidRDefault="00B7460E" w:rsidP="0078566C">
      <w:pPr>
        <w:spacing w:line="360" w:lineRule="auto"/>
        <w:ind w:firstLine="708"/>
        <w:jc w:val="both"/>
        <w:rPr>
          <w:rFonts w:eastAsia="Times New Roman" w:cs="Times New Roman"/>
          <w:szCs w:val="24"/>
          <w:lang w:eastAsia="ru-RU"/>
        </w:rPr>
      </w:pPr>
      <w:r w:rsidRPr="0048618F">
        <w:rPr>
          <w:rFonts w:eastAsia="Times New Roman" w:cs="Times New Roman"/>
          <w:szCs w:val="24"/>
          <w:lang w:eastAsia="ru-RU"/>
        </w:rPr>
        <w:t>Диспансерное наблюдение не требуется.</w:t>
      </w:r>
    </w:p>
    <w:p w14:paraId="1150C736" w14:textId="77777777" w:rsidR="00BF0683" w:rsidRDefault="001A05D4" w:rsidP="001A05D4">
      <w:pPr>
        <w:pStyle w:val="1"/>
        <w:spacing w:before="0" w:line="360" w:lineRule="auto"/>
        <w:jc w:val="center"/>
        <w:rPr>
          <w:rFonts w:ascii="Times New Roman" w:hAnsi="Times New Roman" w:cs="Times New Roman"/>
          <w:color w:val="auto"/>
        </w:rPr>
      </w:pPr>
      <w:bookmarkStart w:id="27" w:name="__RefHeading___doc_6"/>
      <w:bookmarkStart w:id="28" w:name="_Toc88519277"/>
      <w:r w:rsidRPr="001A05D4">
        <w:rPr>
          <w:rFonts w:ascii="Times New Roman" w:hAnsi="Times New Roman" w:cs="Times New Roman"/>
          <w:color w:val="auto"/>
        </w:rPr>
        <w:t>6.</w:t>
      </w:r>
      <w:r>
        <w:rPr>
          <w:rFonts w:ascii="Times New Roman" w:hAnsi="Times New Roman" w:cs="Times New Roman"/>
          <w:color w:val="auto"/>
        </w:rPr>
        <w:t xml:space="preserve"> </w:t>
      </w:r>
      <w:r w:rsidR="00BF0683">
        <w:rPr>
          <w:rFonts w:ascii="Times New Roman" w:hAnsi="Times New Roman" w:cs="Times New Roman"/>
          <w:color w:val="auto"/>
        </w:rPr>
        <w:t>Организация медицинской помощи</w:t>
      </w:r>
    </w:p>
    <w:p w14:paraId="62F70BC0" w14:textId="77777777" w:rsidR="001A05D4" w:rsidRPr="001A05D4" w:rsidRDefault="001A05D4" w:rsidP="001A05D4">
      <w:pPr>
        <w:spacing w:line="360" w:lineRule="auto"/>
        <w:ind w:firstLine="709"/>
        <w:jc w:val="both"/>
        <w:rPr>
          <w:rFonts w:cs="Times New Roman"/>
        </w:rPr>
      </w:pPr>
      <w:r w:rsidRPr="001A05D4">
        <w:rPr>
          <w:rFonts w:cs="Times New Roman"/>
        </w:rPr>
        <w:t>Не предусмотрен</w:t>
      </w:r>
      <w:r w:rsidR="001E567B">
        <w:rPr>
          <w:rFonts w:cs="Times New Roman"/>
        </w:rPr>
        <w:t>а</w:t>
      </w:r>
      <w:r w:rsidRPr="001A05D4">
        <w:rPr>
          <w:rFonts w:cs="Times New Roman"/>
        </w:rPr>
        <w:t xml:space="preserve"> в данных клинических рекомендациях</w:t>
      </w:r>
      <w:r>
        <w:rPr>
          <w:rFonts w:cs="Times New Roman"/>
        </w:rPr>
        <w:t>.</w:t>
      </w:r>
    </w:p>
    <w:p w14:paraId="3A8ABA3D" w14:textId="77777777" w:rsidR="001A05D4" w:rsidRPr="001A05D4" w:rsidRDefault="001A05D4" w:rsidP="001A05D4"/>
    <w:p w14:paraId="771788CE" w14:textId="77777777" w:rsidR="00BF0683" w:rsidRDefault="00BF0683" w:rsidP="00BF0683">
      <w:pPr>
        <w:pStyle w:val="1"/>
        <w:spacing w:before="0" w:line="360" w:lineRule="auto"/>
        <w:ind w:left="-360"/>
        <w:jc w:val="center"/>
        <w:rPr>
          <w:rFonts w:ascii="Times New Roman" w:hAnsi="Times New Roman" w:cs="Times New Roman"/>
          <w:color w:val="auto"/>
        </w:rPr>
      </w:pPr>
      <w:r>
        <w:rPr>
          <w:rFonts w:ascii="Times New Roman" w:hAnsi="Times New Roman" w:cs="Times New Roman"/>
          <w:color w:val="auto"/>
        </w:rPr>
        <w:t xml:space="preserve">7. </w:t>
      </w:r>
      <w:r w:rsidR="00B7460E" w:rsidRPr="0048618F">
        <w:rPr>
          <w:rFonts w:ascii="Times New Roman" w:hAnsi="Times New Roman" w:cs="Times New Roman"/>
          <w:color w:val="auto"/>
        </w:rPr>
        <w:t xml:space="preserve">Дополнительная информация, влияющая на </w:t>
      </w:r>
    </w:p>
    <w:p w14:paraId="5CE82E16" w14:textId="08BDB7CC" w:rsidR="00B7460E" w:rsidRPr="0048618F" w:rsidRDefault="00B7460E" w:rsidP="00BF0683">
      <w:pPr>
        <w:pStyle w:val="1"/>
        <w:spacing w:before="0" w:line="360" w:lineRule="auto"/>
        <w:ind w:left="-360"/>
        <w:jc w:val="center"/>
        <w:rPr>
          <w:rFonts w:ascii="Times New Roman" w:hAnsi="Times New Roman" w:cs="Times New Roman"/>
          <w:color w:val="auto"/>
        </w:rPr>
      </w:pPr>
      <w:r w:rsidRPr="0048618F">
        <w:rPr>
          <w:rFonts w:ascii="Times New Roman" w:hAnsi="Times New Roman" w:cs="Times New Roman"/>
          <w:color w:val="auto"/>
        </w:rPr>
        <w:t>исход заболевания</w:t>
      </w:r>
      <w:bookmarkEnd w:id="27"/>
      <w:bookmarkEnd w:id="28"/>
      <w:r w:rsidR="006E4360">
        <w:rPr>
          <w:rFonts w:ascii="Times New Roman" w:hAnsi="Times New Roman" w:cs="Times New Roman"/>
          <w:color w:val="auto"/>
        </w:rPr>
        <w:t>/</w:t>
      </w:r>
      <w:r w:rsidR="006E4360" w:rsidRPr="00A05444">
        <w:rPr>
          <w:rFonts w:ascii="Times New Roman" w:hAnsi="Times New Roman" w:cs="Times New Roman"/>
          <w:color w:val="auto"/>
        </w:rPr>
        <w:t>синдрома</w:t>
      </w:r>
    </w:p>
    <w:p w14:paraId="523CE785" w14:textId="77777777" w:rsidR="00B7460E" w:rsidRPr="0048618F" w:rsidRDefault="00B7460E" w:rsidP="0048618F">
      <w:pPr>
        <w:spacing w:line="360" w:lineRule="auto"/>
        <w:ind w:firstLine="360"/>
        <w:contextualSpacing/>
        <w:jc w:val="both"/>
        <w:rPr>
          <w:rFonts w:cs="Times New Roman"/>
        </w:rPr>
      </w:pPr>
      <w:r w:rsidRPr="0048618F">
        <w:rPr>
          <w:rFonts w:cs="Times New Roman"/>
        </w:rPr>
        <w:t>Пациенты должны предупреждаться и информироваться о необходимости выполнения всех рекомендаций врача по лечению воспалительных заболеваний переднего отрезка глаз, для профилактики развития язвы роговицы.</w:t>
      </w:r>
    </w:p>
    <w:p w14:paraId="058AB7E1" w14:textId="77777777" w:rsidR="00B7460E" w:rsidRPr="0048618F" w:rsidRDefault="00B7460E" w:rsidP="00BF0683">
      <w:pPr>
        <w:pStyle w:val="1"/>
        <w:spacing w:before="0" w:line="360" w:lineRule="auto"/>
        <w:jc w:val="center"/>
        <w:rPr>
          <w:rFonts w:ascii="Times New Roman" w:hAnsi="Times New Roman" w:cs="Times New Roman"/>
          <w:color w:val="auto"/>
        </w:rPr>
      </w:pPr>
      <w:bookmarkStart w:id="29" w:name="__RefHeading___doc_criteria"/>
      <w:bookmarkStart w:id="30" w:name="_Toc88519278"/>
      <w:r w:rsidRPr="0048618F">
        <w:rPr>
          <w:rFonts w:ascii="Times New Roman" w:hAnsi="Times New Roman" w:cs="Times New Roman"/>
          <w:color w:val="auto"/>
        </w:rPr>
        <w:t>Критерии оценки качества медицинской помощи</w:t>
      </w:r>
      <w:bookmarkEnd w:id="29"/>
      <w:bookmarkEnd w:id="30"/>
    </w:p>
    <w:tbl>
      <w:tblPr>
        <w:tblW w:w="9360" w:type="dxa"/>
        <w:tblCellMar>
          <w:top w:w="15" w:type="dxa"/>
          <w:left w:w="15" w:type="dxa"/>
          <w:bottom w:w="15" w:type="dxa"/>
          <w:right w:w="15" w:type="dxa"/>
        </w:tblCellMar>
        <w:tblLook w:val="04A0" w:firstRow="1" w:lastRow="0" w:firstColumn="1" w:lastColumn="0" w:noHBand="0" w:noVBand="1"/>
      </w:tblPr>
      <w:tblGrid>
        <w:gridCol w:w="434"/>
        <w:gridCol w:w="5449"/>
        <w:gridCol w:w="1694"/>
        <w:gridCol w:w="1783"/>
      </w:tblGrid>
      <w:tr w:rsidR="00B7460E" w:rsidRPr="0048618F" w14:paraId="18AFA825" w14:textId="77777777" w:rsidTr="00BF0683">
        <w:tc>
          <w:tcPr>
            <w:tcW w:w="434" w:type="dxa"/>
            <w:tcBorders>
              <w:top w:val="single" w:sz="6" w:space="0" w:color="000000"/>
              <w:left w:val="single" w:sz="6" w:space="0" w:color="000000"/>
              <w:bottom w:val="single" w:sz="6" w:space="0" w:color="000000"/>
              <w:right w:val="single" w:sz="6" w:space="0" w:color="000000"/>
            </w:tcBorders>
            <w:hideMark/>
          </w:tcPr>
          <w:p w14:paraId="35BCEF0E"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w:t>
            </w:r>
          </w:p>
        </w:tc>
        <w:tc>
          <w:tcPr>
            <w:tcW w:w="5449" w:type="dxa"/>
            <w:tcBorders>
              <w:top w:val="single" w:sz="6" w:space="0" w:color="000000"/>
              <w:left w:val="single" w:sz="6" w:space="0" w:color="000000"/>
              <w:bottom w:val="single" w:sz="6" w:space="0" w:color="000000"/>
              <w:right w:val="single" w:sz="6" w:space="0" w:color="000000"/>
            </w:tcBorders>
            <w:hideMark/>
          </w:tcPr>
          <w:p w14:paraId="2C2BCE65"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b/>
                <w:bCs/>
                <w:szCs w:val="24"/>
                <w:lang w:eastAsia="ru-RU"/>
              </w:rPr>
              <w:t>Критерии качества</w:t>
            </w:r>
          </w:p>
        </w:tc>
        <w:tc>
          <w:tcPr>
            <w:tcW w:w="1694" w:type="dxa"/>
            <w:tcBorders>
              <w:top w:val="single" w:sz="6" w:space="0" w:color="000000"/>
              <w:left w:val="single" w:sz="6" w:space="0" w:color="000000"/>
              <w:bottom w:val="single" w:sz="6" w:space="0" w:color="000000"/>
              <w:right w:val="single" w:sz="6" w:space="0" w:color="000000"/>
            </w:tcBorders>
            <w:hideMark/>
          </w:tcPr>
          <w:p w14:paraId="2799B828"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b/>
                <w:bCs/>
                <w:szCs w:val="24"/>
                <w:lang w:eastAsia="ru-RU"/>
              </w:rPr>
              <w:t>Уровень достоверности доказательств</w:t>
            </w:r>
          </w:p>
        </w:tc>
        <w:tc>
          <w:tcPr>
            <w:tcW w:w="1783" w:type="dxa"/>
            <w:tcBorders>
              <w:top w:val="single" w:sz="6" w:space="0" w:color="000000"/>
              <w:left w:val="single" w:sz="6" w:space="0" w:color="000000"/>
              <w:bottom w:val="single" w:sz="6" w:space="0" w:color="000000"/>
              <w:right w:val="single" w:sz="6" w:space="0" w:color="000000"/>
            </w:tcBorders>
            <w:hideMark/>
          </w:tcPr>
          <w:p w14:paraId="4F3AAA9A"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b/>
                <w:bCs/>
                <w:szCs w:val="24"/>
                <w:lang w:eastAsia="ru-RU"/>
              </w:rPr>
              <w:t>Уровень убедительности рекомендаций</w:t>
            </w:r>
          </w:p>
        </w:tc>
      </w:tr>
      <w:tr w:rsidR="00B7460E" w:rsidRPr="0048618F" w14:paraId="67F8A5A1" w14:textId="77777777" w:rsidTr="00BF0683">
        <w:tc>
          <w:tcPr>
            <w:tcW w:w="434" w:type="dxa"/>
            <w:tcBorders>
              <w:top w:val="single" w:sz="6" w:space="0" w:color="000000"/>
              <w:left w:val="single" w:sz="6" w:space="0" w:color="000000"/>
              <w:bottom w:val="single" w:sz="6" w:space="0" w:color="000000"/>
              <w:right w:val="single" w:sz="6" w:space="0" w:color="000000"/>
            </w:tcBorders>
            <w:hideMark/>
          </w:tcPr>
          <w:p w14:paraId="25D250E2"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1</w:t>
            </w:r>
          </w:p>
        </w:tc>
        <w:tc>
          <w:tcPr>
            <w:tcW w:w="5449" w:type="dxa"/>
            <w:tcBorders>
              <w:top w:val="single" w:sz="6" w:space="0" w:color="000000"/>
              <w:left w:val="single" w:sz="6" w:space="0" w:color="000000"/>
              <w:bottom w:val="single" w:sz="6" w:space="0" w:color="000000"/>
              <w:right w:val="single" w:sz="6" w:space="0" w:color="000000"/>
            </w:tcBorders>
            <w:hideMark/>
          </w:tcPr>
          <w:p w14:paraId="1075C5D9" w14:textId="77777777" w:rsidR="00B7460E" w:rsidRPr="0048618F" w:rsidRDefault="00B7460E" w:rsidP="00BF0683">
            <w:pPr>
              <w:spacing w:line="360" w:lineRule="auto"/>
              <w:rPr>
                <w:rFonts w:eastAsia="Times New Roman" w:cs="Times New Roman"/>
                <w:szCs w:val="24"/>
                <w:lang w:eastAsia="ru-RU"/>
              </w:rPr>
            </w:pPr>
            <w:r w:rsidRPr="0048618F">
              <w:rPr>
                <w:rFonts w:eastAsia="Times New Roman" w:cs="Times New Roman"/>
                <w:szCs w:val="24"/>
                <w:lang w:eastAsia="ru-RU"/>
              </w:rPr>
              <w:t xml:space="preserve">Выполнена </w:t>
            </w:r>
            <w:proofErr w:type="spellStart"/>
            <w:r w:rsidRPr="0048618F">
              <w:rPr>
                <w:rFonts w:eastAsia="Times New Roman" w:cs="Times New Roman"/>
                <w:szCs w:val="24"/>
                <w:lang w:eastAsia="ru-RU"/>
              </w:rPr>
              <w:t>визометрия</w:t>
            </w:r>
            <w:proofErr w:type="spellEnd"/>
            <w:r w:rsidRPr="0048618F">
              <w:rPr>
                <w:rFonts w:eastAsia="Times New Roman" w:cs="Times New Roman"/>
                <w:szCs w:val="24"/>
                <w:lang w:eastAsia="ru-RU"/>
              </w:rPr>
              <w:t xml:space="preserve"> с определением коррекции остроты зрения</w:t>
            </w:r>
          </w:p>
        </w:tc>
        <w:tc>
          <w:tcPr>
            <w:tcW w:w="1694" w:type="dxa"/>
            <w:tcBorders>
              <w:top w:val="single" w:sz="6" w:space="0" w:color="000000"/>
              <w:left w:val="single" w:sz="6" w:space="0" w:color="000000"/>
              <w:bottom w:val="single" w:sz="6" w:space="0" w:color="000000"/>
              <w:right w:val="single" w:sz="6" w:space="0" w:color="000000"/>
            </w:tcBorders>
            <w:hideMark/>
          </w:tcPr>
          <w:p w14:paraId="1133BDD9"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4</w:t>
            </w:r>
          </w:p>
        </w:tc>
        <w:tc>
          <w:tcPr>
            <w:tcW w:w="1783" w:type="dxa"/>
            <w:tcBorders>
              <w:top w:val="single" w:sz="6" w:space="0" w:color="000000"/>
              <w:left w:val="single" w:sz="6" w:space="0" w:color="000000"/>
              <w:bottom w:val="single" w:sz="6" w:space="0" w:color="000000"/>
              <w:right w:val="single" w:sz="6" w:space="0" w:color="000000"/>
            </w:tcBorders>
            <w:hideMark/>
          </w:tcPr>
          <w:p w14:paraId="0906E129"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С</w:t>
            </w:r>
          </w:p>
        </w:tc>
      </w:tr>
      <w:tr w:rsidR="00B7460E" w:rsidRPr="0048618F" w14:paraId="3070B8A7" w14:textId="77777777" w:rsidTr="00BF0683">
        <w:tc>
          <w:tcPr>
            <w:tcW w:w="434" w:type="dxa"/>
            <w:tcBorders>
              <w:top w:val="single" w:sz="6" w:space="0" w:color="000000"/>
              <w:left w:val="single" w:sz="6" w:space="0" w:color="000000"/>
              <w:bottom w:val="single" w:sz="6" w:space="0" w:color="000000"/>
              <w:right w:val="single" w:sz="6" w:space="0" w:color="000000"/>
            </w:tcBorders>
            <w:hideMark/>
          </w:tcPr>
          <w:p w14:paraId="48F6F31F"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2</w:t>
            </w:r>
          </w:p>
        </w:tc>
        <w:tc>
          <w:tcPr>
            <w:tcW w:w="5449" w:type="dxa"/>
            <w:tcBorders>
              <w:top w:val="single" w:sz="6" w:space="0" w:color="000000"/>
              <w:left w:val="single" w:sz="6" w:space="0" w:color="000000"/>
              <w:bottom w:val="single" w:sz="6" w:space="0" w:color="000000"/>
              <w:right w:val="single" w:sz="6" w:space="0" w:color="000000"/>
            </w:tcBorders>
            <w:hideMark/>
          </w:tcPr>
          <w:p w14:paraId="44D9B9BD" w14:textId="77777777" w:rsidR="00B7460E" w:rsidRPr="0048618F" w:rsidRDefault="00B7460E" w:rsidP="00BF0683">
            <w:pPr>
              <w:spacing w:line="360" w:lineRule="auto"/>
              <w:rPr>
                <w:rFonts w:eastAsia="Times New Roman" w:cs="Times New Roman"/>
                <w:szCs w:val="24"/>
                <w:lang w:eastAsia="ru-RU"/>
              </w:rPr>
            </w:pPr>
            <w:r w:rsidRPr="0048618F">
              <w:rPr>
                <w:rFonts w:eastAsia="Times New Roman" w:cs="Times New Roman"/>
                <w:szCs w:val="24"/>
                <w:lang w:eastAsia="ru-RU"/>
              </w:rPr>
              <w:t xml:space="preserve">Выполнена </w:t>
            </w:r>
            <w:proofErr w:type="spellStart"/>
            <w:r w:rsidRPr="0048618F">
              <w:rPr>
                <w:rFonts w:eastAsia="Times New Roman" w:cs="Times New Roman"/>
                <w:szCs w:val="24"/>
                <w:lang w:eastAsia="ru-RU"/>
              </w:rPr>
              <w:t>биомикроскопия</w:t>
            </w:r>
            <w:proofErr w:type="spellEnd"/>
            <w:r w:rsidRPr="0048618F">
              <w:rPr>
                <w:rFonts w:eastAsia="Times New Roman" w:cs="Times New Roman"/>
                <w:szCs w:val="24"/>
                <w:lang w:eastAsia="ru-RU"/>
              </w:rPr>
              <w:t xml:space="preserve"> глаза</w:t>
            </w:r>
          </w:p>
        </w:tc>
        <w:tc>
          <w:tcPr>
            <w:tcW w:w="1694" w:type="dxa"/>
            <w:tcBorders>
              <w:top w:val="single" w:sz="6" w:space="0" w:color="000000"/>
              <w:left w:val="single" w:sz="6" w:space="0" w:color="000000"/>
              <w:bottom w:val="single" w:sz="6" w:space="0" w:color="000000"/>
              <w:right w:val="single" w:sz="6" w:space="0" w:color="000000"/>
            </w:tcBorders>
            <w:hideMark/>
          </w:tcPr>
          <w:p w14:paraId="6FB75A74"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4</w:t>
            </w:r>
          </w:p>
        </w:tc>
        <w:tc>
          <w:tcPr>
            <w:tcW w:w="1783" w:type="dxa"/>
            <w:tcBorders>
              <w:top w:val="single" w:sz="6" w:space="0" w:color="000000"/>
              <w:left w:val="single" w:sz="6" w:space="0" w:color="000000"/>
              <w:bottom w:val="single" w:sz="6" w:space="0" w:color="000000"/>
              <w:right w:val="single" w:sz="6" w:space="0" w:color="000000"/>
            </w:tcBorders>
            <w:hideMark/>
          </w:tcPr>
          <w:p w14:paraId="68160954"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С</w:t>
            </w:r>
          </w:p>
        </w:tc>
      </w:tr>
      <w:tr w:rsidR="00B7460E" w:rsidRPr="0048618F" w14:paraId="39969807" w14:textId="77777777" w:rsidTr="00BF0683">
        <w:tc>
          <w:tcPr>
            <w:tcW w:w="434" w:type="dxa"/>
            <w:tcBorders>
              <w:top w:val="single" w:sz="6" w:space="0" w:color="000000"/>
              <w:left w:val="single" w:sz="6" w:space="0" w:color="000000"/>
              <w:bottom w:val="single" w:sz="6" w:space="0" w:color="000000"/>
              <w:right w:val="single" w:sz="6" w:space="0" w:color="000000"/>
            </w:tcBorders>
            <w:hideMark/>
          </w:tcPr>
          <w:p w14:paraId="6F68B00A"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3</w:t>
            </w:r>
          </w:p>
        </w:tc>
        <w:tc>
          <w:tcPr>
            <w:tcW w:w="5449" w:type="dxa"/>
            <w:tcBorders>
              <w:top w:val="single" w:sz="6" w:space="0" w:color="000000"/>
              <w:left w:val="single" w:sz="6" w:space="0" w:color="000000"/>
              <w:bottom w:val="single" w:sz="6" w:space="0" w:color="000000"/>
              <w:right w:val="single" w:sz="6" w:space="0" w:color="000000"/>
            </w:tcBorders>
            <w:hideMark/>
          </w:tcPr>
          <w:p w14:paraId="1E365384" w14:textId="77777777" w:rsidR="00B7460E" w:rsidRPr="0048618F" w:rsidRDefault="00B7460E" w:rsidP="00BF0683">
            <w:pPr>
              <w:spacing w:line="360" w:lineRule="auto"/>
              <w:rPr>
                <w:rFonts w:eastAsia="Times New Roman" w:cs="Times New Roman"/>
                <w:szCs w:val="24"/>
                <w:lang w:eastAsia="ru-RU"/>
              </w:rPr>
            </w:pPr>
            <w:r w:rsidRPr="0048618F">
              <w:rPr>
                <w:rFonts w:eastAsia="Times New Roman" w:cs="Times New Roman"/>
                <w:szCs w:val="24"/>
                <w:lang w:eastAsia="ru-RU"/>
              </w:rPr>
              <w:t xml:space="preserve">Выполнено окрашивание роговицы раствором </w:t>
            </w:r>
            <w:proofErr w:type="spellStart"/>
            <w:r w:rsidRPr="0048618F">
              <w:rPr>
                <w:rFonts w:eastAsia="Times New Roman" w:cs="Times New Roman"/>
                <w:szCs w:val="24"/>
                <w:lang w:eastAsia="ru-RU"/>
              </w:rPr>
              <w:t>флюоресцеина</w:t>
            </w:r>
            <w:proofErr w:type="spellEnd"/>
            <w:r w:rsidR="00E13614" w:rsidRPr="0048618F">
              <w:rPr>
                <w:rFonts w:eastAsia="Times New Roman" w:cs="Times New Roman"/>
                <w:szCs w:val="24"/>
                <w:lang w:eastAsia="ru-RU"/>
              </w:rPr>
              <w:t>, при необходимости</w:t>
            </w:r>
          </w:p>
        </w:tc>
        <w:tc>
          <w:tcPr>
            <w:tcW w:w="1694" w:type="dxa"/>
            <w:tcBorders>
              <w:top w:val="single" w:sz="6" w:space="0" w:color="000000"/>
              <w:left w:val="single" w:sz="6" w:space="0" w:color="000000"/>
              <w:bottom w:val="single" w:sz="6" w:space="0" w:color="000000"/>
              <w:right w:val="single" w:sz="6" w:space="0" w:color="000000"/>
            </w:tcBorders>
            <w:hideMark/>
          </w:tcPr>
          <w:p w14:paraId="252EA760"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4</w:t>
            </w:r>
          </w:p>
        </w:tc>
        <w:tc>
          <w:tcPr>
            <w:tcW w:w="1783" w:type="dxa"/>
            <w:tcBorders>
              <w:top w:val="single" w:sz="6" w:space="0" w:color="000000"/>
              <w:left w:val="single" w:sz="6" w:space="0" w:color="000000"/>
              <w:bottom w:val="single" w:sz="6" w:space="0" w:color="000000"/>
              <w:right w:val="single" w:sz="6" w:space="0" w:color="000000"/>
            </w:tcBorders>
            <w:hideMark/>
          </w:tcPr>
          <w:p w14:paraId="09D7DF1A"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С</w:t>
            </w:r>
          </w:p>
        </w:tc>
      </w:tr>
      <w:tr w:rsidR="00B7460E" w:rsidRPr="0048618F" w14:paraId="79EE075A" w14:textId="77777777" w:rsidTr="00BF0683">
        <w:tc>
          <w:tcPr>
            <w:tcW w:w="434" w:type="dxa"/>
            <w:tcBorders>
              <w:top w:val="single" w:sz="6" w:space="0" w:color="000000"/>
              <w:left w:val="single" w:sz="6" w:space="0" w:color="000000"/>
              <w:bottom w:val="single" w:sz="6" w:space="0" w:color="000000"/>
              <w:right w:val="single" w:sz="6" w:space="0" w:color="000000"/>
            </w:tcBorders>
            <w:hideMark/>
          </w:tcPr>
          <w:p w14:paraId="61530521"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4</w:t>
            </w:r>
          </w:p>
        </w:tc>
        <w:tc>
          <w:tcPr>
            <w:tcW w:w="5449" w:type="dxa"/>
            <w:tcBorders>
              <w:top w:val="single" w:sz="6" w:space="0" w:color="000000"/>
              <w:left w:val="single" w:sz="6" w:space="0" w:color="000000"/>
              <w:bottom w:val="single" w:sz="6" w:space="0" w:color="000000"/>
              <w:right w:val="single" w:sz="6" w:space="0" w:color="000000"/>
            </w:tcBorders>
            <w:hideMark/>
          </w:tcPr>
          <w:p w14:paraId="48F8B2DB" w14:textId="77777777" w:rsidR="00B7460E" w:rsidRPr="0048618F" w:rsidRDefault="00B7460E" w:rsidP="00BF0683">
            <w:pPr>
              <w:spacing w:line="360" w:lineRule="auto"/>
              <w:rPr>
                <w:rFonts w:eastAsia="Times New Roman" w:cs="Times New Roman"/>
                <w:szCs w:val="24"/>
                <w:lang w:eastAsia="ru-RU"/>
              </w:rPr>
            </w:pPr>
            <w:r w:rsidRPr="0048618F">
              <w:rPr>
                <w:rFonts w:eastAsia="Times New Roman" w:cs="Times New Roman"/>
                <w:szCs w:val="24"/>
                <w:lang w:eastAsia="ru-RU"/>
              </w:rPr>
              <w:t>Выполнено лечение противомикробными лекарственными препаратами не позднее 2 часов от момента поступления в стационар (в зависимости от медицинских показаний и при отсутствии медицинских противопоказаний)</w:t>
            </w:r>
          </w:p>
        </w:tc>
        <w:tc>
          <w:tcPr>
            <w:tcW w:w="1694" w:type="dxa"/>
            <w:tcBorders>
              <w:top w:val="single" w:sz="6" w:space="0" w:color="000000"/>
              <w:left w:val="single" w:sz="6" w:space="0" w:color="000000"/>
              <w:bottom w:val="single" w:sz="6" w:space="0" w:color="000000"/>
              <w:right w:val="single" w:sz="6" w:space="0" w:color="000000"/>
            </w:tcBorders>
            <w:hideMark/>
          </w:tcPr>
          <w:p w14:paraId="07F25CAB"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4</w:t>
            </w:r>
          </w:p>
        </w:tc>
        <w:tc>
          <w:tcPr>
            <w:tcW w:w="1783" w:type="dxa"/>
            <w:tcBorders>
              <w:top w:val="single" w:sz="6" w:space="0" w:color="000000"/>
              <w:left w:val="single" w:sz="6" w:space="0" w:color="000000"/>
              <w:bottom w:val="single" w:sz="6" w:space="0" w:color="000000"/>
              <w:right w:val="single" w:sz="6" w:space="0" w:color="000000"/>
            </w:tcBorders>
            <w:hideMark/>
          </w:tcPr>
          <w:p w14:paraId="77D9CF2E"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С</w:t>
            </w:r>
          </w:p>
        </w:tc>
      </w:tr>
      <w:tr w:rsidR="00B7460E" w:rsidRPr="0048618F" w14:paraId="53AA2D54" w14:textId="77777777" w:rsidTr="00BF0683">
        <w:tc>
          <w:tcPr>
            <w:tcW w:w="434" w:type="dxa"/>
            <w:tcBorders>
              <w:top w:val="single" w:sz="6" w:space="0" w:color="000000"/>
              <w:left w:val="single" w:sz="6" w:space="0" w:color="000000"/>
              <w:bottom w:val="single" w:sz="6" w:space="0" w:color="000000"/>
              <w:right w:val="single" w:sz="6" w:space="0" w:color="000000"/>
            </w:tcBorders>
            <w:hideMark/>
          </w:tcPr>
          <w:p w14:paraId="3B9CFA69"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5</w:t>
            </w:r>
          </w:p>
        </w:tc>
        <w:tc>
          <w:tcPr>
            <w:tcW w:w="5449" w:type="dxa"/>
            <w:tcBorders>
              <w:top w:val="single" w:sz="6" w:space="0" w:color="000000"/>
              <w:left w:val="single" w:sz="6" w:space="0" w:color="000000"/>
              <w:bottom w:val="single" w:sz="6" w:space="0" w:color="000000"/>
              <w:right w:val="single" w:sz="6" w:space="0" w:color="000000"/>
            </w:tcBorders>
            <w:hideMark/>
          </w:tcPr>
          <w:p w14:paraId="103F6B95" w14:textId="77777777" w:rsidR="00B7460E" w:rsidRPr="0048618F" w:rsidRDefault="00B7460E" w:rsidP="00BF0683">
            <w:pPr>
              <w:spacing w:line="360" w:lineRule="auto"/>
              <w:rPr>
                <w:rFonts w:eastAsia="Times New Roman" w:cs="Times New Roman"/>
                <w:szCs w:val="24"/>
                <w:lang w:eastAsia="ru-RU"/>
              </w:rPr>
            </w:pPr>
            <w:r w:rsidRPr="0048618F">
              <w:rPr>
                <w:rFonts w:eastAsia="Times New Roman" w:cs="Times New Roman"/>
                <w:szCs w:val="24"/>
                <w:lang w:eastAsia="ru-RU"/>
              </w:rPr>
              <w:t xml:space="preserve">Выполнено хирургическое вмешательство (при наличии глубокой незаживающей язвы с повреждением 2/3 глубины стромы роговицы и/или </w:t>
            </w:r>
            <w:proofErr w:type="spellStart"/>
            <w:r w:rsidRPr="0048618F">
              <w:rPr>
                <w:rFonts w:eastAsia="Times New Roman" w:cs="Times New Roman"/>
                <w:szCs w:val="24"/>
                <w:lang w:eastAsia="ru-RU"/>
              </w:rPr>
              <w:t>десцеметоцеле</w:t>
            </w:r>
            <w:proofErr w:type="spellEnd"/>
            <w:r w:rsidRPr="0048618F">
              <w:rPr>
                <w:rFonts w:eastAsia="Times New Roman" w:cs="Times New Roman"/>
                <w:szCs w:val="24"/>
                <w:lang w:eastAsia="ru-RU"/>
              </w:rPr>
              <w:t>, перфорации роговицы)</w:t>
            </w:r>
          </w:p>
        </w:tc>
        <w:tc>
          <w:tcPr>
            <w:tcW w:w="1694" w:type="dxa"/>
            <w:tcBorders>
              <w:top w:val="single" w:sz="6" w:space="0" w:color="000000"/>
              <w:left w:val="single" w:sz="6" w:space="0" w:color="000000"/>
              <w:bottom w:val="single" w:sz="6" w:space="0" w:color="000000"/>
              <w:right w:val="single" w:sz="6" w:space="0" w:color="000000"/>
            </w:tcBorders>
            <w:hideMark/>
          </w:tcPr>
          <w:p w14:paraId="6C0EFA02"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4</w:t>
            </w:r>
          </w:p>
        </w:tc>
        <w:tc>
          <w:tcPr>
            <w:tcW w:w="1783" w:type="dxa"/>
            <w:tcBorders>
              <w:top w:val="single" w:sz="6" w:space="0" w:color="000000"/>
              <w:left w:val="single" w:sz="6" w:space="0" w:color="000000"/>
              <w:bottom w:val="single" w:sz="6" w:space="0" w:color="000000"/>
              <w:right w:val="single" w:sz="6" w:space="0" w:color="000000"/>
            </w:tcBorders>
            <w:hideMark/>
          </w:tcPr>
          <w:p w14:paraId="159A187D" w14:textId="77777777" w:rsidR="00B7460E" w:rsidRPr="0048618F" w:rsidRDefault="00B7460E" w:rsidP="00BF0683">
            <w:pPr>
              <w:spacing w:line="360" w:lineRule="auto"/>
              <w:jc w:val="center"/>
              <w:rPr>
                <w:rFonts w:eastAsia="Times New Roman" w:cs="Times New Roman"/>
                <w:szCs w:val="24"/>
                <w:lang w:eastAsia="ru-RU"/>
              </w:rPr>
            </w:pPr>
            <w:r w:rsidRPr="0048618F">
              <w:rPr>
                <w:rFonts w:eastAsia="Times New Roman" w:cs="Times New Roman"/>
                <w:szCs w:val="24"/>
                <w:lang w:eastAsia="ru-RU"/>
              </w:rPr>
              <w:t>С</w:t>
            </w:r>
          </w:p>
        </w:tc>
      </w:tr>
    </w:tbl>
    <w:p w14:paraId="4299D904" w14:textId="77777777" w:rsidR="004978B1" w:rsidRPr="0048618F" w:rsidRDefault="004978B1" w:rsidP="0048618F">
      <w:pPr>
        <w:tabs>
          <w:tab w:val="left" w:pos="1695"/>
        </w:tabs>
        <w:spacing w:line="360" w:lineRule="auto"/>
        <w:jc w:val="both"/>
        <w:rPr>
          <w:rFonts w:cs="Times New Roman"/>
          <w:b/>
          <w:sz w:val="28"/>
          <w:szCs w:val="28"/>
          <w:lang w:val="en-US"/>
        </w:rPr>
      </w:pPr>
    </w:p>
    <w:p w14:paraId="23273EB4" w14:textId="77777777" w:rsidR="001E567B" w:rsidRDefault="001E567B" w:rsidP="001E567B">
      <w:bookmarkStart w:id="31" w:name="_Toc88519279"/>
    </w:p>
    <w:p w14:paraId="339D4779" w14:textId="77777777" w:rsidR="001E567B" w:rsidRPr="001E567B" w:rsidRDefault="001E567B" w:rsidP="001E567B"/>
    <w:p w14:paraId="33CBBCC2" w14:textId="77777777" w:rsidR="00B7460E" w:rsidRPr="0048618F" w:rsidRDefault="00B7460E" w:rsidP="00BF0683">
      <w:pPr>
        <w:pStyle w:val="1"/>
        <w:spacing w:before="0" w:line="360" w:lineRule="auto"/>
        <w:jc w:val="center"/>
        <w:rPr>
          <w:rFonts w:ascii="Times New Roman" w:hAnsi="Times New Roman" w:cs="Times New Roman"/>
          <w:color w:val="auto"/>
        </w:rPr>
      </w:pPr>
      <w:r w:rsidRPr="0048618F">
        <w:rPr>
          <w:rFonts w:ascii="Times New Roman" w:hAnsi="Times New Roman" w:cs="Times New Roman"/>
          <w:color w:val="auto"/>
        </w:rPr>
        <w:lastRenderedPageBreak/>
        <w:t>Список литературы</w:t>
      </w:r>
      <w:bookmarkEnd w:id="31"/>
    </w:p>
    <w:p w14:paraId="2A15231D" w14:textId="77777777" w:rsidR="00B7460E" w:rsidRPr="0048618F" w:rsidRDefault="00B7460E" w:rsidP="0048618F">
      <w:pPr>
        <w:numPr>
          <w:ilvl w:val="0"/>
          <w:numId w:val="26"/>
        </w:numPr>
        <w:spacing w:line="360" w:lineRule="auto"/>
        <w:ind w:left="0" w:firstLine="0"/>
        <w:jc w:val="both"/>
        <w:rPr>
          <w:rFonts w:eastAsia="Times New Roman" w:cs="Times New Roman"/>
          <w:szCs w:val="24"/>
          <w:lang w:eastAsia="ru-RU"/>
        </w:rPr>
      </w:pPr>
      <w:proofErr w:type="spellStart"/>
      <w:r w:rsidRPr="0048618F">
        <w:rPr>
          <w:rFonts w:eastAsia="Times New Roman" w:cs="Times New Roman"/>
          <w:szCs w:val="24"/>
          <w:lang w:eastAsia="ru-RU"/>
        </w:rPr>
        <w:t>Майчук</w:t>
      </w:r>
      <w:proofErr w:type="spellEnd"/>
      <w:r w:rsidRPr="0048618F">
        <w:rPr>
          <w:rFonts w:eastAsia="Times New Roman" w:cs="Times New Roman"/>
          <w:szCs w:val="24"/>
          <w:lang w:eastAsia="ru-RU"/>
        </w:rPr>
        <w:t xml:space="preserve"> Ю.Ф.//</w:t>
      </w:r>
      <w:proofErr w:type="spellStart"/>
      <w:r w:rsidRPr="0048618F">
        <w:rPr>
          <w:rFonts w:eastAsia="Times New Roman" w:cs="Times New Roman"/>
          <w:szCs w:val="24"/>
          <w:lang w:eastAsia="ru-RU"/>
        </w:rPr>
        <w:t>Офтальмол</w:t>
      </w:r>
      <w:proofErr w:type="spellEnd"/>
      <w:r w:rsidRPr="0048618F">
        <w:rPr>
          <w:rFonts w:eastAsia="Times New Roman" w:cs="Times New Roman"/>
          <w:szCs w:val="24"/>
          <w:lang w:eastAsia="ru-RU"/>
        </w:rPr>
        <w:t>. журнал. - 1996. - №4.- С.193-199.</w:t>
      </w:r>
    </w:p>
    <w:p w14:paraId="07F0D1B3" w14:textId="77777777" w:rsidR="00B7460E" w:rsidRPr="0048618F" w:rsidRDefault="00B7460E" w:rsidP="0048618F">
      <w:pPr>
        <w:numPr>
          <w:ilvl w:val="0"/>
          <w:numId w:val="26"/>
        </w:numPr>
        <w:spacing w:line="360" w:lineRule="auto"/>
        <w:ind w:left="0" w:firstLine="0"/>
        <w:jc w:val="both"/>
        <w:rPr>
          <w:rFonts w:eastAsia="Times New Roman" w:cs="Times New Roman"/>
          <w:szCs w:val="24"/>
          <w:lang w:val="en-US" w:eastAsia="ru-RU"/>
        </w:rPr>
      </w:pPr>
      <w:r w:rsidRPr="0048618F">
        <w:rPr>
          <w:rFonts w:eastAsia="Times New Roman" w:cs="Times New Roman"/>
          <w:szCs w:val="24"/>
          <w:lang w:val="en-US" w:eastAsia="ru-RU"/>
        </w:rPr>
        <w:t xml:space="preserve">Terry A.C., </w:t>
      </w:r>
      <w:proofErr w:type="spellStart"/>
      <w:r w:rsidRPr="0048618F">
        <w:rPr>
          <w:rFonts w:eastAsia="Times New Roman" w:cs="Times New Roman"/>
          <w:szCs w:val="24"/>
          <w:lang w:val="en-US" w:eastAsia="ru-RU"/>
        </w:rPr>
        <w:t>Lemp</w:t>
      </w:r>
      <w:proofErr w:type="spellEnd"/>
      <w:r w:rsidRPr="0048618F">
        <w:rPr>
          <w:rFonts w:eastAsia="Times New Roman" w:cs="Times New Roman"/>
          <w:szCs w:val="24"/>
          <w:lang w:val="en-US" w:eastAsia="ru-RU"/>
        </w:rPr>
        <w:t xml:space="preserve"> M.A., et al.//Bacterial keratitis. American Academy of Ophthalmology. San Francisco. - 1995. - p. 1-19.</w:t>
      </w:r>
    </w:p>
    <w:p w14:paraId="3CA9826A" w14:textId="77777777" w:rsidR="00B7460E" w:rsidRPr="0048618F" w:rsidRDefault="00B7460E" w:rsidP="0048618F">
      <w:pPr>
        <w:numPr>
          <w:ilvl w:val="0"/>
          <w:numId w:val="26"/>
        </w:numPr>
        <w:spacing w:line="360" w:lineRule="auto"/>
        <w:ind w:left="0" w:firstLine="0"/>
        <w:jc w:val="both"/>
        <w:rPr>
          <w:rFonts w:eastAsia="Times New Roman" w:cs="Times New Roman"/>
          <w:szCs w:val="24"/>
          <w:lang w:eastAsia="ru-RU"/>
        </w:rPr>
      </w:pPr>
      <w:r w:rsidRPr="0048618F">
        <w:rPr>
          <w:rFonts w:eastAsia="Times New Roman" w:cs="Times New Roman"/>
          <w:szCs w:val="24"/>
          <w:lang w:eastAsia="ru-RU"/>
        </w:rPr>
        <w:t xml:space="preserve">Кононенко Л.А., </w:t>
      </w:r>
      <w:proofErr w:type="spellStart"/>
      <w:r w:rsidRPr="0048618F">
        <w:rPr>
          <w:rFonts w:eastAsia="Times New Roman" w:cs="Times New Roman"/>
          <w:szCs w:val="24"/>
          <w:lang w:eastAsia="ru-RU"/>
        </w:rPr>
        <w:t>Майчук</w:t>
      </w:r>
      <w:proofErr w:type="spellEnd"/>
      <w:r w:rsidRPr="0048618F">
        <w:rPr>
          <w:rFonts w:eastAsia="Times New Roman" w:cs="Times New Roman"/>
          <w:szCs w:val="24"/>
          <w:lang w:eastAsia="ru-RU"/>
        </w:rPr>
        <w:t xml:space="preserve"> Ю.Ф, Южаков А.М. Лечение тяжелых бактериальных </w:t>
      </w:r>
      <w:proofErr w:type="spellStart"/>
      <w:r w:rsidRPr="0048618F">
        <w:rPr>
          <w:rFonts w:eastAsia="Times New Roman" w:cs="Times New Roman"/>
          <w:szCs w:val="24"/>
          <w:lang w:eastAsia="ru-RU"/>
        </w:rPr>
        <w:t>кератоувеитов</w:t>
      </w:r>
      <w:proofErr w:type="spellEnd"/>
      <w:r w:rsidRPr="0048618F">
        <w:rPr>
          <w:rFonts w:eastAsia="Times New Roman" w:cs="Times New Roman"/>
          <w:szCs w:val="24"/>
          <w:lang w:eastAsia="ru-RU"/>
        </w:rPr>
        <w:t xml:space="preserve"> с изъязвлением//Материалы 11 Рос. Нац. </w:t>
      </w:r>
      <w:proofErr w:type="spellStart"/>
      <w:r w:rsidRPr="0048618F">
        <w:rPr>
          <w:rFonts w:eastAsia="Times New Roman" w:cs="Times New Roman"/>
          <w:szCs w:val="24"/>
          <w:lang w:eastAsia="ru-RU"/>
        </w:rPr>
        <w:t>Конгр</w:t>
      </w:r>
      <w:proofErr w:type="spellEnd"/>
      <w:r w:rsidRPr="0048618F">
        <w:rPr>
          <w:rFonts w:eastAsia="Times New Roman" w:cs="Times New Roman"/>
          <w:szCs w:val="24"/>
          <w:lang w:eastAsia="ru-RU"/>
        </w:rPr>
        <w:t xml:space="preserve">. «Человек и Лекарство» - </w:t>
      </w:r>
      <w:proofErr w:type="gramStart"/>
      <w:r w:rsidRPr="0048618F">
        <w:rPr>
          <w:rFonts w:eastAsia="Times New Roman" w:cs="Times New Roman"/>
          <w:szCs w:val="24"/>
          <w:lang w:eastAsia="ru-RU"/>
        </w:rPr>
        <w:t>М.,-</w:t>
      </w:r>
      <w:proofErr w:type="gramEnd"/>
      <w:r w:rsidRPr="0048618F">
        <w:rPr>
          <w:rFonts w:eastAsia="Times New Roman" w:cs="Times New Roman"/>
          <w:szCs w:val="24"/>
          <w:lang w:eastAsia="ru-RU"/>
        </w:rPr>
        <w:t xml:space="preserve"> 2004 - С. 447.</w:t>
      </w:r>
    </w:p>
    <w:p w14:paraId="4DFCF3CC" w14:textId="77777777" w:rsidR="00B7460E" w:rsidRPr="0048618F" w:rsidRDefault="00B7460E" w:rsidP="0048618F">
      <w:pPr>
        <w:numPr>
          <w:ilvl w:val="0"/>
          <w:numId w:val="26"/>
        </w:numPr>
        <w:spacing w:line="360" w:lineRule="auto"/>
        <w:ind w:left="0" w:firstLine="0"/>
        <w:jc w:val="both"/>
        <w:rPr>
          <w:rFonts w:eastAsia="Times New Roman" w:cs="Times New Roman"/>
          <w:szCs w:val="24"/>
          <w:lang w:eastAsia="ru-RU"/>
        </w:rPr>
      </w:pPr>
      <w:proofErr w:type="spellStart"/>
      <w:r w:rsidRPr="0048618F">
        <w:rPr>
          <w:rFonts w:eastAsia="Times New Roman" w:cs="Times New Roman"/>
          <w:szCs w:val="24"/>
          <w:lang w:eastAsia="ru-RU"/>
        </w:rPr>
        <w:t>Падейская</w:t>
      </w:r>
      <w:proofErr w:type="spellEnd"/>
      <w:r w:rsidRPr="0048618F">
        <w:rPr>
          <w:rFonts w:eastAsia="Times New Roman" w:cs="Times New Roman"/>
          <w:szCs w:val="24"/>
          <w:lang w:eastAsia="ru-RU"/>
        </w:rPr>
        <w:t xml:space="preserve"> Е.Н., Яковлев В.П.//Антибиотики и химиотерапия. – 1998, т. 43. – №2. – С. 30 – 38.</w:t>
      </w:r>
    </w:p>
    <w:p w14:paraId="7C21CA66" w14:textId="77777777" w:rsidR="00B7460E" w:rsidRPr="0048618F" w:rsidRDefault="00B7460E" w:rsidP="0048618F">
      <w:pPr>
        <w:numPr>
          <w:ilvl w:val="0"/>
          <w:numId w:val="26"/>
        </w:numPr>
        <w:spacing w:line="360" w:lineRule="auto"/>
        <w:ind w:left="0" w:firstLine="0"/>
        <w:jc w:val="both"/>
        <w:rPr>
          <w:rFonts w:eastAsia="Times New Roman" w:cs="Times New Roman"/>
          <w:szCs w:val="24"/>
          <w:lang w:val="en-US" w:eastAsia="ru-RU"/>
        </w:rPr>
      </w:pPr>
      <w:r w:rsidRPr="0048618F">
        <w:rPr>
          <w:rFonts w:eastAsia="Times New Roman" w:cs="Times New Roman"/>
          <w:szCs w:val="24"/>
          <w:lang w:val="en-US" w:eastAsia="ru-RU"/>
        </w:rPr>
        <w:t>Goldstein M.H. et al. Ophthalmology 1999; 106:7:1313 – 1318.</w:t>
      </w:r>
    </w:p>
    <w:p w14:paraId="375E9D79" w14:textId="77777777" w:rsidR="00B7460E" w:rsidRPr="0048618F" w:rsidRDefault="00B7460E" w:rsidP="0048618F">
      <w:pPr>
        <w:spacing w:line="360" w:lineRule="auto"/>
        <w:jc w:val="both"/>
        <w:rPr>
          <w:rFonts w:cs="Times New Roman"/>
        </w:rPr>
      </w:pPr>
    </w:p>
    <w:p w14:paraId="43CBEC85" w14:textId="77777777" w:rsidR="00B7460E" w:rsidRPr="0048618F" w:rsidRDefault="00B7460E" w:rsidP="0048618F">
      <w:pPr>
        <w:spacing w:line="360" w:lineRule="auto"/>
        <w:jc w:val="both"/>
        <w:rPr>
          <w:rFonts w:cs="Times New Roman"/>
        </w:rPr>
      </w:pPr>
    </w:p>
    <w:p w14:paraId="013D81B0" w14:textId="77777777" w:rsidR="005564AE" w:rsidRPr="0048618F" w:rsidRDefault="005564AE" w:rsidP="0048618F">
      <w:pPr>
        <w:spacing w:line="360" w:lineRule="auto"/>
        <w:jc w:val="both"/>
        <w:rPr>
          <w:rFonts w:cs="Times New Roman"/>
        </w:rPr>
      </w:pPr>
    </w:p>
    <w:p w14:paraId="2FA4E879" w14:textId="77777777" w:rsidR="005564AE" w:rsidRPr="0048618F" w:rsidRDefault="005564AE" w:rsidP="0048618F">
      <w:pPr>
        <w:spacing w:line="360" w:lineRule="auto"/>
        <w:jc w:val="both"/>
        <w:rPr>
          <w:rFonts w:cs="Times New Roman"/>
        </w:rPr>
      </w:pPr>
    </w:p>
    <w:p w14:paraId="647731E3" w14:textId="77777777" w:rsidR="005564AE" w:rsidRPr="0048618F" w:rsidRDefault="005564AE" w:rsidP="0048618F">
      <w:pPr>
        <w:spacing w:line="360" w:lineRule="auto"/>
        <w:jc w:val="both"/>
        <w:rPr>
          <w:rFonts w:cs="Times New Roman"/>
        </w:rPr>
      </w:pPr>
    </w:p>
    <w:p w14:paraId="4BC1C531" w14:textId="77777777" w:rsidR="005564AE" w:rsidRPr="0048618F" w:rsidRDefault="005564AE" w:rsidP="0048618F">
      <w:pPr>
        <w:spacing w:line="360" w:lineRule="auto"/>
        <w:jc w:val="both"/>
        <w:rPr>
          <w:rFonts w:cs="Times New Roman"/>
        </w:rPr>
      </w:pPr>
    </w:p>
    <w:p w14:paraId="63B6C45C" w14:textId="77777777" w:rsidR="005564AE" w:rsidRPr="0048618F" w:rsidRDefault="005564AE" w:rsidP="0048618F">
      <w:pPr>
        <w:spacing w:line="360" w:lineRule="auto"/>
        <w:jc w:val="both"/>
        <w:rPr>
          <w:rFonts w:cs="Times New Roman"/>
        </w:rPr>
      </w:pPr>
    </w:p>
    <w:p w14:paraId="7597FC46" w14:textId="77777777" w:rsidR="005564AE" w:rsidRPr="0048618F" w:rsidRDefault="005564AE" w:rsidP="0048618F">
      <w:pPr>
        <w:spacing w:line="360" w:lineRule="auto"/>
        <w:jc w:val="both"/>
        <w:rPr>
          <w:rFonts w:cs="Times New Roman"/>
        </w:rPr>
      </w:pPr>
    </w:p>
    <w:p w14:paraId="62B5F71F" w14:textId="77777777" w:rsidR="005564AE" w:rsidRPr="0048618F" w:rsidRDefault="005564AE" w:rsidP="0048618F">
      <w:pPr>
        <w:spacing w:line="360" w:lineRule="auto"/>
        <w:jc w:val="both"/>
        <w:rPr>
          <w:rFonts w:cs="Times New Roman"/>
        </w:rPr>
      </w:pPr>
    </w:p>
    <w:p w14:paraId="79D65D77" w14:textId="77777777" w:rsidR="005564AE" w:rsidRPr="0048618F" w:rsidRDefault="005564AE" w:rsidP="0048618F">
      <w:pPr>
        <w:spacing w:line="360" w:lineRule="auto"/>
        <w:jc w:val="both"/>
        <w:rPr>
          <w:rFonts w:cs="Times New Roman"/>
        </w:rPr>
      </w:pPr>
    </w:p>
    <w:p w14:paraId="2FCC8C14" w14:textId="77777777" w:rsidR="005564AE" w:rsidRPr="0048618F" w:rsidRDefault="005564AE" w:rsidP="0048618F">
      <w:pPr>
        <w:spacing w:line="360" w:lineRule="auto"/>
        <w:jc w:val="both"/>
        <w:rPr>
          <w:rFonts w:cs="Times New Roman"/>
        </w:rPr>
      </w:pPr>
    </w:p>
    <w:p w14:paraId="552699D4" w14:textId="77777777" w:rsidR="005564AE" w:rsidRPr="0048618F" w:rsidRDefault="005564AE" w:rsidP="0048618F">
      <w:pPr>
        <w:spacing w:line="360" w:lineRule="auto"/>
        <w:jc w:val="both"/>
        <w:rPr>
          <w:rFonts w:cs="Times New Roman"/>
        </w:rPr>
      </w:pPr>
    </w:p>
    <w:p w14:paraId="44E84D8E" w14:textId="77777777" w:rsidR="005564AE" w:rsidRPr="0048618F" w:rsidRDefault="005564AE" w:rsidP="0048618F">
      <w:pPr>
        <w:spacing w:line="360" w:lineRule="auto"/>
        <w:jc w:val="both"/>
        <w:rPr>
          <w:rFonts w:cs="Times New Roman"/>
        </w:rPr>
      </w:pPr>
    </w:p>
    <w:p w14:paraId="1EF41DE0" w14:textId="77777777" w:rsidR="005564AE" w:rsidRPr="0048618F" w:rsidRDefault="005564AE" w:rsidP="0048618F">
      <w:pPr>
        <w:spacing w:line="360" w:lineRule="auto"/>
        <w:jc w:val="both"/>
        <w:rPr>
          <w:rFonts w:cs="Times New Roman"/>
        </w:rPr>
      </w:pPr>
    </w:p>
    <w:p w14:paraId="162AD353" w14:textId="77777777" w:rsidR="005564AE" w:rsidRPr="0048618F" w:rsidRDefault="005564AE" w:rsidP="0048618F">
      <w:pPr>
        <w:spacing w:line="360" w:lineRule="auto"/>
        <w:jc w:val="both"/>
        <w:rPr>
          <w:rFonts w:cs="Times New Roman"/>
        </w:rPr>
      </w:pPr>
    </w:p>
    <w:p w14:paraId="03F9CC6E" w14:textId="77777777" w:rsidR="005564AE" w:rsidRPr="0048618F" w:rsidRDefault="005564AE" w:rsidP="0048618F">
      <w:pPr>
        <w:spacing w:line="360" w:lineRule="auto"/>
        <w:jc w:val="both"/>
        <w:rPr>
          <w:rFonts w:cs="Times New Roman"/>
        </w:rPr>
      </w:pPr>
    </w:p>
    <w:p w14:paraId="2124510F" w14:textId="77777777" w:rsidR="005564AE" w:rsidRPr="0048618F" w:rsidRDefault="005564AE" w:rsidP="0048618F">
      <w:pPr>
        <w:spacing w:line="360" w:lineRule="auto"/>
        <w:jc w:val="both"/>
        <w:rPr>
          <w:rFonts w:cs="Times New Roman"/>
        </w:rPr>
      </w:pPr>
    </w:p>
    <w:p w14:paraId="09466FAA" w14:textId="77777777" w:rsidR="005564AE" w:rsidRPr="0048618F" w:rsidRDefault="005564AE" w:rsidP="0048618F">
      <w:pPr>
        <w:spacing w:line="360" w:lineRule="auto"/>
        <w:jc w:val="both"/>
        <w:rPr>
          <w:rFonts w:cs="Times New Roman"/>
        </w:rPr>
      </w:pPr>
    </w:p>
    <w:p w14:paraId="6E367D9C" w14:textId="77777777" w:rsidR="00A122DD" w:rsidRPr="0048618F" w:rsidRDefault="00A122DD" w:rsidP="0048618F">
      <w:pPr>
        <w:spacing w:line="360" w:lineRule="auto"/>
        <w:jc w:val="both"/>
        <w:rPr>
          <w:rFonts w:eastAsia="Times New Roman" w:cs="Times New Roman"/>
          <w:b/>
          <w:sz w:val="28"/>
          <w:szCs w:val="28"/>
          <w:lang w:eastAsia="ru-RU"/>
        </w:rPr>
      </w:pPr>
    </w:p>
    <w:p w14:paraId="3B7DB3FF" w14:textId="77777777" w:rsidR="00A122DD" w:rsidRPr="0048618F" w:rsidRDefault="00A122DD" w:rsidP="0048618F">
      <w:pPr>
        <w:spacing w:line="360" w:lineRule="auto"/>
        <w:jc w:val="both"/>
        <w:rPr>
          <w:rFonts w:eastAsia="Times New Roman" w:cs="Times New Roman"/>
          <w:b/>
          <w:sz w:val="28"/>
          <w:szCs w:val="28"/>
          <w:lang w:eastAsia="ru-RU"/>
        </w:rPr>
      </w:pPr>
    </w:p>
    <w:p w14:paraId="606F0DE2" w14:textId="77777777" w:rsidR="00A122DD" w:rsidRPr="0048618F" w:rsidRDefault="00A122DD" w:rsidP="0048618F">
      <w:pPr>
        <w:spacing w:line="360" w:lineRule="auto"/>
        <w:jc w:val="both"/>
        <w:rPr>
          <w:rFonts w:eastAsia="Times New Roman" w:cs="Times New Roman"/>
          <w:b/>
          <w:sz w:val="28"/>
          <w:szCs w:val="28"/>
          <w:lang w:eastAsia="ru-RU"/>
        </w:rPr>
      </w:pPr>
    </w:p>
    <w:p w14:paraId="1F74858C" w14:textId="77777777" w:rsidR="00A122DD" w:rsidRPr="0048618F" w:rsidRDefault="00A122DD" w:rsidP="0048618F">
      <w:pPr>
        <w:spacing w:line="360" w:lineRule="auto"/>
        <w:jc w:val="both"/>
        <w:rPr>
          <w:rFonts w:eastAsia="Times New Roman" w:cs="Times New Roman"/>
          <w:b/>
          <w:sz w:val="28"/>
          <w:szCs w:val="28"/>
          <w:lang w:eastAsia="ru-RU"/>
        </w:rPr>
      </w:pPr>
    </w:p>
    <w:p w14:paraId="54341BA8" w14:textId="77777777" w:rsidR="001A05D4" w:rsidRDefault="005564AE" w:rsidP="001A05D4">
      <w:pPr>
        <w:pStyle w:val="1"/>
        <w:spacing w:before="0" w:line="360" w:lineRule="auto"/>
        <w:jc w:val="right"/>
        <w:rPr>
          <w:rFonts w:ascii="Times New Roman" w:eastAsia="Times New Roman" w:hAnsi="Times New Roman" w:cs="Times New Roman"/>
          <w:color w:val="auto"/>
          <w:lang w:eastAsia="ru-RU"/>
        </w:rPr>
      </w:pPr>
      <w:bookmarkStart w:id="32" w:name="_Toc88519280"/>
      <w:bookmarkStart w:id="33" w:name="_Hlk94096863"/>
      <w:r w:rsidRPr="0048618F">
        <w:rPr>
          <w:rFonts w:ascii="Times New Roman" w:eastAsia="Times New Roman" w:hAnsi="Times New Roman" w:cs="Times New Roman"/>
          <w:color w:val="auto"/>
          <w:lang w:eastAsia="ru-RU"/>
        </w:rPr>
        <w:lastRenderedPageBreak/>
        <w:t>Приложение А1</w:t>
      </w:r>
    </w:p>
    <w:p w14:paraId="6E15E707" w14:textId="77777777" w:rsidR="005564AE" w:rsidRDefault="00595B02" w:rsidP="001A05D4">
      <w:pPr>
        <w:pStyle w:val="1"/>
        <w:spacing w:before="0" w:line="360" w:lineRule="auto"/>
        <w:jc w:val="center"/>
        <w:rPr>
          <w:rFonts w:ascii="Times New Roman" w:eastAsia="Times New Roman" w:hAnsi="Times New Roman" w:cs="Times New Roman"/>
          <w:color w:val="auto"/>
          <w:lang w:eastAsia="ru-RU"/>
        </w:rPr>
      </w:pPr>
      <w:r w:rsidRPr="0048618F">
        <w:rPr>
          <w:rFonts w:ascii="Times New Roman" w:eastAsia="Times New Roman" w:hAnsi="Times New Roman" w:cs="Times New Roman"/>
          <w:color w:val="auto"/>
          <w:lang w:eastAsia="ru-RU"/>
        </w:rPr>
        <w:t xml:space="preserve">Состав </w:t>
      </w:r>
      <w:r w:rsidR="0048618F" w:rsidRPr="0048618F">
        <w:rPr>
          <w:rFonts w:ascii="Times New Roman" w:eastAsia="Times New Roman" w:hAnsi="Times New Roman" w:cs="Times New Roman"/>
          <w:color w:val="auto"/>
          <w:lang w:eastAsia="ru-RU"/>
        </w:rPr>
        <w:t xml:space="preserve">рабочей </w:t>
      </w:r>
      <w:r w:rsidRPr="0048618F">
        <w:rPr>
          <w:rFonts w:ascii="Times New Roman" w:eastAsia="Times New Roman" w:hAnsi="Times New Roman" w:cs="Times New Roman"/>
          <w:color w:val="auto"/>
          <w:lang w:eastAsia="ru-RU"/>
        </w:rPr>
        <w:t>группы</w:t>
      </w:r>
      <w:bookmarkEnd w:id="32"/>
    </w:p>
    <w:p w14:paraId="594CE011" w14:textId="77777777" w:rsidR="00757944" w:rsidRPr="00757944" w:rsidRDefault="00757944" w:rsidP="00757944">
      <w:pPr>
        <w:ind w:firstLine="709"/>
        <w:rPr>
          <w:lang w:eastAsia="ru-RU"/>
        </w:rPr>
      </w:pPr>
      <w:r>
        <w:rPr>
          <w:b/>
        </w:rPr>
        <w:t>Председатель рабочей группы:</w:t>
      </w:r>
    </w:p>
    <w:p w14:paraId="753CD4FF" w14:textId="77777777" w:rsidR="00757944" w:rsidRPr="00757944" w:rsidRDefault="00757944" w:rsidP="00757944">
      <w:pPr>
        <w:rPr>
          <w:lang w:eastAsia="ru-RU"/>
        </w:rPr>
      </w:pPr>
    </w:p>
    <w:p w14:paraId="39C43F43" w14:textId="77777777" w:rsidR="006A214F" w:rsidRPr="006A214F" w:rsidRDefault="006A214F" w:rsidP="001E567B">
      <w:pPr>
        <w:pStyle w:val="3"/>
        <w:shd w:val="clear" w:color="auto" w:fill="FFFFFF"/>
        <w:spacing w:line="360" w:lineRule="auto"/>
        <w:ind w:right="-1" w:firstLine="709"/>
        <w:jc w:val="both"/>
        <w:rPr>
          <w:rFonts w:ascii="Times New Roman" w:hAnsi="Times New Roman" w:cs="Times New Roman"/>
          <w:b/>
          <w:bCs/>
          <w:color w:val="auto"/>
          <w:shd w:val="clear" w:color="auto" w:fill="FFFFFF"/>
        </w:rPr>
      </w:pPr>
      <w:r w:rsidRPr="00A41B80">
        <w:rPr>
          <w:rFonts w:ascii="Times New Roman" w:hAnsi="Times New Roman" w:cs="Times New Roman"/>
          <w:b/>
          <w:bCs/>
          <w:color w:val="auto"/>
          <w:shd w:val="clear" w:color="auto" w:fill="FFFFFF"/>
        </w:rPr>
        <w:t>Фурс Р.В.</w:t>
      </w:r>
      <w:r w:rsidRPr="006A214F">
        <w:rPr>
          <w:rFonts w:ascii="Times New Roman" w:hAnsi="Times New Roman" w:cs="Times New Roman"/>
          <w:bCs/>
          <w:color w:val="auto"/>
          <w:shd w:val="clear" w:color="auto" w:fill="FFFFFF"/>
        </w:rPr>
        <w:t xml:space="preserve"> – </w:t>
      </w:r>
      <w:r w:rsidRPr="006A214F">
        <w:rPr>
          <w:rFonts w:ascii="Times New Roman" w:hAnsi="Times New Roman" w:cs="Times New Roman"/>
          <w:bCs/>
          <w:color w:val="auto"/>
        </w:rPr>
        <w:t>врач офтальмолог офтальмологического</w:t>
      </w:r>
      <w:r w:rsidRPr="006A214F">
        <w:rPr>
          <w:rFonts w:ascii="Times New Roman" w:hAnsi="Times New Roman" w:cs="Times New Roman"/>
          <w:color w:val="auto"/>
          <w:shd w:val="clear" w:color="auto" w:fill="FFFFFF"/>
        </w:rPr>
        <w:t xml:space="preserve"> </w:t>
      </w:r>
      <w:r w:rsidRPr="006A214F">
        <w:rPr>
          <w:rFonts w:ascii="Times New Roman" w:hAnsi="Times New Roman" w:cs="Times New Roman"/>
          <w:bCs/>
          <w:color w:val="auto"/>
          <w:shd w:val="clear" w:color="auto" w:fill="FFFFFF"/>
        </w:rPr>
        <w:t>отделения</w:t>
      </w:r>
      <w:r w:rsidRPr="006A214F">
        <w:rPr>
          <w:rFonts w:ascii="Times New Roman" w:hAnsi="Times New Roman" w:cs="Times New Roman"/>
          <w:bCs/>
          <w:color w:val="auto"/>
        </w:rPr>
        <w:t xml:space="preserve"> </w:t>
      </w:r>
      <w:r w:rsidRPr="006A214F">
        <w:rPr>
          <w:rFonts w:ascii="Times New Roman" w:hAnsi="Times New Roman" w:cs="Times New Roman"/>
          <w:bCs/>
          <w:color w:val="auto"/>
        </w:rPr>
        <w:br/>
        <w:t>ГУ «Республиканская клиническая больница»;</w:t>
      </w:r>
      <w:r w:rsidRPr="006A214F">
        <w:rPr>
          <w:rFonts w:ascii="Times New Roman" w:hAnsi="Times New Roman" w:cs="Times New Roman"/>
          <w:bCs/>
          <w:color w:val="auto"/>
          <w:shd w:val="clear" w:color="auto" w:fill="FFFFFF"/>
        </w:rPr>
        <w:t> </w:t>
      </w:r>
    </w:p>
    <w:p w14:paraId="38BBB44C" w14:textId="77777777" w:rsidR="00757944" w:rsidRDefault="00757944" w:rsidP="001E567B">
      <w:pPr>
        <w:pStyle w:val="aa"/>
        <w:widowControl w:val="0"/>
        <w:tabs>
          <w:tab w:val="left" w:pos="1134"/>
        </w:tabs>
        <w:autoSpaceDE w:val="0"/>
        <w:autoSpaceDN w:val="0"/>
        <w:spacing w:line="360" w:lineRule="auto"/>
        <w:ind w:left="0" w:right="2" w:firstLine="709"/>
        <w:contextualSpacing w:val="0"/>
        <w:jc w:val="both"/>
      </w:pPr>
      <w:r>
        <w:rPr>
          <w:b/>
        </w:rPr>
        <w:t>Члены рабочей группы:</w:t>
      </w:r>
    </w:p>
    <w:p w14:paraId="1400A1FA" w14:textId="77777777" w:rsidR="006A214F" w:rsidRDefault="006A214F" w:rsidP="001E567B">
      <w:pPr>
        <w:spacing w:line="360" w:lineRule="auto"/>
        <w:ind w:firstLine="709"/>
        <w:jc w:val="both"/>
        <w:rPr>
          <w:rFonts w:cs="Times New Roman"/>
          <w:bCs/>
          <w:szCs w:val="24"/>
          <w:shd w:val="clear" w:color="auto" w:fill="FFFFFF"/>
        </w:rPr>
      </w:pPr>
      <w:proofErr w:type="spellStart"/>
      <w:r w:rsidRPr="006A214F">
        <w:rPr>
          <w:b/>
        </w:rPr>
        <w:t>Лапикова</w:t>
      </w:r>
      <w:proofErr w:type="spellEnd"/>
      <w:r w:rsidRPr="006A214F">
        <w:rPr>
          <w:b/>
        </w:rPr>
        <w:t xml:space="preserve"> Н.В. </w:t>
      </w:r>
      <w:r w:rsidR="00757944" w:rsidRPr="006A214F">
        <w:rPr>
          <w:b/>
        </w:rPr>
        <w:t>–</w:t>
      </w:r>
      <w:r w:rsidR="00757944" w:rsidRPr="006A214F">
        <w:rPr>
          <w:b/>
          <w:spacing w:val="1"/>
        </w:rPr>
        <w:t xml:space="preserve"> </w:t>
      </w:r>
      <w:r w:rsidRPr="006A214F">
        <w:rPr>
          <w:szCs w:val="24"/>
        </w:rPr>
        <w:t xml:space="preserve">заведующая офтальмологическим отделением консультативной поликлиники </w:t>
      </w:r>
      <w:r w:rsidRPr="006A214F">
        <w:rPr>
          <w:rFonts w:cs="Times New Roman"/>
          <w:bCs/>
          <w:szCs w:val="24"/>
        </w:rPr>
        <w:t>ГУ «Республиканская клиническая больница»;</w:t>
      </w:r>
      <w:r w:rsidRPr="006A214F">
        <w:rPr>
          <w:rFonts w:cs="Times New Roman"/>
          <w:bCs/>
          <w:szCs w:val="24"/>
          <w:shd w:val="clear" w:color="auto" w:fill="FFFFFF"/>
        </w:rPr>
        <w:t> </w:t>
      </w:r>
    </w:p>
    <w:p w14:paraId="7752A98A" w14:textId="77777777" w:rsidR="006A214F" w:rsidRPr="006A214F" w:rsidRDefault="006A214F" w:rsidP="001E567B">
      <w:pPr>
        <w:spacing w:line="360" w:lineRule="auto"/>
        <w:ind w:firstLine="709"/>
        <w:jc w:val="both"/>
        <w:rPr>
          <w:szCs w:val="24"/>
        </w:rPr>
      </w:pPr>
      <w:proofErr w:type="spellStart"/>
      <w:r>
        <w:rPr>
          <w:b/>
        </w:rPr>
        <w:t>Веретюк</w:t>
      </w:r>
      <w:proofErr w:type="spellEnd"/>
      <w:r>
        <w:rPr>
          <w:b/>
        </w:rPr>
        <w:t xml:space="preserve"> Н.Е. – </w:t>
      </w:r>
      <w:r w:rsidR="00A41B80" w:rsidRPr="006A214F">
        <w:rPr>
          <w:rFonts w:cs="Times New Roman"/>
          <w:bCs/>
          <w:szCs w:val="24"/>
        </w:rPr>
        <w:t>врач офтальмолог офтальмологического</w:t>
      </w:r>
      <w:r w:rsidR="00A41B80" w:rsidRPr="006A214F">
        <w:rPr>
          <w:rFonts w:cs="Times New Roman"/>
          <w:szCs w:val="24"/>
          <w:shd w:val="clear" w:color="auto" w:fill="FFFFFF"/>
        </w:rPr>
        <w:t xml:space="preserve"> </w:t>
      </w:r>
      <w:r w:rsidR="00A41B80" w:rsidRPr="006A214F">
        <w:rPr>
          <w:rFonts w:cs="Times New Roman"/>
          <w:bCs/>
          <w:szCs w:val="24"/>
          <w:shd w:val="clear" w:color="auto" w:fill="FFFFFF"/>
        </w:rPr>
        <w:t>отделения</w:t>
      </w:r>
      <w:r w:rsidR="00A41B80" w:rsidRPr="006A214F">
        <w:rPr>
          <w:rFonts w:cs="Times New Roman"/>
          <w:bCs/>
          <w:szCs w:val="24"/>
        </w:rPr>
        <w:t xml:space="preserve"> </w:t>
      </w:r>
      <w:r w:rsidR="00A41B80" w:rsidRPr="006A214F">
        <w:rPr>
          <w:rFonts w:cs="Times New Roman"/>
          <w:bCs/>
          <w:szCs w:val="24"/>
        </w:rPr>
        <w:br/>
        <w:t>ГУ «Республиканская клиническая больница»;</w:t>
      </w:r>
      <w:r w:rsidR="00A41B80" w:rsidRPr="006A214F">
        <w:rPr>
          <w:rFonts w:cs="Times New Roman"/>
          <w:bCs/>
          <w:szCs w:val="24"/>
          <w:shd w:val="clear" w:color="auto" w:fill="FFFFFF"/>
        </w:rPr>
        <w:t> </w:t>
      </w:r>
    </w:p>
    <w:p w14:paraId="393F1C67" w14:textId="77777777" w:rsidR="00757944" w:rsidRDefault="00757944" w:rsidP="006A214F">
      <w:pPr>
        <w:widowControl w:val="0"/>
        <w:tabs>
          <w:tab w:val="left" w:pos="1134"/>
        </w:tabs>
        <w:autoSpaceDE w:val="0"/>
        <w:autoSpaceDN w:val="0"/>
        <w:spacing w:line="360" w:lineRule="auto"/>
        <w:ind w:right="2"/>
        <w:jc w:val="both"/>
      </w:pPr>
    </w:p>
    <w:p w14:paraId="45316C44" w14:textId="77777777" w:rsidR="00757944" w:rsidRDefault="00757944" w:rsidP="006A214F">
      <w:pPr>
        <w:shd w:val="clear" w:color="auto" w:fill="FFFFFF"/>
        <w:tabs>
          <w:tab w:val="left" w:pos="1134"/>
        </w:tabs>
        <w:spacing w:after="115" w:line="360" w:lineRule="auto"/>
        <w:ind w:firstLine="709"/>
        <w:rPr>
          <w:szCs w:val="24"/>
        </w:rPr>
      </w:pPr>
      <w:r w:rsidRPr="00AB28FF">
        <w:rPr>
          <w:b/>
          <w:bCs/>
          <w:szCs w:val="24"/>
        </w:rPr>
        <w:t>Конфликт интересов:</w:t>
      </w:r>
      <w:r w:rsidRPr="00BD46F2">
        <w:rPr>
          <w:szCs w:val="24"/>
        </w:rPr>
        <w:t xml:space="preserve"> </w:t>
      </w:r>
      <w:r>
        <w:rPr>
          <w:szCs w:val="24"/>
        </w:rPr>
        <w:t>у</w:t>
      </w:r>
      <w:r w:rsidRPr="00BD46F2">
        <w:rPr>
          <w:szCs w:val="24"/>
        </w:rPr>
        <w:t xml:space="preserve"> членов </w:t>
      </w:r>
      <w:r>
        <w:rPr>
          <w:szCs w:val="24"/>
        </w:rPr>
        <w:t>рабочей</w:t>
      </w:r>
      <w:r w:rsidRPr="00BD46F2">
        <w:rPr>
          <w:szCs w:val="24"/>
        </w:rPr>
        <w:t xml:space="preserve"> группы отсутствует</w:t>
      </w:r>
      <w:r>
        <w:rPr>
          <w:szCs w:val="24"/>
        </w:rPr>
        <w:t>.</w:t>
      </w:r>
    </w:p>
    <w:p w14:paraId="1413462C" w14:textId="77777777" w:rsidR="00757944" w:rsidRDefault="00757944" w:rsidP="006A214F">
      <w:pPr>
        <w:shd w:val="clear" w:color="auto" w:fill="FFFFFF"/>
        <w:spacing w:after="115" w:line="360" w:lineRule="auto"/>
        <w:rPr>
          <w:szCs w:val="24"/>
        </w:rPr>
      </w:pPr>
    </w:p>
    <w:p w14:paraId="4277B4D1" w14:textId="77777777" w:rsidR="00757944" w:rsidRPr="006A214F" w:rsidRDefault="00757944" w:rsidP="006A214F">
      <w:pPr>
        <w:pStyle w:val="23"/>
        <w:shd w:val="clear" w:color="auto" w:fill="auto"/>
        <w:spacing w:before="0" w:after="0" w:line="360" w:lineRule="auto"/>
        <w:ind w:firstLine="709"/>
        <w:jc w:val="both"/>
        <w:rPr>
          <w:rFonts w:ascii="Times New Roman" w:hAnsi="Times New Roman" w:cs="Times New Roman"/>
          <w:sz w:val="24"/>
          <w:szCs w:val="24"/>
        </w:rPr>
      </w:pPr>
      <w:bookmarkStart w:id="34" w:name="_Hlk91750350"/>
      <w:r w:rsidRPr="00AB28FF">
        <w:rPr>
          <w:rFonts w:ascii="Times New Roman" w:hAnsi="Times New Roman" w:cs="Times New Roman"/>
          <w:sz w:val="24"/>
          <w:szCs w:val="24"/>
        </w:rPr>
        <w:t>Экспертизу проекта клинических рекомендаций провел</w:t>
      </w:r>
      <w:r w:rsidRPr="00AB28FF">
        <w:rPr>
          <w:rFonts w:ascii="Times New Roman" w:hAnsi="Times New Roman" w:cs="Times New Roman"/>
          <w:b/>
          <w:bCs/>
          <w:sz w:val="24"/>
          <w:szCs w:val="24"/>
        </w:rPr>
        <w:t xml:space="preserve"> </w:t>
      </w:r>
      <w:r w:rsidRPr="00AB28FF">
        <w:rPr>
          <w:rFonts w:ascii="Times New Roman" w:hAnsi="Times New Roman" w:cs="Times New Roman"/>
          <w:sz w:val="24"/>
          <w:szCs w:val="24"/>
        </w:rPr>
        <w:t>главный внештатный</w:t>
      </w:r>
      <w:r w:rsidR="006A214F">
        <w:rPr>
          <w:rFonts w:ascii="Times New Roman" w:hAnsi="Times New Roman" w:cs="Times New Roman"/>
          <w:sz w:val="24"/>
          <w:szCs w:val="24"/>
        </w:rPr>
        <w:t xml:space="preserve"> </w:t>
      </w:r>
      <w:r>
        <w:rPr>
          <w:rFonts w:ascii="Times New Roman" w:hAnsi="Times New Roman" w:cs="Times New Roman"/>
          <w:sz w:val="24"/>
          <w:szCs w:val="24"/>
        </w:rPr>
        <w:t xml:space="preserve">офтальмолог </w:t>
      </w:r>
      <w:r w:rsidRPr="00AB28FF">
        <w:rPr>
          <w:rFonts w:ascii="Times New Roman" w:hAnsi="Times New Roman" w:cs="Times New Roman"/>
          <w:sz w:val="24"/>
          <w:szCs w:val="24"/>
        </w:rPr>
        <w:t>Министерства здравоохранения Приднестровской Молдавской Республики, эксперт по клиническому направлению (специальности) «</w:t>
      </w:r>
      <w:r>
        <w:rPr>
          <w:rFonts w:ascii="Times New Roman" w:hAnsi="Times New Roman" w:cs="Times New Roman"/>
          <w:sz w:val="24"/>
          <w:szCs w:val="24"/>
        </w:rPr>
        <w:t>Офтальмология</w:t>
      </w:r>
      <w:r w:rsidRPr="00AB28FF">
        <w:rPr>
          <w:rFonts w:ascii="Times New Roman" w:hAnsi="Times New Roman" w:cs="Times New Roman"/>
          <w:sz w:val="24"/>
          <w:szCs w:val="24"/>
        </w:rPr>
        <w:t xml:space="preserve">» </w:t>
      </w:r>
      <w:proofErr w:type="spellStart"/>
      <w:r>
        <w:rPr>
          <w:rFonts w:ascii="Times New Roman" w:hAnsi="Times New Roman" w:cs="Times New Roman"/>
          <w:b/>
          <w:bCs/>
          <w:sz w:val="24"/>
          <w:szCs w:val="24"/>
        </w:rPr>
        <w:t>Грибонос</w:t>
      </w:r>
      <w:r w:rsidR="006A214F">
        <w:rPr>
          <w:rFonts w:ascii="Times New Roman" w:hAnsi="Times New Roman" w:cs="Times New Roman"/>
          <w:b/>
          <w:bCs/>
          <w:sz w:val="24"/>
          <w:szCs w:val="24"/>
        </w:rPr>
        <w:t>ов</w:t>
      </w:r>
      <w:proofErr w:type="spellEnd"/>
      <w:r w:rsidRPr="00AB28FF">
        <w:rPr>
          <w:rFonts w:ascii="Times New Roman" w:hAnsi="Times New Roman" w:cs="Times New Roman"/>
          <w:b/>
          <w:bCs/>
          <w:sz w:val="24"/>
          <w:szCs w:val="24"/>
        </w:rPr>
        <w:t xml:space="preserve"> </w:t>
      </w:r>
      <w:r>
        <w:rPr>
          <w:rFonts w:ascii="Times New Roman" w:hAnsi="Times New Roman" w:cs="Times New Roman"/>
          <w:b/>
          <w:bCs/>
          <w:sz w:val="24"/>
          <w:szCs w:val="24"/>
        </w:rPr>
        <w:t>С</w:t>
      </w:r>
      <w:r w:rsidR="006A214F">
        <w:rPr>
          <w:rFonts w:ascii="Times New Roman" w:hAnsi="Times New Roman" w:cs="Times New Roman"/>
          <w:b/>
          <w:bCs/>
          <w:sz w:val="24"/>
          <w:szCs w:val="24"/>
        </w:rPr>
        <w:t xml:space="preserve">ергей </w:t>
      </w:r>
      <w:r>
        <w:rPr>
          <w:rFonts w:ascii="Times New Roman" w:hAnsi="Times New Roman" w:cs="Times New Roman"/>
          <w:b/>
          <w:bCs/>
          <w:sz w:val="24"/>
          <w:szCs w:val="24"/>
        </w:rPr>
        <w:t>Н</w:t>
      </w:r>
      <w:r w:rsidR="006A214F">
        <w:rPr>
          <w:rFonts w:ascii="Times New Roman" w:hAnsi="Times New Roman" w:cs="Times New Roman"/>
          <w:b/>
          <w:bCs/>
          <w:sz w:val="24"/>
          <w:szCs w:val="24"/>
        </w:rPr>
        <w:t>иколаевич</w:t>
      </w:r>
      <w:r w:rsidRPr="00AB28FF">
        <w:rPr>
          <w:rFonts w:ascii="Times New Roman" w:hAnsi="Times New Roman" w:cs="Times New Roman"/>
          <w:b/>
          <w:bCs/>
          <w:sz w:val="24"/>
          <w:szCs w:val="24"/>
        </w:rPr>
        <w:t xml:space="preserve"> </w:t>
      </w:r>
      <w:r w:rsidRPr="006A214F">
        <w:rPr>
          <w:rFonts w:ascii="Times New Roman" w:hAnsi="Times New Roman" w:cs="Times New Roman"/>
          <w:b/>
          <w:bCs/>
          <w:sz w:val="24"/>
          <w:szCs w:val="24"/>
        </w:rPr>
        <w:t xml:space="preserve">– </w:t>
      </w:r>
      <w:r w:rsidR="006A214F" w:rsidRPr="006A214F">
        <w:rPr>
          <w:rFonts w:ascii="Times New Roman" w:hAnsi="Times New Roman" w:cs="Times New Roman"/>
          <w:bCs/>
          <w:sz w:val="24"/>
          <w:szCs w:val="24"/>
        </w:rPr>
        <w:t>з</w:t>
      </w:r>
      <w:r w:rsidR="006A214F" w:rsidRPr="006A214F">
        <w:rPr>
          <w:rFonts w:ascii="Times New Roman" w:hAnsi="Times New Roman" w:cs="Times New Roman"/>
          <w:bCs/>
          <w:color w:val="000000"/>
          <w:sz w:val="24"/>
          <w:szCs w:val="24"/>
          <w:shd w:val="clear" w:color="auto" w:fill="FFFFFF"/>
        </w:rPr>
        <w:t>аведующ</w:t>
      </w:r>
      <w:r w:rsidR="006A214F">
        <w:rPr>
          <w:rFonts w:ascii="Times New Roman" w:hAnsi="Times New Roman" w:cs="Times New Roman"/>
          <w:bCs/>
          <w:color w:val="000000"/>
          <w:sz w:val="24"/>
          <w:szCs w:val="24"/>
          <w:shd w:val="clear" w:color="auto" w:fill="FFFFFF"/>
        </w:rPr>
        <w:t>ий</w:t>
      </w:r>
      <w:r w:rsidR="006A214F" w:rsidRPr="006A214F">
        <w:rPr>
          <w:rFonts w:ascii="Times New Roman" w:hAnsi="Times New Roman" w:cs="Times New Roman"/>
          <w:bCs/>
          <w:color w:val="000000"/>
          <w:sz w:val="24"/>
          <w:szCs w:val="24"/>
          <w:shd w:val="clear" w:color="auto" w:fill="FFFFFF"/>
        </w:rPr>
        <w:t xml:space="preserve"> </w:t>
      </w:r>
      <w:r w:rsidR="006A214F" w:rsidRPr="006A214F">
        <w:rPr>
          <w:rFonts w:ascii="Times New Roman" w:hAnsi="Times New Roman" w:cs="Times New Roman"/>
          <w:bCs/>
          <w:sz w:val="24"/>
          <w:szCs w:val="24"/>
        </w:rPr>
        <w:t>офтальмологическим</w:t>
      </w:r>
      <w:r w:rsidR="006A214F" w:rsidRPr="006A214F">
        <w:rPr>
          <w:rFonts w:ascii="Times New Roman" w:hAnsi="Times New Roman" w:cs="Times New Roman"/>
          <w:color w:val="000000"/>
          <w:sz w:val="24"/>
          <w:szCs w:val="24"/>
          <w:shd w:val="clear" w:color="auto" w:fill="FFFFFF"/>
        </w:rPr>
        <w:t xml:space="preserve"> </w:t>
      </w:r>
      <w:r w:rsidR="006A214F" w:rsidRPr="006A214F">
        <w:rPr>
          <w:rFonts w:ascii="Times New Roman" w:hAnsi="Times New Roman" w:cs="Times New Roman"/>
          <w:bCs/>
          <w:color w:val="000000"/>
          <w:sz w:val="24"/>
          <w:szCs w:val="24"/>
          <w:shd w:val="clear" w:color="auto" w:fill="FFFFFF"/>
        </w:rPr>
        <w:t>отделением</w:t>
      </w:r>
      <w:r w:rsidR="006A214F" w:rsidRPr="006A214F">
        <w:rPr>
          <w:rFonts w:ascii="Times New Roman" w:hAnsi="Times New Roman" w:cs="Times New Roman"/>
          <w:bCs/>
          <w:sz w:val="24"/>
          <w:szCs w:val="24"/>
        </w:rPr>
        <w:t xml:space="preserve"> </w:t>
      </w:r>
      <w:r w:rsidR="006A214F">
        <w:rPr>
          <w:rFonts w:ascii="Times New Roman" w:hAnsi="Times New Roman" w:cs="Times New Roman"/>
          <w:bCs/>
          <w:sz w:val="24"/>
          <w:szCs w:val="24"/>
        </w:rPr>
        <w:br/>
      </w:r>
      <w:r w:rsidR="006A214F" w:rsidRPr="006A214F">
        <w:rPr>
          <w:rFonts w:ascii="Times New Roman" w:hAnsi="Times New Roman" w:cs="Times New Roman"/>
          <w:bCs/>
          <w:sz w:val="24"/>
          <w:szCs w:val="24"/>
        </w:rPr>
        <w:t>ГУ «Республиканская клиническая больница»;</w:t>
      </w:r>
      <w:r w:rsidR="006A214F" w:rsidRPr="006A214F">
        <w:rPr>
          <w:rFonts w:ascii="Times New Roman" w:hAnsi="Times New Roman" w:cs="Times New Roman"/>
          <w:bCs/>
          <w:sz w:val="24"/>
          <w:szCs w:val="24"/>
          <w:shd w:val="clear" w:color="auto" w:fill="FFFFFF"/>
        </w:rPr>
        <w:t> </w:t>
      </w:r>
      <w:r w:rsidRPr="006A214F">
        <w:rPr>
          <w:rFonts w:ascii="Times New Roman" w:hAnsi="Times New Roman" w:cs="Times New Roman"/>
          <w:sz w:val="24"/>
          <w:szCs w:val="24"/>
        </w:rPr>
        <w:t xml:space="preserve"> </w:t>
      </w:r>
    </w:p>
    <w:p w14:paraId="05607D90" w14:textId="77777777" w:rsidR="00757944" w:rsidRPr="00AB28FF" w:rsidRDefault="00757944" w:rsidP="00757944">
      <w:pPr>
        <w:pStyle w:val="23"/>
        <w:shd w:val="clear" w:color="auto" w:fill="auto"/>
        <w:spacing w:before="0" w:after="0" w:line="360" w:lineRule="auto"/>
        <w:ind w:firstLine="709"/>
        <w:jc w:val="both"/>
        <w:rPr>
          <w:rFonts w:ascii="Times New Roman" w:hAnsi="Times New Roman" w:cs="Times New Roman"/>
          <w:sz w:val="24"/>
          <w:szCs w:val="24"/>
        </w:rPr>
      </w:pPr>
      <w:r w:rsidRPr="00AB28FF">
        <w:rPr>
          <w:rFonts w:ascii="Times New Roman" w:hAnsi="Times New Roman"/>
          <w:b/>
          <w:bCs/>
          <w:sz w:val="24"/>
          <w:szCs w:val="24"/>
        </w:rPr>
        <w:t>Конфликт интереса:</w:t>
      </w:r>
      <w:r w:rsidRPr="00AB28FF">
        <w:rPr>
          <w:rFonts w:ascii="Times New Roman" w:hAnsi="Times New Roman"/>
          <w:sz w:val="24"/>
          <w:szCs w:val="24"/>
        </w:rPr>
        <w:t xml:space="preserve"> у члена экспертной группы отсутствует.</w:t>
      </w:r>
    </w:p>
    <w:bookmarkEnd w:id="34"/>
    <w:p w14:paraId="61BDA34D" w14:textId="77777777" w:rsidR="00757944" w:rsidRPr="00757944" w:rsidRDefault="00757944" w:rsidP="00757944">
      <w:pPr>
        <w:rPr>
          <w:lang w:eastAsia="ru-RU"/>
        </w:rPr>
      </w:pPr>
    </w:p>
    <w:p w14:paraId="432E9E55" w14:textId="77777777" w:rsidR="00595B02" w:rsidRPr="0048618F" w:rsidRDefault="00595B02" w:rsidP="0048618F">
      <w:pPr>
        <w:spacing w:line="360" w:lineRule="auto"/>
        <w:jc w:val="both"/>
        <w:rPr>
          <w:rFonts w:cs="Times New Roman"/>
          <w:lang w:eastAsia="ru-RU"/>
        </w:rPr>
      </w:pPr>
    </w:p>
    <w:p w14:paraId="6E7D0927" w14:textId="77777777" w:rsidR="00A41B80" w:rsidRDefault="00A41B80" w:rsidP="0048618F">
      <w:pPr>
        <w:spacing w:line="360" w:lineRule="auto"/>
        <w:jc w:val="both"/>
        <w:rPr>
          <w:rFonts w:cs="Times New Roman"/>
          <w:szCs w:val="24"/>
          <w:highlight w:val="yellow"/>
        </w:rPr>
      </w:pPr>
    </w:p>
    <w:p w14:paraId="4DD51B0C" w14:textId="77777777" w:rsidR="00A41B80" w:rsidRDefault="00A41B80" w:rsidP="0048618F">
      <w:pPr>
        <w:spacing w:line="360" w:lineRule="auto"/>
        <w:jc w:val="both"/>
        <w:rPr>
          <w:rFonts w:cs="Times New Roman"/>
          <w:szCs w:val="24"/>
          <w:highlight w:val="yellow"/>
        </w:rPr>
      </w:pPr>
    </w:p>
    <w:p w14:paraId="037B7B32" w14:textId="77777777" w:rsidR="00A41B80" w:rsidRDefault="00A41B80" w:rsidP="0048618F">
      <w:pPr>
        <w:spacing w:line="360" w:lineRule="auto"/>
        <w:jc w:val="both"/>
        <w:rPr>
          <w:rFonts w:cs="Times New Roman"/>
          <w:szCs w:val="24"/>
          <w:highlight w:val="yellow"/>
        </w:rPr>
      </w:pPr>
    </w:p>
    <w:bookmarkEnd w:id="33"/>
    <w:p w14:paraId="3331ECDB" w14:textId="77777777" w:rsidR="00A41B80" w:rsidRDefault="00A41B80" w:rsidP="0048618F">
      <w:pPr>
        <w:spacing w:line="360" w:lineRule="auto"/>
        <w:jc w:val="both"/>
        <w:rPr>
          <w:rFonts w:cs="Times New Roman"/>
          <w:szCs w:val="24"/>
          <w:highlight w:val="yellow"/>
        </w:rPr>
      </w:pPr>
    </w:p>
    <w:p w14:paraId="1D58502C" w14:textId="77777777" w:rsidR="00A41B80" w:rsidRDefault="00A41B80" w:rsidP="0048618F">
      <w:pPr>
        <w:spacing w:line="360" w:lineRule="auto"/>
        <w:jc w:val="both"/>
        <w:rPr>
          <w:rFonts w:cs="Times New Roman"/>
          <w:szCs w:val="24"/>
          <w:highlight w:val="yellow"/>
        </w:rPr>
      </w:pPr>
    </w:p>
    <w:p w14:paraId="60086DD1" w14:textId="77777777" w:rsidR="00A41B80" w:rsidRDefault="00A41B80" w:rsidP="0048618F">
      <w:pPr>
        <w:spacing w:line="360" w:lineRule="auto"/>
        <w:jc w:val="both"/>
        <w:rPr>
          <w:rFonts w:cs="Times New Roman"/>
          <w:szCs w:val="24"/>
          <w:highlight w:val="yellow"/>
        </w:rPr>
      </w:pPr>
    </w:p>
    <w:p w14:paraId="3E69CFDB" w14:textId="77777777" w:rsidR="00A41B80" w:rsidRDefault="00A41B80" w:rsidP="0048618F">
      <w:pPr>
        <w:spacing w:line="360" w:lineRule="auto"/>
        <w:jc w:val="both"/>
        <w:rPr>
          <w:rFonts w:cs="Times New Roman"/>
          <w:szCs w:val="24"/>
          <w:highlight w:val="yellow"/>
        </w:rPr>
      </w:pPr>
    </w:p>
    <w:p w14:paraId="7C57D1BB" w14:textId="77777777" w:rsidR="00A41B80" w:rsidRDefault="00A41B80" w:rsidP="0048618F">
      <w:pPr>
        <w:spacing w:line="360" w:lineRule="auto"/>
        <w:jc w:val="both"/>
        <w:rPr>
          <w:rFonts w:cs="Times New Roman"/>
          <w:szCs w:val="24"/>
          <w:highlight w:val="yellow"/>
        </w:rPr>
      </w:pPr>
    </w:p>
    <w:p w14:paraId="5015F695" w14:textId="77777777" w:rsidR="00A41B80" w:rsidRDefault="00A41B80" w:rsidP="0048618F">
      <w:pPr>
        <w:spacing w:line="360" w:lineRule="auto"/>
        <w:jc w:val="both"/>
        <w:rPr>
          <w:rFonts w:cs="Times New Roman"/>
          <w:szCs w:val="24"/>
          <w:highlight w:val="yellow"/>
        </w:rPr>
      </w:pPr>
    </w:p>
    <w:p w14:paraId="75A19182" w14:textId="77777777" w:rsidR="00A41B80" w:rsidRDefault="00A41B80" w:rsidP="0048618F">
      <w:pPr>
        <w:spacing w:line="360" w:lineRule="auto"/>
        <w:jc w:val="both"/>
        <w:rPr>
          <w:rFonts w:cs="Times New Roman"/>
          <w:szCs w:val="24"/>
          <w:highlight w:val="yellow"/>
        </w:rPr>
      </w:pPr>
    </w:p>
    <w:p w14:paraId="52583132" w14:textId="77777777" w:rsidR="00A41B80" w:rsidRDefault="00A41B80" w:rsidP="0048618F">
      <w:pPr>
        <w:spacing w:line="360" w:lineRule="auto"/>
        <w:jc w:val="both"/>
        <w:rPr>
          <w:rFonts w:cs="Times New Roman"/>
          <w:szCs w:val="24"/>
          <w:highlight w:val="yellow"/>
        </w:rPr>
      </w:pPr>
    </w:p>
    <w:p w14:paraId="1C642681" w14:textId="77777777" w:rsidR="00A41B80" w:rsidRDefault="00A41B80" w:rsidP="0048618F">
      <w:pPr>
        <w:spacing w:line="360" w:lineRule="auto"/>
        <w:jc w:val="both"/>
        <w:rPr>
          <w:rFonts w:cs="Times New Roman"/>
          <w:szCs w:val="24"/>
          <w:highlight w:val="yellow"/>
        </w:rPr>
      </w:pPr>
    </w:p>
    <w:p w14:paraId="4925E673" w14:textId="77777777" w:rsidR="00A41B80" w:rsidRDefault="00A41B80" w:rsidP="0048618F">
      <w:pPr>
        <w:spacing w:line="360" w:lineRule="auto"/>
        <w:jc w:val="both"/>
        <w:rPr>
          <w:rFonts w:cs="Times New Roman"/>
          <w:szCs w:val="24"/>
          <w:highlight w:val="yellow"/>
        </w:rPr>
      </w:pPr>
    </w:p>
    <w:p w14:paraId="4E069D79" w14:textId="77777777" w:rsidR="00A41B80" w:rsidRPr="006633F6" w:rsidRDefault="00A41B80" w:rsidP="00A41B80">
      <w:pPr>
        <w:adjustRightInd w:val="0"/>
        <w:spacing w:line="360" w:lineRule="auto"/>
        <w:jc w:val="right"/>
        <w:rPr>
          <w:b/>
          <w:bCs/>
          <w:sz w:val="28"/>
          <w:szCs w:val="28"/>
        </w:rPr>
      </w:pPr>
      <w:bookmarkStart w:id="35" w:name="_Hlk91251059"/>
      <w:bookmarkStart w:id="36" w:name="_Hlk94096886"/>
      <w:r w:rsidRPr="006633F6">
        <w:rPr>
          <w:b/>
          <w:bCs/>
          <w:sz w:val="28"/>
          <w:szCs w:val="28"/>
        </w:rPr>
        <w:lastRenderedPageBreak/>
        <w:t xml:space="preserve">Приложение А2 </w:t>
      </w:r>
    </w:p>
    <w:p w14:paraId="6ED400AC" w14:textId="77777777" w:rsidR="00A41B80" w:rsidRPr="006633F6" w:rsidRDefault="00A41B80" w:rsidP="00A41B80">
      <w:pPr>
        <w:adjustRightInd w:val="0"/>
        <w:spacing w:line="360" w:lineRule="auto"/>
        <w:jc w:val="center"/>
        <w:rPr>
          <w:b/>
          <w:bCs/>
          <w:color w:val="000000"/>
          <w:kern w:val="1"/>
          <w:sz w:val="28"/>
          <w:szCs w:val="28"/>
          <w:lang w:eastAsia="ar-SA"/>
        </w:rPr>
      </w:pPr>
      <w:r w:rsidRPr="006633F6">
        <w:rPr>
          <w:b/>
          <w:bCs/>
          <w:color w:val="000000"/>
          <w:kern w:val="1"/>
          <w:sz w:val="28"/>
          <w:szCs w:val="28"/>
          <w:lang w:eastAsia="ar-SA"/>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w:t>
      </w:r>
    </w:p>
    <w:p w14:paraId="562ABEE5" w14:textId="77777777" w:rsidR="00A41B80" w:rsidRPr="006633F6" w:rsidRDefault="00A41B80" w:rsidP="00A41B80">
      <w:pPr>
        <w:adjustRightInd w:val="0"/>
        <w:spacing w:line="360" w:lineRule="auto"/>
        <w:jc w:val="center"/>
        <w:rPr>
          <w:b/>
          <w:bCs/>
          <w:color w:val="000000"/>
          <w:kern w:val="1"/>
          <w:sz w:val="28"/>
          <w:szCs w:val="28"/>
          <w:lang w:eastAsia="ar-SA"/>
        </w:rPr>
      </w:pPr>
      <w:r w:rsidRPr="006633F6">
        <w:rPr>
          <w:b/>
          <w:bCs/>
          <w:color w:val="000000"/>
          <w:kern w:val="1"/>
          <w:sz w:val="28"/>
          <w:szCs w:val="28"/>
          <w:lang w:eastAsia="ar-SA"/>
        </w:rPr>
        <w:t>лекарственного препарата</w:t>
      </w:r>
    </w:p>
    <w:bookmarkEnd w:id="35"/>
    <w:p w14:paraId="40EA2D22" w14:textId="77777777" w:rsidR="00A41B80" w:rsidRDefault="00A41B80" w:rsidP="0048618F">
      <w:pPr>
        <w:spacing w:line="360" w:lineRule="auto"/>
        <w:jc w:val="both"/>
        <w:rPr>
          <w:rFonts w:cs="Times New Roman"/>
          <w:szCs w:val="24"/>
          <w:highlight w:val="yellow"/>
        </w:rPr>
      </w:pPr>
    </w:p>
    <w:p w14:paraId="72D2584D" w14:textId="77777777" w:rsidR="00EE4826" w:rsidRPr="00A41B80" w:rsidRDefault="00EE4826" w:rsidP="00A41B80">
      <w:pPr>
        <w:spacing w:line="360" w:lineRule="auto"/>
        <w:ind w:firstLine="709"/>
        <w:jc w:val="both"/>
        <w:rPr>
          <w:rFonts w:cs="Times New Roman"/>
          <w:szCs w:val="24"/>
        </w:rPr>
      </w:pPr>
      <w:r w:rsidRPr="00A41B80">
        <w:rPr>
          <w:rFonts w:cs="Times New Roman"/>
          <w:szCs w:val="24"/>
        </w:rPr>
        <w:t xml:space="preserve">В основу настоящих клинических рекомендаций положены клинические рекомендации всероссийской общественной организации «Общество офтальмологов России», адаптированные по приказу МЗ ПМР </w:t>
      </w:r>
      <w:r w:rsidR="003D3A0C">
        <w:rPr>
          <w:rFonts w:cs="Times New Roman"/>
          <w:szCs w:val="24"/>
        </w:rPr>
        <w:t>рабочей</w:t>
      </w:r>
      <w:r w:rsidRPr="00A41B80">
        <w:rPr>
          <w:rFonts w:cs="Times New Roman"/>
          <w:szCs w:val="24"/>
        </w:rPr>
        <w:t xml:space="preserve"> группой ведущих специалистов врачей офтальмологов Приднестровской Молдавской Республики.</w:t>
      </w:r>
    </w:p>
    <w:p w14:paraId="0A9271D8" w14:textId="77777777" w:rsidR="0048618F" w:rsidRPr="0048618F" w:rsidRDefault="0048618F" w:rsidP="00A41B80">
      <w:pPr>
        <w:spacing w:line="360" w:lineRule="auto"/>
        <w:ind w:firstLine="709"/>
        <w:jc w:val="both"/>
        <w:rPr>
          <w:rFonts w:cs="Times New Roman"/>
        </w:rPr>
      </w:pPr>
      <w:r w:rsidRPr="00A41B80">
        <w:rPr>
          <w:rFonts w:cs="Times New Roman"/>
        </w:rPr>
        <w:t>Данные клинические рекомендации действительны для всех офтальмологов Приднестровской Молдавской Республики вне зависимости от формы собственности учреждения, в котором они осуществляют свою трудовую деятельность. Знание данных рекомендаций является обязательным при сдаче офтальмолога на категорию или при его аттестации.</w:t>
      </w:r>
    </w:p>
    <w:p w14:paraId="2F26264A" w14:textId="77777777" w:rsidR="0048618F" w:rsidRDefault="0048618F" w:rsidP="0048618F">
      <w:pPr>
        <w:spacing w:line="360" w:lineRule="auto"/>
        <w:ind w:firstLine="708"/>
        <w:jc w:val="both"/>
        <w:rPr>
          <w:rFonts w:cs="Times New Roman"/>
        </w:rPr>
      </w:pPr>
      <w:r w:rsidRPr="0048618F">
        <w:rPr>
          <w:rFonts w:cs="Times New Roman"/>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14:paraId="6597AEE9" w14:textId="77777777" w:rsidR="00A41B80" w:rsidRPr="006633F6" w:rsidRDefault="00A41B80" w:rsidP="00A41B80">
      <w:pPr>
        <w:spacing w:line="360" w:lineRule="auto"/>
        <w:ind w:firstLine="709"/>
        <w:jc w:val="both"/>
        <w:rPr>
          <w:szCs w:val="24"/>
        </w:rPr>
      </w:pPr>
      <w:r w:rsidRPr="006633F6">
        <w:rPr>
          <w:szCs w:val="24"/>
        </w:rPr>
        <w:t>Механизм обновления клинических рекомендаций предусматривает их систематическую актуализацию – не реже чем один раз в пять лет или при появлении новой информации о тактике ведения пациентов с данным заболеванием, но не чаще 1 раза в 6 месяцев. Решение об обновлении принимает МЗ ПМР</w:t>
      </w:r>
      <w:r w:rsidRPr="006633F6">
        <w:rPr>
          <w:color w:val="FF0000"/>
          <w:szCs w:val="24"/>
        </w:rPr>
        <w:t xml:space="preserve"> </w:t>
      </w:r>
      <w:r w:rsidRPr="006633F6">
        <w:rPr>
          <w:szCs w:val="24"/>
        </w:rPr>
        <w:t xml:space="preserve">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w:t>
      </w:r>
      <w:r w:rsidRPr="006633F6">
        <w:rPr>
          <w:szCs w:val="24"/>
        </w:rPr>
        <w:lastRenderedPageBreak/>
        <w:t>лекарственных препаратов, медицинских изделий, а также результаты клинической апробации.</w:t>
      </w:r>
    </w:p>
    <w:p w14:paraId="071E0C2C" w14:textId="77777777" w:rsidR="00A41B80" w:rsidRDefault="00A41B80" w:rsidP="00A41B80">
      <w:pPr>
        <w:keepNext/>
        <w:suppressAutoHyphens/>
        <w:spacing w:line="360" w:lineRule="auto"/>
        <w:ind w:firstLine="709"/>
        <w:jc w:val="both"/>
        <w:outlineLvl w:val="0"/>
        <w:rPr>
          <w:bCs/>
          <w:kern w:val="1"/>
          <w:szCs w:val="24"/>
          <w:lang w:eastAsia="ar-SA"/>
        </w:rPr>
      </w:pPr>
      <w:r w:rsidRPr="006633F6">
        <w:rPr>
          <w:bCs/>
          <w:kern w:val="1"/>
          <w:szCs w:val="24"/>
          <w:lang w:eastAsia="ar-SA"/>
        </w:rPr>
        <w:t xml:space="preserve">Рекомендации к схемам применения и дозам лекарственных препаратов, прописаны в тексте данных клинических рекомендаций. </w:t>
      </w:r>
    </w:p>
    <w:p w14:paraId="26C59A33" w14:textId="77777777" w:rsidR="00A41B80" w:rsidRPr="00AA29B3" w:rsidRDefault="00A41B80" w:rsidP="00A41B80">
      <w:pPr>
        <w:pStyle w:val="ab"/>
        <w:spacing w:line="360" w:lineRule="auto"/>
        <w:ind w:firstLine="709"/>
        <w:jc w:val="both"/>
        <w:rPr>
          <w:rFonts w:ascii="Times New Roman" w:hAnsi="Times New Roman"/>
          <w:sz w:val="24"/>
          <w:szCs w:val="24"/>
        </w:rPr>
      </w:pPr>
      <w:r w:rsidRPr="005C7C9F">
        <w:rPr>
          <w:rFonts w:ascii="Times New Roman" w:hAnsi="Times New Roman"/>
          <w:sz w:val="24"/>
          <w:szCs w:val="24"/>
        </w:rPr>
        <w:t xml:space="preserve">Данные клинические рекомендации разработаны с учетом следующих нормативно-правовых документов: </w:t>
      </w:r>
    </w:p>
    <w:p w14:paraId="05B9626F" w14:textId="4DF0CCEE" w:rsidR="00A41B80" w:rsidRPr="00A05444" w:rsidRDefault="00A41B80" w:rsidP="00A41B80">
      <w:pPr>
        <w:numPr>
          <w:ilvl w:val="0"/>
          <w:numId w:val="38"/>
        </w:numPr>
        <w:spacing w:line="360" w:lineRule="auto"/>
        <w:ind w:left="0" w:firstLine="709"/>
        <w:jc w:val="both"/>
      </w:pPr>
      <w:r w:rsidRPr="00712D98">
        <w:t xml:space="preserve">Закон Приднестровской </w:t>
      </w:r>
      <w:r w:rsidRPr="00A05444">
        <w:t>Молдавской Республики</w:t>
      </w:r>
      <w:r w:rsidR="00B14488" w:rsidRPr="00A05444">
        <w:t xml:space="preserve"> от 16 января 1997 года № 29-З «Об основах охраны здоровья граждан» (СЗМР 97-1)</w:t>
      </w:r>
      <w:r w:rsidRPr="00A05444">
        <w:t xml:space="preserve">. </w:t>
      </w:r>
    </w:p>
    <w:p w14:paraId="3401EFE0" w14:textId="77777777" w:rsidR="00A41B80" w:rsidRPr="00D73A72" w:rsidRDefault="00A41B80" w:rsidP="00A41B80">
      <w:pPr>
        <w:numPr>
          <w:ilvl w:val="0"/>
          <w:numId w:val="38"/>
        </w:numPr>
        <w:shd w:val="clear" w:color="auto" w:fill="FFFFFF"/>
        <w:spacing w:line="360" w:lineRule="auto"/>
        <w:ind w:left="0" w:firstLine="709"/>
        <w:jc w:val="both"/>
        <w:rPr>
          <w:szCs w:val="24"/>
          <w:lang w:eastAsia="ru-RU"/>
        </w:rPr>
      </w:pPr>
      <w:r w:rsidRPr="00D73A72">
        <w:rPr>
          <w:szCs w:val="24"/>
          <w:shd w:val="clear" w:color="auto" w:fill="FFFFFF"/>
        </w:rPr>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w:t>
      </w:r>
    </w:p>
    <w:p w14:paraId="495C3D04" w14:textId="77777777" w:rsidR="00A41B80" w:rsidRPr="006633F6" w:rsidRDefault="00A41B80" w:rsidP="00A41B80">
      <w:pPr>
        <w:keepNext/>
        <w:suppressAutoHyphens/>
        <w:spacing w:line="360" w:lineRule="auto"/>
        <w:ind w:firstLine="709"/>
        <w:jc w:val="both"/>
        <w:outlineLvl w:val="0"/>
        <w:rPr>
          <w:bCs/>
          <w:kern w:val="1"/>
          <w:szCs w:val="24"/>
          <w:lang w:eastAsia="ar-SA"/>
        </w:rPr>
      </w:pPr>
    </w:p>
    <w:p w14:paraId="729D97B8" w14:textId="77777777" w:rsidR="00A41B80" w:rsidRPr="0048618F" w:rsidRDefault="00A41B80" w:rsidP="0048618F">
      <w:pPr>
        <w:spacing w:line="360" w:lineRule="auto"/>
        <w:ind w:firstLine="708"/>
        <w:jc w:val="both"/>
        <w:rPr>
          <w:rFonts w:cs="Times New Roman"/>
        </w:rPr>
      </w:pPr>
    </w:p>
    <w:p w14:paraId="22D262CF" w14:textId="77777777" w:rsidR="0048618F" w:rsidRPr="0048618F" w:rsidRDefault="0048618F" w:rsidP="0048618F">
      <w:pPr>
        <w:spacing w:line="360" w:lineRule="auto"/>
        <w:jc w:val="both"/>
        <w:rPr>
          <w:rFonts w:cs="Times New Roman"/>
        </w:rPr>
      </w:pPr>
    </w:p>
    <w:p w14:paraId="7C256780" w14:textId="77777777" w:rsidR="00E44FA1" w:rsidRPr="0048618F" w:rsidRDefault="00EE4826" w:rsidP="0048618F">
      <w:pPr>
        <w:spacing w:line="360" w:lineRule="auto"/>
        <w:jc w:val="both"/>
        <w:rPr>
          <w:rFonts w:cs="Times New Roman"/>
          <w:szCs w:val="24"/>
        </w:rPr>
      </w:pPr>
      <w:r w:rsidRPr="0048618F">
        <w:rPr>
          <w:rFonts w:cs="Times New Roman"/>
          <w:szCs w:val="24"/>
        </w:rPr>
        <w:br w:type="page"/>
      </w:r>
      <w:bookmarkStart w:id="37" w:name="__RefHeading___doc_a2"/>
    </w:p>
    <w:p w14:paraId="4200A491" w14:textId="77777777" w:rsidR="00A41B80" w:rsidRDefault="005564AE" w:rsidP="00A41B80">
      <w:pPr>
        <w:pStyle w:val="1"/>
        <w:spacing w:before="0" w:line="360" w:lineRule="auto"/>
        <w:jc w:val="right"/>
        <w:rPr>
          <w:rFonts w:ascii="Times New Roman" w:hAnsi="Times New Roman" w:cs="Times New Roman"/>
          <w:color w:val="auto"/>
        </w:rPr>
      </w:pPr>
      <w:bookmarkStart w:id="38" w:name="__RefHeading___doc_b"/>
      <w:bookmarkStart w:id="39" w:name="_Toc88519283"/>
      <w:bookmarkEnd w:id="36"/>
      <w:bookmarkEnd w:id="37"/>
      <w:r w:rsidRPr="0048618F">
        <w:rPr>
          <w:rFonts w:ascii="Times New Roman" w:hAnsi="Times New Roman" w:cs="Times New Roman"/>
          <w:color w:val="auto"/>
        </w:rPr>
        <w:lastRenderedPageBreak/>
        <w:t xml:space="preserve">Приложение Б </w:t>
      </w:r>
    </w:p>
    <w:p w14:paraId="2DB62D50" w14:textId="7140C3BB" w:rsidR="005564AE" w:rsidRPr="0048618F" w:rsidRDefault="005564AE" w:rsidP="00A41B80">
      <w:pPr>
        <w:pStyle w:val="1"/>
        <w:spacing w:before="0" w:line="360" w:lineRule="auto"/>
        <w:jc w:val="center"/>
        <w:rPr>
          <w:rFonts w:ascii="Times New Roman" w:hAnsi="Times New Roman" w:cs="Times New Roman"/>
          <w:color w:val="auto"/>
        </w:rPr>
      </w:pPr>
      <w:r w:rsidRPr="0048618F">
        <w:rPr>
          <w:rFonts w:ascii="Times New Roman" w:hAnsi="Times New Roman" w:cs="Times New Roman"/>
          <w:color w:val="auto"/>
        </w:rPr>
        <w:t xml:space="preserve">Алгоритмы </w:t>
      </w:r>
      <w:r w:rsidR="00050094" w:rsidRPr="00A05444">
        <w:rPr>
          <w:rFonts w:ascii="Times New Roman" w:hAnsi="Times New Roman" w:cs="Times New Roman"/>
          <w:color w:val="auto"/>
        </w:rPr>
        <w:t>действий врача</w:t>
      </w:r>
      <w:r w:rsidR="00050094">
        <w:rPr>
          <w:rFonts w:ascii="Times New Roman" w:hAnsi="Times New Roman" w:cs="Times New Roman"/>
          <w:color w:val="auto"/>
        </w:rPr>
        <w:t xml:space="preserve"> </w:t>
      </w:r>
      <w:bookmarkEnd w:id="38"/>
      <w:bookmarkEnd w:id="39"/>
    </w:p>
    <w:p w14:paraId="40F51959" w14:textId="77777777" w:rsidR="005564AE" w:rsidRPr="0048618F" w:rsidRDefault="005564AE" w:rsidP="0048618F">
      <w:pPr>
        <w:spacing w:line="360" w:lineRule="auto"/>
        <w:jc w:val="both"/>
        <w:rPr>
          <w:rFonts w:cs="Times New Roman"/>
          <w:b/>
          <w:sz w:val="28"/>
          <w:szCs w:val="28"/>
        </w:rPr>
      </w:pPr>
    </w:p>
    <w:p w14:paraId="15DA4985" w14:textId="77777777" w:rsidR="005564AE" w:rsidRPr="0048618F" w:rsidRDefault="005564AE" w:rsidP="0048618F">
      <w:pPr>
        <w:spacing w:line="360" w:lineRule="auto"/>
        <w:jc w:val="both"/>
        <w:rPr>
          <w:rFonts w:cs="Times New Roman"/>
        </w:rPr>
      </w:pPr>
    </w:p>
    <w:p w14:paraId="72433327" w14:textId="77777777" w:rsidR="005564AE" w:rsidRPr="0048618F" w:rsidRDefault="005564AE" w:rsidP="0048618F">
      <w:pPr>
        <w:spacing w:line="360" w:lineRule="auto"/>
        <w:jc w:val="both"/>
        <w:rPr>
          <w:rFonts w:cs="Times New Roman"/>
          <w:b/>
          <w:sz w:val="28"/>
          <w:szCs w:val="28"/>
        </w:rPr>
      </w:pPr>
      <w:r w:rsidRPr="0048618F">
        <w:rPr>
          <w:rFonts w:eastAsia="Times New Roman" w:cs="Times New Roman"/>
          <w:noProof/>
          <w:lang w:eastAsia="ru-RU"/>
        </w:rPr>
        <w:drawing>
          <wp:inline distT="0" distB="0" distL="0" distR="0" wp14:anchorId="10045E4F" wp14:editId="12A2AAA2">
            <wp:extent cx="5652770" cy="48748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52770" cy="4874895"/>
                    </a:xfrm>
                    <a:prstGeom prst="rect">
                      <a:avLst/>
                    </a:prstGeom>
                    <a:noFill/>
                    <a:ln>
                      <a:noFill/>
                    </a:ln>
                  </pic:spPr>
                </pic:pic>
              </a:graphicData>
            </a:graphic>
          </wp:inline>
        </w:drawing>
      </w:r>
      <w:bookmarkStart w:id="40" w:name="__RefHeading___doc_v"/>
    </w:p>
    <w:p w14:paraId="170E5615" w14:textId="77777777" w:rsidR="005564AE" w:rsidRPr="0048618F" w:rsidRDefault="005564AE" w:rsidP="0048618F">
      <w:pPr>
        <w:spacing w:line="360" w:lineRule="auto"/>
        <w:jc w:val="both"/>
        <w:rPr>
          <w:rFonts w:cs="Times New Roman"/>
          <w:b/>
          <w:sz w:val="28"/>
          <w:szCs w:val="28"/>
        </w:rPr>
      </w:pPr>
    </w:p>
    <w:p w14:paraId="1C09214C" w14:textId="77777777" w:rsidR="005564AE" w:rsidRPr="0048618F" w:rsidRDefault="005564AE" w:rsidP="0048618F">
      <w:pPr>
        <w:spacing w:line="360" w:lineRule="auto"/>
        <w:jc w:val="both"/>
        <w:rPr>
          <w:rFonts w:cs="Times New Roman"/>
          <w:b/>
          <w:sz w:val="28"/>
          <w:szCs w:val="28"/>
        </w:rPr>
      </w:pPr>
    </w:p>
    <w:p w14:paraId="254F26E5" w14:textId="77777777" w:rsidR="005564AE" w:rsidRPr="0048618F" w:rsidRDefault="005564AE" w:rsidP="0048618F">
      <w:pPr>
        <w:spacing w:line="360" w:lineRule="auto"/>
        <w:jc w:val="both"/>
        <w:rPr>
          <w:rFonts w:cs="Times New Roman"/>
          <w:b/>
          <w:sz w:val="28"/>
          <w:szCs w:val="28"/>
        </w:rPr>
      </w:pPr>
    </w:p>
    <w:p w14:paraId="6893E133" w14:textId="77777777" w:rsidR="005564AE" w:rsidRPr="0048618F" w:rsidRDefault="005564AE" w:rsidP="0048618F">
      <w:pPr>
        <w:spacing w:line="360" w:lineRule="auto"/>
        <w:jc w:val="both"/>
        <w:rPr>
          <w:rFonts w:cs="Times New Roman"/>
          <w:b/>
          <w:sz w:val="28"/>
          <w:szCs w:val="28"/>
        </w:rPr>
      </w:pPr>
    </w:p>
    <w:p w14:paraId="0C3362B5" w14:textId="77777777" w:rsidR="005564AE" w:rsidRPr="0048618F" w:rsidRDefault="005564AE" w:rsidP="0048618F">
      <w:pPr>
        <w:spacing w:line="360" w:lineRule="auto"/>
        <w:jc w:val="both"/>
        <w:rPr>
          <w:rFonts w:cs="Times New Roman"/>
          <w:b/>
          <w:sz w:val="28"/>
          <w:szCs w:val="28"/>
        </w:rPr>
      </w:pPr>
    </w:p>
    <w:p w14:paraId="2A5E72ED" w14:textId="77777777" w:rsidR="005564AE" w:rsidRPr="0048618F" w:rsidRDefault="005564AE" w:rsidP="0048618F">
      <w:pPr>
        <w:spacing w:line="360" w:lineRule="auto"/>
        <w:jc w:val="both"/>
        <w:rPr>
          <w:rFonts w:cs="Times New Roman"/>
          <w:b/>
          <w:sz w:val="28"/>
          <w:szCs w:val="28"/>
        </w:rPr>
      </w:pPr>
    </w:p>
    <w:p w14:paraId="046BB848" w14:textId="77777777" w:rsidR="005564AE" w:rsidRPr="0048618F" w:rsidRDefault="005564AE" w:rsidP="0048618F">
      <w:pPr>
        <w:spacing w:line="360" w:lineRule="auto"/>
        <w:jc w:val="both"/>
        <w:rPr>
          <w:rFonts w:cs="Times New Roman"/>
          <w:b/>
          <w:sz w:val="28"/>
          <w:szCs w:val="28"/>
        </w:rPr>
      </w:pPr>
    </w:p>
    <w:p w14:paraId="33894EE4" w14:textId="77777777" w:rsidR="005564AE" w:rsidRPr="0048618F" w:rsidRDefault="005564AE" w:rsidP="0048618F">
      <w:pPr>
        <w:spacing w:line="360" w:lineRule="auto"/>
        <w:jc w:val="both"/>
        <w:rPr>
          <w:rFonts w:cs="Times New Roman"/>
          <w:b/>
          <w:sz w:val="28"/>
          <w:szCs w:val="28"/>
        </w:rPr>
      </w:pPr>
    </w:p>
    <w:p w14:paraId="35A4452A" w14:textId="77777777" w:rsidR="005564AE" w:rsidRPr="0048618F" w:rsidRDefault="005564AE" w:rsidP="0048618F">
      <w:pPr>
        <w:spacing w:line="360" w:lineRule="auto"/>
        <w:jc w:val="both"/>
        <w:rPr>
          <w:rFonts w:cs="Times New Roman"/>
          <w:b/>
          <w:sz w:val="28"/>
          <w:szCs w:val="28"/>
        </w:rPr>
      </w:pPr>
    </w:p>
    <w:p w14:paraId="79FE28E8" w14:textId="77777777" w:rsidR="005564AE" w:rsidRPr="0048618F" w:rsidRDefault="005564AE" w:rsidP="0048618F">
      <w:pPr>
        <w:spacing w:line="360" w:lineRule="auto"/>
        <w:jc w:val="both"/>
        <w:rPr>
          <w:rFonts w:cs="Times New Roman"/>
          <w:b/>
          <w:sz w:val="28"/>
          <w:szCs w:val="28"/>
        </w:rPr>
      </w:pPr>
    </w:p>
    <w:p w14:paraId="559BAEE5" w14:textId="77777777" w:rsidR="00A41B80" w:rsidRDefault="005564AE" w:rsidP="00A41B80">
      <w:pPr>
        <w:pStyle w:val="1"/>
        <w:spacing w:before="0" w:line="360" w:lineRule="auto"/>
        <w:jc w:val="right"/>
        <w:rPr>
          <w:rFonts w:ascii="Times New Roman" w:hAnsi="Times New Roman" w:cs="Times New Roman"/>
          <w:color w:val="auto"/>
        </w:rPr>
      </w:pPr>
      <w:bookmarkStart w:id="41" w:name="_Toc88519284"/>
      <w:r w:rsidRPr="0048618F">
        <w:rPr>
          <w:rFonts w:ascii="Times New Roman" w:hAnsi="Times New Roman" w:cs="Times New Roman"/>
          <w:color w:val="auto"/>
        </w:rPr>
        <w:lastRenderedPageBreak/>
        <w:t xml:space="preserve">Приложение В </w:t>
      </w:r>
    </w:p>
    <w:p w14:paraId="50916E24" w14:textId="491858D1" w:rsidR="005564AE" w:rsidRPr="0048618F" w:rsidRDefault="005564AE" w:rsidP="00A41B80">
      <w:pPr>
        <w:pStyle w:val="1"/>
        <w:spacing w:before="0" w:line="360" w:lineRule="auto"/>
        <w:jc w:val="center"/>
        <w:rPr>
          <w:rFonts w:ascii="Times New Roman" w:hAnsi="Times New Roman" w:cs="Times New Roman"/>
          <w:color w:val="auto"/>
        </w:rPr>
      </w:pPr>
      <w:r w:rsidRPr="0048618F">
        <w:rPr>
          <w:rFonts w:ascii="Times New Roman" w:hAnsi="Times New Roman" w:cs="Times New Roman"/>
          <w:color w:val="auto"/>
        </w:rPr>
        <w:t>Информация для пациент</w:t>
      </w:r>
      <w:r w:rsidR="00050094" w:rsidRPr="00A05444">
        <w:rPr>
          <w:rFonts w:ascii="Times New Roman" w:hAnsi="Times New Roman" w:cs="Times New Roman"/>
          <w:color w:val="auto"/>
        </w:rPr>
        <w:t>а</w:t>
      </w:r>
      <w:bookmarkEnd w:id="40"/>
      <w:bookmarkEnd w:id="41"/>
    </w:p>
    <w:p w14:paraId="763B4AF1" w14:textId="77777777" w:rsidR="00E44FA1" w:rsidRPr="0048618F" w:rsidRDefault="00E44FA1" w:rsidP="0048618F">
      <w:pPr>
        <w:spacing w:line="360" w:lineRule="auto"/>
        <w:jc w:val="both"/>
        <w:rPr>
          <w:rFonts w:cs="Times New Roman"/>
        </w:rPr>
      </w:pPr>
    </w:p>
    <w:p w14:paraId="5BB70705" w14:textId="77777777" w:rsidR="009A184C" w:rsidRPr="0048618F" w:rsidRDefault="009A184C" w:rsidP="00A41B80">
      <w:pPr>
        <w:spacing w:line="360" w:lineRule="auto"/>
        <w:ind w:firstLine="709"/>
        <w:jc w:val="both"/>
        <w:rPr>
          <w:rFonts w:cs="Times New Roman"/>
          <w:b/>
          <w:bCs/>
        </w:rPr>
      </w:pPr>
      <w:r w:rsidRPr="0048618F">
        <w:rPr>
          <w:rFonts w:cs="Times New Roman"/>
          <w:b/>
          <w:bCs/>
        </w:rPr>
        <w:t>Язва роговицы— это инфекция глаза, которая приводит к образованию открытой ранки на роговице (прозрачной оболочке, расположенной перед радужной оболочкой и зрачком).</w:t>
      </w:r>
    </w:p>
    <w:p w14:paraId="1795343E" w14:textId="77777777" w:rsidR="009A184C" w:rsidRPr="0048618F" w:rsidRDefault="009A184C" w:rsidP="00A41B80">
      <w:pPr>
        <w:numPr>
          <w:ilvl w:val="0"/>
          <w:numId w:val="30"/>
        </w:numPr>
        <w:spacing w:line="360" w:lineRule="auto"/>
        <w:ind w:left="0" w:firstLine="709"/>
        <w:jc w:val="both"/>
        <w:rPr>
          <w:rFonts w:cs="Times New Roman"/>
        </w:rPr>
      </w:pPr>
      <w:r w:rsidRPr="0048618F">
        <w:rPr>
          <w:rFonts w:cs="Times New Roman"/>
        </w:rPr>
        <w:t>Причиной образования на роговице открытых ранок (язв) могут быть контактные линзы, повреждения, лекарственные препараты и дефицит питательных веществ.</w:t>
      </w:r>
    </w:p>
    <w:p w14:paraId="5201F7CD" w14:textId="77777777" w:rsidR="009A184C" w:rsidRPr="0048618F" w:rsidRDefault="009A184C" w:rsidP="00A41B80">
      <w:pPr>
        <w:numPr>
          <w:ilvl w:val="0"/>
          <w:numId w:val="30"/>
        </w:numPr>
        <w:spacing w:line="360" w:lineRule="auto"/>
        <w:ind w:left="0" w:firstLine="709"/>
        <w:jc w:val="both"/>
        <w:rPr>
          <w:rFonts w:cs="Times New Roman"/>
        </w:rPr>
      </w:pPr>
      <w:r w:rsidRPr="0048618F">
        <w:rPr>
          <w:rFonts w:cs="Times New Roman"/>
        </w:rPr>
        <w:t>Распространенными симптомами являются боль, ощущение инородного тела (боль и ощущение инородного тела могут быть интенсивными), покраснение, слезотечение и чувствительность к свету.</w:t>
      </w:r>
    </w:p>
    <w:p w14:paraId="308C660A" w14:textId="77777777" w:rsidR="009A184C" w:rsidRPr="0048618F" w:rsidRDefault="009A184C" w:rsidP="00A41B80">
      <w:pPr>
        <w:numPr>
          <w:ilvl w:val="0"/>
          <w:numId w:val="30"/>
        </w:numPr>
        <w:spacing w:line="360" w:lineRule="auto"/>
        <w:ind w:left="0" w:firstLine="709"/>
        <w:jc w:val="both"/>
        <w:rPr>
          <w:rFonts w:cs="Times New Roman"/>
        </w:rPr>
      </w:pPr>
      <w:r w:rsidRPr="0048618F">
        <w:rPr>
          <w:rFonts w:cs="Times New Roman"/>
        </w:rPr>
        <w:t>Врачи диагностируют наличие язвы на основании внешнего вида роговицы человека.</w:t>
      </w:r>
    </w:p>
    <w:p w14:paraId="15335D0F" w14:textId="77777777" w:rsidR="009A184C" w:rsidRPr="0048618F" w:rsidRDefault="009A184C" w:rsidP="00A41B80">
      <w:pPr>
        <w:numPr>
          <w:ilvl w:val="0"/>
          <w:numId w:val="30"/>
        </w:numPr>
        <w:spacing w:line="360" w:lineRule="auto"/>
        <w:ind w:left="0" w:firstLine="709"/>
        <w:jc w:val="both"/>
        <w:rPr>
          <w:rFonts w:cs="Times New Roman"/>
        </w:rPr>
      </w:pPr>
      <w:r w:rsidRPr="0048618F">
        <w:rPr>
          <w:rFonts w:cs="Times New Roman"/>
        </w:rPr>
        <w:t>Как правило, в кратчайшие сроки назначаются глазные капли, содержащие антибиотик, противовирусное и противогрибковое средство.</w:t>
      </w:r>
    </w:p>
    <w:p w14:paraId="6E85D09A" w14:textId="77777777" w:rsidR="009A184C" w:rsidRPr="0048618F" w:rsidRDefault="009A184C" w:rsidP="00A41B80">
      <w:pPr>
        <w:spacing w:line="360" w:lineRule="auto"/>
        <w:ind w:firstLine="709"/>
        <w:jc w:val="both"/>
        <w:rPr>
          <w:rFonts w:cs="Times New Roman"/>
          <w:b/>
          <w:bCs/>
        </w:rPr>
      </w:pPr>
      <w:r w:rsidRPr="0048618F">
        <w:rPr>
          <w:rFonts w:cs="Times New Roman"/>
          <w:b/>
          <w:bCs/>
        </w:rPr>
        <w:t>Внутреннее строение глаза</w:t>
      </w:r>
    </w:p>
    <w:tbl>
      <w:tblPr>
        <w:tblW w:w="4000" w:type="dxa"/>
        <w:tblCellSpacing w:w="15" w:type="dxa"/>
        <w:tblCellMar>
          <w:left w:w="0" w:type="dxa"/>
          <w:right w:w="0" w:type="dxa"/>
        </w:tblCellMar>
        <w:tblLook w:val="04A0" w:firstRow="1" w:lastRow="0" w:firstColumn="1" w:lastColumn="0" w:noHBand="0" w:noVBand="1"/>
      </w:tblPr>
      <w:tblGrid>
        <w:gridCol w:w="5004"/>
      </w:tblGrid>
      <w:tr w:rsidR="009A184C" w:rsidRPr="0048618F" w14:paraId="13503CEF" w14:textId="77777777" w:rsidTr="009A184C">
        <w:trPr>
          <w:tblCellSpacing w:w="15" w:type="dxa"/>
        </w:trPr>
        <w:tc>
          <w:tcPr>
            <w:tcW w:w="3940" w:type="dxa"/>
            <w:vAlign w:val="center"/>
            <w:hideMark/>
          </w:tcPr>
          <w:p w14:paraId="1EA0A114" w14:textId="77777777" w:rsidR="009A184C" w:rsidRPr="0048618F" w:rsidRDefault="009A184C" w:rsidP="0048618F">
            <w:pPr>
              <w:spacing w:line="360" w:lineRule="auto"/>
              <w:jc w:val="both"/>
              <w:divId w:val="845050957"/>
              <w:rPr>
                <w:rFonts w:cs="Times New Roman"/>
              </w:rPr>
            </w:pPr>
            <w:r w:rsidRPr="0048618F">
              <w:rPr>
                <w:rFonts w:cs="Times New Roman"/>
                <w:noProof/>
                <w:lang w:eastAsia="ru-RU"/>
              </w:rPr>
              <w:drawing>
                <wp:inline distT="0" distB="0" distL="0" distR="0" wp14:anchorId="0578C998" wp14:editId="05DA7D4D">
                  <wp:extent cx="3139787" cy="1733550"/>
                  <wp:effectExtent l="0" t="0" r="0" b="0"/>
                  <wp:docPr id="5" name="Рисунок 5" descr="Внутреннее строение гл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нутреннее строение глаза"/>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507" cy="1740573"/>
                          </a:xfrm>
                          <a:prstGeom prst="rect">
                            <a:avLst/>
                          </a:prstGeom>
                          <a:noFill/>
                          <a:ln>
                            <a:noFill/>
                          </a:ln>
                        </pic:spPr>
                      </pic:pic>
                    </a:graphicData>
                  </a:graphic>
                </wp:inline>
              </w:drawing>
            </w:r>
          </w:p>
        </w:tc>
      </w:tr>
    </w:tbl>
    <w:p w14:paraId="083E46F0" w14:textId="77777777" w:rsidR="009A184C" w:rsidRPr="0048618F" w:rsidRDefault="009A184C" w:rsidP="0048618F">
      <w:pPr>
        <w:spacing w:line="360" w:lineRule="auto"/>
        <w:jc w:val="both"/>
        <w:rPr>
          <w:rFonts w:cs="Times New Roman"/>
        </w:rPr>
      </w:pPr>
      <w:r w:rsidRPr="0048618F">
        <w:rPr>
          <w:rFonts w:cs="Times New Roman"/>
          <w:noProof/>
          <w:lang w:eastAsia="ru-RU"/>
        </w:rPr>
        <w:lastRenderedPageBreak/>
        <w:drawing>
          <wp:inline distT="0" distB="0" distL="0" distR="0" wp14:anchorId="2A05A57A" wp14:editId="35A9FD22">
            <wp:extent cx="5940425" cy="7906385"/>
            <wp:effectExtent l="0" t="0" r="0" b="0"/>
            <wp:docPr id="4" name="Рисунок 4" descr="Бактериальная язва роговиц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ктериальная язва роговиц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7906385"/>
                    </a:xfrm>
                    <a:prstGeom prst="rect">
                      <a:avLst/>
                    </a:prstGeom>
                    <a:noFill/>
                    <a:ln>
                      <a:noFill/>
                    </a:ln>
                  </pic:spPr>
                </pic:pic>
              </a:graphicData>
            </a:graphic>
          </wp:inline>
        </w:drawing>
      </w:r>
    </w:p>
    <w:p w14:paraId="58341BCF" w14:textId="77777777" w:rsidR="009A184C" w:rsidRPr="0048618F" w:rsidRDefault="009A184C" w:rsidP="00A41B80">
      <w:pPr>
        <w:spacing w:line="360" w:lineRule="auto"/>
        <w:ind w:firstLine="709"/>
        <w:jc w:val="both"/>
        <w:rPr>
          <w:rFonts w:cs="Times New Roman"/>
        </w:rPr>
      </w:pPr>
      <w:r w:rsidRPr="0048618F">
        <w:rPr>
          <w:rFonts w:cs="Times New Roman"/>
        </w:rPr>
        <w:t>На верхнем снимке показана бактериальная язва роговицы с помутнением (отсутствие прозрачности) роговицы и покраснением конъюнктивы. Слой гноя располагается внутри глаза в нижней части радужной оболочки. На нижнем снимке показано улучшение после 1 недели лечения глазными каплями с антибиотиком.</w:t>
      </w:r>
    </w:p>
    <w:p w14:paraId="621BBDFF" w14:textId="77777777" w:rsidR="009A184C" w:rsidRPr="0048618F" w:rsidRDefault="009A184C" w:rsidP="00A41B80">
      <w:pPr>
        <w:spacing w:line="360" w:lineRule="auto"/>
        <w:ind w:firstLine="709"/>
        <w:jc w:val="both"/>
        <w:rPr>
          <w:rFonts w:cs="Times New Roman"/>
        </w:rPr>
      </w:pPr>
      <w:r w:rsidRPr="0048618F">
        <w:rPr>
          <w:rFonts w:cs="Times New Roman"/>
        </w:rPr>
        <w:lastRenderedPageBreak/>
        <w:t xml:space="preserve">Язвы роговицы могут быть вызваны бактериальными, грибковыми, вирусными инфекциями или паразитарными инвазиями, например, </w:t>
      </w:r>
      <w:proofErr w:type="spellStart"/>
      <w:r w:rsidRPr="0048618F">
        <w:rPr>
          <w:rFonts w:cs="Times New Roman"/>
        </w:rPr>
        <w:t>акантамебами</w:t>
      </w:r>
      <w:proofErr w:type="spellEnd"/>
      <w:r w:rsidR="00F2552E">
        <w:rPr>
          <w:rFonts w:cs="Times New Roman"/>
        </w:rPr>
        <w:t xml:space="preserve"> </w:t>
      </w:r>
      <w:proofErr w:type="spellStart"/>
      <w:r w:rsidRPr="0048618F">
        <w:rPr>
          <w:rFonts w:cs="Times New Roman"/>
          <w:i/>
          <w:iCs/>
        </w:rPr>
        <w:t>Acanthamoeba</w:t>
      </w:r>
      <w:proofErr w:type="spellEnd"/>
      <w:r w:rsidR="00F2552E">
        <w:rPr>
          <w:rFonts w:cs="Times New Roman"/>
          <w:i/>
          <w:iCs/>
        </w:rPr>
        <w:t xml:space="preserve"> </w:t>
      </w:r>
      <w:r w:rsidRPr="0048618F">
        <w:rPr>
          <w:rFonts w:cs="Times New Roman"/>
        </w:rPr>
        <w:t>(которые живут в загрязненной воде). Язвы могут начинаться с поражения роговицы, такого, как при сильной сухости глаз, либо когда инородное тело царапает глаз или проникает в глаз, либо застревает в глазу, или, чаще, когда глаз раздражается контактными линзами, особенно когда контактные линзы не снимают во время сна или не дезинфицируют надлежащим образом. Повторное появление вирусных язв роговицы (часто вызванных</w:t>
      </w:r>
      <w:r w:rsidR="00F2552E">
        <w:rPr>
          <w:rFonts w:cs="Times New Roman"/>
        </w:rPr>
        <w:t xml:space="preserve"> </w:t>
      </w:r>
      <w:r w:rsidRPr="0048618F">
        <w:rPr>
          <w:rFonts w:cs="Times New Roman"/>
        </w:rPr>
        <w:t>вирусом герпеса) может быть спровоцировано физической нагрузкой, или они могут появиться снова самопроизвольно. Дефицит витамина A и белка может привести к образованию язвы роговицы. Однако такие язвы редко встречаются в ПМР.</w:t>
      </w:r>
    </w:p>
    <w:p w14:paraId="5D54CBC2" w14:textId="77777777" w:rsidR="009A184C" w:rsidRPr="0048618F" w:rsidRDefault="009A184C" w:rsidP="00A41B80">
      <w:pPr>
        <w:spacing w:line="360" w:lineRule="auto"/>
        <w:ind w:firstLine="709"/>
        <w:jc w:val="both"/>
        <w:rPr>
          <w:rFonts w:cs="Times New Roman"/>
        </w:rPr>
      </w:pPr>
      <w:r w:rsidRPr="0048618F">
        <w:rPr>
          <w:rFonts w:cs="Times New Roman"/>
        </w:rPr>
        <w:t>Если веки не закрываются должным образом, роговица может стать сухой и раздраженной. Такое раздражение может привести к повреждению роговицы и образованию язвы. Язвы роговицы также могут появиться вследствие вросших ресниц (трихиаз), заворота века (энтропион) или воспаления века (блефарит).</w:t>
      </w:r>
    </w:p>
    <w:p w14:paraId="1919AF70" w14:textId="77777777" w:rsidR="009A184C" w:rsidRPr="0048618F" w:rsidRDefault="009A184C" w:rsidP="00A41B80">
      <w:pPr>
        <w:spacing w:line="360" w:lineRule="auto"/>
        <w:ind w:firstLine="709"/>
        <w:jc w:val="both"/>
        <w:rPr>
          <w:rFonts w:cs="Times New Roman"/>
          <w:b/>
          <w:bCs/>
        </w:rPr>
      </w:pPr>
      <w:r w:rsidRPr="0048618F">
        <w:rPr>
          <w:rFonts w:cs="Times New Roman"/>
          <w:b/>
          <w:bCs/>
        </w:rPr>
        <w:t>Симптомы язвы роговицы</w:t>
      </w:r>
    </w:p>
    <w:p w14:paraId="096C2CFD" w14:textId="77777777" w:rsidR="009A184C" w:rsidRPr="0048618F" w:rsidRDefault="009A184C" w:rsidP="00A41B80">
      <w:pPr>
        <w:spacing w:line="360" w:lineRule="auto"/>
        <w:ind w:firstLine="709"/>
        <w:jc w:val="both"/>
        <w:rPr>
          <w:rFonts w:cs="Times New Roman"/>
        </w:rPr>
      </w:pPr>
      <w:r w:rsidRPr="0048618F">
        <w:rPr>
          <w:rFonts w:cs="Times New Roman"/>
        </w:rPr>
        <w:t>Язвы роговицы сопровождаются покраснением, болью, обычно ощущением наличия постороннего предмета в глазу (ощущение инородного тела), тупой болью, повышенной чувствительностью к яркому свету и усиленной выработкой слез. Язва может появляться в виде белого или тускло-серого пятна на роговице. Иногда язвы возникают по всей роговице и могут быть глубокими. За роговицей может скапливаться гной, который иногда образует белый слой в нижней части роговицы (</w:t>
      </w:r>
      <w:proofErr w:type="spellStart"/>
      <w:r w:rsidRPr="0048618F">
        <w:rPr>
          <w:rFonts w:cs="Times New Roman"/>
        </w:rPr>
        <w:t>гипопион</w:t>
      </w:r>
      <w:proofErr w:type="spellEnd"/>
      <w:r w:rsidRPr="0048618F">
        <w:rPr>
          <w:rFonts w:cs="Times New Roman"/>
        </w:rPr>
        <w:t>). Конъюнктива обычно налита кровью. Чем глубже язва, тем тяжелее симптомы и осложнения.</w:t>
      </w:r>
    </w:p>
    <w:p w14:paraId="16069C76" w14:textId="77777777" w:rsidR="009A184C" w:rsidRPr="0048618F" w:rsidRDefault="009A184C" w:rsidP="00A41B80">
      <w:pPr>
        <w:spacing w:line="360" w:lineRule="auto"/>
        <w:ind w:firstLine="709"/>
        <w:jc w:val="both"/>
        <w:rPr>
          <w:rFonts w:cs="Times New Roman"/>
          <w:b/>
          <w:bCs/>
        </w:rPr>
      </w:pPr>
      <w:r w:rsidRPr="0048618F">
        <w:rPr>
          <w:rFonts w:cs="Times New Roman"/>
          <w:b/>
          <w:bCs/>
        </w:rPr>
        <w:t>Осложнения язвы роговицы</w:t>
      </w:r>
    </w:p>
    <w:p w14:paraId="16AD1756" w14:textId="77777777" w:rsidR="009A184C" w:rsidRPr="0048618F" w:rsidRDefault="009A184C" w:rsidP="00A41B80">
      <w:pPr>
        <w:spacing w:line="360" w:lineRule="auto"/>
        <w:ind w:firstLine="709"/>
        <w:jc w:val="both"/>
        <w:rPr>
          <w:rFonts w:cs="Times New Roman"/>
        </w:rPr>
      </w:pPr>
      <w:r w:rsidRPr="0048618F">
        <w:rPr>
          <w:rFonts w:cs="Times New Roman"/>
        </w:rPr>
        <w:t>Язвы роговицы лечатся и заживают, но может остаться мутный рубец, который негативно сказывается на зрении.</w:t>
      </w:r>
    </w:p>
    <w:p w14:paraId="09650820" w14:textId="77777777" w:rsidR="009A184C" w:rsidRPr="0048618F" w:rsidRDefault="009A184C" w:rsidP="00A41B80">
      <w:pPr>
        <w:spacing w:line="360" w:lineRule="auto"/>
        <w:ind w:firstLine="709"/>
        <w:jc w:val="both"/>
        <w:rPr>
          <w:rFonts w:cs="Times New Roman"/>
        </w:rPr>
      </w:pPr>
      <w:r w:rsidRPr="0048618F">
        <w:rPr>
          <w:rFonts w:cs="Times New Roman"/>
        </w:rPr>
        <w:t>К другим осложнениям относятся: глубокая инфекция, перфорация роговицы, смещение радужной оболочки, разрушение всех или большей части тканей глазницы.</w:t>
      </w:r>
    </w:p>
    <w:p w14:paraId="03F56ADA" w14:textId="77777777" w:rsidR="009A184C" w:rsidRPr="0048618F" w:rsidRDefault="009A184C" w:rsidP="00A41B80">
      <w:pPr>
        <w:spacing w:line="360" w:lineRule="auto"/>
        <w:ind w:firstLine="709"/>
        <w:jc w:val="both"/>
        <w:rPr>
          <w:rFonts w:cs="Times New Roman"/>
          <w:b/>
          <w:bCs/>
        </w:rPr>
      </w:pPr>
      <w:r w:rsidRPr="0048618F">
        <w:rPr>
          <w:rFonts w:cs="Times New Roman"/>
          <w:b/>
          <w:bCs/>
        </w:rPr>
        <w:t>Диагностика язвы роговицы</w:t>
      </w:r>
    </w:p>
    <w:p w14:paraId="7910DBA6" w14:textId="77777777" w:rsidR="009A184C" w:rsidRPr="0048618F" w:rsidRDefault="009A184C" w:rsidP="00A41B80">
      <w:pPr>
        <w:numPr>
          <w:ilvl w:val="0"/>
          <w:numId w:val="31"/>
        </w:numPr>
        <w:spacing w:line="360" w:lineRule="auto"/>
        <w:ind w:left="0" w:firstLine="709"/>
        <w:jc w:val="both"/>
        <w:rPr>
          <w:rFonts w:cs="Times New Roman"/>
        </w:rPr>
      </w:pPr>
      <w:r w:rsidRPr="0048618F">
        <w:rPr>
          <w:rFonts w:cs="Times New Roman"/>
        </w:rPr>
        <w:t>Обследование глаз</w:t>
      </w:r>
    </w:p>
    <w:p w14:paraId="16C760D3" w14:textId="77777777" w:rsidR="009A184C" w:rsidRPr="0048618F" w:rsidRDefault="009A184C" w:rsidP="00A41B80">
      <w:pPr>
        <w:numPr>
          <w:ilvl w:val="0"/>
          <w:numId w:val="31"/>
        </w:numPr>
        <w:spacing w:line="360" w:lineRule="auto"/>
        <w:ind w:left="0" w:firstLine="709"/>
        <w:jc w:val="both"/>
        <w:rPr>
          <w:rFonts w:cs="Times New Roman"/>
        </w:rPr>
      </w:pPr>
      <w:r w:rsidRPr="0048618F">
        <w:rPr>
          <w:rFonts w:cs="Times New Roman"/>
        </w:rPr>
        <w:t>Иногда посев материала</w:t>
      </w:r>
    </w:p>
    <w:p w14:paraId="79DA3951" w14:textId="77777777" w:rsidR="009A184C" w:rsidRPr="0048618F" w:rsidRDefault="009A184C" w:rsidP="00A41B80">
      <w:pPr>
        <w:spacing w:line="360" w:lineRule="auto"/>
        <w:ind w:firstLine="709"/>
        <w:jc w:val="both"/>
        <w:rPr>
          <w:rFonts w:cs="Times New Roman"/>
        </w:rPr>
      </w:pPr>
      <w:r w:rsidRPr="0048618F">
        <w:rPr>
          <w:rFonts w:cs="Times New Roman"/>
        </w:rPr>
        <w:t>Врачи проводят оценку язвы с помощью</w:t>
      </w:r>
      <w:r w:rsidR="00F2552E">
        <w:rPr>
          <w:rFonts w:cs="Times New Roman"/>
        </w:rPr>
        <w:t xml:space="preserve"> </w:t>
      </w:r>
      <w:r w:rsidRPr="0048618F">
        <w:rPr>
          <w:rFonts w:cs="Times New Roman"/>
        </w:rPr>
        <w:t>щелевой лампы</w:t>
      </w:r>
      <w:r w:rsidR="00F2552E">
        <w:rPr>
          <w:rFonts w:cs="Times New Roman"/>
        </w:rPr>
        <w:t xml:space="preserve"> </w:t>
      </w:r>
      <w:r w:rsidRPr="0048618F">
        <w:rPr>
          <w:rFonts w:cs="Times New Roman"/>
        </w:rPr>
        <w:t>(прибора, который позволяет врачу обследовать глаз при сильном увеличении). Чтобы лучше рассмотреть язву, врач может закапывать глазные капли, содержащие желто-зеленый краситель, который называется «</w:t>
      </w:r>
      <w:proofErr w:type="spellStart"/>
      <w:r w:rsidRPr="0048618F">
        <w:rPr>
          <w:rFonts w:cs="Times New Roman"/>
        </w:rPr>
        <w:t>флуоресцеин</w:t>
      </w:r>
      <w:proofErr w:type="spellEnd"/>
      <w:r w:rsidRPr="0048618F">
        <w:rPr>
          <w:rFonts w:cs="Times New Roman"/>
        </w:rPr>
        <w:t xml:space="preserve">». </w:t>
      </w:r>
      <w:proofErr w:type="spellStart"/>
      <w:r w:rsidRPr="0048618F">
        <w:rPr>
          <w:rFonts w:cs="Times New Roman"/>
        </w:rPr>
        <w:t>Флуоресцеин</w:t>
      </w:r>
      <w:proofErr w:type="spellEnd"/>
      <w:r w:rsidRPr="0048618F">
        <w:rPr>
          <w:rFonts w:cs="Times New Roman"/>
        </w:rPr>
        <w:t xml:space="preserve"> временно окрашивает поврежденные </w:t>
      </w:r>
      <w:r w:rsidRPr="0048618F">
        <w:rPr>
          <w:rFonts w:cs="Times New Roman"/>
        </w:rPr>
        <w:lastRenderedPageBreak/>
        <w:t>участки роговицы, позволяя врачу увидеть невидимые в противном случае участки повреждения.</w:t>
      </w:r>
    </w:p>
    <w:p w14:paraId="43D5E13F" w14:textId="77777777" w:rsidR="009A184C" w:rsidRPr="0048618F" w:rsidRDefault="009A184C" w:rsidP="00A41B80">
      <w:pPr>
        <w:spacing w:line="360" w:lineRule="auto"/>
        <w:ind w:firstLine="709"/>
        <w:jc w:val="both"/>
        <w:rPr>
          <w:rFonts w:cs="Times New Roman"/>
        </w:rPr>
      </w:pPr>
      <w:r w:rsidRPr="0048618F">
        <w:rPr>
          <w:rFonts w:cs="Times New Roman"/>
        </w:rPr>
        <w:t>В некоторых ситуациях врачи берут образцы материала (соскобы) с поверхности больших язв для исследования. После этого образец выращивают в лаборатории (посев) для идентификации бактерии, грибка, вируса или простейшего, которые являются причиной инфекции. Как только микроорганизм установлен, врачи выбирают самый подходящий препарат для лечения инфекции.</w:t>
      </w:r>
    </w:p>
    <w:p w14:paraId="7F2EFB6F" w14:textId="77777777" w:rsidR="009A184C" w:rsidRPr="0048618F" w:rsidRDefault="009A184C" w:rsidP="00A41B80">
      <w:pPr>
        <w:spacing w:line="360" w:lineRule="auto"/>
        <w:ind w:firstLine="709"/>
        <w:jc w:val="both"/>
        <w:rPr>
          <w:rFonts w:cs="Times New Roman"/>
          <w:b/>
          <w:bCs/>
        </w:rPr>
      </w:pPr>
      <w:r w:rsidRPr="0048618F">
        <w:rPr>
          <w:rFonts w:cs="Times New Roman"/>
          <w:b/>
          <w:bCs/>
        </w:rPr>
        <w:t>Лечение язвы роговицы</w:t>
      </w:r>
    </w:p>
    <w:p w14:paraId="4870D174" w14:textId="77777777" w:rsidR="009A184C" w:rsidRPr="0048618F" w:rsidRDefault="009A184C" w:rsidP="00A41B80">
      <w:pPr>
        <w:numPr>
          <w:ilvl w:val="0"/>
          <w:numId w:val="32"/>
        </w:numPr>
        <w:spacing w:line="360" w:lineRule="auto"/>
        <w:ind w:left="0" w:firstLine="709"/>
        <w:jc w:val="both"/>
        <w:rPr>
          <w:rFonts w:cs="Times New Roman"/>
        </w:rPr>
      </w:pPr>
      <w:r w:rsidRPr="0048618F">
        <w:rPr>
          <w:rFonts w:cs="Times New Roman"/>
        </w:rPr>
        <w:t>Глазные капли с антибиотиком, противовирусным или противогрибковым препаратом</w:t>
      </w:r>
    </w:p>
    <w:p w14:paraId="2B2019FF" w14:textId="77777777" w:rsidR="009A184C" w:rsidRPr="0048618F" w:rsidRDefault="009A184C" w:rsidP="00A41B80">
      <w:pPr>
        <w:numPr>
          <w:ilvl w:val="0"/>
          <w:numId w:val="32"/>
        </w:numPr>
        <w:spacing w:line="360" w:lineRule="auto"/>
        <w:ind w:left="0" w:firstLine="709"/>
        <w:jc w:val="both"/>
        <w:rPr>
          <w:rFonts w:cs="Times New Roman"/>
        </w:rPr>
      </w:pPr>
      <w:r w:rsidRPr="0048618F">
        <w:rPr>
          <w:rFonts w:cs="Times New Roman"/>
        </w:rPr>
        <w:t>Капли, которые расширяют зрачок</w:t>
      </w:r>
    </w:p>
    <w:p w14:paraId="099210B9" w14:textId="77777777" w:rsidR="009A184C" w:rsidRPr="0048618F" w:rsidRDefault="009A184C" w:rsidP="00A41B80">
      <w:pPr>
        <w:numPr>
          <w:ilvl w:val="0"/>
          <w:numId w:val="32"/>
        </w:numPr>
        <w:spacing w:line="360" w:lineRule="auto"/>
        <w:ind w:left="0" w:firstLine="709"/>
        <w:jc w:val="both"/>
        <w:rPr>
          <w:rFonts w:cs="Times New Roman"/>
        </w:rPr>
      </w:pPr>
      <w:r w:rsidRPr="0048618F">
        <w:rPr>
          <w:rFonts w:cs="Times New Roman"/>
        </w:rPr>
        <w:t>Иногда трансплантация роговицы</w:t>
      </w:r>
    </w:p>
    <w:p w14:paraId="43984ED1" w14:textId="77777777" w:rsidR="009A184C" w:rsidRPr="0048618F" w:rsidRDefault="009A184C" w:rsidP="00A41B80">
      <w:pPr>
        <w:spacing w:line="360" w:lineRule="auto"/>
        <w:ind w:firstLine="709"/>
        <w:jc w:val="both"/>
        <w:rPr>
          <w:rFonts w:cs="Times New Roman"/>
        </w:rPr>
      </w:pPr>
      <w:r w:rsidRPr="0048618F">
        <w:rPr>
          <w:rFonts w:cs="Times New Roman"/>
          <w:i/>
          <w:iCs/>
        </w:rPr>
        <w:t>Язва роговицы требует незамедлительного лечения в экстренном порядке.</w:t>
      </w:r>
    </w:p>
    <w:p w14:paraId="451477F3" w14:textId="77777777" w:rsidR="009A184C" w:rsidRPr="0048618F" w:rsidRDefault="009A184C" w:rsidP="00A41B80">
      <w:pPr>
        <w:spacing w:line="360" w:lineRule="auto"/>
        <w:ind w:firstLine="709"/>
        <w:jc w:val="both"/>
        <w:rPr>
          <w:rFonts w:cs="Times New Roman"/>
        </w:rPr>
      </w:pPr>
      <w:r w:rsidRPr="0048618F">
        <w:rPr>
          <w:rFonts w:cs="Times New Roman"/>
        </w:rPr>
        <w:t>Как правило, необходимо немедленно начать закапывать глазные капли, содержащие антибиотик, противовирусное и противогрибковое средство, и делать это нужно часто, иногда каждый час круглосуточно на протяжении нескольких дней.</w:t>
      </w:r>
    </w:p>
    <w:p w14:paraId="3D4A7ED1" w14:textId="77777777" w:rsidR="009A184C" w:rsidRPr="0048618F" w:rsidRDefault="009A184C" w:rsidP="00A41B80">
      <w:pPr>
        <w:spacing w:line="360" w:lineRule="auto"/>
        <w:ind w:firstLine="709"/>
        <w:jc w:val="both"/>
        <w:rPr>
          <w:rFonts w:cs="Times New Roman"/>
        </w:rPr>
      </w:pPr>
      <w:r w:rsidRPr="0048618F">
        <w:rPr>
          <w:rFonts w:cs="Times New Roman"/>
        </w:rPr>
        <w:t xml:space="preserve">Капли, расширяющие зрачок, например, атропин или </w:t>
      </w:r>
      <w:proofErr w:type="spellStart"/>
      <w:r w:rsidRPr="0048618F">
        <w:rPr>
          <w:rFonts w:cs="Times New Roman"/>
        </w:rPr>
        <w:t>скополамин</w:t>
      </w:r>
      <w:proofErr w:type="spellEnd"/>
      <w:r w:rsidRPr="0048618F">
        <w:rPr>
          <w:rFonts w:cs="Times New Roman"/>
        </w:rPr>
        <w:t>, помогают уменьшить боль и снизить риск осложнений.</w:t>
      </w:r>
    </w:p>
    <w:p w14:paraId="6DEFF416" w14:textId="77777777" w:rsidR="009A184C" w:rsidRPr="0048618F" w:rsidRDefault="009A184C" w:rsidP="00A41B80">
      <w:pPr>
        <w:spacing w:line="360" w:lineRule="auto"/>
        <w:ind w:firstLine="709"/>
        <w:jc w:val="both"/>
        <w:rPr>
          <w:rFonts w:cs="Times New Roman"/>
        </w:rPr>
      </w:pPr>
      <w:r w:rsidRPr="0048618F">
        <w:rPr>
          <w:rFonts w:cs="Times New Roman"/>
        </w:rPr>
        <w:t>Иногда требуется</w:t>
      </w:r>
      <w:r w:rsidR="00F2552E">
        <w:rPr>
          <w:rFonts w:cs="Times New Roman"/>
        </w:rPr>
        <w:t xml:space="preserve"> </w:t>
      </w:r>
      <w:r w:rsidRPr="0048618F">
        <w:rPr>
          <w:rFonts w:cs="Times New Roman"/>
        </w:rPr>
        <w:t>трансплантация роговицы(кератопластика).</w:t>
      </w:r>
    </w:p>
    <w:p w14:paraId="2973D9DE" w14:textId="77777777" w:rsidR="005564AE" w:rsidRPr="0048618F" w:rsidRDefault="005564AE" w:rsidP="0048618F">
      <w:pPr>
        <w:spacing w:line="360" w:lineRule="auto"/>
        <w:jc w:val="both"/>
        <w:rPr>
          <w:rFonts w:cs="Times New Roman"/>
        </w:rPr>
      </w:pPr>
    </w:p>
    <w:p w14:paraId="5C79E673" w14:textId="77777777" w:rsidR="005564AE" w:rsidRDefault="005564AE" w:rsidP="0048618F">
      <w:pPr>
        <w:spacing w:line="360" w:lineRule="auto"/>
        <w:jc w:val="both"/>
        <w:rPr>
          <w:rFonts w:cs="Times New Roman"/>
        </w:rPr>
      </w:pPr>
    </w:p>
    <w:p w14:paraId="4B8AAA96" w14:textId="77777777" w:rsidR="00A41B80" w:rsidRDefault="00A41B80" w:rsidP="0048618F">
      <w:pPr>
        <w:spacing w:line="360" w:lineRule="auto"/>
        <w:jc w:val="both"/>
        <w:rPr>
          <w:rFonts w:cs="Times New Roman"/>
        </w:rPr>
      </w:pPr>
    </w:p>
    <w:p w14:paraId="21BF0A0C" w14:textId="77777777" w:rsidR="00A41B80" w:rsidRDefault="00A41B80" w:rsidP="0048618F">
      <w:pPr>
        <w:spacing w:line="360" w:lineRule="auto"/>
        <w:jc w:val="both"/>
        <w:rPr>
          <w:rFonts w:cs="Times New Roman"/>
        </w:rPr>
      </w:pPr>
    </w:p>
    <w:p w14:paraId="38F121C3" w14:textId="77777777" w:rsidR="00A41B80" w:rsidRDefault="00A41B80" w:rsidP="0048618F">
      <w:pPr>
        <w:spacing w:line="360" w:lineRule="auto"/>
        <w:jc w:val="both"/>
        <w:rPr>
          <w:rFonts w:cs="Times New Roman"/>
        </w:rPr>
      </w:pPr>
    </w:p>
    <w:p w14:paraId="15A9008C" w14:textId="77777777" w:rsidR="00A41B80" w:rsidRDefault="00A41B80" w:rsidP="0048618F">
      <w:pPr>
        <w:spacing w:line="360" w:lineRule="auto"/>
        <w:jc w:val="both"/>
        <w:rPr>
          <w:rFonts w:cs="Times New Roman"/>
        </w:rPr>
      </w:pPr>
    </w:p>
    <w:p w14:paraId="0F86B203" w14:textId="77777777" w:rsidR="00A41B80" w:rsidRDefault="00A41B80" w:rsidP="0048618F">
      <w:pPr>
        <w:spacing w:line="360" w:lineRule="auto"/>
        <w:jc w:val="both"/>
        <w:rPr>
          <w:rFonts w:cs="Times New Roman"/>
        </w:rPr>
      </w:pPr>
    </w:p>
    <w:p w14:paraId="3D67C494" w14:textId="77777777" w:rsidR="00A41B80" w:rsidRDefault="00A41B80" w:rsidP="0048618F">
      <w:pPr>
        <w:spacing w:line="360" w:lineRule="auto"/>
        <w:jc w:val="both"/>
        <w:rPr>
          <w:rFonts w:cs="Times New Roman"/>
        </w:rPr>
      </w:pPr>
    </w:p>
    <w:p w14:paraId="50ED310A" w14:textId="77777777" w:rsidR="00A41B80" w:rsidRDefault="00A41B80" w:rsidP="0048618F">
      <w:pPr>
        <w:spacing w:line="360" w:lineRule="auto"/>
        <w:jc w:val="both"/>
        <w:rPr>
          <w:rFonts w:cs="Times New Roman"/>
        </w:rPr>
      </w:pPr>
    </w:p>
    <w:p w14:paraId="367F2D37" w14:textId="77777777" w:rsidR="00A41B80" w:rsidRDefault="00A41B80" w:rsidP="0048618F">
      <w:pPr>
        <w:spacing w:line="360" w:lineRule="auto"/>
        <w:jc w:val="both"/>
        <w:rPr>
          <w:rFonts w:cs="Times New Roman"/>
        </w:rPr>
      </w:pPr>
    </w:p>
    <w:p w14:paraId="47F675FD" w14:textId="77777777" w:rsidR="00A41B80" w:rsidRDefault="00A41B80" w:rsidP="0048618F">
      <w:pPr>
        <w:spacing w:line="360" w:lineRule="auto"/>
        <w:jc w:val="both"/>
        <w:rPr>
          <w:rFonts w:cs="Times New Roman"/>
        </w:rPr>
      </w:pPr>
    </w:p>
    <w:p w14:paraId="55195109" w14:textId="77777777" w:rsidR="00A41B80" w:rsidRDefault="00A41B80" w:rsidP="0048618F">
      <w:pPr>
        <w:spacing w:line="360" w:lineRule="auto"/>
        <w:jc w:val="both"/>
        <w:rPr>
          <w:rFonts w:cs="Times New Roman"/>
        </w:rPr>
      </w:pPr>
    </w:p>
    <w:p w14:paraId="4746B636" w14:textId="77777777" w:rsidR="00A41B80" w:rsidRDefault="00A41B80" w:rsidP="0048618F">
      <w:pPr>
        <w:spacing w:line="360" w:lineRule="auto"/>
        <w:jc w:val="both"/>
        <w:rPr>
          <w:rFonts w:cs="Times New Roman"/>
        </w:rPr>
      </w:pPr>
    </w:p>
    <w:p w14:paraId="7EC91DB0" w14:textId="77777777" w:rsidR="00F2552E" w:rsidRDefault="00F2552E" w:rsidP="0048618F">
      <w:pPr>
        <w:spacing w:line="360" w:lineRule="auto"/>
        <w:jc w:val="both"/>
        <w:rPr>
          <w:rFonts w:cs="Times New Roman"/>
        </w:rPr>
      </w:pPr>
    </w:p>
    <w:p w14:paraId="0484F49C" w14:textId="77777777" w:rsidR="00A41B80" w:rsidRPr="0048618F" w:rsidRDefault="00A41B80" w:rsidP="0048618F">
      <w:pPr>
        <w:spacing w:line="360" w:lineRule="auto"/>
        <w:jc w:val="both"/>
        <w:rPr>
          <w:rFonts w:cs="Times New Roman"/>
        </w:rPr>
      </w:pPr>
    </w:p>
    <w:p w14:paraId="7BA8A7F6" w14:textId="77777777" w:rsidR="00A41B80" w:rsidRDefault="00A41B80" w:rsidP="00A41B80">
      <w:pPr>
        <w:spacing w:line="360" w:lineRule="auto"/>
        <w:jc w:val="both"/>
        <w:rPr>
          <w:rFonts w:eastAsia="Times New Roman" w:cs="Times New Roman"/>
        </w:rPr>
      </w:pPr>
    </w:p>
    <w:p w14:paraId="1040776A" w14:textId="77777777" w:rsidR="00A41B80" w:rsidRDefault="00A41B80" w:rsidP="00A41B80">
      <w:pPr>
        <w:spacing w:line="360" w:lineRule="auto"/>
        <w:jc w:val="right"/>
        <w:rPr>
          <w:sz w:val="28"/>
          <w:szCs w:val="28"/>
        </w:rPr>
      </w:pPr>
      <w:bookmarkStart w:id="42" w:name="_Hlk94097424"/>
      <w:r w:rsidRPr="00D55D53">
        <w:rPr>
          <w:b/>
          <w:sz w:val="28"/>
          <w:szCs w:val="28"/>
        </w:rPr>
        <w:lastRenderedPageBreak/>
        <w:t>Приложение Г</w:t>
      </w:r>
    </w:p>
    <w:p w14:paraId="1431D87B" w14:textId="19544CA4" w:rsidR="00A41B80" w:rsidRPr="00D55D53" w:rsidRDefault="00A41B80" w:rsidP="00A41B80">
      <w:pPr>
        <w:spacing w:line="360" w:lineRule="auto"/>
        <w:jc w:val="center"/>
        <w:rPr>
          <w:b/>
          <w:sz w:val="28"/>
          <w:szCs w:val="28"/>
        </w:rPr>
      </w:pPr>
      <w:r w:rsidRPr="00D55D53">
        <w:rPr>
          <w:b/>
          <w:sz w:val="28"/>
          <w:szCs w:val="28"/>
        </w:rPr>
        <w:t xml:space="preserve">Шкалы оценки, </w:t>
      </w:r>
      <w:r w:rsidR="007003A5" w:rsidRPr="00A05444">
        <w:rPr>
          <w:b/>
          <w:sz w:val="28"/>
          <w:szCs w:val="28"/>
        </w:rPr>
        <w:t>опросники и так далее</w:t>
      </w:r>
      <w:r w:rsidR="007003A5">
        <w:rPr>
          <w:b/>
          <w:sz w:val="28"/>
          <w:szCs w:val="28"/>
        </w:rPr>
        <w:t xml:space="preserve">, </w:t>
      </w:r>
      <w:r w:rsidRPr="00D55D53">
        <w:rPr>
          <w:b/>
          <w:sz w:val="28"/>
          <w:szCs w:val="28"/>
        </w:rPr>
        <w:t>приведенные в тексте клинических рекомендаций</w:t>
      </w:r>
    </w:p>
    <w:bookmarkEnd w:id="42"/>
    <w:p w14:paraId="574A9849" w14:textId="77777777" w:rsidR="00A41B80" w:rsidRPr="0048618F" w:rsidRDefault="00A41B80" w:rsidP="00A41B80">
      <w:pPr>
        <w:spacing w:line="360" w:lineRule="auto"/>
        <w:jc w:val="both"/>
        <w:rPr>
          <w:rFonts w:eastAsia="Times New Roman" w:cs="Times New Roman"/>
        </w:rPr>
      </w:pPr>
    </w:p>
    <w:p w14:paraId="63C10BCC" w14:textId="77777777" w:rsidR="00A41B80" w:rsidRPr="0048618F" w:rsidRDefault="00A41B80" w:rsidP="001E567B">
      <w:pPr>
        <w:pStyle w:val="a7"/>
        <w:spacing w:beforeAutospacing="0" w:afterAutospacing="0" w:line="360" w:lineRule="auto"/>
        <w:jc w:val="center"/>
        <w:rPr>
          <w:rFonts w:eastAsia="Calibri"/>
        </w:rPr>
      </w:pPr>
      <w:r w:rsidRPr="0048618F">
        <w:rPr>
          <w:b/>
          <w:bCs/>
        </w:rPr>
        <w:t>Уровни достоверности доказательств</w:t>
      </w:r>
    </w:p>
    <w:tbl>
      <w:tblPr>
        <w:tblW w:w="0" w:type="auto"/>
        <w:tblCellMar>
          <w:top w:w="15" w:type="dxa"/>
          <w:left w:w="15" w:type="dxa"/>
          <w:bottom w:w="15" w:type="dxa"/>
          <w:right w:w="15" w:type="dxa"/>
        </w:tblCellMar>
        <w:tblLook w:val="04A0" w:firstRow="1" w:lastRow="0" w:firstColumn="1" w:lastColumn="0" w:noHBand="0" w:noVBand="1"/>
      </w:tblPr>
      <w:tblGrid>
        <w:gridCol w:w="2064"/>
        <w:gridCol w:w="7321"/>
      </w:tblGrid>
      <w:tr w:rsidR="00A41B80" w:rsidRPr="0048618F" w14:paraId="742DA105" w14:textId="77777777" w:rsidTr="005F355A">
        <w:trPr>
          <w:trHeight w:val="895"/>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FEE84CC" w14:textId="77777777" w:rsidR="00A41B80" w:rsidRPr="0048618F" w:rsidRDefault="00A41B80" w:rsidP="001E567B">
            <w:pPr>
              <w:pStyle w:val="a7"/>
              <w:spacing w:beforeAutospacing="0" w:afterAutospacing="0" w:line="360" w:lineRule="auto"/>
              <w:jc w:val="center"/>
            </w:pPr>
            <w:r w:rsidRPr="0048618F">
              <w:rPr>
                <w:b/>
                <w:bCs/>
              </w:rPr>
              <w:t>Уровень достоверности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97154" w14:textId="77777777" w:rsidR="00A41B80" w:rsidRPr="0048618F" w:rsidRDefault="00A41B80" w:rsidP="001E567B">
            <w:pPr>
              <w:pStyle w:val="a7"/>
              <w:spacing w:beforeAutospacing="0" w:afterAutospacing="0" w:line="360" w:lineRule="auto"/>
              <w:jc w:val="center"/>
            </w:pPr>
            <w:r w:rsidRPr="0048618F">
              <w:rPr>
                <w:b/>
                <w:bCs/>
              </w:rPr>
              <w:t>Тип данных</w:t>
            </w:r>
          </w:p>
        </w:tc>
      </w:tr>
      <w:tr w:rsidR="00A41B80" w:rsidRPr="0048618F" w14:paraId="4B2F30A8" w14:textId="77777777" w:rsidTr="005F355A">
        <w:tc>
          <w:tcPr>
            <w:tcW w:w="0" w:type="auto"/>
            <w:tcBorders>
              <w:top w:val="single" w:sz="6" w:space="0" w:color="000000"/>
              <w:left w:val="single" w:sz="6" w:space="0" w:color="000000"/>
              <w:bottom w:val="single" w:sz="6" w:space="0" w:color="000000"/>
              <w:right w:val="single" w:sz="6" w:space="0" w:color="000000"/>
            </w:tcBorders>
            <w:vAlign w:val="center"/>
            <w:hideMark/>
          </w:tcPr>
          <w:p w14:paraId="15872040" w14:textId="77777777" w:rsidR="00A41B80" w:rsidRPr="0048618F" w:rsidRDefault="00A41B80" w:rsidP="001E567B">
            <w:pPr>
              <w:pStyle w:val="a7"/>
              <w:spacing w:beforeAutospacing="0" w:afterAutospacing="0" w:line="360" w:lineRule="auto"/>
              <w:jc w:val="center"/>
            </w:pPr>
            <w:r w:rsidRPr="0048618F">
              <w:t>1а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ECEC39" w14:textId="77777777" w:rsidR="00A41B80" w:rsidRPr="0048618F" w:rsidRDefault="00A41B80" w:rsidP="001E567B">
            <w:pPr>
              <w:pStyle w:val="a7"/>
              <w:spacing w:beforeAutospacing="0" w:afterAutospacing="0" w:line="360" w:lineRule="auto"/>
              <w:ind w:left="184" w:right="147"/>
              <w:jc w:val="both"/>
            </w:pPr>
            <w:r w:rsidRPr="0048618F">
              <w:t>Мета анализ рандомизированных контролируемых исследований (РКИ)</w:t>
            </w:r>
          </w:p>
        </w:tc>
      </w:tr>
      <w:tr w:rsidR="00A41B80" w:rsidRPr="0048618F" w14:paraId="248E6DDD" w14:textId="77777777" w:rsidTr="005F355A">
        <w:tc>
          <w:tcPr>
            <w:tcW w:w="0" w:type="auto"/>
            <w:tcBorders>
              <w:top w:val="single" w:sz="6" w:space="0" w:color="000000"/>
              <w:left w:val="single" w:sz="6" w:space="0" w:color="000000"/>
              <w:bottom w:val="single" w:sz="6" w:space="0" w:color="000000"/>
              <w:right w:val="single" w:sz="6" w:space="0" w:color="000000"/>
            </w:tcBorders>
            <w:vAlign w:val="center"/>
            <w:hideMark/>
          </w:tcPr>
          <w:p w14:paraId="6C6A70E0" w14:textId="77777777" w:rsidR="00A41B80" w:rsidRPr="0048618F" w:rsidRDefault="00A41B80" w:rsidP="001E567B">
            <w:pPr>
              <w:pStyle w:val="a7"/>
              <w:spacing w:beforeAutospacing="0" w:afterAutospacing="0" w:line="360" w:lineRule="auto"/>
              <w:jc w:val="center"/>
            </w:pPr>
            <w:r w:rsidRPr="0048618F">
              <w:t>1b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792508" w14:textId="77777777" w:rsidR="00A41B80" w:rsidRPr="0048618F" w:rsidRDefault="00A41B80" w:rsidP="001E567B">
            <w:pPr>
              <w:pStyle w:val="a7"/>
              <w:spacing w:beforeAutospacing="0" w:afterAutospacing="0" w:line="360" w:lineRule="auto"/>
              <w:ind w:left="184" w:right="147"/>
              <w:jc w:val="both"/>
            </w:pPr>
            <w:r w:rsidRPr="0048618F">
              <w:t>Хотя бы одно РКИ</w:t>
            </w:r>
          </w:p>
        </w:tc>
      </w:tr>
      <w:tr w:rsidR="00A41B80" w:rsidRPr="0048618F" w14:paraId="3C6D7D58" w14:textId="77777777" w:rsidTr="005F355A">
        <w:tc>
          <w:tcPr>
            <w:tcW w:w="0" w:type="auto"/>
            <w:tcBorders>
              <w:top w:val="single" w:sz="6" w:space="0" w:color="000000"/>
              <w:left w:val="single" w:sz="6" w:space="0" w:color="000000"/>
              <w:bottom w:val="single" w:sz="6" w:space="0" w:color="000000"/>
              <w:right w:val="single" w:sz="6" w:space="0" w:color="000000"/>
            </w:tcBorders>
            <w:vAlign w:val="center"/>
            <w:hideMark/>
          </w:tcPr>
          <w:p w14:paraId="0719757B" w14:textId="77777777" w:rsidR="00A41B80" w:rsidRPr="0048618F" w:rsidRDefault="00A41B80" w:rsidP="001E567B">
            <w:pPr>
              <w:pStyle w:val="a7"/>
              <w:spacing w:beforeAutospacing="0" w:afterAutospacing="0" w:line="360" w:lineRule="auto"/>
              <w:jc w:val="center"/>
            </w:pPr>
            <w:r w:rsidRPr="0048618F">
              <w:t>2а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C9A04" w14:textId="77777777" w:rsidR="00A41B80" w:rsidRPr="0048618F" w:rsidRDefault="00A41B80" w:rsidP="001E567B">
            <w:pPr>
              <w:pStyle w:val="a7"/>
              <w:spacing w:beforeAutospacing="0" w:afterAutospacing="0" w:line="360" w:lineRule="auto"/>
              <w:ind w:left="184" w:right="147"/>
              <w:jc w:val="both"/>
            </w:pPr>
            <w:r w:rsidRPr="0048618F">
              <w:t>Хотя бы одно хорошо выполненное контролируемое исследование без рандомизации</w:t>
            </w:r>
          </w:p>
        </w:tc>
      </w:tr>
      <w:tr w:rsidR="00A41B80" w:rsidRPr="0048618F" w14:paraId="1EF45F28" w14:textId="77777777" w:rsidTr="005F355A">
        <w:tc>
          <w:tcPr>
            <w:tcW w:w="0" w:type="auto"/>
            <w:tcBorders>
              <w:top w:val="single" w:sz="6" w:space="0" w:color="000000"/>
              <w:left w:val="single" w:sz="6" w:space="0" w:color="000000"/>
              <w:bottom w:val="single" w:sz="6" w:space="0" w:color="000000"/>
              <w:right w:val="single" w:sz="6" w:space="0" w:color="000000"/>
            </w:tcBorders>
            <w:vAlign w:val="center"/>
            <w:hideMark/>
          </w:tcPr>
          <w:p w14:paraId="4F6E7667" w14:textId="77777777" w:rsidR="00A41B80" w:rsidRPr="0048618F" w:rsidRDefault="00A41B80" w:rsidP="001E567B">
            <w:pPr>
              <w:pStyle w:val="a7"/>
              <w:spacing w:beforeAutospacing="0" w:afterAutospacing="0" w:line="360" w:lineRule="auto"/>
              <w:jc w:val="center"/>
            </w:pPr>
            <w:r w:rsidRPr="0048618F">
              <w:t>2b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13AA9" w14:textId="77777777" w:rsidR="00A41B80" w:rsidRPr="0048618F" w:rsidRDefault="00A41B80" w:rsidP="001E567B">
            <w:pPr>
              <w:pStyle w:val="a7"/>
              <w:spacing w:beforeAutospacing="0" w:afterAutospacing="0" w:line="360" w:lineRule="auto"/>
              <w:ind w:left="184" w:right="147"/>
              <w:jc w:val="both"/>
            </w:pPr>
            <w:r w:rsidRPr="0048618F">
              <w:t xml:space="preserve">Хотя бы одно хорошо выполненное </w:t>
            </w:r>
            <w:proofErr w:type="spellStart"/>
            <w:r w:rsidRPr="0048618F">
              <w:t>квазиэкспериментальное</w:t>
            </w:r>
            <w:proofErr w:type="spellEnd"/>
            <w:r w:rsidRPr="0048618F">
              <w:t xml:space="preserve"> исследование</w:t>
            </w:r>
          </w:p>
        </w:tc>
      </w:tr>
      <w:tr w:rsidR="00A41B80" w:rsidRPr="0048618F" w14:paraId="2DCACE27" w14:textId="77777777" w:rsidTr="005F355A">
        <w:tc>
          <w:tcPr>
            <w:tcW w:w="0" w:type="auto"/>
            <w:tcBorders>
              <w:top w:val="single" w:sz="6" w:space="0" w:color="000000"/>
              <w:left w:val="single" w:sz="6" w:space="0" w:color="000000"/>
              <w:bottom w:val="single" w:sz="6" w:space="0" w:color="000000"/>
              <w:right w:val="single" w:sz="6" w:space="0" w:color="000000"/>
            </w:tcBorders>
            <w:vAlign w:val="center"/>
            <w:hideMark/>
          </w:tcPr>
          <w:p w14:paraId="1FF33B61" w14:textId="77777777" w:rsidR="00A41B80" w:rsidRPr="0048618F" w:rsidRDefault="00A41B80" w:rsidP="001E567B">
            <w:pPr>
              <w:pStyle w:val="a7"/>
              <w:spacing w:beforeAutospacing="0" w:afterAutospacing="0" w:line="360" w:lineRule="auto"/>
              <w:jc w:val="center"/>
            </w:pPr>
            <w:r w:rsidRPr="0048618F">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39B468" w14:textId="77777777" w:rsidR="00A41B80" w:rsidRPr="0048618F" w:rsidRDefault="00A41B80" w:rsidP="001E567B">
            <w:pPr>
              <w:pStyle w:val="a7"/>
              <w:spacing w:beforeAutospacing="0" w:afterAutospacing="0" w:line="360" w:lineRule="auto"/>
              <w:ind w:left="184" w:right="147"/>
              <w:jc w:val="both"/>
            </w:pPr>
            <w:r w:rsidRPr="0048618F">
              <w:t>Хорошо выполненные не экспериментальные исследования: сравнительные, корреляционные или «случай-контроль»</w:t>
            </w:r>
          </w:p>
        </w:tc>
      </w:tr>
      <w:tr w:rsidR="00A41B80" w:rsidRPr="0048618F" w14:paraId="1FC1B6E8" w14:textId="77777777" w:rsidTr="005F355A">
        <w:tc>
          <w:tcPr>
            <w:tcW w:w="0" w:type="auto"/>
            <w:tcBorders>
              <w:top w:val="single" w:sz="6" w:space="0" w:color="000000"/>
              <w:left w:val="single" w:sz="6" w:space="0" w:color="000000"/>
              <w:bottom w:val="single" w:sz="6" w:space="0" w:color="000000"/>
              <w:right w:val="single" w:sz="6" w:space="0" w:color="000000"/>
            </w:tcBorders>
            <w:vAlign w:val="center"/>
            <w:hideMark/>
          </w:tcPr>
          <w:p w14:paraId="585375E0" w14:textId="77777777" w:rsidR="00A41B80" w:rsidRPr="0048618F" w:rsidRDefault="00A41B80" w:rsidP="001E567B">
            <w:pPr>
              <w:pStyle w:val="a7"/>
              <w:spacing w:beforeAutospacing="0" w:afterAutospacing="0" w:line="360" w:lineRule="auto"/>
              <w:jc w:val="center"/>
            </w:pPr>
            <w:r w:rsidRPr="0048618F">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DE5B3" w14:textId="77777777" w:rsidR="00A41B80" w:rsidRPr="0048618F" w:rsidRDefault="00A41B80" w:rsidP="001E567B">
            <w:pPr>
              <w:pStyle w:val="a7"/>
              <w:spacing w:beforeAutospacing="0" w:afterAutospacing="0" w:line="360" w:lineRule="auto"/>
              <w:ind w:left="184" w:right="147"/>
              <w:jc w:val="both"/>
            </w:pPr>
            <w:r w:rsidRPr="0048618F">
              <w:t xml:space="preserve">Экспертное </w:t>
            </w:r>
            <w:proofErr w:type="spellStart"/>
            <w:r w:rsidRPr="0048618F">
              <w:t>консенсусное</w:t>
            </w:r>
            <w:proofErr w:type="spellEnd"/>
            <w:r w:rsidRPr="0048618F">
              <w:t xml:space="preserve"> мнение либо клинический опыт признанного авторитета</w:t>
            </w:r>
          </w:p>
        </w:tc>
      </w:tr>
    </w:tbl>
    <w:p w14:paraId="6592A291" w14:textId="77777777" w:rsidR="00A41B80" w:rsidRPr="0048618F" w:rsidRDefault="00A41B80" w:rsidP="00A41B80">
      <w:pPr>
        <w:pStyle w:val="a7"/>
        <w:spacing w:beforeAutospacing="0" w:afterAutospacing="0" w:line="360" w:lineRule="auto"/>
        <w:jc w:val="both"/>
        <w:rPr>
          <w:b/>
          <w:bCs/>
        </w:rPr>
      </w:pPr>
    </w:p>
    <w:p w14:paraId="45738F09" w14:textId="77777777" w:rsidR="00A41B80" w:rsidRPr="0048618F" w:rsidRDefault="00A41B80" w:rsidP="001E567B">
      <w:pPr>
        <w:pStyle w:val="a7"/>
        <w:spacing w:beforeAutospacing="0" w:afterAutospacing="0" w:line="360" w:lineRule="auto"/>
        <w:jc w:val="center"/>
        <w:rPr>
          <w:rFonts w:eastAsia="Calibri"/>
        </w:rPr>
      </w:pPr>
      <w:r w:rsidRPr="0048618F">
        <w:rPr>
          <w:b/>
          <w:bCs/>
        </w:rPr>
        <w:t>Уровни убедительности рекомендаций</w:t>
      </w:r>
    </w:p>
    <w:tbl>
      <w:tblPr>
        <w:tblW w:w="0" w:type="auto"/>
        <w:tblCellMar>
          <w:top w:w="15" w:type="dxa"/>
          <w:left w:w="15" w:type="dxa"/>
          <w:bottom w:w="15" w:type="dxa"/>
          <w:right w:w="15" w:type="dxa"/>
        </w:tblCellMar>
        <w:tblLook w:val="04A0" w:firstRow="1" w:lastRow="0" w:firstColumn="1" w:lastColumn="0" w:noHBand="0" w:noVBand="1"/>
      </w:tblPr>
      <w:tblGrid>
        <w:gridCol w:w="2027"/>
        <w:gridCol w:w="7358"/>
      </w:tblGrid>
      <w:tr w:rsidR="00A41B80" w:rsidRPr="0048618F" w14:paraId="3DF17C41" w14:textId="77777777" w:rsidTr="005F355A">
        <w:tc>
          <w:tcPr>
            <w:tcW w:w="0" w:type="auto"/>
            <w:tcBorders>
              <w:top w:val="single" w:sz="6" w:space="0" w:color="000000"/>
              <w:left w:val="single" w:sz="6" w:space="0" w:color="000000"/>
              <w:bottom w:val="single" w:sz="6" w:space="0" w:color="000000"/>
              <w:right w:val="single" w:sz="6" w:space="0" w:color="000000"/>
            </w:tcBorders>
            <w:vAlign w:val="center"/>
            <w:hideMark/>
          </w:tcPr>
          <w:p w14:paraId="7D43177E" w14:textId="77777777" w:rsidR="00A41B80" w:rsidRPr="0048618F" w:rsidRDefault="00A41B80" w:rsidP="001E567B">
            <w:pPr>
              <w:pStyle w:val="a7"/>
              <w:spacing w:beforeAutospacing="0" w:afterAutospacing="0" w:line="360" w:lineRule="auto"/>
              <w:jc w:val="center"/>
            </w:pPr>
            <w:r w:rsidRPr="0048618F">
              <w:rPr>
                <w:b/>
                <w:bCs/>
              </w:rPr>
              <w:t>Уровень убедительности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94B11" w14:textId="77777777" w:rsidR="00A41B80" w:rsidRPr="0048618F" w:rsidRDefault="00A41B80" w:rsidP="001E567B">
            <w:pPr>
              <w:pStyle w:val="a7"/>
              <w:spacing w:beforeAutospacing="0" w:afterAutospacing="0" w:line="360" w:lineRule="auto"/>
              <w:jc w:val="center"/>
            </w:pPr>
            <w:r w:rsidRPr="0048618F">
              <w:rPr>
                <w:b/>
                <w:bCs/>
              </w:rPr>
              <w:t>Основание рекомендации</w:t>
            </w:r>
          </w:p>
        </w:tc>
      </w:tr>
      <w:tr w:rsidR="00A41B80" w:rsidRPr="0048618F" w14:paraId="04F22674" w14:textId="77777777" w:rsidTr="005F355A">
        <w:tc>
          <w:tcPr>
            <w:tcW w:w="0" w:type="auto"/>
            <w:tcBorders>
              <w:top w:val="single" w:sz="6" w:space="0" w:color="000000"/>
              <w:left w:val="single" w:sz="6" w:space="0" w:color="000000"/>
              <w:bottom w:val="single" w:sz="6" w:space="0" w:color="000000"/>
              <w:right w:val="single" w:sz="6" w:space="0" w:color="000000"/>
            </w:tcBorders>
            <w:vAlign w:val="center"/>
            <w:hideMark/>
          </w:tcPr>
          <w:p w14:paraId="7438A27A" w14:textId="77777777" w:rsidR="00A41B80" w:rsidRPr="0048618F" w:rsidRDefault="00A41B80" w:rsidP="001E567B">
            <w:pPr>
              <w:pStyle w:val="a7"/>
              <w:spacing w:beforeAutospacing="0" w:afterAutospacing="0" w:line="360" w:lineRule="auto"/>
              <w:jc w:val="center"/>
            </w:pPr>
            <w:r w:rsidRPr="0048618F">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BE0C7F" w14:textId="77777777" w:rsidR="00A41B80" w:rsidRPr="0048618F" w:rsidRDefault="00A41B80" w:rsidP="001E567B">
            <w:pPr>
              <w:pStyle w:val="a7"/>
              <w:spacing w:beforeAutospacing="0" w:afterAutospacing="0" w:line="360" w:lineRule="auto"/>
              <w:ind w:left="229" w:right="147"/>
              <w:jc w:val="both"/>
            </w:pPr>
            <w:r w:rsidRPr="0048618F">
              <w:t>Основана на клинических исследованиях хорошего качества, по своей тематике непосредственно применимых к данной специфической рекомендации, включающих по меньшей мере одно РКИ</w:t>
            </w:r>
          </w:p>
        </w:tc>
      </w:tr>
      <w:tr w:rsidR="00A41B80" w:rsidRPr="0048618F" w14:paraId="70C761D0" w14:textId="77777777" w:rsidTr="005F355A">
        <w:tc>
          <w:tcPr>
            <w:tcW w:w="0" w:type="auto"/>
            <w:tcBorders>
              <w:top w:val="single" w:sz="6" w:space="0" w:color="000000"/>
              <w:left w:val="single" w:sz="6" w:space="0" w:color="000000"/>
              <w:bottom w:val="single" w:sz="6" w:space="0" w:color="000000"/>
              <w:right w:val="single" w:sz="6" w:space="0" w:color="000000"/>
            </w:tcBorders>
            <w:vAlign w:val="center"/>
            <w:hideMark/>
          </w:tcPr>
          <w:p w14:paraId="58B9DA19" w14:textId="77777777" w:rsidR="00A41B80" w:rsidRPr="0048618F" w:rsidRDefault="00A41B80" w:rsidP="001E567B">
            <w:pPr>
              <w:pStyle w:val="a7"/>
              <w:spacing w:beforeAutospacing="0" w:afterAutospacing="0" w:line="360" w:lineRule="auto"/>
              <w:jc w:val="center"/>
            </w:pPr>
            <w:r w:rsidRPr="0048618F">
              <w:t>В</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0E67E" w14:textId="77777777" w:rsidR="00A41B80" w:rsidRPr="0048618F" w:rsidRDefault="00A41B80" w:rsidP="001E567B">
            <w:pPr>
              <w:pStyle w:val="a7"/>
              <w:spacing w:beforeAutospacing="0" w:afterAutospacing="0" w:line="360" w:lineRule="auto"/>
              <w:ind w:left="229" w:right="147"/>
              <w:jc w:val="both"/>
            </w:pPr>
            <w:r w:rsidRPr="0048618F">
              <w:t>Основана на результатах клинических исследований хорошего дизайна, но без рандомизации</w:t>
            </w:r>
          </w:p>
        </w:tc>
      </w:tr>
      <w:tr w:rsidR="00A41B80" w:rsidRPr="0048618F" w14:paraId="49D438D0" w14:textId="77777777" w:rsidTr="005F355A">
        <w:tc>
          <w:tcPr>
            <w:tcW w:w="0" w:type="auto"/>
            <w:tcBorders>
              <w:top w:val="single" w:sz="6" w:space="0" w:color="000000"/>
              <w:left w:val="single" w:sz="6" w:space="0" w:color="000000"/>
              <w:bottom w:val="single" w:sz="6" w:space="0" w:color="000000"/>
              <w:right w:val="single" w:sz="6" w:space="0" w:color="000000"/>
            </w:tcBorders>
            <w:vAlign w:val="center"/>
            <w:hideMark/>
          </w:tcPr>
          <w:p w14:paraId="2C005416" w14:textId="77777777" w:rsidR="00A41B80" w:rsidRPr="0048618F" w:rsidRDefault="00A41B80" w:rsidP="001E567B">
            <w:pPr>
              <w:pStyle w:val="a7"/>
              <w:spacing w:beforeAutospacing="0" w:afterAutospacing="0" w:line="360" w:lineRule="auto"/>
              <w:jc w:val="center"/>
            </w:pPr>
            <w:r w:rsidRPr="0048618F">
              <w:t>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69CA5" w14:textId="77777777" w:rsidR="00A41B80" w:rsidRPr="0048618F" w:rsidRDefault="00A41B80" w:rsidP="001E567B">
            <w:pPr>
              <w:pStyle w:val="a7"/>
              <w:spacing w:beforeAutospacing="0" w:afterAutospacing="0" w:line="360" w:lineRule="auto"/>
              <w:ind w:left="229" w:right="147"/>
              <w:jc w:val="both"/>
            </w:pPr>
            <w:r w:rsidRPr="0048618F">
              <w:t>Составлена при отсутствии клинических исследований хорошего качества, непосредственно применимых к данной рекомендации</w:t>
            </w:r>
          </w:p>
        </w:tc>
      </w:tr>
    </w:tbl>
    <w:p w14:paraId="6D94595A" w14:textId="77777777" w:rsidR="00A41B80" w:rsidRPr="0048618F" w:rsidRDefault="00A41B80" w:rsidP="001E567B">
      <w:pPr>
        <w:pStyle w:val="a7"/>
        <w:spacing w:beforeAutospacing="0" w:afterAutospacing="0" w:line="360" w:lineRule="auto"/>
        <w:jc w:val="both"/>
        <w:rPr>
          <w:b/>
          <w:bCs/>
        </w:rPr>
      </w:pPr>
    </w:p>
    <w:sectPr w:rsidR="00A41B80" w:rsidRPr="0048618F" w:rsidSect="00370F98">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3F0B8" w14:textId="77777777" w:rsidR="001D50CA" w:rsidRDefault="001D50CA" w:rsidP="009C006B">
      <w:r>
        <w:separator/>
      </w:r>
    </w:p>
  </w:endnote>
  <w:endnote w:type="continuationSeparator" w:id="0">
    <w:p w14:paraId="3B27C59E" w14:textId="77777777" w:rsidR="001D50CA" w:rsidRDefault="001D50CA" w:rsidP="009C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686240"/>
      <w:docPartObj>
        <w:docPartGallery w:val="Page Numbers (Bottom of Page)"/>
        <w:docPartUnique/>
      </w:docPartObj>
    </w:sdtPr>
    <w:sdtEndPr/>
    <w:sdtContent>
      <w:p w14:paraId="126CB9BE" w14:textId="77777777" w:rsidR="005F355A" w:rsidRPr="009124B5" w:rsidRDefault="005F355A">
        <w:pPr>
          <w:pStyle w:val="a5"/>
          <w:jc w:val="center"/>
        </w:pPr>
        <w:r>
          <w:fldChar w:fldCharType="begin"/>
        </w:r>
        <w:r>
          <w:instrText>PAGE   \* MERGEFORMAT</w:instrText>
        </w:r>
        <w:r>
          <w:fldChar w:fldCharType="separate"/>
        </w:r>
        <w:r>
          <w:rPr>
            <w:noProof/>
          </w:rPr>
          <w:t>2</w:t>
        </w:r>
        <w:r>
          <w:rPr>
            <w:noProof/>
          </w:rPr>
          <w:fldChar w:fldCharType="end"/>
        </w:r>
      </w:p>
    </w:sdtContent>
  </w:sdt>
  <w:p w14:paraId="701E5A27" w14:textId="77777777" w:rsidR="005F355A" w:rsidRDefault="005F35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B5DB3" w14:textId="77777777" w:rsidR="001D50CA" w:rsidRDefault="001D50CA" w:rsidP="009C006B">
      <w:r>
        <w:separator/>
      </w:r>
    </w:p>
  </w:footnote>
  <w:footnote w:type="continuationSeparator" w:id="0">
    <w:p w14:paraId="69CF19CB" w14:textId="77777777" w:rsidR="001D50CA" w:rsidRDefault="001D50CA" w:rsidP="009C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2A92"/>
    <w:multiLevelType w:val="multilevel"/>
    <w:tmpl w:val="CCA0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23B28"/>
    <w:multiLevelType w:val="multilevel"/>
    <w:tmpl w:val="3B0E014E"/>
    <w:lvl w:ilvl="0">
      <w:start w:val="1"/>
      <w:numFmt w:val="upperRoman"/>
      <w:lvlText w:val="%1."/>
      <w:lvlJc w:val="right"/>
      <w:pPr>
        <w:tabs>
          <w:tab w:val="num" w:pos="720"/>
        </w:tabs>
        <w:ind w:left="720" w:hanging="360"/>
      </w:pPr>
      <w:rPr>
        <w:i w:val="0"/>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29A6C0C"/>
    <w:multiLevelType w:val="multilevel"/>
    <w:tmpl w:val="8C2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DD60C5"/>
    <w:multiLevelType w:val="multilevel"/>
    <w:tmpl w:val="6E42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B7E44"/>
    <w:multiLevelType w:val="multilevel"/>
    <w:tmpl w:val="B48E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533D9"/>
    <w:multiLevelType w:val="multilevel"/>
    <w:tmpl w:val="8FD8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40110"/>
    <w:multiLevelType w:val="multilevel"/>
    <w:tmpl w:val="F3F0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B17071"/>
    <w:multiLevelType w:val="multilevel"/>
    <w:tmpl w:val="F288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1144C"/>
    <w:multiLevelType w:val="multilevel"/>
    <w:tmpl w:val="A92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4109E"/>
    <w:multiLevelType w:val="hybridMultilevel"/>
    <w:tmpl w:val="7FD8F5B8"/>
    <w:lvl w:ilvl="0" w:tplc="0419000F">
      <w:start w:val="6"/>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0" w15:restartNumberingAfterBreak="0">
    <w:nsid w:val="17ED1B6F"/>
    <w:multiLevelType w:val="multilevel"/>
    <w:tmpl w:val="333A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153BD"/>
    <w:multiLevelType w:val="multilevel"/>
    <w:tmpl w:val="6944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27CF8"/>
    <w:multiLevelType w:val="multilevel"/>
    <w:tmpl w:val="0A7A6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21A7E"/>
    <w:multiLevelType w:val="multilevel"/>
    <w:tmpl w:val="2C9E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37CDD"/>
    <w:multiLevelType w:val="hybridMultilevel"/>
    <w:tmpl w:val="F5AC5A98"/>
    <w:lvl w:ilvl="0" w:tplc="4B8EE64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F6A166B"/>
    <w:multiLevelType w:val="multilevel"/>
    <w:tmpl w:val="721C2C84"/>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EC6259"/>
    <w:multiLevelType w:val="multilevel"/>
    <w:tmpl w:val="9228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8200C9"/>
    <w:multiLevelType w:val="hybridMultilevel"/>
    <w:tmpl w:val="3E90704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A7F21E4"/>
    <w:multiLevelType w:val="multilevel"/>
    <w:tmpl w:val="EF867E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D3C35"/>
    <w:multiLevelType w:val="multilevel"/>
    <w:tmpl w:val="0F66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093273"/>
    <w:multiLevelType w:val="hybridMultilevel"/>
    <w:tmpl w:val="E53E2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A63E16"/>
    <w:multiLevelType w:val="hybridMultilevel"/>
    <w:tmpl w:val="FE1E6356"/>
    <w:lvl w:ilvl="0" w:tplc="C31CC21A">
      <w:start w:val="4"/>
      <w:numFmt w:val="decimal"/>
      <w:lvlText w:val="%1."/>
      <w:lvlJc w:val="left"/>
      <w:pPr>
        <w:ind w:left="2062" w:hanging="360"/>
      </w:pPr>
      <w:rPr>
        <w:rFonts w:eastAsia="Calibri" w:cs="Calibri"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A813FE"/>
    <w:multiLevelType w:val="multilevel"/>
    <w:tmpl w:val="4ACC0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CC2317"/>
    <w:multiLevelType w:val="multilevel"/>
    <w:tmpl w:val="C41E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BE697B"/>
    <w:multiLevelType w:val="multilevel"/>
    <w:tmpl w:val="BBCA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301C8C"/>
    <w:multiLevelType w:val="hybridMultilevel"/>
    <w:tmpl w:val="E0EA1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A9A1407"/>
    <w:multiLevelType w:val="multilevel"/>
    <w:tmpl w:val="13448FB4"/>
    <w:lvl w:ilvl="0">
      <w:start w:val="1"/>
      <w:numFmt w:val="decimal"/>
      <w:lvlText w:val="%1."/>
      <w:lvlJc w:val="left"/>
      <w:pPr>
        <w:tabs>
          <w:tab w:val="num" w:pos="785"/>
        </w:tabs>
        <w:ind w:left="785" w:hanging="360"/>
      </w:pPr>
      <w:rPr>
        <w:i w:val="0"/>
      </w:r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27" w15:restartNumberingAfterBreak="0">
    <w:nsid w:val="5B3C5B4E"/>
    <w:multiLevelType w:val="multilevel"/>
    <w:tmpl w:val="B9160422"/>
    <w:lvl w:ilvl="0">
      <w:start w:val="2"/>
      <w:numFmt w:val="upperRoman"/>
      <w:lvlText w:val="%1."/>
      <w:lvlJc w:val="right"/>
      <w:pPr>
        <w:tabs>
          <w:tab w:val="num" w:pos="644"/>
        </w:tabs>
        <w:ind w:left="644" w:hanging="360"/>
      </w:pPr>
      <w:rPr>
        <w:i w:val="0"/>
      </w:rPr>
    </w:lvl>
    <w:lvl w:ilvl="1">
      <w:start w:val="1"/>
      <w:numFmt w:val="decimal"/>
      <w:lvlText w:val="%2."/>
      <w:lvlJc w:val="left"/>
      <w:pPr>
        <w:ind w:left="1364" w:hanging="360"/>
      </w:pPr>
      <w:rPr>
        <w:rFonts w:hint="default"/>
      </w:rPr>
    </w:lvl>
    <w:lvl w:ilvl="2" w:tentative="1">
      <w:start w:val="1"/>
      <w:numFmt w:val="upperRoman"/>
      <w:lvlText w:val="%3."/>
      <w:lvlJc w:val="right"/>
      <w:pPr>
        <w:tabs>
          <w:tab w:val="num" w:pos="2084"/>
        </w:tabs>
        <w:ind w:left="2084" w:hanging="360"/>
      </w:pPr>
    </w:lvl>
    <w:lvl w:ilvl="3" w:tentative="1">
      <w:start w:val="1"/>
      <w:numFmt w:val="upperRoman"/>
      <w:lvlText w:val="%4."/>
      <w:lvlJc w:val="right"/>
      <w:pPr>
        <w:tabs>
          <w:tab w:val="num" w:pos="2804"/>
        </w:tabs>
        <w:ind w:left="2804" w:hanging="360"/>
      </w:pPr>
    </w:lvl>
    <w:lvl w:ilvl="4" w:tentative="1">
      <w:start w:val="1"/>
      <w:numFmt w:val="upperRoman"/>
      <w:lvlText w:val="%5."/>
      <w:lvlJc w:val="right"/>
      <w:pPr>
        <w:tabs>
          <w:tab w:val="num" w:pos="3524"/>
        </w:tabs>
        <w:ind w:left="3524" w:hanging="360"/>
      </w:pPr>
    </w:lvl>
    <w:lvl w:ilvl="5" w:tentative="1">
      <w:start w:val="1"/>
      <w:numFmt w:val="upperRoman"/>
      <w:lvlText w:val="%6."/>
      <w:lvlJc w:val="right"/>
      <w:pPr>
        <w:tabs>
          <w:tab w:val="num" w:pos="4244"/>
        </w:tabs>
        <w:ind w:left="4244" w:hanging="360"/>
      </w:pPr>
    </w:lvl>
    <w:lvl w:ilvl="6" w:tentative="1">
      <w:start w:val="1"/>
      <w:numFmt w:val="upperRoman"/>
      <w:lvlText w:val="%7."/>
      <w:lvlJc w:val="right"/>
      <w:pPr>
        <w:tabs>
          <w:tab w:val="num" w:pos="4964"/>
        </w:tabs>
        <w:ind w:left="4964" w:hanging="360"/>
      </w:pPr>
    </w:lvl>
    <w:lvl w:ilvl="7" w:tentative="1">
      <w:start w:val="1"/>
      <w:numFmt w:val="upperRoman"/>
      <w:lvlText w:val="%8."/>
      <w:lvlJc w:val="right"/>
      <w:pPr>
        <w:tabs>
          <w:tab w:val="num" w:pos="5684"/>
        </w:tabs>
        <w:ind w:left="5684" w:hanging="360"/>
      </w:pPr>
    </w:lvl>
    <w:lvl w:ilvl="8" w:tentative="1">
      <w:start w:val="1"/>
      <w:numFmt w:val="upperRoman"/>
      <w:lvlText w:val="%9."/>
      <w:lvlJc w:val="right"/>
      <w:pPr>
        <w:tabs>
          <w:tab w:val="num" w:pos="6404"/>
        </w:tabs>
        <w:ind w:left="6404" w:hanging="360"/>
      </w:pPr>
    </w:lvl>
  </w:abstractNum>
  <w:abstractNum w:abstractNumId="28" w15:restartNumberingAfterBreak="0">
    <w:nsid w:val="5E4C6514"/>
    <w:multiLevelType w:val="hybridMultilevel"/>
    <w:tmpl w:val="111E05F6"/>
    <w:lvl w:ilvl="0" w:tplc="F9827D40">
      <w:start w:val="1"/>
      <w:numFmt w:val="decimal"/>
      <w:lvlText w:val="%1."/>
      <w:lvlJc w:val="left"/>
      <w:pPr>
        <w:ind w:left="2342" w:hanging="641"/>
      </w:pPr>
      <w:rPr>
        <w:rFonts w:ascii="Times New Roman" w:eastAsia="Times New Roman" w:hAnsi="Times New Roman" w:cs="Times New Roman" w:hint="default"/>
        <w:w w:val="100"/>
        <w:sz w:val="24"/>
        <w:szCs w:val="24"/>
        <w:lang w:val="ru-RU" w:eastAsia="en-US" w:bidi="ar-SA"/>
      </w:rPr>
    </w:lvl>
    <w:lvl w:ilvl="1" w:tplc="7D78F522">
      <w:start w:val="1"/>
      <w:numFmt w:val="decimal"/>
      <w:lvlText w:val="%2."/>
      <w:lvlJc w:val="left"/>
      <w:pPr>
        <w:ind w:left="2849" w:hanging="360"/>
      </w:pPr>
      <w:rPr>
        <w:rFonts w:ascii="Times New Roman" w:eastAsia="Times New Roman" w:hAnsi="Times New Roman" w:cs="Times New Roman" w:hint="default"/>
        <w:w w:val="100"/>
        <w:sz w:val="24"/>
        <w:szCs w:val="24"/>
        <w:lang w:val="ru-RU" w:eastAsia="en-US" w:bidi="ar-SA"/>
      </w:rPr>
    </w:lvl>
    <w:lvl w:ilvl="2" w:tplc="C9A8BDD2">
      <w:numFmt w:val="bullet"/>
      <w:lvlText w:val=""/>
      <w:lvlJc w:val="left"/>
      <w:pPr>
        <w:ind w:left="2410" w:hanging="360"/>
      </w:pPr>
      <w:rPr>
        <w:rFonts w:ascii="Symbol" w:eastAsia="Symbol" w:hAnsi="Symbol" w:cs="Symbol" w:hint="default"/>
        <w:w w:val="100"/>
        <w:sz w:val="24"/>
        <w:szCs w:val="24"/>
        <w:lang w:val="ru-RU" w:eastAsia="en-US" w:bidi="ar-SA"/>
      </w:rPr>
    </w:lvl>
    <w:lvl w:ilvl="3" w:tplc="B0E6E15E">
      <w:numFmt w:val="bullet"/>
      <w:lvlText w:val="•"/>
      <w:lvlJc w:val="left"/>
      <w:pPr>
        <w:ind w:left="3923" w:hanging="360"/>
      </w:pPr>
      <w:rPr>
        <w:rFonts w:hint="default"/>
        <w:lang w:val="ru-RU" w:eastAsia="en-US" w:bidi="ar-SA"/>
      </w:rPr>
    </w:lvl>
    <w:lvl w:ilvl="4" w:tplc="54EAEE56">
      <w:numFmt w:val="bullet"/>
      <w:lvlText w:val="•"/>
      <w:lvlJc w:val="left"/>
      <w:pPr>
        <w:ind w:left="5006" w:hanging="360"/>
      </w:pPr>
      <w:rPr>
        <w:rFonts w:hint="default"/>
        <w:lang w:val="ru-RU" w:eastAsia="en-US" w:bidi="ar-SA"/>
      </w:rPr>
    </w:lvl>
    <w:lvl w:ilvl="5" w:tplc="2376B086">
      <w:numFmt w:val="bullet"/>
      <w:lvlText w:val="•"/>
      <w:lvlJc w:val="left"/>
      <w:pPr>
        <w:ind w:left="6089" w:hanging="360"/>
      </w:pPr>
      <w:rPr>
        <w:rFonts w:hint="default"/>
        <w:lang w:val="ru-RU" w:eastAsia="en-US" w:bidi="ar-SA"/>
      </w:rPr>
    </w:lvl>
    <w:lvl w:ilvl="6" w:tplc="9186700E">
      <w:numFmt w:val="bullet"/>
      <w:lvlText w:val="•"/>
      <w:lvlJc w:val="left"/>
      <w:pPr>
        <w:ind w:left="7173" w:hanging="360"/>
      </w:pPr>
      <w:rPr>
        <w:rFonts w:hint="default"/>
        <w:lang w:val="ru-RU" w:eastAsia="en-US" w:bidi="ar-SA"/>
      </w:rPr>
    </w:lvl>
    <w:lvl w:ilvl="7" w:tplc="3D0AF3B6">
      <w:numFmt w:val="bullet"/>
      <w:lvlText w:val="•"/>
      <w:lvlJc w:val="left"/>
      <w:pPr>
        <w:ind w:left="8256" w:hanging="360"/>
      </w:pPr>
      <w:rPr>
        <w:rFonts w:hint="default"/>
        <w:lang w:val="ru-RU" w:eastAsia="en-US" w:bidi="ar-SA"/>
      </w:rPr>
    </w:lvl>
    <w:lvl w:ilvl="8" w:tplc="4E2672D8">
      <w:numFmt w:val="bullet"/>
      <w:lvlText w:val="•"/>
      <w:lvlJc w:val="left"/>
      <w:pPr>
        <w:ind w:left="9339" w:hanging="360"/>
      </w:pPr>
      <w:rPr>
        <w:rFonts w:hint="default"/>
        <w:lang w:val="ru-RU" w:eastAsia="en-US" w:bidi="ar-SA"/>
      </w:rPr>
    </w:lvl>
  </w:abstractNum>
  <w:abstractNum w:abstractNumId="29" w15:restartNumberingAfterBreak="0">
    <w:nsid w:val="64E1643B"/>
    <w:multiLevelType w:val="multilevel"/>
    <w:tmpl w:val="E0CE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02694"/>
    <w:multiLevelType w:val="multilevel"/>
    <w:tmpl w:val="790E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4F61A0"/>
    <w:multiLevelType w:val="multilevel"/>
    <w:tmpl w:val="E2209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F46AC7"/>
    <w:multiLevelType w:val="multilevel"/>
    <w:tmpl w:val="640A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8539F"/>
    <w:multiLevelType w:val="multilevel"/>
    <w:tmpl w:val="B9160422"/>
    <w:lvl w:ilvl="0">
      <w:start w:val="2"/>
      <w:numFmt w:val="upperRoman"/>
      <w:lvlText w:val="%1."/>
      <w:lvlJc w:val="right"/>
      <w:pPr>
        <w:tabs>
          <w:tab w:val="num" w:pos="644"/>
        </w:tabs>
        <w:ind w:left="644" w:hanging="360"/>
      </w:pPr>
      <w:rPr>
        <w:i w:val="0"/>
      </w:rPr>
    </w:lvl>
    <w:lvl w:ilvl="1">
      <w:start w:val="1"/>
      <w:numFmt w:val="decimal"/>
      <w:lvlText w:val="%2."/>
      <w:lvlJc w:val="left"/>
      <w:pPr>
        <w:ind w:left="1364" w:hanging="360"/>
      </w:pPr>
      <w:rPr>
        <w:rFonts w:hint="default"/>
      </w:rPr>
    </w:lvl>
    <w:lvl w:ilvl="2" w:tentative="1">
      <w:start w:val="1"/>
      <w:numFmt w:val="upperRoman"/>
      <w:lvlText w:val="%3."/>
      <w:lvlJc w:val="right"/>
      <w:pPr>
        <w:tabs>
          <w:tab w:val="num" w:pos="2084"/>
        </w:tabs>
        <w:ind w:left="2084" w:hanging="360"/>
      </w:pPr>
    </w:lvl>
    <w:lvl w:ilvl="3" w:tentative="1">
      <w:start w:val="1"/>
      <w:numFmt w:val="upperRoman"/>
      <w:lvlText w:val="%4."/>
      <w:lvlJc w:val="right"/>
      <w:pPr>
        <w:tabs>
          <w:tab w:val="num" w:pos="2804"/>
        </w:tabs>
        <w:ind w:left="2804" w:hanging="360"/>
      </w:pPr>
    </w:lvl>
    <w:lvl w:ilvl="4" w:tentative="1">
      <w:start w:val="1"/>
      <w:numFmt w:val="upperRoman"/>
      <w:lvlText w:val="%5."/>
      <w:lvlJc w:val="right"/>
      <w:pPr>
        <w:tabs>
          <w:tab w:val="num" w:pos="3524"/>
        </w:tabs>
        <w:ind w:left="3524" w:hanging="360"/>
      </w:pPr>
    </w:lvl>
    <w:lvl w:ilvl="5" w:tentative="1">
      <w:start w:val="1"/>
      <w:numFmt w:val="upperRoman"/>
      <w:lvlText w:val="%6."/>
      <w:lvlJc w:val="right"/>
      <w:pPr>
        <w:tabs>
          <w:tab w:val="num" w:pos="4244"/>
        </w:tabs>
        <w:ind w:left="4244" w:hanging="360"/>
      </w:pPr>
    </w:lvl>
    <w:lvl w:ilvl="6" w:tentative="1">
      <w:start w:val="1"/>
      <w:numFmt w:val="upperRoman"/>
      <w:lvlText w:val="%7."/>
      <w:lvlJc w:val="right"/>
      <w:pPr>
        <w:tabs>
          <w:tab w:val="num" w:pos="4964"/>
        </w:tabs>
        <w:ind w:left="4964" w:hanging="360"/>
      </w:pPr>
    </w:lvl>
    <w:lvl w:ilvl="7" w:tentative="1">
      <w:start w:val="1"/>
      <w:numFmt w:val="upperRoman"/>
      <w:lvlText w:val="%8."/>
      <w:lvlJc w:val="right"/>
      <w:pPr>
        <w:tabs>
          <w:tab w:val="num" w:pos="5684"/>
        </w:tabs>
        <w:ind w:left="5684" w:hanging="360"/>
      </w:pPr>
    </w:lvl>
    <w:lvl w:ilvl="8" w:tentative="1">
      <w:start w:val="1"/>
      <w:numFmt w:val="upperRoman"/>
      <w:lvlText w:val="%9."/>
      <w:lvlJc w:val="right"/>
      <w:pPr>
        <w:tabs>
          <w:tab w:val="num" w:pos="6404"/>
        </w:tabs>
        <w:ind w:left="6404" w:hanging="360"/>
      </w:pPr>
    </w:lvl>
  </w:abstractNum>
  <w:abstractNum w:abstractNumId="34" w15:restartNumberingAfterBreak="0">
    <w:nsid w:val="74F4779B"/>
    <w:multiLevelType w:val="multilevel"/>
    <w:tmpl w:val="8F90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439CB"/>
    <w:multiLevelType w:val="multilevel"/>
    <w:tmpl w:val="E5EC4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EF2845"/>
    <w:multiLevelType w:val="hybridMultilevel"/>
    <w:tmpl w:val="1362F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D93BC1"/>
    <w:multiLevelType w:val="multilevel"/>
    <w:tmpl w:val="2418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5"/>
  </w:num>
  <w:num w:numId="3">
    <w:abstractNumId w:val="35"/>
  </w:num>
  <w:num w:numId="4">
    <w:abstractNumId w:val="0"/>
  </w:num>
  <w:num w:numId="5">
    <w:abstractNumId w:val="16"/>
  </w:num>
  <w:num w:numId="6">
    <w:abstractNumId w:val="34"/>
  </w:num>
  <w:num w:numId="7">
    <w:abstractNumId w:val="23"/>
  </w:num>
  <w:num w:numId="8">
    <w:abstractNumId w:val="7"/>
  </w:num>
  <w:num w:numId="9">
    <w:abstractNumId w:val="11"/>
  </w:num>
  <w:num w:numId="10">
    <w:abstractNumId w:val="4"/>
  </w:num>
  <w:num w:numId="11">
    <w:abstractNumId w:val="1"/>
  </w:num>
  <w:num w:numId="12">
    <w:abstractNumId w:val="26"/>
  </w:num>
  <w:num w:numId="13">
    <w:abstractNumId w:val="33"/>
  </w:num>
  <w:num w:numId="14">
    <w:abstractNumId w:val="15"/>
  </w:num>
  <w:num w:numId="15">
    <w:abstractNumId w:val="3"/>
  </w:num>
  <w:num w:numId="16">
    <w:abstractNumId w:val="12"/>
  </w:num>
  <w:num w:numId="17">
    <w:abstractNumId w:val="24"/>
  </w:num>
  <w:num w:numId="18">
    <w:abstractNumId w:val="30"/>
  </w:num>
  <w:num w:numId="19">
    <w:abstractNumId w:val="10"/>
  </w:num>
  <w:num w:numId="20">
    <w:abstractNumId w:val="22"/>
  </w:num>
  <w:num w:numId="21">
    <w:abstractNumId w:val="13"/>
  </w:num>
  <w:num w:numId="22">
    <w:abstractNumId w:val="18"/>
  </w:num>
  <w:num w:numId="23">
    <w:abstractNumId w:val="5"/>
  </w:num>
  <w:num w:numId="24">
    <w:abstractNumId w:val="8"/>
  </w:num>
  <w:num w:numId="25">
    <w:abstractNumId w:val="29"/>
  </w:num>
  <w:num w:numId="26">
    <w:abstractNumId w:val="31"/>
  </w:num>
  <w:num w:numId="27">
    <w:abstractNumId w:val="37"/>
  </w:num>
  <w:num w:numId="28">
    <w:abstractNumId w:val="27"/>
  </w:num>
  <w:num w:numId="29">
    <w:abstractNumId w:val="20"/>
  </w:num>
  <w:num w:numId="30">
    <w:abstractNumId w:val="32"/>
  </w:num>
  <w:num w:numId="31">
    <w:abstractNumId w:val="19"/>
  </w:num>
  <w:num w:numId="32">
    <w:abstractNumId w:val="6"/>
  </w:num>
  <w:num w:numId="33">
    <w:abstractNumId w:val="14"/>
  </w:num>
  <w:num w:numId="34">
    <w:abstractNumId w:val="21"/>
  </w:num>
  <w:num w:numId="35">
    <w:abstractNumId w:val="9"/>
  </w:num>
  <w:num w:numId="36">
    <w:abstractNumId w:val="28"/>
  </w:num>
  <w:num w:numId="37">
    <w:abstractNumId w:val="1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006B"/>
    <w:rsid w:val="000314DD"/>
    <w:rsid w:val="00050094"/>
    <w:rsid w:val="00050CE3"/>
    <w:rsid w:val="0009182B"/>
    <w:rsid w:val="000A08DC"/>
    <w:rsid w:val="000B49E6"/>
    <w:rsid w:val="000B7BFD"/>
    <w:rsid w:val="000C7960"/>
    <w:rsid w:val="000D498E"/>
    <w:rsid w:val="000D51A8"/>
    <w:rsid w:val="000D7203"/>
    <w:rsid w:val="000E63E8"/>
    <w:rsid w:val="00134624"/>
    <w:rsid w:val="00167752"/>
    <w:rsid w:val="001A05D4"/>
    <w:rsid w:val="001B2B66"/>
    <w:rsid w:val="001D50CA"/>
    <w:rsid w:val="001E567B"/>
    <w:rsid w:val="00205D51"/>
    <w:rsid w:val="0023052E"/>
    <w:rsid w:val="00252610"/>
    <w:rsid w:val="0025595E"/>
    <w:rsid w:val="00267295"/>
    <w:rsid w:val="002E4A06"/>
    <w:rsid w:val="00306454"/>
    <w:rsid w:val="00362852"/>
    <w:rsid w:val="00370F98"/>
    <w:rsid w:val="003C2ACE"/>
    <w:rsid w:val="003C3EDF"/>
    <w:rsid w:val="003D1AE7"/>
    <w:rsid w:val="003D3A0C"/>
    <w:rsid w:val="003F23F2"/>
    <w:rsid w:val="00420790"/>
    <w:rsid w:val="0045384E"/>
    <w:rsid w:val="00475AD8"/>
    <w:rsid w:val="0048618F"/>
    <w:rsid w:val="004978B1"/>
    <w:rsid w:val="004B4FE9"/>
    <w:rsid w:val="004D1007"/>
    <w:rsid w:val="004D15F5"/>
    <w:rsid w:val="00536EEF"/>
    <w:rsid w:val="005564AE"/>
    <w:rsid w:val="005621C6"/>
    <w:rsid w:val="00576F2F"/>
    <w:rsid w:val="00585248"/>
    <w:rsid w:val="00595B02"/>
    <w:rsid w:val="005B5A12"/>
    <w:rsid w:val="005F355A"/>
    <w:rsid w:val="00655E07"/>
    <w:rsid w:val="006562A9"/>
    <w:rsid w:val="0067125B"/>
    <w:rsid w:val="00682992"/>
    <w:rsid w:val="0069198D"/>
    <w:rsid w:val="006A214F"/>
    <w:rsid w:val="006E4360"/>
    <w:rsid w:val="00700187"/>
    <w:rsid w:val="007003A5"/>
    <w:rsid w:val="00704E52"/>
    <w:rsid w:val="007223AC"/>
    <w:rsid w:val="00757944"/>
    <w:rsid w:val="0078566C"/>
    <w:rsid w:val="00791CD0"/>
    <w:rsid w:val="007A41B6"/>
    <w:rsid w:val="007D38D6"/>
    <w:rsid w:val="00811AAD"/>
    <w:rsid w:val="00814F66"/>
    <w:rsid w:val="008308E2"/>
    <w:rsid w:val="00857C7C"/>
    <w:rsid w:val="00863709"/>
    <w:rsid w:val="00866820"/>
    <w:rsid w:val="008B1820"/>
    <w:rsid w:val="008E05E5"/>
    <w:rsid w:val="008E0BC6"/>
    <w:rsid w:val="008F32A4"/>
    <w:rsid w:val="008F3B1A"/>
    <w:rsid w:val="009124B5"/>
    <w:rsid w:val="00927805"/>
    <w:rsid w:val="0095432D"/>
    <w:rsid w:val="00970DF7"/>
    <w:rsid w:val="009855CA"/>
    <w:rsid w:val="009A184C"/>
    <w:rsid w:val="009B3991"/>
    <w:rsid w:val="009C006B"/>
    <w:rsid w:val="009F62BF"/>
    <w:rsid w:val="009F7B24"/>
    <w:rsid w:val="00A05444"/>
    <w:rsid w:val="00A122DD"/>
    <w:rsid w:val="00A326D0"/>
    <w:rsid w:val="00A41B80"/>
    <w:rsid w:val="00A43D25"/>
    <w:rsid w:val="00A6771C"/>
    <w:rsid w:val="00A90032"/>
    <w:rsid w:val="00AE4EC6"/>
    <w:rsid w:val="00B14488"/>
    <w:rsid w:val="00B435DE"/>
    <w:rsid w:val="00B533A9"/>
    <w:rsid w:val="00B7460E"/>
    <w:rsid w:val="00B96073"/>
    <w:rsid w:val="00BA1B86"/>
    <w:rsid w:val="00BB0B54"/>
    <w:rsid w:val="00BF0683"/>
    <w:rsid w:val="00C0685E"/>
    <w:rsid w:val="00C55A42"/>
    <w:rsid w:val="00CA02C8"/>
    <w:rsid w:val="00CC1097"/>
    <w:rsid w:val="00CC1DFE"/>
    <w:rsid w:val="00CC2D0E"/>
    <w:rsid w:val="00CF1846"/>
    <w:rsid w:val="00D0747B"/>
    <w:rsid w:val="00D5156C"/>
    <w:rsid w:val="00D60152"/>
    <w:rsid w:val="00D91D8B"/>
    <w:rsid w:val="00D9335A"/>
    <w:rsid w:val="00DA2727"/>
    <w:rsid w:val="00DD0D24"/>
    <w:rsid w:val="00E13614"/>
    <w:rsid w:val="00E44FA1"/>
    <w:rsid w:val="00E72477"/>
    <w:rsid w:val="00E77209"/>
    <w:rsid w:val="00E77598"/>
    <w:rsid w:val="00E91045"/>
    <w:rsid w:val="00EE4826"/>
    <w:rsid w:val="00F15EEE"/>
    <w:rsid w:val="00F24378"/>
    <w:rsid w:val="00F2552E"/>
    <w:rsid w:val="00F43E1E"/>
    <w:rsid w:val="00F451FD"/>
    <w:rsid w:val="00F54CA9"/>
    <w:rsid w:val="00F90352"/>
    <w:rsid w:val="00FB3671"/>
    <w:rsid w:val="00FD04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F609"/>
  <w15:docId w15:val="{D4B608EC-D360-4081-885E-05CFC2DA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06B"/>
    <w:rPr>
      <w:rFonts w:ascii="Times New Roman" w:eastAsia="Calibri" w:hAnsi="Times New Roman" w:cs="Calibri"/>
      <w:sz w:val="24"/>
    </w:rPr>
  </w:style>
  <w:style w:type="paragraph" w:styleId="1">
    <w:name w:val="heading 1"/>
    <w:basedOn w:val="a"/>
    <w:next w:val="a"/>
    <w:link w:val="10"/>
    <w:uiPriority w:val="9"/>
    <w:qFormat/>
    <w:rsid w:val="000D498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D498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9A184C"/>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06B"/>
    <w:pPr>
      <w:tabs>
        <w:tab w:val="center" w:pos="4677"/>
        <w:tab w:val="right" w:pos="9355"/>
      </w:tabs>
    </w:pPr>
  </w:style>
  <w:style w:type="character" w:customStyle="1" w:styleId="a4">
    <w:name w:val="Верхний колонтитул Знак"/>
    <w:basedOn w:val="a0"/>
    <w:link w:val="a3"/>
    <w:uiPriority w:val="99"/>
    <w:rsid w:val="009C006B"/>
    <w:rPr>
      <w:rFonts w:ascii="Times New Roman" w:eastAsia="Calibri" w:hAnsi="Times New Roman" w:cs="Calibri"/>
      <w:sz w:val="24"/>
    </w:rPr>
  </w:style>
  <w:style w:type="paragraph" w:styleId="a5">
    <w:name w:val="footer"/>
    <w:basedOn w:val="a"/>
    <w:link w:val="a6"/>
    <w:uiPriority w:val="99"/>
    <w:unhideWhenUsed/>
    <w:rsid w:val="009C006B"/>
    <w:pPr>
      <w:tabs>
        <w:tab w:val="center" w:pos="4677"/>
        <w:tab w:val="right" w:pos="9355"/>
      </w:tabs>
    </w:pPr>
  </w:style>
  <w:style w:type="character" w:customStyle="1" w:styleId="a6">
    <w:name w:val="Нижний колонтитул Знак"/>
    <w:basedOn w:val="a0"/>
    <w:link w:val="a5"/>
    <w:uiPriority w:val="99"/>
    <w:rsid w:val="009C006B"/>
    <w:rPr>
      <w:rFonts w:ascii="Times New Roman" w:eastAsia="Calibri" w:hAnsi="Times New Roman" w:cs="Calibri"/>
      <w:sz w:val="24"/>
    </w:rPr>
  </w:style>
  <w:style w:type="paragraph" w:styleId="a7">
    <w:name w:val="Normal (Web)"/>
    <w:basedOn w:val="a"/>
    <w:uiPriority w:val="99"/>
    <w:unhideWhenUsed/>
    <w:qFormat/>
    <w:rsid w:val="00B7460E"/>
    <w:pPr>
      <w:spacing w:beforeAutospacing="1" w:afterAutospacing="1" w:line="288" w:lineRule="auto"/>
    </w:pPr>
    <w:rPr>
      <w:rFonts w:eastAsia="Times New Roman" w:cs="Times New Roman"/>
      <w:szCs w:val="24"/>
      <w:lang w:eastAsia="ru-RU"/>
    </w:rPr>
  </w:style>
  <w:style w:type="paragraph" w:styleId="a8">
    <w:name w:val="Balloon Text"/>
    <w:basedOn w:val="a"/>
    <w:link w:val="a9"/>
    <w:uiPriority w:val="99"/>
    <w:semiHidden/>
    <w:unhideWhenUsed/>
    <w:rsid w:val="00FB3671"/>
    <w:rPr>
      <w:rFonts w:ascii="Tahoma" w:hAnsi="Tahoma" w:cs="Tahoma"/>
      <w:sz w:val="16"/>
      <w:szCs w:val="16"/>
    </w:rPr>
  </w:style>
  <w:style w:type="character" w:customStyle="1" w:styleId="a9">
    <w:name w:val="Текст выноски Знак"/>
    <w:basedOn w:val="a0"/>
    <w:link w:val="a8"/>
    <w:uiPriority w:val="99"/>
    <w:semiHidden/>
    <w:rsid w:val="00FB3671"/>
    <w:rPr>
      <w:rFonts w:ascii="Tahoma" w:eastAsia="Calibri" w:hAnsi="Tahoma" w:cs="Tahoma"/>
      <w:sz w:val="16"/>
      <w:szCs w:val="16"/>
    </w:rPr>
  </w:style>
  <w:style w:type="paragraph" w:styleId="aa">
    <w:name w:val="List Paragraph"/>
    <w:basedOn w:val="a"/>
    <w:uiPriority w:val="34"/>
    <w:qFormat/>
    <w:rsid w:val="004978B1"/>
    <w:pPr>
      <w:ind w:left="720"/>
      <w:contextualSpacing/>
    </w:pPr>
  </w:style>
  <w:style w:type="character" w:customStyle="1" w:styleId="10">
    <w:name w:val="Заголовок 1 Знак"/>
    <w:basedOn w:val="a0"/>
    <w:link w:val="1"/>
    <w:uiPriority w:val="9"/>
    <w:rsid w:val="000D498E"/>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0D498E"/>
    <w:rPr>
      <w:rFonts w:asciiTheme="majorHAnsi" w:eastAsiaTheme="majorEastAsia" w:hAnsiTheme="majorHAnsi" w:cstheme="majorBidi"/>
      <w:b/>
      <w:bCs/>
      <w:color w:val="5B9BD5" w:themeColor="accent1"/>
      <w:sz w:val="26"/>
      <w:szCs w:val="26"/>
    </w:rPr>
  </w:style>
  <w:style w:type="paragraph" w:styleId="ab">
    <w:name w:val="No Spacing"/>
    <w:link w:val="ac"/>
    <w:uiPriority w:val="1"/>
    <w:qFormat/>
    <w:rsid w:val="00595B02"/>
    <w:rPr>
      <w:rFonts w:ascii="Calibri" w:eastAsia="Calibri" w:hAnsi="Calibri" w:cs="Times New Roman"/>
    </w:rPr>
  </w:style>
  <w:style w:type="character" w:customStyle="1" w:styleId="ac">
    <w:name w:val="Без интервала Знак"/>
    <w:basedOn w:val="a0"/>
    <w:link w:val="ab"/>
    <w:uiPriority w:val="1"/>
    <w:rsid w:val="00595B02"/>
    <w:rPr>
      <w:rFonts w:ascii="Calibri" w:eastAsia="Calibri" w:hAnsi="Calibri" w:cs="Times New Roman"/>
    </w:rPr>
  </w:style>
  <w:style w:type="paragraph" w:styleId="ad">
    <w:name w:val="TOC Heading"/>
    <w:basedOn w:val="1"/>
    <w:next w:val="a"/>
    <w:uiPriority w:val="39"/>
    <w:semiHidden/>
    <w:unhideWhenUsed/>
    <w:qFormat/>
    <w:rsid w:val="00E44FA1"/>
    <w:pPr>
      <w:spacing w:line="276" w:lineRule="auto"/>
      <w:outlineLvl w:val="9"/>
    </w:pPr>
  </w:style>
  <w:style w:type="paragraph" w:styleId="11">
    <w:name w:val="toc 1"/>
    <w:basedOn w:val="a"/>
    <w:next w:val="a"/>
    <w:autoRedefine/>
    <w:uiPriority w:val="39"/>
    <w:unhideWhenUsed/>
    <w:rsid w:val="00E44FA1"/>
    <w:pPr>
      <w:spacing w:after="100"/>
    </w:pPr>
  </w:style>
  <w:style w:type="paragraph" w:styleId="21">
    <w:name w:val="toc 2"/>
    <w:basedOn w:val="a"/>
    <w:next w:val="a"/>
    <w:autoRedefine/>
    <w:uiPriority w:val="39"/>
    <w:unhideWhenUsed/>
    <w:rsid w:val="001E567B"/>
    <w:pPr>
      <w:tabs>
        <w:tab w:val="right" w:leader="dot" w:pos="9355"/>
      </w:tabs>
      <w:spacing w:line="360" w:lineRule="auto"/>
    </w:pPr>
  </w:style>
  <w:style w:type="character" w:styleId="ae">
    <w:name w:val="Hyperlink"/>
    <w:basedOn w:val="a0"/>
    <w:uiPriority w:val="99"/>
    <w:unhideWhenUsed/>
    <w:rsid w:val="00E44FA1"/>
    <w:rPr>
      <w:color w:val="0563C1" w:themeColor="hyperlink"/>
      <w:u w:val="single"/>
    </w:rPr>
  </w:style>
  <w:style w:type="character" w:customStyle="1" w:styleId="apple-style-span">
    <w:name w:val="apple-style-span"/>
    <w:basedOn w:val="a0"/>
    <w:rsid w:val="005B5A12"/>
  </w:style>
  <w:style w:type="character" w:customStyle="1" w:styleId="30">
    <w:name w:val="Заголовок 3 Знак"/>
    <w:basedOn w:val="a0"/>
    <w:link w:val="3"/>
    <w:uiPriority w:val="9"/>
    <w:semiHidden/>
    <w:rsid w:val="009A184C"/>
    <w:rPr>
      <w:rFonts w:asciiTheme="majorHAnsi" w:eastAsiaTheme="majorEastAsia" w:hAnsiTheme="majorHAnsi" w:cstheme="majorBidi"/>
      <w:color w:val="1F4D78" w:themeColor="accent1" w:themeShade="7F"/>
      <w:sz w:val="24"/>
      <w:szCs w:val="24"/>
    </w:rPr>
  </w:style>
  <w:style w:type="character" w:customStyle="1" w:styleId="12">
    <w:name w:val="Неразрешенное упоминание1"/>
    <w:basedOn w:val="a0"/>
    <w:uiPriority w:val="99"/>
    <w:semiHidden/>
    <w:unhideWhenUsed/>
    <w:rsid w:val="009A184C"/>
    <w:rPr>
      <w:color w:val="605E5C"/>
      <w:shd w:val="clear" w:color="auto" w:fill="E1DFDD"/>
    </w:rPr>
  </w:style>
  <w:style w:type="table" w:styleId="af">
    <w:name w:val="Table Grid"/>
    <w:basedOn w:val="a1"/>
    <w:uiPriority w:val="39"/>
    <w:rsid w:val="00A677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qFormat/>
    <w:rsid w:val="0048618F"/>
    <w:rPr>
      <w:b/>
      <w:bCs/>
    </w:rPr>
  </w:style>
  <w:style w:type="character" w:customStyle="1" w:styleId="22">
    <w:name w:val="Основной текст (2)_"/>
    <w:link w:val="23"/>
    <w:locked/>
    <w:rsid w:val="00757944"/>
    <w:rPr>
      <w:rFonts w:ascii="Cambria" w:eastAsia="Cambria" w:hAnsi="Cambria"/>
      <w:sz w:val="26"/>
      <w:szCs w:val="26"/>
      <w:shd w:val="clear" w:color="auto" w:fill="FFFFFF"/>
    </w:rPr>
  </w:style>
  <w:style w:type="paragraph" w:customStyle="1" w:styleId="23">
    <w:name w:val="Основной текст (2)"/>
    <w:basedOn w:val="a"/>
    <w:link w:val="22"/>
    <w:rsid w:val="00757944"/>
    <w:pPr>
      <w:widowControl w:val="0"/>
      <w:shd w:val="clear" w:color="auto" w:fill="FFFFFF"/>
      <w:spacing w:before="2280" w:after="780" w:line="0" w:lineRule="atLeast"/>
      <w:ind w:hanging="360"/>
    </w:pPr>
    <w:rPr>
      <w:rFonts w:ascii="Cambria" w:eastAsia="Cambria" w:hAnsi="Cambria"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92170">
      <w:bodyDiv w:val="1"/>
      <w:marLeft w:val="0"/>
      <w:marRight w:val="0"/>
      <w:marTop w:val="0"/>
      <w:marBottom w:val="0"/>
      <w:divBdr>
        <w:top w:val="none" w:sz="0" w:space="0" w:color="auto"/>
        <w:left w:val="none" w:sz="0" w:space="0" w:color="auto"/>
        <w:bottom w:val="none" w:sz="0" w:space="0" w:color="auto"/>
        <w:right w:val="none" w:sz="0" w:space="0" w:color="auto"/>
      </w:divBdr>
    </w:div>
    <w:div w:id="312610840">
      <w:bodyDiv w:val="1"/>
      <w:marLeft w:val="0"/>
      <w:marRight w:val="0"/>
      <w:marTop w:val="0"/>
      <w:marBottom w:val="0"/>
      <w:divBdr>
        <w:top w:val="none" w:sz="0" w:space="0" w:color="auto"/>
        <w:left w:val="none" w:sz="0" w:space="0" w:color="auto"/>
        <w:bottom w:val="none" w:sz="0" w:space="0" w:color="auto"/>
        <w:right w:val="none" w:sz="0" w:space="0" w:color="auto"/>
      </w:divBdr>
      <w:divsChild>
        <w:div w:id="1335570798">
          <w:marLeft w:val="0"/>
          <w:marRight w:val="0"/>
          <w:marTop w:val="0"/>
          <w:marBottom w:val="0"/>
          <w:divBdr>
            <w:top w:val="none" w:sz="0" w:space="0" w:color="auto"/>
            <w:left w:val="none" w:sz="0" w:space="0" w:color="auto"/>
            <w:bottom w:val="none" w:sz="0" w:space="0" w:color="auto"/>
            <w:right w:val="none" w:sz="0" w:space="0" w:color="auto"/>
          </w:divBdr>
        </w:div>
        <w:div w:id="1344165324">
          <w:marLeft w:val="0"/>
          <w:marRight w:val="0"/>
          <w:marTop w:val="0"/>
          <w:marBottom w:val="0"/>
          <w:divBdr>
            <w:top w:val="none" w:sz="0" w:space="0" w:color="auto"/>
            <w:left w:val="none" w:sz="0" w:space="0" w:color="auto"/>
            <w:bottom w:val="none" w:sz="0" w:space="0" w:color="auto"/>
            <w:right w:val="none" w:sz="0" w:space="0" w:color="auto"/>
          </w:divBdr>
        </w:div>
        <w:div w:id="565264968">
          <w:marLeft w:val="0"/>
          <w:marRight w:val="0"/>
          <w:marTop w:val="0"/>
          <w:marBottom w:val="0"/>
          <w:divBdr>
            <w:top w:val="none" w:sz="0" w:space="0" w:color="auto"/>
            <w:left w:val="none" w:sz="0" w:space="0" w:color="auto"/>
            <w:bottom w:val="none" w:sz="0" w:space="0" w:color="auto"/>
            <w:right w:val="none" w:sz="0" w:space="0" w:color="auto"/>
          </w:divBdr>
        </w:div>
        <w:div w:id="1690444893">
          <w:marLeft w:val="0"/>
          <w:marRight w:val="0"/>
          <w:marTop w:val="0"/>
          <w:marBottom w:val="0"/>
          <w:divBdr>
            <w:top w:val="none" w:sz="0" w:space="0" w:color="auto"/>
            <w:left w:val="none" w:sz="0" w:space="0" w:color="auto"/>
            <w:bottom w:val="none" w:sz="0" w:space="0" w:color="auto"/>
            <w:right w:val="none" w:sz="0" w:space="0" w:color="auto"/>
          </w:divBdr>
        </w:div>
        <w:div w:id="698314423">
          <w:marLeft w:val="0"/>
          <w:marRight w:val="0"/>
          <w:marTop w:val="0"/>
          <w:marBottom w:val="0"/>
          <w:divBdr>
            <w:top w:val="none" w:sz="0" w:space="0" w:color="auto"/>
            <w:left w:val="none" w:sz="0" w:space="0" w:color="auto"/>
            <w:bottom w:val="none" w:sz="0" w:space="0" w:color="auto"/>
            <w:right w:val="none" w:sz="0" w:space="0" w:color="auto"/>
          </w:divBdr>
        </w:div>
        <w:div w:id="315378031">
          <w:marLeft w:val="0"/>
          <w:marRight w:val="0"/>
          <w:marTop w:val="0"/>
          <w:marBottom w:val="0"/>
          <w:divBdr>
            <w:top w:val="none" w:sz="0" w:space="0" w:color="auto"/>
            <w:left w:val="none" w:sz="0" w:space="0" w:color="auto"/>
            <w:bottom w:val="none" w:sz="0" w:space="0" w:color="auto"/>
            <w:right w:val="none" w:sz="0" w:space="0" w:color="auto"/>
          </w:divBdr>
        </w:div>
        <w:div w:id="1015231883">
          <w:marLeft w:val="0"/>
          <w:marRight w:val="0"/>
          <w:marTop w:val="0"/>
          <w:marBottom w:val="0"/>
          <w:divBdr>
            <w:top w:val="none" w:sz="0" w:space="0" w:color="auto"/>
            <w:left w:val="none" w:sz="0" w:space="0" w:color="auto"/>
            <w:bottom w:val="none" w:sz="0" w:space="0" w:color="auto"/>
            <w:right w:val="none" w:sz="0" w:space="0" w:color="auto"/>
          </w:divBdr>
        </w:div>
        <w:div w:id="451942437">
          <w:marLeft w:val="0"/>
          <w:marRight w:val="0"/>
          <w:marTop w:val="0"/>
          <w:marBottom w:val="0"/>
          <w:divBdr>
            <w:top w:val="none" w:sz="0" w:space="0" w:color="auto"/>
            <w:left w:val="none" w:sz="0" w:space="0" w:color="auto"/>
            <w:bottom w:val="none" w:sz="0" w:space="0" w:color="auto"/>
            <w:right w:val="none" w:sz="0" w:space="0" w:color="auto"/>
          </w:divBdr>
        </w:div>
        <w:div w:id="1455519386">
          <w:marLeft w:val="0"/>
          <w:marRight w:val="0"/>
          <w:marTop w:val="0"/>
          <w:marBottom w:val="0"/>
          <w:divBdr>
            <w:top w:val="none" w:sz="0" w:space="0" w:color="auto"/>
            <w:left w:val="none" w:sz="0" w:space="0" w:color="auto"/>
            <w:bottom w:val="none" w:sz="0" w:space="0" w:color="auto"/>
            <w:right w:val="none" w:sz="0" w:space="0" w:color="auto"/>
          </w:divBdr>
        </w:div>
        <w:div w:id="353386668">
          <w:marLeft w:val="0"/>
          <w:marRight w:val="0"/>
          <w:marTop w:val="0"/>
          <w:marBottom w:val="0"/>
          <w:divBdr>
            <w:top w:val="none" w:sz="0" w:space="0" w:color="auto"/>
            <w:left w:val="none" w:sz="0" w:space="0" w:color="auto"/>
            <w:bottom w:val="none" w:sz="0" w:space="0" w:color="auto"/>
            <w:right w:val="none" w:sz="0" w:space="0" w:color="auto"/>
          </w:divBdr>
        </w:div>
        <w:div w:id="833834175">
          <w:marLeft w:val="0"/>
          <w:marRight w:val="0"/>
          <w:marTop w:val="0"/>
          <w:marBottom w:val="0"/>
          <w:divBdr>
            <w:top w:val="none" w:sz="0" w:space="0" w:color="auto"/>
            <w:left w:val="none" w:sz="0" w:space="0" w:color="auto"/>
            <w:bottom w:val="none" w:sz="0" w:space="0" w:color="auto"/>
            <w:right w:val="none" w:sz="0" w:space="0" w:color="auto"/>
          </w:divBdr>
        </w:div>
        <w:div w:id="1304896201">
          <w:marLeft w:val="0"/>
          <w:marRight w:val="0"/>
          <w:marTop w:val="0"/>
          <w:marBottom w:val="0"/>
          <w:divBdr>
            <w:top w:val="none" w:sz="0" w:space="0" w:color="auto"/>
            <w:left w:val="none" w:sz="0" w:space="0" w:color="auto"/>
            <w:bottom w:val="none" w:sz="0" w:space="0" w:color="auto"/>
            <w:right w:val="none" w:sz="0" w:space="0" w:color="auto"/>
          </w:divBdr>
        </w:div>
        <w:div w:id="2033800220">
          <w:marLeft w:val="0"/>
          <w:marRight w:val="0"/>
          <w:marTop w:val="0"/>
          <w:marBottom w:val="0"/>
          <w:divBdr>
            <w:top w:val="none" w:sz="0" w:space="0" w:color="auto"/>
            <w:left w:val="none" w:sz="0" w:space="0" w:color="auto"/>
            <w:bottom w:val="none" w:sz="0" w:space="0" w:color="auto"/>
            <w:right w:val="none" w:sz="0" w:space="0" w:color="auto"/>
          </w:divBdr>
        </w:div>
        <w:div w:id="1635065026">
          <w:marLeft w:val="0"/>
          <w:marRight w:val="0"/>
          <w:marTop w:val="0"/>
          <w:marBottom w:val="0"/>
          <w:divBdr>
            <w:top w:val="none" w:sz="0" w:space="0" w:color="auto"/>
            <w:left w:val="none" w:sz="0" w:space="0" w:color="auto"/>
            <w:bottom w:val="none" w:sz="0" w:space="0" w:color="auto"/>
            <w:right w:val="none" w:sz="0" w:space="0" w:color="auto"/>
          </w:divBdr>
        </w:div>
        <w:div w:id="1449012274">
          <w:marLeft w:val="0"/>
          <w:marRight w:val="0"/>
          <w:marTop w:val="0"/>
          <w:marBottom w:val="0"/>
          <w:divBdr>
            <w:top w:val="none" w:sz="0" w:space="0" w:color="auto"/>
            <w:left w:val="none" w:sz="0" w:space="0" w:color="auto"/>
            <w:bottom w:val="none" w:sz="0" w:space="0" w:color="auto"/>
            <w:right w:val="none" w:sz="0" w:space="0" w:color="auto"/>
          </w:divBdr>
        </w:div>
        <w:div w:id="483856766">
          <w:marLeft w:val="0"/>
          <w:marRight w:val="0"/>
          <w:marTop w:val="0"/>
          <w:marBottom w:val="0"/>
          <w:divBdr>
            <w:top w:val="none" w:sz="0" w:space="0" w:color="auto"/>
            <w:left w:val="none" w:sz="0" w:space="0" w:color="auto"/>
            <w:bottom w:val="none" w:sz="0" w:space="0" w:color="auto"/>
            <w:right w:val="none" w:sz="0" w:space="0" w:color="auto"/>
          </w:divBdr>
        </w:div>
        <w:div w:id="312410333">
          <w:marLeft w:val="0"/>
          <w:marRight w:val="0"/>
          <w:marTop w:val="0"/>
          <w:marBottom w:val="0"/>
          <w:divBdr>
            <w:top w:val="none" w:sz="0" w:space="0" w:color="auto"/>
            <w:left w:val="none" w:sz="0" w:space="0" w:color="auto"/>
            <w:bottom w:val="none" w:sz="0" w:space="0" w:color="auto"/>
            <w:right w:val="none" w:sz="0" w:space="0" w:color="auto"/>
          </w:divBdr>
        </w:div>
        <w:div w:id="423189893">
          <w:marLeft w:val="0"/>
          <w:marRight w:val="0"/>
          <w:marTop w:val="0"/>
          <w:marBottom w:val="0"/>
          <w:divBdr>
            <w:top w:val="none" w:sz="0" w:space="0" w:color="auto"/>
            <w:left w:val="none" w:sz="0" w:space="0" w:color="auto"/>
            <w:bottom w:val="none" w:sz="0" w:space="0" w:color="auto"/>
            <w:right w:val="none" w:sz="0" w:space="0" w:color="auto"/>
          </w:divBdr>
        </w:div>
        <w:div w:id="1836416271">
          <w:marLeft w:val="0"/>
          <w:marRight w:val="0"/>
          <w:marTop w:val="0"/>
          <w:marBottom w:val="0"/>
          <w:divBdr>
            <w:top w:val="none" w:sz="0" w:space="0" w:color="auto"/>
            <w:left w:val="none" w:sz="0" w:space="0" w:color="auto"/>
            <w:bottom w:val="none" w:sz="0" w:space="0" w:color="auto"/>
            <w:right w:val="none" w:sz="0" w:space="0" w:color="auto"/>
          </w:divBdr>
        </w:div>
        <w:div w:id="1290667543">
          <w:marLeft w:val="0"/>
          <w:marRight w:val="0"/>
          <w:marTop w:val="0"/>
          <w:marBottom w:val="0"/>
          <w:divBdr>
            <w:top w:val="none" w:sz="0" w:space="0" w:color="auto"/>
            <w:left w:val="none" w:sz="0" w:space="0" w:color="auto"/>
            <w:bottom w:val="none" w:sz="0" w:space="0" w:color="auto"/>
            <w:right w:val="none" w:sz="0" w:space="0" w:color="auto"/>
          </w:divBdr>
        </w:div>
        <w:div w:id="620038319">
          <w:marLeft w:val="0"/>
          <w:marRight w:val="0"/>
          <w:marTop w:val="0"/>
          <w:marBottom w:val="0"/>
          <w:divBdr>
            <w:top w:val="none" w:sz="0" w:space="0" w:color="auto"/>
            <w:left w:val="none" w:sz="0" w:space="0" w:color="auto"/>
            <w:bottom w:val="none" w:sz="0" w:space="0" w:color="auto"/>
            <w:right w:val="none" w:sz="0" w:space="0" w:color="auto"/>
          </w:divBdr>
        </w:div>
        <w:div w:id="679237522">
          <w:marLeft w:val="0"/>
          <w:marRight w:val="0"/>
          <w:marTop w:val="0"/>
          <w:marBottom w:val="0"/>
          <w:divBdr>
            <w:top w:val="none" w:sz="0" w:space="0" w:color="auto"/>
            <w:left w:val="none" w:sz="0" w:space="0" w:color="auto"/>
            <w:bottom w:val="none" w:sz="0" w:space="0" w:color="auto"/>
            <w:right w:val="none" w:sz="0" w:space="0" w:color="auto"/>
          </w:divBdr>
        </w:div>
        <w:div w:id="582837317">
          <w:marLeft w:val="0"/>
          <w:marRight w:val="0"/>
          <w:marTop w:val="0"/>
          <w:marBottom w:val="0"/>
          <w:divBdr>
            <w:top w:val="none" w:sz="0" w:space="0" w:color="auto"/>
            <w:left w:val="none" w:sz="0" w:space="0" w:color="auto"/>
            <w:bottom w:val="none" w:sz="0" w:space="0" w:color="auto"/>
            <w:right w:val="none" w:sz="0" w:space="0" w:color="auto"/>
          </w:divBdr>
        </w:div>
        <w:div w:id="1198785455">
          <w:marLeft w:val="0"/>
          <w:marRight w:val="0"/>
          <w:marTop w:val="0"/>
          <w:marBottom w:val="0"/>
          <w:divBdr>
            <w:top w:val="none" w:sz="0" w:space="0" w:color="auto"/>
            <w:left w:val="none" w:sz="0" w:space="0" w:color="auto"/>
            <w:bottom w:val="none" w:sz="0" w:space="0" w:color="auto"/>
            <w:right w:val="none" w:sz="0" w:space="0" w:color="auto"/>
          </w:divBdr>
        </w:div>
        <w:div w:id="1819030298">
          <w:marLeft w:val="0"/>
          <w:marRight w:val="0"/>
          <w:marTop w:val="0"/>
          <w:marBottom w:val="0"/>
          <w:divBdr>
            <w:top w:val="none" w:sz="0" w:space="0" w:color="auto"/>
            <w:left w:val="none" w:sz="0" w:space="0" w:color="auto"/>
            <w:bottom w:val="none" w:sz="0" w:space="0" w:color="auto"/>
            <w:right w:val="none" w:sz="0" w:space="0" w:color="auto"/>
          </w:divBdr>
        </w:div>
        <w:div w:id="2027706402">
          <w:marLeft w:val="0"/>
          <w:marRight w:val="0"/>
          <w:marTop w:val="0"/>
          <w:marBottom w:val="0"/>
          <w:divBdr>
            <w:top w:val="none" w:sz="0" w:space="0" w:color="auto"/>
            <w:left w:val="none" w:sz="0" w:space="0" w:color="auto"/>
            <w:bottom w:val="none" w:sz="0" w:space="0" w:color="auto"/>
            <w:right w:val="none" w:sz="0" w:space="0" w:color="auto"/>
          </w:divBdr>
        </w:div>
        <w:div w:id="1137139107">
          <w:marLeft w:val="0"/>
          <w:marRight w:val="0"/>
          <w:marTop w:val="0"/>
          <w:marBottom w:val="0"/>
          <w:divBdr>
            <w:top w:val="none" w:sz="0" w:space="0" w:color="auto"/>
            <w:left w:val="none" w:sz="0" w:space="0" w:color="auto"/>
            <w:bottom w:val="none" w:sz="0" w:space="0" w:color="auto"/>
            <w:right w:val="none" w:sz="0" w:space="0" w:color="auto"/>
          </w:divBdr>
        </w:div>
        <w:div w:id="1211577311">
          <w:marLeft w:val="0"/>
          <w:marRight w:val="0"/>
          <w:marTop w:val="0"/>
          <w:marBottom w:val="0"/>
          <w:divBdr>
            <w:top w:val="none" w:sz="0" w:space="0" w:color="auto"/>
            <w:left w:val="none" w:sz="0" w:space="0" w:color="auto"/>
            <w:bottom w:val="none" w:sz="0" w:space="0" w:color="auto"/>
            <w:right w:val="none" w:sz="0" w:space="0" w:color="auto"/>
          </w:divBdr>
        </w:div>
        <w:div w:id="30419441">
          <w:marLeft w:val="0"/>
          <w:marRight w:val="0"/>
          <w:marTop w:val="0"/>
          <w:marBottom w:val="0"/>
          <w:divBdr>
            <w:top w:val="none" w:sz="0" w:space="0" w:color="auto"/>
            <w:left w:val="none" w:sz="0" w:space="0" w:color="auto"/>
            <w:bottom w:val="none" w:sz="0" w:space="0" w:color="auto"/>
            <w:right w:val="none" w:sz="0" w:space="0" w:color="auto"/>
          </w:divBdr>
        </w:div>
        <w:div w:id="621885060">
          <w:marLeft w:val="0"/>
          <w:marRight w:val="0"/>
          <w:marTop w:val="0"/>
          <w:marBottom w:val="0"/>
          <w:divBdr>
            <w:top w:val="none" w:sz="0" w:space="0" w:color="auto"/>
            <w:left w:val="none" w:sz="0" w:space="0" w:color="auto"/>
            <w:bottom w:val="none" w:sz="0" w:space="0" w:color="auto"/>
            <w:right w:val="none" w:sz="0" w:space="0" w:color="auto"/>
          </w:divBdr>
        </w:div>
        <w:div w:id="1979533499">
          <w:marLeft w:val="0"/>
          <w:marRight w:val="0"/>
          <w:marTop w:val="0"/>
          <w:marBottom w:val="0"/>
          <w:divBdr>
            <w:top w:val="none" w:sz="0" w:space="0" w:color="auto"/>
            <w:left w:val="none" w:sz="0" w:space="0" w:color="auto"/>
            <w:bottom w:val="none" w:sz="0" w:space="0" w:color="auto"/>
            <w:right w:val="none" w:sz="0" w:space="0" w:color="auto"/>
          </w:divBdr>
        </w:div>
        <w:div w:id="1572347126">
          <w:marLeft w:val="0"/>
          <w:marRight w:val="0"/>
          <w:marTop w:val="0"/>
          <w:marBottom w:val="0"/>
          <w:divBdr>
            <w:top w:val="none" w:sz="0" w:space="0" w:color="auto"/>
            <w:left w:val="none" w:sz="0" w:space="0" w:color="auto"/>
            <w:bottom w:val="none" w:sz="0" w:space="0" w:color="auto"/>
            <w:right w:val="none" w:sz="0" w:space="0" w:color="auto"/>
          </w:divBdr>
        </w:div>
        <w:div w:id="332414301">
          <w:marLeft w:val="0"/>
          <w:marRight w:val="0"/>
          <w:marTop w:val="0"/>
          <w:marBottom w:val="0"/>
          <w:divBdr>
            <w:top w:val="none" w:sz="0" w:space="0" w:color="auto"/>
            <w:left w:val="none" w:sz="0" w:space="0" w:color="auto"/>
            <w:bottom w:val="none" w:sz="0" w:space="0" w:color="auto"/>
            <w:right w:val="none" w:sz="0" w:space="0" w:color="auto"/>
          </w:divBdr>
        </w:div>
        <w:div w:id="940646204">
          <w:marLeft w:val="0"/>
          <w:marRight w:val="0"/>
          <w:marTop w:val="0"/>
          <w:marBottom w:val="0"/>
          <w:divBdr>
            <w:top w:val="none" w:sz="0" w:space="0" w:color="auto"/>
            <w:left w:val="none" w:sz="0" w:space="0" w:color="auto"/>
            <w:bottom w:val="none" w:sz="0" w:space="0" w:color="auto"/>
            <w:right w:val="none" w:sz="0" w:space="0" w:color="auto"/>
          </w:divBdr>
        </w:div>
        <w:div w:id="1328510456">
          <w:marLeft w:val="0"/>
          <w:marRight w:val="0"/>
          <w:marTop w:val="0"/>
          <w:marBottom w:val="0"/>
          <w:divBdr>
            <w:top w:val="none" w:sz="0" w:space="0" w:color="auto"/>
            <w:left w:val="none" w:sz="0" w:space="0" w:color="auto"/>
            <w:bottom w:val="none" w:sz="0" w:space="0" w:color="auto"/>
            <w:right w:val="none" w:sz="0" w:space="0" w:color="auto"/>
          </w:divBdr>
        </w:div>
        <w:div w:id="249194818">
          <w:marLeft w:val="0"/>
          <w:marRight w:val="0"/>
          <w:marTop w:val="0"/>
          <w:marBottom w:val="0"/>
          <w:divBdr>
            <w:top w:val="none" w:sz="0" w:space="0" w:color="auto"/>
            <w:left w:val="none" w:sz="0" w:space="0" w:color="auto"/>
            <w:bottom w:val="none" w:sz="0" w:space="0" w:color="auto"/>
            <w:right w:val="none" w:sz="0" w:space="0" w:color="auto"/>
          </w:divBdr>
        </w:div>
        <w:div w:id="533543058">
          <w:marLeft w:val="0"/>
          <w:marRight w:val="0"/>
          <w:marTop w:val="0"/>
          <w:marBottom w:val="0"/>
          <w:divBdr>
            <w:top w:val="none" w:sz="0" w:space="0" w:color="auto"/>
            <w:left w:val="none" w:sz="0" w:space="0" w:color="auto"/>
            <w:bottom w:val="none" w:sz="0" w:space="0" w:color="auto"/>
            <w:right w:val="none" w:sz="0" w:space="0" w:color="auto"/>
          </w:divBdr>
        </w:div>
        <w:div w:id="1480263748">
          <w:marLeft w:val="0"/>
          <w:marRight w:val="0"/>
          <w:marTop w:val="0"/>
          <w:marBottom w:val="0"/>
          <w:divBdr>
            <w:top w:val="none" w:sz="0" w:space="0" w:color="auto"/>
            <w:left w:val="none" w:sz="0" w:space="0" w:color="auto"/>
            <w:bottom w:val="none" w:sz="0" w:space="0" w:color="auto"/>
            <w:right w:val="none" w:sz="0" w:space="0" w:color="auto"/>
          </w:divBdr>
        </w:div>
        <w:div w:id="847671044">
          <w:marLeft w:val="0"/>
          <w:marRight w:val="0"/>
          <w:marTop w:val="0"/>
          <w:marBottom w:val="0"/>
          <w:divBdr>
            <w:top w:val="none" w:sz="0" w:space="0" w:color="auto"/>
            <w:left w:val="none" w:sz="0" w:space="0" w:color="auto"/>
            <w:bottom w:val="none" w:sz="0" w:space="0" w:color="auto"/>
            <w:right w:val="none" w:sz="0" w:space="0" w:color="auto"/>
          </w:divBdr>
        </w:div>
        <w:div w:id="347101618">
          <w:marLeft w:val="0"/>
          <w:marRight w:val="0"/>
          <w:marTop w:val="0"/>
          <w:marBottom w:val="0"/>
          <w:divBdr>
            <w:top w:val="none" w:sz="0" w:space="0" w:color="auto"/>
            <w:left w:val="none" w:sz="0" w:space="0" w:color="auto"/>
            <w:bottom w:val="none" w:sz="0" w:space="0" w:color="auto"/>
            <w:right w:val="none" w:sz="0" w:space="0" w:color="auto"/>
          </w:divBdr>
        </w:div>
        <w:div w:id="435054656">
          <w:marLeft w:val="0"/>
          <w:marRight w:val="0"/>
          <w:marTop w:val="0"/>
          <w:marBottom w:val="0"/>
          <w:divBdr>
            <w:top w:val="none" w:sz="0" w:space="0" w:color="auto"/>
            <w:left w:val="none" w:sz="0" w:space="0" w:color="auto"/>
            <w:bottom w:val="none" w:sz="0" w:space="0" w:color="auto"/>
            <w:right w:val="none" w:sz="0" w:space="0" w:color="auto"/>
          </w:divBdr>
        </w:div>
        <w:div w:id="229000281">
          <w:marLeft w:val="0"/>
          <w:marRight w:val="0"/>
          <w:marTop w:val="0"/>
          <w:marBottom w:val="0"/>
          <w:divBdr>
            <w:top w:val="none" w:sz="0" w:space="0" w:color="auto"/>
            <w:left w:val="none" w:sz="0" w:space="0" w:color="auto"/>
            <w:bottom w:val="none" w:sz="0" w:space="0" w:color="auto"/>
            <w:right w:val="none" w:sz="0" w:space="0" w:color="auto"/>
          </w:divBdr>
        </w:div>
        <w:div w:id="410662641">
          <w:marLeft w:val="0"/>
          <w:marRight w:val="0"/>
          <w:marTop w:val="0"/>
          <w:marBottom w:val="0"/>
          <w:divBdr>
            <w:top w:val="none" w:sz="0" w:space="0" w:color="auto"/>
            <w:left w:val="none" w:sz="0" w:space="0" w:color="auto"/>
            <w:bottom w:val="none" w:sz="0" w:space="0" w:color="auto"/>
            <w:right w:val="none" w:sz="0" w:space="0" w:color="auto"/>
          </w:divBdr>
        </w:div>
        <w:div w:id="1089930644">
          <w:marLeft w:val="0"/>
          <w:marRight w:val="0"/>
          <w:marTop w:val="0"/>
          <w:marBottom w:val="0"/>
          <w:divBdr>
            <w:top w:val="none" w:sz="0" w:space="0" w:color="auto"/>
            <w:left w:val="none" w:sz="0" w:space="0" w:color="auto"/>
            <w:bottom w:val="none" w:sz="0" w:space="0" w:color="auto"/>
            <w:right w:val="none" w:sz="0" w:space="0" w:color="auto"/>
          </w:divBdr>
        </w:div>
        <w:div w:id="2117481203">
          <w:marLeft w:val="0"/>
          <w:marRight w:val="0"/>
          <w:marTop w:val="0"/>
          <w:marBottom w:val="0"/>
          <w:divBdr>
            <w:top w:val="none" w:sz="0" w:space="0" w:color="auto"/>
            <w:left w:val="none" w:sz="0" w:space="0" w:color="auto"/>
            <w:bottom w:val="none" w:sz="0" w:space="0" w:color="auto"/>
            <w:right w:val="none" w:sz="0" w:space="0" w:color="auto"/>
          </w:divBdr>
        </w:div>
        <w:div w:id="455950870">
          <w:marLeft w:val="0"/>
          <w:marRight w:val="0"/>
          <w:marTop w:val="0"/>
          <w:marBottom w:val="0"/>
          <w:divBdr>
            <w:top w:val="none" w:sz="0" w:space="0" w:color="auto"/>
            <w:left w:val="none" w:sz="0" w:space="0" w:color="auto"/>
            <w:bottom w:val="none" w:sz="0" w:space="0" w:color="auto"/>
            <w:right w:val="none" w:sz="0" w:space="0" w:color="auto"/>
          </w:divBdr>
        </w:div>
        <w:div w:id="1864241601">
          <w:marLeft w:val="0"/>
          <w:marRight w:val="0"/>
          <w:marTop w:val="0"/>
          <w:marBottom w:val="0"/>
          <w:divBdr>
            <w:top w:val="none" w:sz="0" w:space="0" w:color="auto"/>
            <w:left w:val="none" w:sz="0" w:space="0" w:color="auto"/>
            <w:bottom w:val="none" w:sz="0" w:space="0" w:color="auto"/>
            <w:right w:val="none" w:sz="0" w:space="0" w:color="auto"/>
          </w:divBdr>
        </w:div>
        <w:div w:id="518549543">
          <w:marLeft w:val="0"/>
          <w:marRight w:val="0"/>
          <w:marTop w:val="0"/>
          <w:marBottom w:val="0"/>
          <w:divBdr>
            <w:top w:val="none" w:sz="0" w:space="0" w:color="auto"/>
            <w:left w:val="none" w:sz="0" w:space="0" w:color="auto"/>
            <w:bottom w:val="none" w:sz="0" w:space="0" w:color="auto"/>
            <w:right w:val="none" w:sz="0" w:space="0" w:color="auto"/>
          </w:divBdr>
        </w:div>
        <w:div w:id="946619827">
          <w:marLeft w:val="0"/>
          <w:marRight w:val="0"/>
          <w:marTop w:val="0"/>
          <w:marBottom w:val="0"/>
          <w:divBdr>
            <w:top w:val="none" w:sz="0" w:space="0" w:color="auto"/>
            <w:left w:val="none" w:sz="0" w:space="0" w:color="auto"/>
            <w:bottom w:val="none" w:sz="0" w:space="0" w:color="auto"/>
            <w:right w:val="none" w:sz="0" w:space="0" w:color="auto"/>
          </w:divBdr>
        </w:div>
        <w:div w:id="27805333">
          <w:marLeft w:val="0"/>
          <w:marRight w:val="0"/>
          <w:marTop w:val="0"/>
          <w:marBottom w:val="0"/>
          <w:divBdr>
            <w:top w:val="none" w:sz="0" w:space="0" w:color="auto"/>
            <w:left w:val="none" w:sz="0" w:space="0" w:color="auto"/>
            <w:bottom w:val="none" w:sz="0" w:space="0" w:color="auto"/>
            <w:right w:val="none" w:sz="0" w:space="0" w:color="auto"/>
          </w:divBdr>
        </w:div>
        <w:div w:id="1449885667">
          <w:marLeft w:val="0"/>
          <w:marRight w:val="0"/>
          <w:marTop w:val="0"/>
          <w:marBottom w:val="0"/>
          <w:divBdr>
            <w:top w:val="none" w:sz="0" w:space="0" w:color="auto"/>
            <w:left w:val="none" w:sz="0" w:space="0" w:color="auto"/>
            <w:bottom w:val="none" w:sz="0" w:space="0" w:color="auto"/>
            <w:right w:val="none" w:sz="0" w:space="0" w:color="auto"/>
          </w:divBdr>
        </w:div>
        <w:div w:id="1522891360">
          <w:marLeft w:val="0"/>
          <w:marRight w:val="0"/>
          <w:marTop w:val="0"/>
          <w:marBottom w:val="0"/>
          <w:divBdr>
            <w:top w:val="none" w:sz="0" w:space="0" w:color="auto"/>
            <w:left w:val="none" w:sz="0" w:space="0" w:color="auto"/>
            <w:bottom w:val="none" w:sz="0" w:space="0" w:color="auto"/>
            <w:right w:val="none" w:sz="0" w:space="0" w:color="auto"/>
          </w:divBdr>
        </w:div>
        <w:div w:id="1900434131">
          <w:marLeft w:val="0"/>
          <w:marRight w:val="0"/>
          <w:marTop w:val="0"/>
          <w:marBottom w:val="0"/>
          <w:divBdr>
            <w:top w:val="none" w:sz="0" w:space="0" w:color="auto"/>
            <w:left w:val="none" w:sz="0" w:space="0" w:color="auto"/>
            <w:bottom w:val="none" w:sz="0" w:space="0" w:color="auto"/>
            <w:right w:val="none" w:sz="0" w:space="0" w:color="auto"/>
          </w:divBdr>
        </w:div>
        <w:div w:id="464785586">
          <w:marLeft w:val="0"/>
          <w:marRight w:val="0"/>
          <w:marTop w:val="0"/>
          <w:marBottom w:val="0"/>
          <w:divBdr>
            <w:top w:val="none" w:sz="0" w:space="0" w:color="auto"/>
            <w:left w:val="none" w:sz="0" w:space="0" w:color="auto"/>
            <w:bottom w:val="none" w:sz="0" w:space="0" w:color="auto"/>
            <w:right w:val="none" w:sz="0" w:space="0" w:color="auto"/>
          </w:divBdr>
        </w:div>
        <w:div w:id="115761351">
          <w:marLeft w:val="0"/>
          <w:marRight w:val="0"/>
          <w:marTop w:val="0"/>
          <w:marBottom w:val="0"/>
          <w:divBdr>
            <w:top w:val="none" w:sz="0" w:space="0" w:color="auto"/>
            <w:left w:val="none" w:sz="0" w:space="0" w:color="auto"/>
            <w:bottom w:val="none" w:sz="0" w:space="0" w:color="auto"/>
            <w:right w:val="none" w:sz="0" w:space="0" w:color="auto"/>
          </w:divBdr>
        </w:div>
        <w:div w:id="1185099649">
          <w:marLeft w:val="0"/>
          <w:marRight w:val="0"/>
          <w:marTop w:val="0"/>
          <w:marBottom w:val="0"/>
          <w:divBdr>
            <w:top w:val="none" w:sz="0" w:space="0" w:color="auto"/>
            <w:left w:val="none" w:sz="0" w:space="0" w:color="auto"/>
            <w:bottom w:val="none" w:sz="0" w:space="0" w:color="auto"/>
            <w:right w:val="none" w:sz="0" w:space="0" w:color="auto"/>
          </w:divBdr>
        </w:div>
        <w:div w:id="1920669916">
          <w:marLeft w:val="0"/>
          <w:marRight w:val="0"/>
          <w:marTop w:val="0"/>
          <w:marBottom w:val="0"/>
          <w:divBdr>
            <w:top w:val="none" w:sz="0" w:space="0" w:color="auto"/>
            <w:left w:val="none" w:sz="0" w:space="0" w:color="auto"/>
            <w:bottom w:val="none" w:sz="0" w:space="0" w:color="auto"/>
            <w:right w:val="none" w:sz="0" w:space="0" w:color="auto"/>
          </w:divBdr>
        </w:div>
        <w:div w:id="1228763772">
          <w:marLeft w:val="0"/>
          <w:marRight w:val="0"/>
          <w:marTop w:val="0"/>
          <w:marBottom w:val="0"/>
          <w:divBdr>
            <w:top w:val="none" w:sz="0" w:space="0" w:color="auto"/>
            <w:left w:val="none" w:sz="0" w:space="0" w:color="auto"/>
            <w:bottom w:val="none" w:sz="0" w:space="0" w:color="auto"/>
            <w:right w:val="none" w:sz="0" w:space="0" w:color="auto"/>
          </w:divBdr>
        </w:div>
        <w:div w:id="677777587">
          <w:marLeft w:val="0"/>
          <w:marRight w:val="0"/>
          <w:marTop w:val="0"/>
          <w:marBottom w:val="0"/>
          <w:divBdr>
            <w:top w:val="none" w:sz="0" w:space="0" w:color="auto"/>
            <w:left w:val="none" w:sz="0" w:space="0" w:color="auto"/>
            <w:bottom w:val="none" w:sz="0" w:space="0" w:color="auto"/>
            <w:right w:val="none" w:sz="0" w:space="0" w:color="auto"/>
          </w:divBdr>
        </w:div>
        <w:div w:id="621880881">
          <w:marLeft w:val="0"/>
          <w:marRight w:val="0"/>
          <w:marTop w:val="0"/>
          <w:marBottom w:val="0"/>
          <w:divBdr>
            <w:top w:val="none" w:sz="0" w:space="0" w:color="auto"/>
            <w:left w:val="none" w:sz="0" w:space="0" w:color="auto"/>
            <w:bottom w:val="none" w:sz="0" w:space="0" w:color="auto"/>
            <w:right w:val="none" w:sz="0" w:space="0" w:color="auto"/>
          </w:divBdr>
        </w:div>
        <w:div w:id="1028527252">
          <w:marLeft w:val="0"/>
          <w:marRight w:val="0"/>
          <w:marTop w:val="0"/>
          <w:marBottom w:val="0"/>
          <w:divBdr>
            <w:top w:val="none" w:sz="0" w:space="0" w:color="auto"/>
            <w:left w:val="none" w:sz="0" w:space="0" w:color="auto"/>
            <w:bottom w:val="none" w:sz="0" w:space="0" w:color="auto"/>
            <w:right w:val="none" w:sz="0" w:space="0" w:color="auto"/>
          </w:divBdr>
        </w:div>
        <w:div w:id="2036349020">
          <w:marLeft w:val="0"/>
          <w:marRight w:val="0"/>
          <w:marTop w:val="0"/>
          <w:marBottom w:val="0"/>
          <w:divBdr>
            <w:top w:val="none" w:sz="0" w:space="0" w:color="auto"/>
            <w:left w:val="none" w:sz="0" w:space="0" w:color="auto"/>
            <w:bottom w:val="none" w:sz="0" w:space="0" w:color="auto"/>
            <w:right w:val="none" w:sz="0" w:space="0" w:color="auto"/>
          </w:divBdr>
        </w:div>
        <w:div w:id="784615856">
          <w:marLeft w:val="0"/>
          <w:marRight w:val="0"/>
          <w:marTop w:val="0"/>
          <w:marBottom w:val="0"/>
          <w:divBdr>
            <w:top w:val="none" w:sz="0" w:space="0" w:color="auto"/>
            <w:left w:val="none" w:sz="0" w:space="0" w:color="auto"/>
            <w:bottom w:val="none" w:sz="0" w:space="0" w:color="auto"/>
            <w:right w:val="none" w:sz="0" w:space="0" w:color="auto"/>
          </w:divBdr>
        </w:div>
      </w:divsChild>
    </w:div>
    <w:div w:id="1340546696">
      <w:bodyDiv w:val="1"/>
      <w:marLeft w:val="0"/>
      <w:marRight w:val="0"/>
      <w:marTop w:val="0"/>
      <w:marBottom w:val="0"/>
      <w:divBdr>
        <w:top w:val="none" w:sz="0" w:space="0" w:color="auto"/>
        <w:left w:val="none" w:sz="0" w:space="0" w:color="auto"/>
        <w:bottom w:val="none" w:sz="0" w:space="0" w:color="auto"/>
        <w:right w:val="none" w:sz="0" w:space="0" w:color="auto"/>
      </w:divBdr>
      <w:divsChild>
        <w:div w:id="294992268">
          <w:marLeft w:val="0"/>
          <w:marRight w:val="0"/>
          <w:marTop w:val="0"/>
          <w:marBottom w:val="0"/>
          <w:divBdr>
            <w:top w:val="none" w:sz="0" w:space="0" w:color="auto"/>
            <w:left w:val="none" w:sz="0" w:space="0" w:color="auto"/>
            <w:bottom w:val="none" w:sz="0" w:space="0" w:color="auto"/>
            <w:right w:val="none" w:sz="0" w:space="0" w:color="auto"/>
          </w:divBdr>
        </w:div>
        <w:div w:id="938027354">
          <w:marLeft w:val="0"/>
          <w:marRight w:val="0"/>
          <w:marTop w:val="0"/>
          <w:marBottom w:val="0"/>
          <w:divBdr>
            <w:top w:val="none" w:sz="0" w:space="0" w:color="auto"/>
            <w:left w:val="none" w:sz="0" w:space="0" w:color="auto"/>
            <w:bottom w:val="none" w:sz="0" w:space="0" w:color="auto"/>
            <w:right w:val="none" w:sz="0" w:space="0" w:color="auto"/>
          </w:divBdr>
        </w:div>
        <w:div w:id="1948000233">
          <w:marLeft w:val="0"/>
          <w:marRight w:val="0"/>
          <w:marTop w:val="0"/>
          <w:marBottom w:val="0"/>
          <w:divBdr>
            <w:top w:val="none" w:sz="0" w:space="0" w:color="auto"/>
            <w:left w:val="none" w:sz="0" w:space="0" w:color="auto"/>
            <w:bottom w:val="none" w:sz="0" w:space="0" w:color="auto"/>
            <w:right w:val="none" w:sz="0" w:space="0" w:color="auto"/>
          </w:divBdr>
        </w:div>
      </w:divsChild>
    </w:div>
    <w:div w:id="1411610786">
      <w:bodyDiv w:val="1"/>
      <w:marLeft w:val="0"/>
      <w:marRight w:val="0"/>
      <w:marTop w:val="0"/>
      <w:marBottom w:val="0"/>
      <w:divBdr>
        <w:top w:val="none" w:sz="0" w:space="0" w:color="auto"/>
        <w:left w:val="none" w:sz="0" w:space="0" w:color="auto"/>
        <w:bottom w:val="none" w:sz="0" w:space="0" w:color="auto"/>
        <w:right w:val="none" w:sz="0" w:space="0" w:color="auto"/>
      </w:divBdr>
      <w:divsChild>
        <w:div w:id="464468162">
          <w:marLeft w:val="0"/>
          <w:marRight w:val="0"/>
          <w:marTop w:val="0"/>
          <w:marBottom w:val="0"/>
          <w:divBdr>
            <w:top w:val="none" w:sz="0" w:space="0" w:color="auto"/>
            <w:left w:val="none" w:sz="0" w:space="0" w:color="auto"/>
            <w:bottom w:val="none" w:sz="0" w:space="0" w:color="auto"/>
            <w:right w:val="none" w:sz="0" w:space="0" w:color="auto"/>
          </w:divBdr>
        </w:div>
        <w:div w:id="1952785621">
          <w:marLeft w:val="0"/>
          <w:marRight w:val="0"/>
          <w:marTop w:val="0"/>
          <w:marBottom w:val="0"/>
          <w:divBdr>
            <w:top w:val="none" w:sz="0" w:space="0" w:color="auto"/>
            <w:left w:val="none" w:sz="0" w:space="0" w:color="auto"/>
            <w:bottom w:val="none" w:sz="0" w:space="0" w:color="auto"/>
            <w:right w:val="none" w:sz="0" w:space="0" w:color="auto"/>
          </w:divBdr>
        </w:div>
        <w:div w:id="79759696">
          <w:marLeft w:val="0"/>
          <w:marRight w:val="0"/>
          <w:marTop w:val="0"/>
          <w:marBottom w:val="0"/>
          <w:divBdr>
            <w:top w:val="none" w:sz="0" w:space="0" w:color="auto"/>
            <w:left w:val="none" w:sz="0" w:space="0" w:color="auto"/>
            <w:bottom w:val="none" w:sz="0" w:space="0" w:color="auto"/>
            <w:right w:val="none" w:sz="0" w:space="0" w:color="auto"/>
          </w:divBdr>
        </w:div>
        <w:div w:id="1416901611">
          <w:marLeft w:val="0"/>
          <w:marRight w:val="0"/>
          <w:marTop w:val="0"/>
          <w:marBottom w:val="0"/>
          <w:divBdr>
            <w:top w:val="none" w:sz="0" w:space="0" w:color="auto"/>
            <w:left w:val="none" w:sz="0" w:space="0" w:color="auto"/>
            <w:bottom w:val="none" w:sz="0" w:space="0" w:color="auto"/>
            <w:right w:val="none" w:sz="0" w:space="0" w:color="auto"/>
          </w:divBdr>
        </w:div>
      </w:divsChild>
    </w:div>
    <w:div w:id="1624263545">
      <w:bodyDiv w:val="1"/>
      <w:marLeft w:val="0"/>
      <w:marRight w:val="0"/>
      <w:marTop w:val="0"/>
      <w:marBottom w:val="0"/>
      <w:divBdr>
        <w:top w:val="none" w:sz="0" w:space="0" w:color="auto"/>
        <w:left w:val="none" w:sz="0" w:space="0" w:color="auto"/>
        <w:bottom w:val="none" w:sz="0" w:space="0" w:color="auto"/>
        <w:right w:val="none" w:sz="0" w:space="0" w:color="auto"/>
      </w:divBdr>
      <w:divsChild>
        <w:div w:id="1070888457">
          <w:marLeft w:val="0"/>
          <w:marRight w:val="0"/>
          <w:marTop w:val="0"/>
          <w:marBottom w:val="0"/>
          <w:divBdr>
            <w:top w:val="none" w:sz="0" w:space="0" w:color="auto"/>
            <w:left w:val="none" w:sz="0" w:space="0" w:color="auto"/>
            <w:bottom w:val="none" w:sz="0" w:space="0" w:color="auto"/>
            <w:right w:val="none" w:sz="0" w:space="0" w:color="auto"/>
          </w:divBdr>
          <w:divsChild>
            <w:div w:id="1761102668">
              <w:marLeft w:val="0"/>
              <w:marRight w:val="0"/>
              <w:marTop w:val="0"/>
              <w:marBottom w:val="225"/>
              <w:divBdr>
                <w:top w:val="none" w:sz="0" w:space="0" w:color="auto"/>
                <w:left w:val="none" w:sz="0" w:space="0" w:color="auto"/>
                <w:bottom w:val="none" w:sz="0" w:space="0" w:color="auto"/>
                <w:right w:val="none" w:sz="0" w:space="0" w:color="auto"/>
              </w:divBdr>
            </w:div>
          </w:divsChild>
        </w:div>
        <w:div w:id="718824165">
          <w:marLeft w:val="0"/>
          <w:marRight w:val="0"/>
          <w:marTop w:val="0"/>
          <w:marBottom w:val="0"/>
          <w:divBdr>
            <w:top w:val="none" w:sz="0" w:space="0" w:color="auto"/>
            <w:left w:val="none" w:sz="0" w:space="0" w:color="auto"/>
            <w:bottom w:val="none" w:sz="0" w:space="0" w:color="auto"/>
            <w:right w:val="none" w:sz="0" w:space="0" w:color="auto"/>
          </w:divBdr>
          <w:divsChild>
            <w:div w:id="1296331635">
              <w:marLeft w:val="0"/>
              <w:marRight w:val="0"/>
              <w:marTop w:val="0"/>
              <w:marBottom w:val="0"/>
              <w:divBdr>
                <w:top w:val="none" w:sz="0" w:space="0" w:color="auto"/>
                <w:left w:val="none" w:sz="0" w:space="0" w:color="auto"/>
                <w:bottom w:val="none" w:sz="0" w:space="0" w:color="auto"/>
                <w:right w:val="none" w:sz="0" w:space="0" w:color="auto"/>
              </w:divBdr>
            </w:div>
            <w:div w:id="550120898">
              <w:marLeft w:val="0"/>
              <w:marRight w:val="0"/>
              <w:marTop w:val="0"/>
              <w:marBottom w:val="0"/>
              <w:divBdr>
                <w:top w:val="none" w:sz="0" w:space="0" w:color="auto"/>
                <w:left w:val="none" w:sz="0" w:space="0" w:color="auto"/>
                <w:bottom w:val="none" w:sz="0" w:space="0" w:color="auto"/>
                <w:right w:val="none" w:sz="0" w:space="0" w:color="auto"/>
              </w:divBdr>
            </w:div>
            <w:div w:id="202329872">
              <w:marLeft w:val="0"/>
              <w:marRight w:val="0"/>
              <w:marTop w:val="0"/>
              <w:marBottom w:val="0"/>
              <w:divBdr>
                <w:top w:val="none" w:sz="0" w:space="0" w:color="auto"/>
                <w:left w:val="none" w:sz="0" w:space="0" w:color="auto"/>
                <w:bottom w:val="none" w:sz="0" w:space="0" w:color="auto"/>
                <w:right w:val="none" w:sz="0" w:space="0" w:color="auto"/>
              </w:divBdr>
            </w:div>
            <w:div w:id="949511203">
              <w:marLeft w:val="0"/>
              <w:marRight w:val="0"/>
              <w:marTop w:val="0"/>
              <w:marBottom w:val="0"/>
              <w:divBdr>
                <w:top w:val="none" w:sz="0" w:space="0" w:color="auto"/>
                <w:left w:val="none" w:sz="0" w:space="0" w:color="auto"/>
                <w:bottom w:val="none" w:sz="0" w:space="0" w:color="auto"/>
                <w:right w:val="none" w:sz="0" w:space="0" w:color="auto"/>
              </w:divBdr>
            </w:div>
          </w:divsChild>
        </w:div>
        <w:div w:id="111678773">
          <w:marLeft w:val="0"/>
          <w:marRight w:val="0"/>
          <w:marTop w:val="0"/>
          <w:marBottom w:val="0"/>
          <w:divBdr>
            <w:top w:val="none" w:sz="0" w:space="0" w:color="auto"/>
            <w:left w:val="none" w:sz="0" w:space="0" w:color="auto"/>
            <w:bottom w:val="none" w:sz="0" w:space="0" w:color="auto"/>
            <w:right w:val="none" w:sz="0" w:space="0" w:color="auto"/>
          </w:divBdr>
        </w:div>
        <w:div w:id="1888955511">
          <w:marLeft w:val="225"/>
          <w:marRight w:val="0"/>
          <w:marTop w:val="225"/>
          <w:marBottom w:val="225"/>
          <w:divBdr>
            <w:top w:val="none" w:sz="0" w:space="0" w:color="auto"/>
            <w:left w:val="none" w:sz="0" w:space="0" w:color="auto"/>
            <w:bottom w:val="none" w:sz="0" w:space="0" w:color="auto"/>
            <w:right w:val="none" w:sz="0" w:space="0" w:color="auto"/>
          </w:divBdr>
          <w:divsChild>
            <w:div w:id="1735157466">
              <w:marLeft w:val="0"/>
              <w:marRight w:val="0"/>
              <w:marTop w:val="0"/>
              <w:marBottom w:val="0"/>
              <w:divBdr>
                <w:top w:val="single" w:sz="6" w:space="9" w:color="B12E32"/>
                <w:left w:val="single" w:sz="6" w:space="9" w:color="B12E32"/>
                <w:bottom w:val="single" w:sz="6" w:space="9" w:color="B12E32"/>
                <w:right w:val="single" w:sz="6" w:space="9" w:color="B12E32"/>
              </w:divBdr>
              <w:divsChild>
                <w:div w:id="322316410">
                  <w:marLeft w:val="0"/>
                  <w:marRight w:val="0"/>
                  <w:marTop w:val="0"/>
                  <w:marBottom w:val="0"/>
                  <w:divBdr>
                    <w:top w:val="none" w:sz="0" w:space="0" w:color="auto"/>
                    <w:left w:val="none" w:sz="0" w:space="0" w:color="auto"/>
                    <w:bottom w:val="none" w:sz="0" w:space="0" w:color="auto"/>
                    <w:right w:val="none" w:sz="0" w:space="0" w:color="auto"/>
                  </w:divBdr>
                  <w:divsChild>
                    <w:div w:id="534923616">
                      <w:marLeft w:val="0"/>
                      <w:marRight w:val="0"/>
                      <w:marTop w:val="0"/>
                      <w:marBottom w:val="0"/>
                      <w:divBdr>
                        <w:top w:val="none" w:sz="0" w:space="0" w:color="auto"/>
                        <w:left w:val="none" w:sz="0" w:space="0" w:color="auto"/>
                        <w:bottom w:val="none" w:sz="0" w:space="0" w:color="auto"/>
                        <w:right w:val="none" w:sz="0" w:space="0" w:color="auto"/>
                      </w:divBdr>
                      <w:divsChild>
                        <w:div w:id="1454515317">
                          <w:marLeft w:val="0"/>
                          <w:marRight w:val="0"/>
                          <w:marTop w:val="0"/>
                          <w:marBottom w:val="0"/>
                          <w:divBdr>
                            <w:top w:val="none" w:sz="0" w:space="0" w:color="auto"/>
                            <w:left w:val="none" w:sz="0" w:space="0" w:color="auto"/>
                            <w:bottom w:val="none" w:sz="0" w:space="0" w:color="auto"/>
                            <w:right w:val="none" w:sz="0" w:space="0" w:color="auto"/>
                          </w:divBdr>
                          <w:divsChild>
                            <w:div w:id="25914174">
                              <w:marLeft w:val="0"/>
                              <w:marRight w:val="0"/>
                              <w:marTop w:val="0"/>
                              <w:marBottom w:val="0"/>
                              <w:divBdr>
                                <w:top w:val="none" w:sz="0" w:space="0" w:color="auto"/>
                                <w:left w:val="none" w:sz="0" w:space="0" w:color="auto"/>
                                <w:bottom w:val="none" w:sz="0" w:space="0" w:color="auto"/>
                                <w:right w:val="none" w:sz="0" w:space="0" w:color="auto"/>
                              </w:divBdr>
                              <w:divsChild>
                                <w:div w:id="1365785142">
                                  <w:marLeft w:val="0"/>
                                  <w:marRight w:val="0"/>
                                  <w:marTop w:val="0"/>
                                  <w:marBottom w:val="0"/>
                                  <w:divBdr>
                                    <w:top w:val="none" w:sz="0" w:space="0" w:color="auto"/>
                                    <w:left w:val="none" w:sz="0" w:space="0" w:color="auto"/>
                                    <w:bottom w:val="none" w:sz="0" w:space="0" w:color="auto"/>
                                    <w:right w:val="none" w:sz="0" w:space="0" w:color="auto"/>
                                  </w:divBdr>
                                  <w:divsChild>
                                    <w:div w:id="8450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99538">
          <w:marLeft w:val="0"/>
          <w:marRight w:val="0"/>
          <w:marTop w:val="0"/>
          <w:marBottom w:val="0"/>
          <w:divBdr>
            <w:top w:val="none" w:sz="0" w:space="0" w:color="auto"/>
            <w:left w:val="none" w:sz="0" w:space="0" w:color="auto"/>
            <w:bottom w:val="none" w:sz="0" w:space="0" w:color="auto"/>
            <w:right w:val="none" w:sz="0" w:space="0" w:color="auto"/>
          </w:divBdr>
          <w:divsChild>
            <w:div w:id="1763601189">
              <w:marLeft w:val="0"/>
              <w:marRight w:val="0"/>
              <w:marTop w:val="0"/>
              <w:marBottom w:val="0"/>
              <w:divBdr>
                <w:top w:val="none" w:sz="0" w:space="0" w:color="auto"/>
                <w:left w:val="none" w:sz="0" w:space="0" w:color="auto"/>
                <w:bottom w:val="none" w:sz="0" w:space="0" w:color="auto"/>
                <w:right w:val="none" w:sz="0" w:space="0" w:color="auto"/>
              </w:divBdr>
              <w:divsChild>
                <w:div w:id="1003554546">
                  <w:marLeft w:val="0"/>
                  <w:marRight w:val="0"/>
                  <w:marTop w:val="0"/>
                  <w:marBottom w:val="0"/>
                  <w:divBdr>
                    <w:top w:val="none" w:sz="0" w:space="0" w:color="auto"/>
                    <w:left w:val="none" w:sz="0" w:space="0" w:color="auto"/>
                    <w:bottom w:val="none" w:sz="0" w:space="0" w:color="auto"/>
                    <w:right w:val="none" w:sz="0" w:space="0" w:color="auto"/>
                  </w:divBdr>
                  <w:divsChild>
                    <w:div w:id="900751835">
                      <w:marLeft w:val="0"/>
                      <w:marRight w:val="0"/>
                      <w:marTop w:val="0"/>
                      <w:marBottom w:val="240"/>
                      <w:divBdr>
                        <w:top w:val="single" w:sz="6" w:space="0" w:color="BCBCBC"/>
                        <w:left w:val="single" w:sz="6" w:space="0" w:color="BCBCBC"/>
                        <w:bottom w:val="single" w:sz="6" w:space="0" w:color="BCBCBC"/>
                        <w:right w:val="single" w:sz="6" w:space="0" w:color="BCBCBC"/>
                      </w:divBdr>
                      <w:divsChild>
                        <w:div w:id="1741560199">
                          <w:marLeft w:val="0"/>
                          <w:marRight w:val="0"/>
                          <w:marTop w:val="0"/>
                          <w:marBottom w:val="0"/>
                          <w:divBdr>
                            <w:top w:val="none" w:sz="0" w:space="0" w:color="auto"/>
                            <w:left w:val="none" w:sz="0" w:space="0" w:color="auto"/>
                            <w:bottom w:val="single" w:sz="6" w:space="0" w:color="BCBCBC"/>
                            <w:right w:val="none" w:sz="0" w:space="0" w:color="auto"/>
                          </w:divBdr>
                          <w:divsChild>
                            <w:div w:id="1548758148">
                              <w:marLeft w:val="225"/>
                              <w:marRight w:val="225"/>
                              <w:marTop w:val="225"/>
                              <w:marBottom w:val="225"/>
                              <w:divBdr>
                                <w:top w:val="none" w:sz="0" w:space="0" w:color="auto"/>
                                <w:left w:val="none" w:sz="0" w:space="0" w:color="auto"/>
                                <w:bottom w:val="none" w:sz="0" w:space="0" w:color="auto"/>
                                <w:right w:val="none" w:sz="0" w:space="0" w:color="auto"/>
                              </w:divBdr>
                              <w:divsChild>
                                <w:div w:id="18238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3240">
                          <w:marLeft w:val="0"/>
                          <w:marRight w:val="0"/>
                          <w:marTop w:val="0"/>
                          <w:marBottom w:val="0"/>
                          <w:divBdr>
                            <w:top w:val="none" w:sz="0" w:space="0" w:color="auto"/>
                            <w:left w:val="none" w:sz="0" w:space="0" w:color="auto"/>
                            <w:bottom w:val="none" w:sz="0" w:space="0" w:color="auto"/>
                            <w:right w:val="none" w:sz="0" w:space="0" w:color="auto"/>
                          </w:divBdr>
                          <w:divsChild>
                            <w:div w:id="1685399656">
                              <w:marLeft w:val="0"/>
                              <w:marRight w:val="0"/>
                              <w:marTop w:val="0"/>
                              <w:marBottom w:val="0"/>
                              <w:divBdr>
                                <w:top w:val="none" w:sz="0" w:space="0" w:color="auto"/>
                                <w:left w:val="none" w:sz="0" w:space="0" w:color="auto"/>
                                <w:bottom w:val="none" w:sz="0" w:space="0" w:color="auto"/>
                                <w:right w:val="none" w:sz="0" w:space="0" w:color="auto"/>
                              </w:divBdr>
                            </w:div>
                            <w:div w:id="568156243">
                              <w:marLeft w:val="0"/>
                              <w:marRight w:val="0"/>
                              <w:marTop w:val="0"/>
                              <w:marBottom w:val="0"/>
                              <w:divBdr>
                                <w:top w:val="none" w:sz="0" w:space="0" w:color="auto"/>
                                <w:left w:val="none" w:sz="0" w:space="0" w:color="auto"/>
                                <w:bottom w:val="none" w:sz="0" w:space="0" w:color="auto"/>
                                <w:right w:val="none" w:sz="0" w:space="0" w:color="auto"/>
                              </w:divBdr>
                              <w:divsChild>
                                <w:div w:id="1880043828">
                                  <w:marLeft w:val="0"/>
                                  <w:marRight w:val="0"/>
                                  <w:marTop w:val="0"/>
                                  <w:marBottom w:val="0"/>
                                  <w:divBdr>
                                    <w:top w:val="none" w:sz="0" w:space="0" w:color="auto"/>
                                    <w:left w:val="none" w:sz="0" w:space="0" w:color="auto"/>
                                    <w:bottom w:val="none" w:sz="0" w:space="0" w:color="auto"/>
                                    <w:right w:val="none" w:sz="0" w:space="0" w:color="auto"/>
                                  </w:divBdr>
                                  <w:divsChild>
                                    <w:div w:id="2022928295">
                                      <w:marLeft w:val="0"/>
                                      <w:marRight w:val="0"/>
                                      <w:marTop w:val="0"/>
                                      <w:marBottom w:val="0"/>
                                      <w:divBdr>
                                        <w:top w:val="none" w:sz="0" w:space="0" w:color="auto"/>
                                        <w:left w:val="none" w:sz="0" w:space="0" w:color="auto"/>
                                        <w:bottom w:val="none" w:sz="0" w:space="0" w:color="auto"/>
                                        <w:right w:val="none" w:sz="0" w:space="0" w:color="auto"/>
                                      </w:divBdr>
                                      <w:divsChild>
                                        <w:div w:id="1015495023">
                                          <w:marLeft w:val="0"/>
                                          <w:marRight w:val="0"/>
                                          <w:marTop w:val="0"/>
                                          <w:marBottom w:val="0"/>
                                          <w:divBdr>
                                            <w:top w:val="none" w:sz="0" w:space="0" w:color="auto"/>
                                            <w:left w:val="none" w:sz="0" w:space="0" w:color="auto"/>
                                            <w:bottom w:val="none" w:sz="0" w:space="0" w:color="auto"/>
                                            <w:right w:val="none" w:sz="0" w:space="0" w:color="auto"/>
                                          </w:divBdr>
                                        </w:div>
                                      </w:divsChild>
                                    </w:div>
                                    <w:div w:id="1611207034">
                                      <w:marLeft w:val="0"/>
                                      <w:marRight w:val="0"/>
                                      <w:marTop w:val="0"/>
                                      <w:marBottom w:val="0"/>
                                      <w:divBdr>
                                        <w:top w:val="none" w:sz="0" w:space="0" w:color="auto"/>
                                        <w:left w:val="none" w:sz="0" w:space="0" w:color="auto"/>
                                        <w:bottom w:val="none" w:sz="0" w:space="0" w:color="auto"/>
                                        <w:right w:val="none" w:sz="0" w:space="0" w:color="auto"/>
                                      </w:divBdr>
                                      <w:divsChild>
                                        <w:div w:id="19998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97146">
              <w:marLeft w:val="0"/>
              <w:marRight w:val="0"/>
              <w:marTop w:val="0"/>
              <w:marBottom w:val="0"/>
              <w:divBdr>
                <w:top w:val="none" w:sz="0" w:space="0" w:color="auto"/>
                <w:left w:val="none" w:sz="0" w:space="0" w:color="auto"/>
                <w:bottom w:val="none" w:sz="0" w:space="0" w:color="auto"/>
                <w:right w:val="none" w:sz="0" w:space="0" w:color="auto"/>
              </w:divBdr>
            </w:div>
            <w:div w:id="240330628">
              <w:marLeft w:val="0"/>
              <w:marRight w:val="0"/>
              <w:marTop w:val="0"/>
              <w:marBottom w:val="0"/>
              <w:divBdr>
                <w:top w:val="none" w:sz="0" w:space="0" w:color="auto"/>
                <w:left w:val="none" w:sz="0" w:space="0" w:color="auto"/>
                <w:bottom w:val="none" w:sz="0" w:space="0" w:color="auto"/>
                <w:right w:val="none" w:sz="0" w:space="0" w:color="auto"/>
              </w:divBdr>
            </w:div>
          </w:divsChild>
        </w:div>
        <w:div w:id="1442603904">
          <w:marLeft w:val="0"/>
          <w:marRight w:val="0"/>
          <w:marTop w:val="0"/>
          <w:marBottom w:val="0"/>
          <w:divBdr>
            <w:top w:val="none" w:sz="0" w:space="0" w:color="auto"/>
            <w:left w:val="none" w:sz="0" w:space="0" w:color="auto"/>
            <w:bottom w:val="none" w:sz="0" w:space="0" w:color="auto"/>
            <w:right w:val="none" w:sz="0" w:space="0" w:color="auto"/>
          </w:divBdr>
          <w:divsChild>
            <w:div w:id="193157576">
              <w:marLeft w:val="0"/>
              <w:marRight w:val="0"/>
              <w:marTop w:val="0"/>
              <w:marBottom w:val="0"/>
              <w:divBdr>
                <w:top w:val="none" w:sz="0" w:space="0" w:color="auto"/>
                <w:left w:val="none" w:sz="0" w:space="0" w:color="auto"/>
                <w:bottom w:val="none" w:sz="0" w:space="0" w:color="auto"/>
                <w:right w:val="none" w:sz="0" w:space="0" w:color="auto"/>
              </w:divBdr>
            </w:div>
            <w:div w:id="485436769">
              <w:marLeft w:val="0"/>
              <w:marRight w:val="0"/>
              <w:marTop w:val="0"/>
              <w:marBottom w:val="0"/>
              <w:divBdr>
                <w:top w:val="none" w:sz="0" w:space="0" w:color="auto"/>
                <w:left w:val="none" w:sz="0" w:space="0" w:color="auto"/>
                <w:bottom w:val="none" w:sz="0" w:space="0" w:color="auto"/>
                <w:right w:val="none" w:sz="0" w:space="0" w:color="auto"/>
              </w:divBdr>
              <w:divsChild>
                <w:div w:id="1108087206">
                  <w:marLeft w:val="225"/>
                  <w:marRight w:val="0"/>
                  <w:marTop w:val="225"/>
                  <w:marBottom w:val="225"/>
                  <w:divBdr>
                    <w:top w:val="none" w:sz="0" w:space="0" w:color="auto"/>
                    <w:left w:val="none" w:sz="0" w:space="0" w:color="auto"/>
                    <w:bottom w:val="none" w:sz="0" w:space="0" w:color="auto"/>
                    <w:right w:val="none" w:sz="0" w:space="0" w:color="auto"/>
                  </w:divBdr>
                  <w:divsChild>
                    <w:div w:id="1047989798">
                      <w:marLeft w:val="0"/>
                      <w:marRight w:val="0"/>
                      <w:marTop w:val="0"/>
                      <w:marBottom w:val="0"/>
                      <w:divBdr>
                        <w:top w:val="single" w:sz="6" w:space="0" w:color="BCBCBC"/>
                        <w:left w:val="single" w:sz="6" w:space="0" w:color="BCBCBC"/>
                        <w:bottom w:val="single" w:sz="6" w:space="0" w:color="BCBCBC"/>
                        <w:right w:val="single" w:sz="6" w:space="0" w:color="BCBCBC"/>
                      </w:divBdr>
                      <w:divsChild>
                        <w:div w:id="2017921396">
                          <w:marLeft w:val="0"/>
                          <w:marRight w:val="0"/>
                          <w:marTop w:val="0"/>
                          <w:marBottom w:val="0"/>
                          <w:divBdr>
                            <w:top w:val="none" w:sz="0" w:space="0" w:color="auto"/>
                            <w:left w:val="none" w:sz="0" w:space="0" w:color="auto"/>
                            <w:bottom w:val="single" w:sz="6" w:space="0" w:color="BCBCBC"/>
                            <w:right w:val="none" w:sz="0" w:space="0" w:color="auto"/>
                          </w:divBdr>
                          <w:divsChild>
                            <w:div w:id="194318774">
                              <w:marLeft w:val="225"/>
                              <w:marRight w:val="225"/>
                              <w:marTop w:val="225"/>
                              <w:marBottom w:val="225"/>
                              <w:divBdr>
                                <w:top w:val="none" w:sz="0" w:space="0" w:color="auto"/>
                                <w:left w:val="none" w:sz="0" w:space="0" w:color="auto"/>
                                <w:bottom w:val="none" w:sz="0" w:space="0" w:color="auto"/>
                                <w:right w:val="none" w:sz="0" w:space="0" w:color="auto"/>
                              </w:divBdr>
                              <w:divsChild>
                                <w:div w:id="20516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4785">
                          <w:marLeft w:val="0"/>
                          <w:marRight w:val="0"/>
                          <w:marTop w:val="0"/>
                          <w:marBottom w:val="0"/>
                          <w:divBdr>
                            <w:top w:val="none" w:sz="0" w:space="0" w:color="auto"/>
                            <w:left w:val="none" w:sz="0" w:space="0" w:color="auto"/>
                            <w:bottom w:val="none" w:sz="0" w:space="0" w:color="auto"/>
                            <w:right w:val="none" w:sz="0" w:space="0" w:color="auto"/>
                          </w:divBdr>
                          <w:divsChild>
                            <w:div w:id="6687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2558">
              <w:marLeft w:val="0"/>
              <w:marRight w:val="0"/>
              <w:marTop w:val="0"/>
              <w:marBottom w:val="0"/>
              <w:divBdr>
                <w:top w:val="none" w:sz="0" w:space="0" w:color="auto"/>
                <w:left w:val="none" w:sz="0" w:space="0" w:color="auto"/>
                <w:bottom w:val="none" w:sz="0" w:space="0" w:color="auto"/>
                <w:right w:val="none" w:sz="0" w:space="0" w:color="auto"/>
              </w:divBdr>
              <w:divsChild>
                <w:div w:id="1992950661">
                  <w:marLeft w:val="0"/>
                  <w:marRight w:val="0"/>
                  <w:marTop w:val="0"/>
                  <w:marBottom w:val="0"/>
                  <w:divBdr>
                    <w:top w:val="none" w:sz="0" w:space="0" w:color="auto"/>
                    <w:left w:val="none" w:sz="0" w:space="0" w:color="auto"/>
                    <w:bottom w:val="none" w:sz="0" w:space="0" w:color="auto"/>
                    <w:right w:val="none" w:sz="0" w:space="0" w:color="auto"/>
                  </w:divBdr>
                </w:div>
                <w:div w:id="3408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592">
          <w:marLeft w:val="0"/>
          <w:marRight w:val="0"/>
          <w:marTop w:val="0"/>
          <w:marBottom w:val="0"/>
          <w:divBdr>
            <w:top w:val="none" w:sz="0" w:space="0" w:color="auto"/>
            <w:left w:val="none" w:sz="0" w:space="0" w:color="auto"/>
            <w:bottom w:val="none" w:sz="0" w:space="0" w:color="auto"/>
            <w:right w:val="none" w:sz="0" w:space="0" w:color="auto"/>
          </w:divBdr>
          <w:divsChild>
            <w:div w:id="275406120">
              <w:marLeft w:val="0"/>
              <w:marRight w:val="0"/>
              <w:marTop w:val="0"/>
              <w:marBottom w:val="0"/>
              <w:divBdr>
                <w:top w:val="none" w:sz="0" w:space="0" w:color="auto"/>
                <w:left w:val="none" w:sz="0" w:space="0" w:color="auto"/>
                <w:bottom w:val="none" w:sz="0" w:space="0" w:color="auto"/>
                <w:right w:val="none" w:sz="0" w:space="0" w:color="auto"/>
              </w:divBdr>
              <w:divsChild>
                <w:div w:id="281110254">
                  <w:marLeft w:val="0"/>
                  <w:marRight w:val="0"/>
                  <w:marTop w:val="0"/>
                  <w:marBottom w:val="0"/>
                  <w:divBdr>
                    <w:top w:val="none" w:sz="0" w:space="0" w:color="auto"/>
                    <w:left w:val="none" w:sz="0" w:space="0" w:color="auto"/>
                    <w:bottom w:val="none" w:sz="0" w:space="0" w:color="auto"/>
                    <w:right w:val="none" w:sz="0" w:space="0" w:color="auto"/>
                  </w:divBdr>
                </w:div>
                <w:div w:id="1416784954">
                  <w:marLeft w:val="0"/>
                  <w:marRight w:val="0"/>
                  <w:marTop w:val="0"/>
                  <w:marBottom w:val="0"/>
                  <w:divBdr>
                    <w:top w:val="none" w:sz="0" w:space="0" w:color="auto"/>
                    <w:left w:val="none" w:sz="0" w:space="0" w:color="auto"/>
                    <w:bottom w:val="none" w:sz="0" w:space="0" w:color="auto"/>
                    <w:right w:val="none" w:sz="0" w:space="0" w:color="auto"/>
                  </w:divBdr>
                </w:div>
              </w:divsChild>
            </w:div>
            <w:div w:id="1652635801">
              <w:marLeft w:val="0"/>
              <w:marRight w:val="0"/>
              <w:marTop w:val="0"/>
              <w:marBottom w:val="0"/>
              <w:divBdr>
                <w:top w:val="none" w:sz="0" w:space="0" w:color="auto"/>
                <w:left w:val="none" w:sz="0" w:space="0" w:color="auto"/>
                <w:bottom w:val="none" w:sz="0" w:space="0" w:color="auto"/>
                <w:right w:val="none" w:sz="0" w:space="0" w:color="auto"/>
              </w:divBdr>
            </w:div>
            <w:div w:id="1722513412">
              <w:marLeft w:val="0"/>
              <w:marRight w:val="0"/>
              <w:marTop w:val="0"/>
              <w:marBottom w:val="0"/>
              <w:divBdr>
                <w:top w:val="none" w:sz="0" w:space="0" w:color="auto"/>
                <w:left w:val="none" w:sz="0" w:space="0" w:color="auto"/>
                <w:bottom w:val="none" w:sz="0" w:space="0" w:color="auto"/>
                <w:right w:val="none" w:sz="0" w:space="0" w:color="auto"/>
              </w:divBdr>
            </w:div>
          </w:divsChild>
        </w:div>
        <w:div w:id="88622454">
          <w:marLeft w:val="0"/>
          <w:marRight w:val="0"/>
          <w:marTop w:val="0"/>
          <w:marBottom w:val="0"/>
          <w:divBdr>
            <w:top w:val="none" w:sz="0" w:space="0" w:color="auto"/>
            <w:left w:val="none" w:sz="0" w:space="0" w:color="auto"/>
            <w:bottom w:val="none" w:sz="0" w:space="0" w:color="auto"/>
            <w:right w:val="none" w:sz="0" w:space="0" w:color="auto"/>
          </w:divBdr>
          <w:divsChild>
            <w:div w:id="500318728">
              <w:marLeft w:val="0"/>
              <w:marRight w:val="0"/>
              <w:marTop w:val="0"/>
              <w:marBottom w:val="0"/>
              <w:divBdr>
                <w:top w:val="none" w:sz="0" w:space="0" w:color="auto"/>
                <w:left w:val="none" w:sz="0" w:space="0" w:color="auto"/>
                <w:bottom w:val="none" w:sz="0" w:space="0" w:color="auto"/>
                <w:right w:val="none" w:sz="0" w:space="0" w:color="auto"/>
              </w:divBdr>
              <w:divsChild>
                <w:div w:id="1573538362">
                  <w:marLeft w:val="0"/>
                  <w:marRight w:val="0"/>
                  <w:marTop w:val="0"/>
                  <w:marBottom w:val="0"/>
                  <w:divBdr>
                    <w:top w:val="none" w:sz="0" w:space="0" w:color="auto"/>
                    <w:left w:val="none" w:sz="0" w:space="0" w:color="auto"/>
                    <w:bottom w:val="none" w:sz="0" w:space="0" w:color="auto"/>
                    <w:right w:val="none" w:sz="0" w:space="0" w:color="auto"/>
                  </w:divBdr>
                </w:div>
                <w:div w:id="1034229817">
                  <w:marLeft w:val="0"/>
                  <w:marRight w:val="0"/>
                  <w:marTop w:val="0"/>
                  <w:marBottom w:val="0"/>
                  <w:divBdr>
                    <w:top w:val="none" w:sz="0" w:space="0" w:color="auto"/>
                    <w:left w:val="none" w:sz="0" w:space="0" w:color="auto"/>
                    <w:bottom w:val="none" w:sz="0" w:space="0" w:color="auto"/>
                    <w:right w:val="none" w:sz="0" w:space="0" w:color="auto"/>
                  </w:divBdr>
                </w:div>
                <w:div w:id="1220552077">
                  <w:marLeft w:val="0"/>
                  <w:marRight w:val="0"/>
                  <w:marTop w:val="0"/>
                  <w:marBottom w:val="0"/>
                  <w:divBdr>
                    <w:top w:val="none" w:sz="0" w:space="0" w:color="auto"/>
                    <w:left w:val="none" w:sz="0" w:space="0" w:color="auto"/>
                    <w:bottom w:val="none" w:sz="0" w:space="0" w:color="auto"/>
                    <w:right w:val="none" w:sz="0" w:space="0" w:color="auto"/>
                  </w:divBdr>
                </w:div>
              </w:divsChild>
            </w:div>
            <w:div w:id="936673248">
              <w:marLeft w:val="0"/>
              <w:marRight w:val="0"/>
              <w:marTop w:val="0"/>
              <w:marBottom w:val="0"/>
              <w:divBdr>
                <w:top w:val="none" w:sz="0" w:space="0" w:color="auto"/>
                <w:left w:val="none" w:sz="0" w:space="0" w:color="auto"/>
                <w:bottom w:val="none" w:sz="0" w:space="0" w:color="auto"/>
                <w:right w:val="none" w:sz="0" w:space="0" w:color="auto"/>
              </w:divBdr>
            </w:div>
            <w:div w:id="1954436657">
              <w:marLeft w:val="0"/>
              <w:marRight w:val="0"/>
              <w:marTop w:val="0"/>
              <w:marBottom w:val="0"/>
              <w:divBdr>
                <w:top w:val="none" w:sz="0" w:space="0" w:color="auto"/>
                <w:left w:val="none" w:sz="0" w:space="0" w:color="auto"/>
                <w:bottom w:val="none" w:sz="0" w:space="0" w:color="auto"/>
                <w:right w:val="none" w:sz="0" w:space="0" w:color="auto"/>
              </w:divBdr>
            </w:div>
            <w:div w:id="1056247533">
              <w:marLeft w:val="0"/>
              <w:marRight w:val="0"/>
              <w:marTop w:val="0"/>
              <w:marBottom w:val="0"/>
              <w:divBdr>
                <w:top w:val="none" w:sz="0" w:space="0" w:color="auto"/>
                <w:left w:val="none" w:sz="0" w:space="0" w:color="auto"/>
                <w:bottom w:val="none" w:sz="0" w:space="0" w:color="auto"/>
                <w:right w:val="none" w:sz="0" w:space="0" w:color="auto"/>
              </w:divBdr>
            </w:div>
            <w:div w:id="9399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7537">
      <w:bodyDiv w:val="1"/>
      <w:marLeft w:val="0"/>
      <w:marRight w:val="0"/>
      <w:marTop w:val="0"/>
      <w:marBottom w:val="0"/>
      <w:divBdr>
        <w:top w:val="none" w:sz="0" w:space="0" w:color="auto"/>
        <w:left w:val="none" w:sz="0" w:space="0" w:color="auto"/>
        <w:bottom w:val="none" w:sz="0" w:space="0" w:color="auto"/>
        <w:right w:val="none" w:sz="0" w:space="0" w:color="auto"/>
      </w:divBdr>
    </w:div>
    <w:div w:id="19013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rz1\Desktop\&#1050;&#1056;%20&#1086;&#1090;&#1088;&#1072;&#1073;&#1086;&#1090;&#1072;&#1085;&#1085;&#1099;&#1077;%20&#1085;&#1072;%20&#1091;&#1090;&#1074;&#1077;&#1088;&#1078;&#1076;&#1077;&#1085;&#1080;&#1077;\&#1054;&#1090;&#1087;&#1088;&#1072;&#1074;&#1083;&#1077;&#1085;&#1099;%20&#1085;&#1072;%20&#1089;&#1086;&#1075;&#1083;&#1072;&#1089;&#1086;&#1074;&#1072;&#1085;&#1080;&#1077;%20&#1043;&#1099;&#1088;&#1073;&#1091;%20&#1042;.&#1040;\2022%20&#1075;&#1086;&#1076;\&#1048;&#1085;&#1092;&#1077;&#1082;&#1094;&#1080;&#1086;&#1085;&#1085;&#1099;&#1077;%20&#1079;&#1072;&#1073;&#1086;&#1083;&#1077;&#1074;&#1072;&#1085;&#1080;&#1103;\&#1076;&#1080;&#1092;&#1090;&#1077;&#1088;&#1080;&#1103;.doc"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file:///C:\Users\urz1\Desktop\&#1050;&#1056;%20&#1086;&#1090;&#1088;&#1072;&#1073;&#1086;&#1090;&#1072;&#1085;&#1085;&#1099;&#1077;%20&#1085;&#1072;%20&#1091;&#1090;&#1074;&#1077;&#1088;&#1078;&#1076;&#1077;&#1085;&#1080;&#1077;\&#1054;&#1090;&#1087;&#1088;&#1072;&#1074;&#1083;&#1077;&#1085;&#1099;%20&#1085;&#1072;%20&#1089;&#1086;&#1075;&#1083;&#1072;&#1089;&#1086;&#1074;&#1072;&#1085;&#1080;&#1077;%20&#1043;&#1099;&#1088;&#1073;&#1091;%20&#1042;.&#1040;\2022%20&#1075;&#1086;&#1076;\&#1048;&#1085;&#1092;&#1077;&#1082;&#1094;&#1080;&#1086;&#1085;&#1085;&#1099;&#1077;%20&#1079;&#1072;&#1073;&#1086;&#1083;&#1077;&#1074;&#1072;&#1085;&#1080;&#1103;\&#1076;&#1080;&#1092;&#1090;&#1077;&#1088;&#1080;&#1103;.doc" TargetMode="External"/><Relationship Id="rId4" Type="http://schemas.openxmlformats.org/officeDocument/2006/relationships/settings" Target="settings.xml"/><Relationship Id="rId9" Type="http://schemas.openxmlformats.org/officeDocument/2006/relationships/hyperlink" Target="file:///C:\Users\urz1\Desktop\&#1050;&#1056;%20&#1086;&#1090;&#1088;&#1072;&#1073;&#1086;&#1090;&#1072;&#1085;&#1085;&#1099;&#1077;%20&#1085;&#1072;%20&#1091;&#1090;&#1074;&#1077;&#1088;&#1078;&#1076;&#1077;&#1085;&#1080;&#1077;\&#1054;&#1090;&#1087;&#1088;&#1072;&#1074;&#1083;&#1077;&#1085;&#1099;%20&#1085;&#1072;%20&#1089;&#1086;&#1075;&#1083;&#1072;&#1089;&#1086;&#1074;&#1072;&#1085;&#1080;&#1077;%20&#1043;&#1099;&#1088;&#1073;&#1091;%20&#1042;.&#1040;\2022%20&#1075;&#1086;&#1076;\&#1048;&#1085;&#1092;&#1077;&#1082;&#1094;&#1080;&#1086;&#1085;&#1085;&#1099;&#1077;%20&#1079;&#1072;&#1073;&#1086;&#1083;&#1077;&#1074;&#1072;&#1085;&#1080;&#1103;\&#1076;&#1080;&#1092;&#1090;&#1077;&#1088;&#1080;&#1103;.doc"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E146-97AA-44BA-B8DB-AB6214F9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27</Pages>
  <Words>5843</Words>
  <Characters>33306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Алексеенко Татьяна Петровна</cp:lastModifiedBy>
  <cp:revision>64</cp:revision>
  <cp:lastPrinted>2022-02-28T08:35:00Z</cp:lastPrinted>
  <dcterms:created xsi:type="dcterms:W3CDTF">2018-11-12T14:18:00Z</dcterms:created>
  <dcterms:modified xsi:type="dcterms:W3CDTF">2022-02-28T08:36:00Z</dcterms:modified>
</cp:coreProperties>
</file>