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B8" w:rsidRDefault="00B359B8" w:rsidP="00B359B8">
      <w:pPr>
        <w:ind w:firstLine="567"/>
        <w:jc w:val="both"/>
        <w:rPr>
          <w:spacing w:val="4"/>
          <w:sz w:val="26"/>
          <w:szCs w:val="26"/>
        </w:rPr>
      </w:pPr>
      <w:r>
        <w:rPr>
          <w:sz w:val="26"/>
          <w:szCs w:val="26"/>
        </w:rPr>
        <w:t xml:space="preserve">Тендерная комиссия по вопросам поставок продукции (работ, услуг) объявляет тендер (газета «Приднестровье» от 21 мая 2019 года) </w:t>
      </w:r>
      <w:r>
        <w:rPr>
          <w:spacing w:val="4"/>
          <w:sz w:val="26"/>
          <w:szCs w:val="26"/>
        </w:rPr>
        <w:t>на поставку лекарственных средств и изделий медицинского назначения для отделений гемодиализа ГУ «</w:t>
      </w:r>
      <w:proofErr w:type="spellStart"/>
      <w:r>
        <w:rPr>
          <w:spacing w:val="4"/>
          <w:sz w:val="26"/>
          <w:szCs w:val="26"/>
        </w:rPr>
        <w:t>Рыбницкая</w:t>
      </w:r>
      <w:proofErr w:type="spellEnd"/>
      <w:r>
        <w:rPr>
          <w:spacing w:val="4"/>
          <w:sz w:val="26"/>
          <w:szCs w:val="26"/>
        </w:rPr>
        <w:t xml:space="preserve"> центральная районная больница» и                                 ГУ «Республиканский госпиталь инвалидов ВОВ» в 2019 году: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22"/>
        <w:gridCol w:w="2427"/>
        <w:gridCol w:w="2789"/>
        <w:gridCol w:w="1217"/>
        <w:gridCol w:w="910"/>
        <w:gridCol w:w="1321"/>
      </w:tblGrid>
      <w:tr w:rsidR="00B359B8" w:rsidTr="00B359B8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Международное непатентованное название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Форма выпуска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ГУ РГИВОВ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ГУ РЦРБ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Годовая потребность </w:t>
            </w:r>
          </w:p>
        </w:tc>
      </w:tr>
      <w:tr w:rsidR="00B359B8" w:rsidTr="00820E27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Кофеин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200мг/мл ампула 1мл,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р-р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для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/к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введ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</w:t>
            </w:r>
          </w:p>
        </w:tc>
      </w:tr>
      <w:tr w:rsidR="00B359B8" w:rsidTr="00820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Железа сульфат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таблетка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пролонг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-вия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/о 80мг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4 000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14 000</w:t>
            </w:r>
          </w:p>
        </w:tc>
      </w:tr>
      <w:tr w:rsidR="00B359B8" w:rsidTr="00B359B8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Железа (III)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гидроксид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сахарозный комплекс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20мг/мл ампула 5мл,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р-р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в/в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введ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2 200</w:t>
            </w:r>
          </w:p>
        </w:tc>
      </w:tr>
      <w:tr w:rsidR="00B359B8" w:rsidTr="00820E2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Колекальциферол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+ кальция карбонат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таблетка 500мг+200МЕ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60 000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30 000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90 000</w:t>
            </w:r>
          </w:p>
        </w:tc>
      </w:tr>
      <w:tr w:rsidR="00B359B8" w:rsidTr="00B359B8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Альфакальцидол</w:t>
            </w:r>
            <w:proofErr w:type="spellEnd"/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капсула 0,5мкг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15 000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45 000</w:t>
            </w:r>
          </w:p>
        </w:tc>
      </w:tr>
      <w:tr w:rsidR="00B359B8" w:rsidTr="00820E2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Метамизол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натрия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50% ампула 2мл,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р-р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2 400</w:t>
            </w:r>
          </w:p>
        </w:tc>
      </w:tr>
      <w:tr w:rsidR="00B359B8" w:rsidTr="00B359B8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Дифенгидрамин</w:t>
            </w:r>
            <w:proofErr w:type="spellEnd"/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1% ампула 1мл,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р-р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</w:tr>
      <w:tr w:rsidR="00B359B8" w:rsidTr="00B359B8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Гепарин натрия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5000ЕД/1мл флакон 5мл,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р-р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для в/в и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/к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введ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4 000</w:t>
            </w:r>
          </w:p>
        </w:tc>
      </w:tr>
      <w:tr w:rsidR="00B359B8" w:rsidTr="00820E2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Этамзилат</w:t>
            </w:r>
            <w:proofErr w:type="spellEnd"/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12,5% ампула 2мл,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р-р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</w:tr>
      <w:tr w:rsidR="00B359B8" w:rsidTr="00B359B8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Допамин</w:t>
            </w:r>
            <w:proofErr w:type="spellEnd"/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5% ампула 5мл,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р-р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</w:t>
            </w:r>
          </w:p>
        </w:tc>
      </w:tr>
      <w:tr w:rsidR="00B359B8" w:rsidTr="00B359B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Метоклопрамид</w:t>
            </w:r>
            <w:proofErr w:type="spellEnd"/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0,5% ампула 2мл,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р-р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</w:tr>
      <w:tr w:rsidR="00B359B8" w:rsidTr="00820E27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Декстроза 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40% ампула 20мл,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р-р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11 000</w:t>
            </w:r>
          </w:p>
        </w:tc>
      </w:tr>
      <w:tr w:rsidR="00B359B8" w:rsidTr="00B359B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Амиодарон</w:t>
            </w:r>
            <w:proofErr w:type="spellEnd"/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150мг/мл ампула 3мл,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р-р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в/в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введ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B359B8" w:rsidTr="00B359B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Дексаметазон</w:t>
            </w:r>
            <w:proofErr w:type="spellEnd"/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4мг/мл ампула 1мл,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р-р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</w:tr>
      <w:tr w:rsidR="00B359B8" w:rsidTr="00B359B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Магния сульфат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25% ампула 5мл,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р-р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в/в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введ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</w:tr>
      <w:tr w:rsidR="00B359B8" w:rsidTr="00B359B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Аминофиллин</w:t>
            </w:r>
            <w:proofErr w:type="spellEnd"/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2,4% ампула 5мл,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р-р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1 000</w:t>
            </w:r>
          </w:p>
        </w:tc>
      </w:tr>
      <w:tr w:rsidR="00B359B8" w:rsidTr="00B359B8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Кальция хлорид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10% ампула 10мл,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р-р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в/в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введ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3 500</w:t>
            </w:r>
          </w:p>
        </w:tc>
      </w:tr>
      <w:tr w:rsidR="00B359B8" w:rsidTr="00B359B8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Декстран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10% флакон 200 мл,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р-р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для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310</w:t>
            </w:r>
          </w:p>
        </w:tc>
      </w:tr>
      <w:tr w:rsidR="00B359B8" w:rsidTr="00B359B8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Натрия хлорид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0,9% флакон (контейнер) полиэтиленовый 200 мл,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р-р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для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6 000</w:t>
            </w:r>
          </w:p>
        </w:tc>
      </w:tr>
      <w:tr w:rsidR="00B359B8" w:rsidTr="00820E27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Натрия хлорид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0,9% флакон (контейнер) полиэтиленовый 400 мл,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р-р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для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1 000</w:t>
            </w:r>
          </w:p>
        </w:tc>
      </w:tr>
      <w:tr w:rsidR="00B359B8" w:rsidTr="00B359B8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Натрия хлорид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0,9% пластиковая бутылка  (флакон) 1000 мл,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р-р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для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19 000</w:t>
            </w:r>
          </w:p>
        </w:tc>
      </w:tr>
      <w:tr w:rsidR="00B359B8" w:rsidTr="00B359B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Эпоэтин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альфа,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р-р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2000МЕ флакон 1мл,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р-р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для в/в и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/к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введ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5 000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17 000</w:t>
            </w:r>
          </w:p>
        </w:tc>
      </w:tr>
      <w:tr w:rsidR="00B359B8" w:rsidTr="00B359B8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23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Системы для гемотрансфузий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450</w:t>
            </w:r>
          </w:p>
        </w:tc>
      </w:tr>
      <w:tr w:rsidR="00B359B8" w:rsidTr="00B359B8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Система для внутривенного введения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р-ров</w:t>
            </w:r>
            <w:proofErr w:type="spellEnd"/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2 600</w:t>
            </w:r>
          </w:p>
        </w:tc>
      </w:tr>
      <w:tr w:rsidR="00B359B8" w:rsidTr="00B359B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Перчатки латексные нестерильные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пара, размер S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25 000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31 000</w:t>
            </w:r>
          </w:p>
        </w:tc>
      </w:tr>
      <w:tr w:rsidR="00B359B8" w:rsidTr="00B359B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пара, размер М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33 000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15 000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48 000</w:t>
            </w:r>
          </w:p>
        </w:tc>
      </w:tr>
      <w:tr w:rsidR="00B359B8" w:rsidTr="00B359B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пара, размер L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</w:t>
            </w:r>
          </w:p>
        </w:tc>
      </w:tr>
      <w:tr w:rsidR="00B359B8" w:rsidTr="00820E2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Перчатки стерильные 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пара размер №6 (S)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</w:tr>
      <w:tr w:rsidR="00B359B8" w:rsidTr="00820E2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пара размер №7 (M)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</w:t>
            </w:r>
          </w:p>
        </w:tc>
      </w:tr>
      <w:tr w:rsidR="00B359B8" w:rsidTr="00820E2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пара размер №8 (L)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</w:t>
            </w:r>
          </w:p>
        </w:tc>
      </w:tr>
      <w:tr w:rsidR="00B359B8" w:rsidTr="00B359B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Шприц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штука 2,0 мл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4 000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18 000</w:t>
            </w:r>
          </w:p>
        </w:tc>
      </w:tr>
      <w:tr w:rsidR="00B359B8" w:rsidTr="00B359B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штука 5,0 мл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5 000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14 000</w:t>
            </w:r>
          </w:p>
        </w:tc>
      </w:tr>
      <w:tr w:rsidR="00B359B8" w:rsidTr="00B359B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штука 10,0 мл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25 000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31 000</w:t>
            </w:r>
          </w:p>
        </w:tc>
      </w:tr>
      <w:tr w:rsidR="00B359B8" w:rsidTr="00B359B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шприц инсулиновый 1мл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12 000</w:t>
            </w:r>
          </w:p>
        </w:tc>
      </w:tr>
      <w:tr w:rsidR="00B359B8" w:rsidTr="00B359B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штука 20,0 мл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3 000</w:t>
            </w:r>
          </w:p>
        </w:tc>
      </w:tr>
      <w:tr w:rsidR="00B359B8" w:rsidTr="00B359B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Вата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250</w:t>
            </w:r>
          </w:p>
        </w:tc>
      </w:tr>
      <w:tr w:rsidR="00B359B8" w:rsidTr="00B359B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Марля 90см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метр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B359B8" w:rsidTr="00B359B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Профик</w:t>
            </w:r>
            <w:proofErr w:type="spellEnd"/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бутылка, 1 литр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</w:tr>
      <w:tr w:rsidR="00B359B8" w:rsidTr="00B359B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Дихлор</w:t>
            </w:r>
            <w:proofErr w:type="spellEnd"/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упаковка 300 таблеток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105</w:t>
            </w:r>
          </w:p>
        </w:tc>
      </w:tr>
      <w:tr w:rsidR="00B359B8" w:rsidTr="00B359B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Полигексаметиленгуанидин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гидрохлорид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таб.0,5 г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4 000</w:t>
            </w:r>
          </w:p>
        </w:tc>
      </w:tr>
      <w:tr w:rsidR="00B359B8" w:rsidTr="00B359B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Спирт этиловый 96%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</w:tr>
    </w:tbl>
    <w:p w:rsidR="00B359B8" w:rsidRDefault="00B359B8" w:rsidP="00B359B8">
      <w:pPr>
        <w:jc w:val="both"/>
        <w:rPr>
          <w:spacing w:val="4"/>
          <w:sz w:val="26"/>
          <w:szCs w:val="26"/>
        </w:rPr>
      </w:pPr>
    </w:p>
    <w:p w:rsidR="00B359B8" w:rsidRDefault="00B359B8" w:rsidP="00B359B8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Участникам тендера в срок </w:t>
      </w:r>
      <w:r>
        <w:rPr>
          <w:b/>
          <w:sz w:val="26"/>
          <w:szCs w:val="26"/>
        </w:rPr>
        <w:t>до 16:00 часов 4 июня 2019 года</w:t>
      </w:r>
      <w:r>
        <w:rPr>
          <w:sz w:val="26"/>
          <w:szCs w:val="26"/>
        </w:rPr>
        <w:t xml:space="preserve"> представить коммерческие предложения в Министерство здравоохранения ПМР в открытом виде на бумажном и электронном носителе, по адресу: ПМР, </w:t>
      </w:r>
      <w:r>
        <w:rPr>
          <w:sz w:val="26"/>
          <w:szCs w:val="26"/>
          <w:lang w:val="en-US"/>
        </w:rPr>
        <w:t>MD</w:t>
      </w:r>
      <w:r>
        <w:rPr>
          <w:sz w:val="26"/>
          <w:szCs w:val="26"/>
        </w:rPr>
        <w:t xml:space="preserve"> – 3300,                        г. Тирасполь, пер. Днестровский, 3 (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№ 10).</w:t>
      </w:r>
    </w:p>
    <w:p w:rsidR="00B359B8" w:rsidRDefault="00B359B8" w:rsidP="00B359B8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(Для нерезидентов ПМР,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hyperlink r:id="rId5" w:history="1">
        <w:r>
          <w:rPr>
            <w:rStyle w:val="a3"/>
            <w:sz w:val="26"/>
            <w:szCs w:val="26"/>
          </w:rPr>
          <w:t>minzdravpmr@idknet.com</w:t>
        </w:r>
      </w:hyperlink>
      <w:r>
        <w:rPr>
          <w:sz w:val="26"/>
          <w:szCs w:val="26"/>
        </w:rPr>
        <w:t xml:space="preserve"> с обязательным уведомлением на момент подачи заявки по телефону +373 (</w:t>
      </w:r>
      <w:r>
        <w:rPr>
          <w:color w:val="000000" w:themeColor="text1"/>
          <w:sz w:val="26"/>
          <w:szCs w:val="26"/>
        </w:rPr>
        <w:t>533) 9-23-52).</w:t>
      </w:r>
    </w:p>
    <w:p w:rsidR="00B359B8" w:rsidRDefault="00B359B8" w:rsidP="00B359B8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Ведомственный тендер состоится </w:t>
      </w:r>
      <w:r>
        <w:rPr>
          <w:b/>
          <w:sz w:val="26"/>
          <w:szCs w:val="26"/>
        </w:rPr>
        <w:t xml:space="preserve">18 июня 2019 года в 14:00 часов                                   </w:t>
      </w:r>
      <w:r>
        <w:rPr>
          <w:sz w:val="26"/>
          <w:szCs w:val="26"/>
        </w:rPr>
        <w:t xml:space="preserve">в Министерстве здравоохранения ПМР по адресу: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Тирасполь, пер. Днестровский, 3.</w:t>
      </w:r>
    </w:p>
    <w:p w:rsidR="00B359B8" w:rsidRDefault="00B359B8" w:rsidP="00B359B8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Коммерческое предложение должно быть подписано руководителем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юридического лица с указанием следующей информации:</w:t>
      </w:r>
    </w:p>
    <w:p w:rsidR="00B359B8" w:rsidRDefault="00B359B8" w:rsidP="00B359B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B359B8" w:rsidRDefault="00B359B8" w:rsidP="00B359B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краткие характеристики и возможный объем (минимальное количество) поставки предмета тендера;</w:t>
      </w:r>
    </w:p>
    <w:p w:rsidR="00B359B8" w:rsidRDefault="00B359B8" w:rsidP="00B359B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возможные условия оплаты (</w:t>
      </w:r>
      <w:r>
        <w:rPr>
          <w:b/>
          <w:sz w:val="26"/>
          <w:szCs w:val="26"/>
          <w:u w:val="single"/>
        </w:rPr>
        <w:t>предоплата не более 25%</w:t>
      </w:r>
      <w:r>
        <w:rPr>
          <w:sz w:val="26"/>
          <w:szCs w:val="26"/>
        </w:rPr>
        <w:t>, оплата по факту или отсрочка платежа).</w:t>
      </w:r>
    </w:p>
    <w:p w:rsidR="00B359B8" w:rsidRDefault="00B359B8" w:rsidP="00B359B8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коммерческом предложении с предоплатой более 25% необходимо указать </w:t>
      </w:r>
      <w:r>
        <w:rPr>
          <w:b/>
          <w:sz w:val="26"/>
          <w:szCs w:val="26"/>
        </w:rPr>
        <w:t>обоснование указанной в заявке предоплаты</w:t>
      </w:r>
      <w:r>
        <w:rPr>
          <w:sz w:val="26"/>
          <w:szCs w:val="26"/>
        </w:rPr>
        <w:t>;</w:t>
      </w:r>
    </w:p>
    <w:p w:rsidR="00B359B8" w:rsidRDefault="00B359B8" w:rsidP="00B359B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>условия и срок поставки предмета тендера.</w:t>
      </w:r>
    </w:p>
    <w:p w:rsidR="00B359B8" w:rsidRDefault="00B359B8" w:rsidP="00B359B8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Поставка должна осуществляться в полном объеме согласно спецификации к договору после поступления предоплаты.</w:t>
      </w:r>
    </w:p>
    <w:p w:rsidR="00B359B8" w:rsidRDefault="00B359B8" w:rsidP="00B359B8">
      <w:pPr>
        <w:shd w:val="clear" w:color="auto" w:fill="FFFFFF"/>
        <w:tabs>
          <w:tab w:val="left" w:pos="0"/>
        </w:tabs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B359B8" w:rsidRDefault="00B359B8" w:rsidP="00B359B8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B359B8" w:rsidRDefault="00B359B8" w:rsidP="00B359B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B359B8" w:rsidRDefault="00B359B8" w:rsidP="00B359B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B359B8" w:rsidRDefault="00B359B8" w:rsidP="00B359B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  <w:r>
        <w:rPr>
          <w:sz w:val="26"/>
          <w:szCs w:val="26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B359B8" w:rsidRDefault="00B359B8" w:rsidP="00B359B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10)</w:t>
      </w:r>
      <w:r>
        <w:rPr>
          <w:sz w:val="26"/>
          <w:szCs w:val="26"/>
        </w:rPr>
        <w:tab/>
        <w:t>сведения о регистрации лекарственного средства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B359B8" w:rsidRDefault="00B359B8" w:rsidP="00B359B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</w:t>
      </w:r>
      <w:r>
        <w:rPr>
          <w:color w:val="000000" w:themeColor="text1"/>
          <w:sz w:val="26"/>
          <w:szCs w:val="26"/>
        </w:rPr>
        <w:t>лекарственные средства и изделия медицинского назначения должны быть со сроком</w:t>
      </w:r>
      <w:r>
        <w:rPr>
          <w:sz w:val="26"/>
          <w:szCs w:val="26"/>
        </w:rPr>
        <w:t xml:space="preserve"> годности не менее 70% от общего срока годности на момент поставки. </w:t>
      </w:r>
    </w:p>
    <w:p w:rsidR="00B359B8" w:rsidRDefault="00B359B8" w:rsidP="00B359B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 коммерческому предложению должны прилагаться следующие документы:</w:t>
      </w:r>
    </w:p>
    <w:p w:rsidR="00B359B8" w:rsidRDefault="00B359B8" w:rsidP="00B359B8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а)</w:t>
      </w:r>
      <w:r>
        <w:rPr>
          <w:rFonts w:eastAsia="Calibri"/>
          <w:sz w:val="26"/>
          <w:szCs w:val="26"/>
          <w:lang w:eastAsia="en-US"/>
        </w:rPr>
        <w:tab/>
        <w:t xml:space="preserve">копия лицензии на </w:t>
      </w:r>
      <w:r>
        <w:rPr>
          <w:sz w:val="26"/>
          <w:szCs w:val="26"/>
        </w:rPr>
        <w:t>фармацевтическую деятельность в сфере обращения лекарственных средств и изделий медицинского назначения: их оптовая, розничная реализация и изготовление,</w:t>
      </w:r>
    </w:p>
    <w:p w:rsidR="00B359B8" w:rsidRDefault="00B359B8" w:rsidP="00B359B8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б)</w:t>
      </w:r>
      <w:r>
        <w:rPr>
          <w:rFonts w:eastAsia="Calibri"/>
          <w:sz w:val="26"/>
          <w:szCs w:val="26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B359B8" w:rsidRDefault="00B359B8" w:rsidP="00B359B8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в)</w:t>
      </w:r>
      <w:r>
        <w:rPr>
          <w:rFonts w:eastAsia="Calibri"/>
          <w:sz w:val="26"/>
          <w:szCs w:val="26"/>
          <w:lang w:eastAsia="en-US"/>
        </w:rPr>
        <w:tab/>
        <w:t xml:space="preserve">копия </w:t>
      </w:r>
      <w:r>
        <w:rPr>
          <w:sz w:val="26"/>
          <w:szCs w:val="26"/>
          <w:bdr w:val="none" w:sz="0" w:space="0" w:color="auto" w:frame="1"/>
        </w:rPr>
        <w:t xml:space="preserve">свидетельства о </w:t>
      </w:r>
      <w:r>
        <w:rPr>
          <w:sz w:val="26"/>
          <w:szCs w:val="26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>
        <w:rPr>
          <w:rFonts w:eastAsia="Calibri"/>
          <w:sz w:val="26"/>
          <w:szCs w:val="26"/>
          <w:lang w:eastAsia="en-US"/>
        </w:rPr>
        <w:t>.</w:t>
      </w:r>
    </w:p>
    <w:p w:rsidR="00B359B8" w:rsidRDefault="00B359B8" w:rsidP="00B359B8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B359B8" w:rsidRDefault="00B359B8" w:rsidP="00B359B8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B359B8" w:rsidRDefault="00B359B8" w:rsidP="00B359B8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B359B8" w:rsidRDefault="00B359B8" w:rsidP="00B359B8">
      <w:pPr>
        <w:pStyle w:val="a4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FD09F0" w:rsidRDefault="00FD09F0"/>
    <w:sectPr w:rsidR="00FD09F0" w:rsidSect="00FD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B359B8"/>
    <w:rsid w:val="00513D06"/>
    <w:rsid w:val="00820E27"/>
    <w:rsid w:val="00B359B8"/>
    <w:rsid w:val="00FD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9B8"/>
    <w:rPr>
      <w:color w:val="0000FF"/>
      <w:u w:val="single"/>
    </w:rPr>
  </w:style>
  <w:style w:type="paragraph" w:styleId="a4">
    <w:name w:val="No Spacing"/>
    <w:uiPriority w:val="99"/>
    <w:qFormat/>
    <w:rsid w:val="00B359B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B35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zdravpmr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</dc:creator>
  <cp:keywords/>
  <dc:description/>
  <cp:lastModifiedBy>uizigz</cp:lastModifiedBy>
  <cp:revision>4</cp:revision>
  <cp:lastPrinted>2019-05-21T06:59:00Z</cp:lastPrinted>
  <dcterms:created xsi:type="dcterms:W3CDTF">2019-05-21T06:49:00Z</dcterms:created>
  <dcterms:modified xsi:type="dcterms:W3CDTF">2019-05-21T07:15:00Z</dcterms:modified>
</cp:coreProperties>
</file>