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F" w:rsidRDefault="000762BF" w:rsidP="00076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Тендерная комиссия по вопросам поставок продукции (работ, услуг) объявляет тендер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(газета «Приднестровье» от 20 февраля 2019 года) на проведение работ по объекту: </w:t>
      </w:r>
      <w:proofErr w:type="gramStart"/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>«Капитальный ремонт кровли административного здания ГУ "Республиканский центр матери и ребенка" по адресу: г. Тирасполь, пер. Днестровский, 3, в том числе проектные работы»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рамках Программы капитального ремонта  Сметы расходов Фонда капитальных вложений на 2019 год,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в соответствии с пунктом 19-3 Постановления Правительства ПМР от 30 января 2014 г. № 36 «Об утверждении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положений, регулирующих порядок проведения ведомственного тендера, заключения договоров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 (САЗ 14-6)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0762BF" w:rsidRDefault="000762BF" w:rsidP="0007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b/>
          <w:sz w:val="24"/>
          <w:szCs w:val="24"/>
        </w:rPr>
        <w:t>до 16:00 часов                       11 марта 2019 года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 здравоохранения ПМР по адресу: ПМР,                             г. Тирасполь, пер. Днестровский, 3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8), тел. 8-21-64, заявку с прилагающимися к ней документами: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2BF" w:rsidRDefault="000762BF" w:rsidP="000762BF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в открытом виде на бумажном и электронном носителе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заявка об участии в тендере, подписанная уполномоченным лицом претендента;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копия свидетельства о регистрации юридического лица и выписка                                из государственного реестра юридических лиц, выданная регистрирующим органом не ранее чем за 10 (десять) рабочих дней до представления заявки;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копия лицензии на вид деятельности, являющейся предметом тендера;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справка Налоговой инспекции об отсутствии задолженности по платежам в бюджет всех уровней и государственные внебюджетные фонды;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данные о субподрядчике (в случае привлечения такового) согласно Приложению № 4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>данные о составе и квалификации технического и производственного персонала по формам № 1, 2 согласно Приложению № 1 к Положению «О порядке ведения ведомственного тендера» (утвержденного Постановлением Правительства ПМР от 30.01.2014 г. № 36 в действующей редакции);</w:t>
      </w:r>
    </w:p>
    <w:p w:rsidR="000762BF" w:rsidRDefault="000762BF" w:rsidP="000762BF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закрытом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коммерческое предложение;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гарантийные обязательства;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расчет сметной стоимости;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график выполнения работ.</w:t>
      </w:r>
    </w:p>
    <w:p w:rsidR="000762BF" w:rsidRDefault="000762BF" w:rsidP="000762BF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условия и срок выполнения работ, являющихся предметом тендера;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возможные условия оплаты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предоплата не более 25% от общей суммы договора, но не более 500 000,00 руб. ПМР по одному договору);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0762BF" w:rsidRDefault="000762BF" w:rsidP="00076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0762BF" w:rsidRDefault="000762BF" w:rsidP="00076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«О республиканском бюджете на 2019 год» по объекту, являющемуся предметом тендера.</w:t>
      </w:r>
    </w:p>
    <w:p w:rsidR="000762BF" w:rsidRDefault="000762BF" w:rsidP="00076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0762BF" w:rsidRDefault="000762BF" w:rsidP="000762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0762BF" w:rsidRDefault="000762BF" w:rsidP="000762BF">
      <w:pPr>
        <w:pStyle w:val="a4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0762BF" w:rsidRDefault="000762BF" w:rsidP="000762BF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тел.: 0 (533) 7-90-29.</w:t>
      </w:r>
    </w:p>
    <w:p w:rsidR="000762BF" w:rsidRDefault="000762BF" w:rsidP="000762BF">
      <w:pPr>
        <w:pStyle w:val="a5"/>
        <w:shd w:val="clear" w:color="auto" w:fill="FFFFFF"/>
        <w:tabs>
          <w:tab w:val="left" w:pos="1134"/>
        </w:tabs>
        <w:ind w:left="0" w:firstLine="709"/>
        <w:jc w:val="both"/>
      </w:pPr>
      <w:r>
        <w:t>Заседание тендерной комиссии состоится</w:t>
      </w:r>
      <w:r w:rsidRPr="006B4E78">
        <w:rPr>
          <w:b/>
        </w:rPr>
        <w:t xml:space="preserve"> 19</w:t>
      </w:r>
      <w:r>
        <w:t xml:space="preserve"> </w:t>
      </w:r>
      <w:r>
        <w:rPr>
          <w:b/>
        </w:rPr>
        <w:t>марта 2019 года в 14:00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0762BF" w:rsidRDefault="000762BF" w:rsidP="000762B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BE478D" w:rsidRDefault="00BE478D"/>
    <w:sectPr w:rsidR="00BE478D" w:rsidSect="00B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762BF"/>
    <w:rsid w:val="000762BF"/>
    <w:rsid w:val="00BE478D"/>
    <w:rsid w:val="00D3573C"/>
    <w:rsid w:val="00E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2BF"/>
    <w:rPr>
      <w:color w:val="0000FF"/>
      <w:u w:val="single"/>
    </w:rPr>
  </w:style>
  <w:style w:type="paragraph" w:styleId="a4">
    <w:name w:val="No Spacing"/>
    <w:uiPriority w:val="99"/>
    <w:qFormat/>
    <w:rsid w:val="000762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76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4</cp:revision>
  <dcterms:created xsi:type="dcterms:W3CDTF">2019-02-18T06:27:00Z</dcterms:created>
  <dcterms:modified xsi:type="dcterms:W3CDTF">2019-02-18T06:39:00Z</dcterms:modified>
</cp:coreProperties>
</file>