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1E" w:rsidRDefault="00616A1E" w:rsidP="00616A1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Тендерная комиссия по вопросам поставок продукции (работ, услуг) объявляет тендер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(газета «Приднестровье» от 20 февраля 2019 года) на проведение </w:t>
      </w:r>
      <w:r>
        <w:rPr>
          <w:rFonts w:ascii="Times New Roman" w:hAnsi="Times New Roman" w:cs="Times New Roman"/>
          <w:sz w:val="24"/>
          <w:szCs w:val="24"/>
        </w:rPr>
        <w:t>работ по объекту: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«Капитальный ремонт кровли здания прачечной ГУ «Каменская центральная районная больница» по адресу: г. Каменка, ул. Кирова, 300/2, в том числе проектные работы</w:t>
      </w:r>
      <w:r>
        <w:rPr>
          <w:rFonts w:ascii="Times New Roman" w:hAnsi="Times New Roman" w:cs="Times New Roman"/>
          <w:sz w:val="24"/>
          <w:szCs w:val="24"/>
        </w:rPr>
        <w:t xml:space="preserve">» в рамках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капитального ремонта сметы расходов Фонда капитальных вложений на 2019 год,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в соответствии с пунктом 19-3 Постановления Правительства ПМР от 30 января 2014 г. № 36 «Об утверждении положений, регулирующих порядок проведения ведомственного тендера, заключения договоров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 (САЗ 14-6)</w:t>
      </w:r>
      <w:r>
        <w:rPr>
          <w:rFonts w:ascii="Times New Roman" w:hAnsi="Times New Roman" w:cs="Times New Roman"/>
          <w:sz w:val="24"/>
          <w:szCs w:val="24"/>
        </w:rPr>
        <w:t xml:space="preserve"> в действующей редакции.</w:t>
      </w:r>
    </w:p>
    <w:p w:rsidR="00616A1E" w:rsidRDefault="00616A1E" w:rsidP="00616A1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Для участия в тендере претендент должен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b/>
          <w:sz w:val="24"/>
          <w:szCs w:val="24"/>
        </w:rPr>
        <w:t>до 16:00 часов                        11 марта 2019 года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 здравоохранения ПМР по адресу: ПМР,                             г. Тирасполь, пер. Днестровский, 3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8), тел. 8-21-64, заявку с прилагающимися к ней документами: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A1E" w:rsidRDefault="00616A1E" w:rsidP="00616A1E">
      <w:pPr>
        <w:shd w:val="clear" w:color="auto" w:fill="FFFFFF"/>
        <w:spacing w:before="6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в открытом виде на бумажном и электронном носителе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6A1E" w:rsidRDefault="00616A1E" w:rsidP="00616A1E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заявка об участии в тендере, подписанная уполномоченная лицом претендента;</w:t>
      </w:r>
    </w:p>
    <w:p w:rsidR="00616A1E" w:rsidRDefault="00616A1E" w:rsidP="00616A1E">
      <w:pPr>
        <w:shd w:val="clear" w:color="auto" w:fill="FFFFFF"/>
        <w:tabs>
          <w:tab w:val="left" w:pos="56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свидетельства о регистрации юридического лица и выписка                                из государственного реестра юридических лиц, выданная регистрирующим органом не ранее чем за 10 (десять) рабочих дней до представления заявки;</w:t>
      </w:r>
    </w:p>
    <w:p w:rsidR="00616A1E" w:rsidRDefault="00616A1E" w:rsidP="00616A1E">
      <w:pPr>
        <w:shd w:val="clear" w:color="auto" w:fill="FFFFFF"/>
        <w:tabs>
          <w:tab w:val="left" w:pos="709"/>
        </w:tabs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лицензии на вид деятельности, являющейся предметом тендера;</w:t>
      </w:r>
    </w:p>
    <w:p w:rsidR="00616A1E" w:rsidRDefault="00616A1E" w:rsidP="00616A1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справка Налоговой инспекции об отсутствии задолженности по платежам в бюджет всех уровней и государственные внебюджетные фонды;</w:t>
      </w:r>
    </w:p>
    <w:p w:rsidR="00616A1E" w:rsidRDefault="00616A1E" w:rsidP="00616A1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данные о субподрядчике (в случае привлечения такового) согласно Приложению № 4 к Положению «О порядке ведения ведомственного тендера» (утвержденного Постановлением Правительства ПМР от 30.01.2014 г. № 36, в действующей редакции);</w:t>
      </w:r>
    </w:p>
    <w:p w:rsidR="00616A1E" w:rsidRDefault="00616A1E" w:rsidP="00616A1E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данные о составе и квалификации технического и производственного персонала по формам № 1, 2 согласно Приложению № 1 к Положению «О порядке ведения ведомственного тендера» (утвержденного Постановлением Правительства ПМР от 30.01.2014 г. № 36 в действующей редакции);</w:t>
      </w:r>
    </w:p>
    <w:p w:rsidR="00616A1E" w:rsidRDefault="00616A1E" w:rsidP="00616A1E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закрытом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6A1E" w:rsidRDefault="00616A1E" w:rsidP="00616A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коммерческое предложение;</w:t>
      </w:r>
    </w:p>
    <w:p w:rsidR="00616A1E" w:rsidRDefault="00616A1E" w:rsidP="00616A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гарантийные обязательства;</w:t>
      </w:r>
    </w:p>
    <w:p w:rsidR="00616A1E" w:rsidRDefault="00616A1E" w:rsidP="00616A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расчет сметной стоимости;</w:t>
      </w:r>
    </w:p>
    <w:p w:rsidR="00616A1E" w:rsidRDefault="00616A1E" w:rsidP="00616A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график выполнения работ.</w:t>
      </w:r>
    </w:p>
    <w:p w:rsidR="00616A1E" w:rsidRDefault="00616A1E" w:rsidP="00616A1E">
      <w:pPr>
        <w:pStyle w:val="a4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616A1E" w:rsidRDefault="00616A1E" w:rsidP="00616A1E">
      <w:pPr>
        <w:shd w:val="clear" w:color="auto" w:fill="FFFFFF"/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616A1E" w:rsidRDefault="00616A1E" w:rsidP="00616A1E">
      <w:pPr>
        <w:shd w:val="clear" w:color="auto" w:fill="FFFFFF"/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условия и срок выполнения работ, являющихся предметом тендера;</w:t>
      </w:r>
    </w:p>
    <w:p w:rsidR="00616A1E" w:rsidRDefault="00616A1E" w:rsidP="00616A1E">
      <w:pPr>
        <w:shd w:val="clear" w:color="auto" w:fill="FFFFFF"/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возможные условия оплаты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предоплата не более 25% от общей суммы договора, но не более 500 000,00 руб. ПМР по одному договору);</w:t>
      </w:r>
    </w:p>
    <w:p w:rsidR="00616A1E" w:rsidRDefault="00616A1E" w:rsidP="00616A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616A1E" w:rsidRDefault="00616A1E" w:rsidP="00616A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616A1E" w:rsidRDefault="00616A1E" w:rsidP="00616A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стоимость работ (услуг), указанная в коммерческом предложении, не должна превышать сумму, предусмотренную Приложением № 9 к Закону ПМР                                              «О республиканском бюджете на 2019 год» по объекту, являющемуся предметом тендера.</w:t>
      </w:r>
    </w:p>
    <w:p w:rsidR="00616A1E" w:rsidRDefault="00616A1E" w:rsidP="00616A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616A1E" w:rsidRDefault="00616A1E" w:rsidP="00616A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случае не предоставления указанной информации,                                                          а также коммерческие предложения, в которых отсутствует обязательный перечень документов, рассматриваться не будут.</w:t>
      </w:r>
    </w:p>
    <w:p w:rsidR="00616A1E" w:rsidRDefault="00616A1E" w:rsidP="00616A1E">
      <w:pPr>
        <w:pStyle w:val="a4"/>
        <w:tabs>
          <w:tab w:val="left" w:pos="0"/>
          <w:tab w:val="left" w:pos="1134"/>
          <w:tab w:val="left" w:pos="1560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616A1E" w:rsidRDefault="00616A1E" w:rsidP="00616A1E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информацию о предмете тендера можно получить по адресу:    </w:t>
      </w:r>
    </w:p>
    <w:p w:rsidR="00616A1E" w:rsidRDefault="00616A1E" w:rsidP="00616A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ГУ «Каменская ЦРБ»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Каменка, ул. Кирова, 300/2, тел.:</w:t>
      </w:r>
      <w:r>
        <w:rPr>
          <w:rFonts w:ascii="Times New Roman" w:hAnsi="Times New Roman" w:cs="Times New Roman"/>
          <w:color w:val="000000"/>
          <w:sz w:val="24"/>
          <w:szCs w:val="24"/>
        </w:rPr>
        <w:t>0-(216) 2-24-48, факс 0-(216) 2-01-45.</w:t>
      </w:r>
    </w:p>
    <w:p w:rsidR="00616A1E" w:rsidRDefault="00616A1E" w:rsidP="00616A1E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>
        <w:rPr>
          <w:rFonts w:ascii="Times New Roman" w:hAnsi="Times New Roman"/>
          <w:b/>
          <w:sz w:val="24"/>
          <w:szCs w:val="24"/>
        </w:rPr>
        <w:t>19 марта 2019 года в 14:00 часов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в Министерстве здравоохранения ПМР</w:t>
      </w:r>
      <w:r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Тирасполь, пер. Днестровский, 3.</w:t>
      </w:r>
    </w:p>
    <w:p w:rsidR="00086FBB" w:rsidRDefault="00086FBB"/>
    <w:sectPr w:rsidR="00086FBB" w:rsidSect="0008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16A1E"/>
    <w:rsid w:val="00086FBB"/>
    <w:rsid w:val="0061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A1E"/>
    <w:rPr>
      <w:color w:val="0000FF"/>
      <w:u w:val="single"/>
    </w:rPr>
  </w:style>
  <w:style w:type="paragraph" w:styleId="a4">
    <w:name w:val="No Spacing"/>
    <w:uiPriority w:val="99"/>
    <w:qFormat/>
    <w:rsid w:val="00616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16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2</cp:revision>
  <dcterms:created xsi:type="dcterms:W3CDTF">2019-02-18T06:36:00Z</dcterms:created>
  <dcterms:modified xsi:type="dcterms:W3CDTF">2019-02-18T06:38:00Z</dcterms:modified>
</cp:coreProperties>
</file>