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Pr="00B83F8D" w:rsidRDefault="00B83F8D" w:rsidP="00B83F8D">
      <w:pPr>
        <w:spacing w:before="120"/>
        <w:ind w:firstLine="709"/>
        <w:jc w:val="both"/>
        <w:rPr>
          <w:b/>
          <w:spacing w:val="4"/>
        </w:rPr>
      </w:pPr>
      <w:r w:rsidRPr="00B83F8D">
        <w:rPr>
          <w:b/>
          <w:color w:val="000000"/>
          <w:sz w:val="22"/>
          <w:szCs w:val="22"/>
        </w:rPr>
        <w:t xml:space="preserve">Объявляется тендер </w:t>
      </w:r>
      <w:r w:rsidRPr="00B83F8D">
        <w:rPr>
          <w:b/>
          <w:spacing w:val="4"/>
        </w:rPr>
        <w:t xml:space="preserve">на поставку лекарственных средств и изделий медицинского назначения  для  отделений гемодиализа </w:t>
      </w:r>
    </w:p>
    <w:p w:rsidR="008C1FB0" w:rsidRDefault="008C1FB0" w:rsidP="008C1FB0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8C1FB0" w:rsidRDefault="008C1FB0" w:rsidP="008C1FB0">
      <w:pPr>
        <w:spacing w:before="120"/>
        <w:ind w:firstLine="709"/>
        <w:jc w:val="both"/>
        <w:rPr>
          <w:spacing w:val="4"/>
        </w:rPr>
      </w:pPr>
      <w:r w:rsidRPr="00787D8E">
        <w:rPr>
          <w:color w:val="000000"/>
        </w:rPr>
        <w:t xml:space="preserve">Тендерная комиссия по вопросам поставок продукции (работ, услуг) объявляет </w:t>
      </w:r>
      <w:r>
        <w:rPr>
          <w:b/>
          <w:color w:val="000000"/>
        </w:rPr>
        <w:t xml:space="preserve">повторный </w:t>
      </w:r>
      <w:r w:rsidRPr="00787D8E">
        <w:rPr>
          <w:color w:val="000000"/>
        </w:rPr>
        <w:t>тенд</w:t>
      </w:r>
      <w:r>
        <w:rPr>
          <w:color w:val="000000"/>
        </w:rPr>
        <w:t>ер (газета «Приднестровье» от 20 апреля</w:t>
      </w:r>
      <w:r w:rsidRPr="00787D8E">
        <w:rPr>
          <w:color w:val="000000"/>
        </w:rPr>
        <w:t xml:space="preserve"> 2018 года) </w:t>
      </w:r>
      <w:r>
        <w:rPr>
          <w:spacing w:val="4"/>
        </w:rPr>
        <w:t>н</w:t>
      </w:r>
      <w:r w:rsidRPr="00ED6083">
        <w:rPr>
          <w:spacing w:val="4"/>
        </w:rPr>
        <w:t>а поставку лекарственных средств и изделий медицинского назначения  для  отделений гемодиализа ГУ «Республиканский госпиталь инвалидов ВОВ» и  ГУ «Рыбницкая центральная районная больница» в 2018 году</w:t>
      </w:r>
      <w:r>
        <w:rPr>
          <w:color w:val="000000"/>
        </w:rPr>
        <w:t xml:space="preserve">, </w:t>
      </w:r>
      <w:r w:rsidRPr="00787D8E">
        <w:rPr>
          <w:spacing w:val="4"/>
        </w:rPr>
        <w:t>в следующем объеме:</w:t>
      </w:r>
    </w:p>
    <w:tbl>
      <w:tblPr>
        <w:tblW w:w="0" w:type="auto"/>
        <w:jc w:val="center"/>
        <w:tblLook w:val="04A0"/>
      </w:tblPr>
      <w:tblGrid>
        <w:gridCol w:w="627"/>
        <w:gridCol w:w="3025"/>
        <w:gridCol w:w="1989"/>
        <w:gridCol w:w="1267"/>
        <w:gridCol w:w="906"/>
        <w:gridCol w:w="1757"/>
      </w:tblGrid>
      <w:tr w:rsidR="00A73A6A" w:rsidRPr="00D9152C" w:rsidTr="00FE483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 xml:space="preserve">№ </w:t>
            </w:r>
            <w:proofErr w:type="spellStart"/>
            <w:proofErr w:type="gramStart"/>
            <w:r w:rsidRPr="00D9152C">
              <w:t>п</w:t>
            </w:r>
            <w:proofErr w:type="spellEnd"/>
            <w:proofErr w:type="gramEnd"/>
            <w:r w:rsidRPr="00D9152C">
              <w:t>/</w:t>
            </w:r>
            <w:proofErr w:type="spellStart"/>
            <w:r w:rsidRPr="00D9152C"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Международное непатентованное название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Форма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ГУ РГИВОВ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ГУ РЦРБ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Годовая потребность</w:t>
            </w:r>
          </w:p>
        </w:tc>
      </w:tr>
      <w:tr w:rsidR="00A73A6A" w:rsidRPr="00D9152C" w:rsidTr="00FE483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proofErr w:type="spellStart"/>
            <w:r w:rsidRPr="00D9152C">
              <w:rPr>
                <w:color w:val="000000"/>
              </w:rPr>
              <w:t>Альфакальцидол</w:t>
            </w:r>
            <w:proofErr w:type="spellEnd"/>
            <w:r w:rsidRPr="00D9152C">
              <w:rPr>
                <w:color w:val="000000"/>
              </w:rPr>
              <w:t>, капсулы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капсула 0,5мкг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20 800</w:t>
            </w:r>
          </w:p>
        </w:tc>
      </w:tr>
      <w:tr w:rsidR="00A73A6A" w:rsidRPr="00D9152C" w:rsidTr="00FE483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 xml:space="preserve">Натрия хлорид, раствор для </w:t>
            </w:r>
            <w:proofErr w:type="spellStart"/>
            <w:r w:rsidRPr="00D9152C">
              <w:t>инфузий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FE4830" w:rsidP="007A5C97">
            <w:pPr>
              <w:jc w:val="center"/>
            </w:pPr>
            <w:r>
              <w:t xml:space="preserve">0,9% пластиковая бутылка </w:t>
            </w:r>
            <w:r w:rsidR="00A73A6A" w:rsidRPr="00D9152C">
              <w:t>1000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14 000</w:t>
            </w:r>
          </w:p>
        </w:tc>
      </w:tr>
      <w:tr w:rsidR="00A73A6A" w:rsidRPr="00D9152C" w:rsidTr="00FE483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proofErr w:type="spellStart"/>
            <w:r>
              <w:t>Профик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бутылка, 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D9152C">
              <w:t>190</w:t>
            </w:r>
          </w:p>
        </w:tc>
      </w:tr>
      <w:tr w:rsidR="00A73A6A" w:rsidRPr="00D9152C" w:rsidTr="00FE483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Default="00A73A6A" w:rsidP="007A5C97">
            <w:pPr>
              <w:jc w:val="center"/>
            </w:pPr>
            <w: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Default="00A73A6A" w:rsidP="007A5C97">
            <w:pPr>
              <w:jc w:val="center"/>
            </w:pPr>
            <w:r w:rsidRPr="00A36664">
              <w:t>Спирт этиловый 96%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 w:rsidRPr="00A36664"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6A" w:rsidRPr="00D9152C" w:rsidRDefault="00A73A6A" w:rsidP="007A5C97">
            <w:pPr>
              <w:jc w:val="center"/>
            </w:pPr>
            <w:r>
              <w:t>220</w:t>
            </w:r>
          </w:p>
        </w:tc>
      </w:tr>
    </w:tbl>
    <w:p w:rsidR="008C1FB0" w:rsidRPr="00332834" w:rsidRDefault="008C1FB0" w:rsidP="008C1FB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>
        <w:rPr>
          <w:b/>
        </w:rPr>
        <w:t>до 16:00 часов 02 мая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8C1FB0" w:rsidRPr="00A303ED" w:rsidRDefault="008C1FB0" w:rsidP="008C1FB0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8C1FB0" w:rsidRDefault="008C1FB0" w:rsidP="008C1FB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08 мая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8C1FB0" w:rsidRPr="002A786E" w:rsidRDefault="008C1FB0" w:rsidP="008C1FB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C1FB0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8C1FB0" w:rsidRPr="00886154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8C1FB0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8C1FB0" w:rsidRPr="00886154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C1FB0" w:rsidRPr="0002732C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8C1FB0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8C1FB0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8C1FB0" w:rsidRDefault="008C1FB0" w:rsidP="008C1FB0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8C1FB0" w:rsidRDefault="008C1FB0" w:rsidP="008C1FB0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8C1FB0" w:rsidRPr="0002732C" w:rsidRDefault="008C1FB0" w:rsidP="008C1FB0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8C1FB0" w:rsidRPr="0002732C" w:rsidRDefault="008C1FB0" w:rsidP="008C1FB0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8C1FB0" w:rsidRPr="0002732C" w:rsidRDefault="008C1FB0" w:rsidP="008C1FB0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8C1FB0" w:rsidRPr="00D01568" w:rsidRDefault="008C1FB0" w:rsidP="008C1FB0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8C1FB0" w:rsidRDefault="008C1FB0" w:rsidP="008C1FB0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8C1FB0" w:rsidRDefault="008C1FB0" w:rsidP="008C1FB0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C1FB0" w:rsidRDefault="008C1FB0" w:rsidP="008C1FB0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8C1FB0" w:rsidTr="002F7F71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8C1FB0" w:rsidTr="002F7F71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B0" w:rsidRDefault="008C1FB0" w:rsidP="002F7F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B0" w:rsidRDefault="008C1FB0" w:rsidP="002F7F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FB0" w:rsidTr="002F7F71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B0" w:rsidRDefault="008C1FB0" w:rsidP="002F7F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0" w:rsidRDefault="008C1FB0" w:rsidP="002F7F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B0" w:rsidRDefault="008C1FB0" w:rsidP="002F7F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C1FB0" w:rsidRDefault="008C1FB0" w:rsidP="008C1FB0"/>
    <w:p w:rsidR="008C1FB0" w:rsidRDefault="008C1FB0" w:rsidP="008C1FB0"/>
    <w:p w:rsidR="008C1FB0" w:rsidRDefault="008C1FB0" w:rsidP="008C1FB0"/>
    <w:p w:rsidR="008C1FB0" w:rsidRDefault="008C1FB0" w:rsidP="008C1FB0"/>
    <w:p w:rsidR="008C1FB0" w:rsidRDefault="008C1FB0" w:rsidP="008C1FB0"/>
    <w:p w:rsidR="008C1FB0" w:rsidRDefault="008C1FB0" w:rsidP="008C1FB0"/>
    <w:p w:rsidR="008E0CF4" w:rsidRDefault="008E0CF4"/>
    <w:sectPr w:rsidR="008E0CF4" w:rsidSect="008E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B0"/>
    <w:rsid w:val="00083FD7"/>
    <w:rsid w:val="002E251D"/>
    <w:rsid w:val="008C1FB0"/>
    <w:rsid w:val="008E0CF4"/>
    <w:rsid w:val="00A73A6A"/>
    <w:rsid w:val="00A941E1"/>
    <w:rsid w:val="00B83F8D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F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C1F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Швец Е.Н.</cp:lastModifiedBy>
  <cp:revision>7</cp:revision>
  <dcterms:created xsi:type="dcterms:W3CDTF">2018-04-05T11:52:00Z</dcterms:created>
  <dcterms:modified xsi:type="dcterms:W3CDTF">2018-04-18T11:11:00Z</dcterms:modified>
</cp:coreProperties>
</file>