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AB" w:rsidRDefault="005D3EAB" w:rsidP="005D3E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3EAB" w:rsidRPr="00BF0628" w:rsidRDefault="005D3EAB" w:rsidP="005D3EAB">
      <w:pPr>
        <w:spacing w:after="0" w:line="240" w:lineRule="auto"/>
        <w:ind w:left="360" w:right="6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5D3EAB" w:rsidRPr="00602D23" w:rsidRDefault="005D3EAB" w:rsidP="005D3EAB">
      <w:pPr>
        <w:ind w:left="-425" w:firstLine="567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BF0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ики </w:t>
      </w:r>
      <w:r w:rsidRPr="008E1341">
        <w:rPr>
          <w:rFonts w:ascii="Times New Roman" w:hAnsi="Times New Roman" w:cs="Times New Roman"/>
          <w:b/>
          <w:spacing w:val="4"/>
          <w:sz w:val="24"/>
          <w:szCs w:val="26"/>
        </w:rPr>
        <w:t xml:space="preserve">на </w:t>
      </w:r>
      <w:r>
        <w:rPr>
          <w:rFonts w:ascii="Times New Roman" w:hAnsi="Times New Roman" w:cs="Times New Roman"/>
          <w:b/>
          <w:spacing w:val="4"/>
          <w:sz w:val="24"/>
          <w:szCs w:val="26"/>
        </w:rPr>
        <w:t>поставку лекарственных сре</w:t>
      </w:r>
      <w:proofErr w:type="gramStart"/>
      <w:r>
        <w:rPr>
          <w:rFonts w:ascii="Times New Roman" w:hAnsi="Times New Roman" w:cs="Times New Roman"/>
          <w:b/>
          <w:spacing w:val="4"/>
          <w:sz w:val="24"/>
          <w:szCs w:val="26"/>
        </w:rPr>
        <w:t>дств дл</w:t>
      </w:r>
      <w:proofErr w:type="gramEnd"/>
      <w:r>
        <w:rPr>
          <w:rFonts w:ascii="Times New Roman" w:hAnsi="Times New Roman" w:cs="Times New Roman"/>
          <w:b/>
          <w:spacing w:val="4"/>
          <w:sz w:val="24"/>
          <w:szCs w:val="26"/>
        </w:rPr>
        <w:t>я оказания неотложной медицинской помощи в стационарных условиях на 2019 год.</w:t>
      </w:r>
    </w:p>
    <w:p w:rsidR="005D3EAB" w:rsidRPr="00F30EB0" w:rsidRDefault="005D3EAB" w:rsidP="005D3E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E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" o:spid="_x0000_s1026" style="position:absolute;left:0;text-align:left;z-index:251660288;visibility:visibl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kf8TQIAAFcEAAAOAAAAZHJzL2Uyb0RvYy54bWysVM1uEzEQviPxDpbv6e6mm9KuuqlQNuFS&#10;oFLLAzi2N7vCa1u2k02EkKBnpD4Cr8ABpEoFnmHzRoydH6VwQYgcnLFn5vM3M5/3/GLZCLTgxtZK&#10;5jg5ijHikipWy1mO39xMeqcYWUckI0JJnuMVt/hi+PTJeasz3leVEowbBCDSZq3OceWczqLI0oo3&#10;xB4pzSU4S2Ua4mBrZhEzpAX0RkT9OD6JWmWYNopya+G02DjxMOCXJafudVla7pDIMXBzYTVhnfo1&#10;Gp6TbGaIrmq6pUH+gUVDagmX7qEK4giam/oPqKamRllVuiOqmkiVZU15qAGqSeLfqrmuiOahFmiO&#10;1fs22f8HS18trgyqWY4HGEnSwIi6z+sP67vue/dlfYfWH7uf3bfua3ff/eju17dgP6w/ge2d3cP2&#10;+A4NfCdbbTMAHMkr43tBl/JaXyr61iKpRhWRMx4qullpuCbxGdGjFL+xGvhM25eKQQyZOxXauixN&#10;4yGhYWgZprfaT48vHaJwmCTpcQwzpjtXRLJdnjbWveCqQd7Isail7yvJyOLSOs+DZLsQfyzVpBYi&#10;aENI1Ob4bNAfhASrRM2804dZM5uOhEEL4tUVfqEo8ByGGTWXLIBVnLDx1nakFhsbLhfS40ElQGdr&#10;beTz7iw+G5+OT9Ne2j8Z99K4KHrPJ6O0dzJJng2K42I0KpL3nlqSZlXNGJee3U7KSfp3Utk+qo0I&#10;92LetyF6jB76BWR3/4F0GKWf3kYHU8VWV2Y3YlBvCN6+NP88DvdgH34Phr8AAAD//wMAUEsDBBQA&#10;BgAIAAAAIQArT6Iy3QAAAAkBAAAPAAAAZHJzL2Rvd25yZXYueG1sTI9BT8MwDIXvSPyHyEhcJpYS&#10;BKOl6YSA3rgwmHb1WtNWNE7XZFvh12PEAW72e0/Pn/Pl5Hp1oDF0ni1czhNQxJWvO24svL2WF7eg&#10;QkSusfdMFj4pwLI4Pckxq/2RX+iwio2SEg4ZWmhjHDKtQ9WSwzD3A7F47350GGUdG12PeJRy12uT&#10;JDfaYcdyocWBHlqqPlZ7ZyGUa9qVX7NqlmyuGk9m9/j8hNaen033d6AiTfEvDD/4gg6FMG39nuug&#10;egtmkaYSleHagJKASRcibH8FXeT6/wfFNwAAAP//AwBQSwECLQAUAAYACAAAACEAtoM4kv4AAADh&#10;AQAAEwAAAAAAAAAAAAAAAAAAAAAAW0NvbnRlbnRfVHlwZXNdLnhtbFBLAQItABQABgAIAAAAIQA4&#10;/SH/1gAAAJQBAAALAAAAAAAAAAAAAAAAAC8BAABfcmVscy8ucmVsc1BLAQItABQABgAIAAAAIQAC&#10;7kf8TQIAAFcEAAAOAAAAAAAAAAAAAAAAAC4CAABkcnMvZTJvRG9jLnhtbFBLAQItABQABgAIAAAA&#10;IQArT6Iy3QAAAAkBAAAPAAAAAAAAAAAAAAAAAKcEAABkcnMvZG93bnJldi54bWxQSwUGAAAAAAQA&#10;BADzAAAAsQUAAAAA&#10;"/>
        </w:pict>
      </w:r>
      <w:r w:rsidRPr="005A1E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7" style="position:absolute;left:0;text-align:left;flip:y;z-index:251661312;visibility:visibl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Vg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hwjRVoYUf9p/W591X/rP6+v0Pp9/6P/2n/pr/vv/fX6A9g3649gh8P+Zuu+&#10;QnnoZGdcAYBjdWZDL+hSnZunmr52SOlxQ9Scx4ouVgauyUJGci8lbJwBPrPumWYQQy69jm1d1rZF&#10;tRTmVUgM4NA6tIxzXO3myJce0Y2TgjfL8v00jjghRUAIecY6/4TrFgWjxFKo0GFSkMVT5wOjXyHB&#10;rfRUSBlVIhXqSnx8MDyICU5LwcJhCHN2PhtLixYk6Cz+YnlwcjfM6kvFIljDCZtsbU+E3NhwuVQB&#10;DyoBOltrI6Q3x+nx5GhylA/y4eFkkKdVNXg8HeeDw2n26KDar8bjKnsbqGV50QjGuArsbkWd5X8n&#10;mu3z2shxJ+tdG5L76LFfQPb2P5KOQw1z3ChiptnqzN4OG3Qcg7dvLjyUu3uw734ZRj8BAAD//wMA&#10;UEsDBBQABgAIAAAAIQAfkNSr3AAAAAkBAAAPAAAAZHJzL2Rvd25yZXYueG1sTI9NS8QwEIbvgv8h&#10;jODNTc361dp0WUS9CIJr9Zw2Y1tMJqXJduu/d8SD3ubj4Z1nys3inZhxikMgDeerDARSG+xAnYb6&#10;9eHsBkRMhqxxgVDDF0bYVMdHpSlsONALzrvUCQ6hWBgNfUpjIWVse/QmrsKIxLuPMHmTuJ06aSdz&#10;4HDvpMqyK+nNQHyhNyPe9dh+7vZew/b96X79PDc+OJt39Zv1dfaotD49Wba3IBIu6Q+GH31Wh4qd&#10;mrAnG4XToK7znFEuLhUIBn4HjYaLtQJZlfL/B9U3AAAA//8DAFBLAQItABQABgAIAAAAIQC2gziS&#10;/gAAAOEBAAATAAAAAAAAAAAAAAAAAAAAAABbQ29udGVudF9UeXBlc10ueG1sUEsBAi0AFAAGAAgA&#10;AAAhADj9If/WAAAAlAEAAAsAAAAAAAAAAAAAAAAALwEAAF9yZWxzLy5yZWxzUEsBAi0AFAAGAAgA&#10;AAAhABk0JWBTAgAAYQQAAA4AAAAAAAAAAAAAAAAALgIAAGRycy9lMm9Eb2MueG1sUEsBAi0AFAAG&#10;AAgAAAAhAB+Q1KvcAAAACQEAAA8AAAAAAAAAAAAAAAAArQQAAGRycy9kb3ducmV2LnhtbFBLBQYA&#10;AAAABAAEAPMAAAC2BQAAAAA=&#10;"/>
        </w:pict>
      </w:r>
    </w:p>
    <w:p w:rsidR="005D3EAB" w:rsidRPr="006B5F64" w:rsidRDefault="005D3EAB" w:rsidP="005D3EA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5F64">
        <w:rPr>
          <w:rFonts w:ascii="Times New Roman" w:hAnsi="Times New Roman" w:cs="Times New Roman"/>
          <w:sz w:val="24"/>
          <w:szCs w:val="24"/>
        </w:rPr>
        <w:t xml:space="preserve">Заседание тендерной комиссии состоялось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B5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6B5F64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5D3EAB" w:rsidRDefault="005D3EAB" w:rsidP="005D3EAB">
      <w:pPr>
        <w:spacing w:after="240" w:line="240" w:lineRule="auto"/>
        <w:ind w:right="-284" w:firstLine="4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D3EAB" w:rsidRPr="0040122B" w:rsidRDefault="005D3EAB" w:rsidP="005D3EAB">
      <w:pPr>
        <w:ind w:left="-425"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bookmarkStart w:id="0" w:name="_Hlk3229811"/>
      <w:r w:rsidRPr="0040122B">
        <w:rPr>
          <w:rFonts w:ascii="Times New Roman" w:hAnsi="Times New Roman" w:cs="Times New Roman"/>
          <w:spacing w:val="4"/>
          <w:sz w:val="24"/>
          <w:szCs w:val="24"/>
        </w:rPr>
        <w:t>Проведение тендера</w:t>
      </w:r>
      <w:r w:rsidRPr="0040122B">
        <w:rPr>
          <w:rFonts w:ascii="Times New Roman" w:hAnsi="Times New Roman" w:cs="Times New Roman"/>
          <w:spacing w:val="4"/>
          <w:sz w:val="24"/>
          <w:szCs w:val="26"/>
        </w:rPr>
        <w:t xml:space="preserve"> на поставку лекарственных средств для оказания неотложной медицинской помощи в стационарных условиях на 2019 год</w:t>
      </w:r>
      <w:proofErr w:type="gramStart"/>
      <w:r w:rsidRPr="0040122B">
        <w:rPr>
          <w:rFonts w:ascii="Times New Roman" w:hAnsi="Times New Roman" w:cs="Times New Roman"/>
          <w:spacing w:val="4"/>
          <w:sz w:val="24"/>
          <w:szCs w:val="26"/>
        </w:rPr>
        <w:t>.</w:t>
      </w:r>
      <w:r>
        <w:rPr>
          <w:rFonts w:ascii="Times New Roman" w:hAnsi="Times New Roman" w:cs="Times New Roman"/>
          <w:spacing w:val="4"/>
          <w:sz w:val="24"/>
          <w:szCs w:val="26"/>
        </w:rPr>
        <w:t>:</w:t>
      </w:r>
      <w:proofErr w:type="gramEnd"/>
    </w:p>
    <w:tbl>
      <w:tblPr>
        <w:tblW w:w="9781" w:type="dxa"/>
        <w:tblInd w:w="-318" w:type="dxa"/>
        <w:tblLook w:val="04A0"/>
      </w:tblPr>
      <w:tblGrid>
        <w:gridCol w:w="839"/>
        <w:gridCol w:w="5824"/>
        <w:gridCol w:w="1584"/>
        <w:gridCol w:w="1534"/>
      </w:tblGrid>
      <w:tr w:rsidR="005D3EAB" w:rsidRPr="0009662B" w:rsidTr="007505A4">
        <w:trPr>
          <w:trHeight w:val="18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B" w:rsidRPr="0009662B" w:rsidRDefault="005D3EAB" w:rsidP="007505A4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62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966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966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966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B" w:rsidRPr="0009662B" w:rsidRDefault="005D3EAB" w:rsidP="007505A4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62B">
              <w:rPr>
                <w:rFonts w:ascii="Times New Roman" w:hAnsi="Times New Roman" w:cs="Times New Roman"/>
                <w:b/>
              </w:rPr>
              <w:t>Наименование лекарственных средств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B" w:rsidRPr="0009662B" w:rsidRDefault="005D3EAB" w:rsidP="007505A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62B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3EAB" w:rsidRPr="0009662B" w:rsidRDefault="005D3EAB" w:rsidP="007505A4">
            <w:pPr>
              <w:ind w:left="-108" w:right="-109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9662B">
              <w:rPr>
                <w:rFonts w:ascii="Times New Roman" w:hAnsi="Times New Roman" w:cs="Times New Roman"/>
                <w:b/>
                <w:color w:val="000000"/>
              </w:rPr>
              <w:t>Заказываемое количество</w:t>
            </w:r>
          </w:p>
        </w:tc>
      </w:tr>
      <w:tr w:rsidR="005D3EAB" w:rsidRPr="0009662B" w:rsidTr="007505A4">
        <w:trPr>
          <w:trHeight w:val="32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B" w:rsidRPr="0009662B" w:rsidRDefault="005D3EAB" w:rsidP="007505A4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6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B" w:rsidRPr="0009662B" w:rsidRDefault="005D3EAB" w:rsidP="007505A4">
            <w:pPr>
              <w:ind w:right="-99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Бисопролол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B" w:rsidRPr="0009662B" w:rsidRDefault="005D3EAB" w:rsidP="007505A4">
            <w:pPr>
              <w:ind w:left="-149" w:right="-84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таб. покрытая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/о 10 мг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B" w:rsidRPr="0009662B" w:rsidRDefault="005D3EAB" w:rsidP="007505A4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24 200</w:t>
            </w:r>
          </w:p>
        </w:tc>
      </w:tr>
      <w:tr w:rsidR="005D3EAB" w:rsidRPr="0009662B" w:rsidTr="007505A4">
        <w:trPr>
          <w:trHeight w:val="1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B" w:rsidRPr="0009662B" w:rsidRDefault="005D3EAB" w:rsidP="007505A4">
            <w:pPr>
              <w:ind w:left="-108" w:right="-122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966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B" w:rsidRPr="0009662B" w:rsidRDefault="005D3EAB" w:rsidP="007505A4">
            <w:pPr>
              <w:ind w:right="-99"/>
              <w:contextualSpacing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Дигоксин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B" w:rsidRPr="0009662B" w:rsidRDefault="005D3EAB" w:rsidP="007505A4">
            <w:pPr>
              <w:ind w:left="-149" w:right="-8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таб. 0,25 мг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EAB" w:rsidRPr="0009662B" w:rsidRDefault="005D3EAB" w:rsidP="007505A4">
            <w:pPr>
              <w:ind w:left="-107" w:right="-108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5 400</w:t>
            </w:r>
          </w:p>
        </w:tc>
      </w:tr>
      <w:bookmarkEnd w:id="0"/>
    </w:tbl>
    <w:p w:rsidR="005D3EAB" w:rsidRDefault="005D3EAB" w:rsidP="005D3EAB">
      <w:pPr>
        <w:spacing w:after="240" w:line="240" w:lineRule="auto"/>
        <w:ind w:right="-284" w:firstLine="4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EAB" w:rsidRPr="007D7537" w:rsidRDefault="005D3EAB" w:rsidP="005D3EAB">
      <w:pPr>
        <w:spacing w:before="24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 сентября</w:t>
      </w:r>
      <w:r w:rsidRPr="00E74C27">
        <w:rPr>
          <w:rFonts w:ascii="Times New Roman" w:hAnsi="Times New Roman" w:cs="Times New Roman"/>
          <w:b/>
          <w:i/>
          <w:sz w:val="24"/>
          <w:szCs w:val="24"/>
        </w:rPr>
        <w:t xml:space="preserve"> 2019 года -</w:t>
      </w:r>
      <w:r w:rsidRPr="00E74C2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5D3EAB" w:rsidRDefault="005D3EAB" w:rsidP="005D3E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D3EAB" w:rsidRPr="001A6145" w:rsidRDefault="005D3EAB" w:rsidP="005D3EA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газету «</w:t>
      </w:r>
      <w:r w:rsidRPr="008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Приднестровье»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CE1C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E1C80">
        <w:rPr>
          <w:rFonts w:ascii="Times New Roman" w:hAnsi="Times New Roman" w:cs="Times New Roman"/>
          <w:sz w:val="24"/>
          <w:szCs w:val="24"/>
        </w:rPr>
        <w:t>года</w:t>
      </w:r>
      <w:r w:rsidRPr="00CE1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объявление о проведении Министерством </w:t>
      </w:r>
      <w:r w:rsidRPr="00E5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здравоохранения Приднестровской Молдавской Республики тендера </w:t>
      </w:r>
      <w:r w:rsidRPr="0040122B">
        <w:rPr>
          <w:rFonts w:ascii="Times New Roman" w:hAnsi="Times New Roman" w:cs="Times New Roman"/>
          <w:spacing w:val="4"/>
          <w:sz w:val="24"/>
          <w:szCs w:val="26"/>
        </w:rPr>
        <w:t>на поставку лекарственных сре</w:t>
      </w:r>
      <w:proofErr w:type="gramStart"/>
      <w:r w:rsidRPr="0040122B">
        <w:rPr>
          <w:rFonts w:ascii="Times New Roman" w:hAnsi="Times New Roman" w:cs="Times New Roman"/>
          <w:spacing w:val="4"/>
          <w:sz w:val="24"/>
          <w:szCs w:val="26"/>
        </w:rPr>
        <w:t>дств дл</w:t>
      </w:r>
      <w:proofErr w:type="gramEnd"/>
      <w:r w:rsidRPr="0040122B">
        <w:rPr>
          <w:rFonts w:ascii="Times New Roman" w:hAnsi="Times New Roman" w:cs="Times New Roman"/>
          <w:spacing w:val="4"/>
          <w:sz w:val="24"/>
          <w:szCs w:val="26"/>
        </w:rPr>
        <w:t>я оказания неотложной медицинской помощи в стационарных условиях на 2019 год</w:t>
      </w:r>
      <w:r>
        <w:rPr>
          <w:rFonts w:ascii="Times New Roman" w:hAnsi="Times New Roman" w:cs="Times New Roman"/>
          <w:spacing w:val="4"/>
          <w:sz w:val="24"/>
          <w:szCs w:val="26"/>
        </w:rPr>
        <w:t>.</w:t>
      </w:r>
    </w:p>
    <w:p w:rsidR="005D3EAB" w:rsidRPr="00F30EB0" w:rsidRDefault="005D3EAB" w:rsidP="005D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3EAB" w:rsidRPr="00F30EB0" w:rsidRDefault="005D3EAB" w:rsidP="005D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/>
          <w:sz w:val="24"/>
          <w:szCs w:val="24"/>
        </w:rPr>
        <w:t>00 часов 30</w:t>
      </w:r>
      <w:r w:rsidRPr="008C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8C0F2D">
        <w:rPr>
          <w:rFonts w:ascii="Times New Roman" w:hAnsi="Times New Roman" w:cs="Times New Roman"/>
          <w:sz w:val="24"/>
          <w:szCs w:val="24"/>
        </w:rPr>
        <w:t xml:space="preserve"> 2019</w:t>
      </w:r>
      <w:r w:rsidRPr="00276A5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5D3EAB" w:rsidRPr="00DA5DFD" w:rsidRDefault="005D3EAB" w:rsidP="005D3E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поступило 3 коммерческих предложений</w:t>
      </w:r>
      <w:r w:rsidRPr="00F30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хозяйствующих субъектов</w:t>
      </w:r>
      <w:r w:rsidRPr="001A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D3EAB" w:rsidRDefault="005D3EAB" w:rsidP="005D3EA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EAB" w:rsidRPr="008F533B" w:rsidRDefault="005D3EAB" w:rsidP="005D3EAB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</w:rPr>
      </w:pPr>
      <w:r>
        <w:rPr>
          <w:b/>
        </w:rPr>
        <w:t>РЕШИЛИ:</w:t>
      </w:r>
    </w:p>
    <w:p w:rsidR="005D3EAB" w:rsidRPr="00127917" w:rsidRDefault="005D3EAB" w:rsidP="005D3EAB">
      <w:pPr>
        <w:tabs>
          <w:tab w:val="left" w:pos="993"/>
        </w:tabs>
        <w:spacing w:after="0" w:line="240" w:lineRule="auto"/>
        <w:ind w:firstLine="48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91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2791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7794D">
        <w:rPr>
          <w:rFonts w:ascii="Times New Roman" w:hAnsi="Times New Roman" w:cs="Times New Roman"/>
          <w:b/>
          <w:sz w:val="24"/>
          <w:szCs w:val="24"/>
        </w:rPr>
        <w:t>Тазова</w:t>
      </w:r>
      <w:proofErr w:type="spellEnd"/>
      <w:r w:rsidRPr="0087794D">
        <w:rPr>
          <w:rFonts w:ascii="Times New Roman" w:hAnsi="Times New Roman" w:cs="Times New Roman"/>
          <w:b/>
          <w:sz w:val="24"/>
          <w:szCs w:val="24"/>
        </w:rPr>
        <w:t xml:space="preserve"> В.Ю.:</w:t>
      </w:r>
      <w:r w:rsidRPr="00877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7794D">
        <w:rPr>
          <w:rFonts w:ascii="Times New Roman" w:hAnsi="Times New Roman" w:cs="Times New Roman"/>
          <w:sz w:val="24"/>
          <w:szCs w:val="24"/>
        </w:rPr>
        <w:t xml:space="preserve">опустить к участию в тендере хозяйствующих субъектов: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Провизор.ком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D3EAB" w:rsidRDefault="005D3EAB" w:rsidP="005D3EAB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3EAB" w:rsidRPr="004147B8" w:rsidRDefault="005D3EAB" w:rsidP="005D3E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E876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87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 w:cs="Times New Roman"/>
          <w:spacing w:val="4"/>
          <w:sz w:val="24"/>
          <w:szCs w:val="26"/>
        </w:rPr>
        <w:t>поставку</w:t>
      </w:r>
      <w:r w:rsidRPr="001C565D">
        <w:rPr>
          <w:rFonts w:ascii="Times New Roman" w:hAnsi="Times New Roman" w:cs="Times New Roman"/>
          <w:spacing w:val="4"/>
          <w:sz w:val="24"/>
          <w:szCs w:val="26"/>
        </w:rPr>
        <w:t xml:space="preserve"> лекарственных средств для оказания неотложной медицинской помощи населению в стационарных условиях в 2019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D3EAB" w:rsidRPr="007E254E" w:rsidRDefault="005D3EAB" w:rsidP="005D3EAB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Республиканская клиническая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565D">
        <w:rPr>
          <w:rFonts w:ascii="Times New Roman" w:hAnsi="Times New Roman" w:cs="Times New Roman"/>
          <w:spacing w:val="4"/>
          <w:sz w:val="24"/>
          <w:szCs w:val="26"/>
        </w:rPr>
        <w:t xml:space="preserve"> на п</w:t>
      </w:r>
      <w:r>
        <w:rPr>
          <w:rFonts w:ascii="Times New Roman" w:hAnsi="Times New Roman" w:cs="Times New Roman"/>
          <w:spacing w:val="4"/>
          <w:sz w:val="24"/>
          <w:szCs w:val="26"/>
        </w:rPr>
        <w:t>оставку</w:t>
      </w:r>
      <w:r w:rsidRPr="001C565D">
        <w:rPr>
          <w:rFonts w:ascii="Times New Roman" w:hAnsi="Times New Roman" w:cs="Times New Roman"/>
          <w:spacing w:val="4"/>
          <w:sz w:val="24"/>
          <w:szCs w:val="26"/>
        </w:rPr>
        <w:t xml:space="preserve"> лекарственных сре</w:t>
      </w:r>
      <w:proofErr w:type="gramStart"/>
      <w:r w:rsidRPr="001C565D">
        <w:rPr>
          <w:rFonts w:ascii="Times New Roman" w:hAnsi="Times New Roman" w:cs="Times New Roman"/>
          <w:spacing w:val="4"/>
          <w:sz w:val="24"/>
          <w:szCs w:val="26"/>
        </w:rPr>
        <w:t>дств дл</w:t>
      </w:r>
      <w:proofErr w:type="gramEnd"/>
      <w:r w:rsidRPr="001C565D">
        <w:rPr>
          <w:rFonts w:ascii="Times New Roman" w:hAnsi="Times New Roman" w:cs="Times New Roman"/>
          <w:spacing w:val="4"/>
          <w:sz w:val="24"/>
          <w:szCs w:val="26"/>
        </w:rPr>
        <w:t>я оказания неотложной медицинской помощи населению в стационарных условиях в 2019 году</w:t>
      </w:r>
      <w:r w:rsidRPr="0041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5D3EAB" w:rsidRDefault="005D3EAB" w:rsidP="005D3EAB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Тираспольская клиническая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В.Д.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Ярыч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И.Т.</w:t>
      </w:r>
    </w:p>
    <w:p w:rsidR="005D3EAB" w:rsidRDefault="005D3EAB" w:rsidP="005D3EAB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>п</w:t>
      </w:r>
      <w:r>
        <w:rPr>
          <w:rFonts w:ascii="Times New Roman" w:hAnsi="Times New Roman" w:cs="Times New Roman"/>
          <w:spacing w:val="4"/>
          <w:sz w:val="24"/>
          <w:szCs w:val="26"/>
        </w:rPr>
        <w:t>оставка</w:t>
      </w:r>
      <w:r w:rsidRPr="001C565D">
        <w:rPr>
          <w:rFonts w:ascii="Times New Roman" w:hAnsi="Times New Roman" w:cs="Times New Roman"/>
          <w:spacing w:val="4"/>
          <w:sz w:val="24"/>
          <w:szCs w:val="26"/>
        </w:rPr>
        <w:t xml:space="preserve"> лекарственных сре</w:t>
      </w:r>
      <w:proofErr w:type="gramStart"/>
      <w:r w:rsidRPr="001C565D">
        <w:rPr>
          <w:rFonts w:ascii="Times New Roman" w:hAnsi="Times New Roman" w:cs="Times New Roman"/>
          <w:spacing w:val="4"/>
          <w:sz w:val="24"/>
          <w:szCs w:val="26"/>
        </w:rPr>
        <w:t>дств дл</w:t>
      </w:r>
      <w:proofErr w:type="gramEnd"/>
      <w:r w:rsidRPr="001C565D">
        <w:rPr>
          <w:rFonts w:ascii="Times New Roman" w:hAnsi="Times New Roman" w:cs="Times New Roman"/>
          <w:spacing w:val="4"/>
          <w:sz w:val="24"/>
          <w:szCs w:val="26"/>
        </w:rPr>
        <w:t>я оказания неотложной медицинской помощи населению в ст</w:t>
      </w:r>
      <w:r>
        <w:rPr>
          <w:rFonts w:ascii="Times New Roman" w:hAnsi="Times New Roman" w:cs="Times New Roman"/>
          <w:spacing w:val="4"/>
          <w:sz w:val="24"/>
          <w:szCs w:val="26"/>
        </w:rPr>
        <w:t>ационарных условиях в 2019 году.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126"/>
        <w:gridCol w:w="2268"/>
        <w:gridCol w:w="2551"/>
        <w:gridCol w:w="1276"/>
      </w:tblGrid>
      <w:tr w:rsidR="005D3EAB" w:rsidRPr="0087794D" w:rsidTr="005D3EAB">
        <w:trPr>
          <w:trHeight w:val="805"/>
        </w:trPr>
        <w:tc>
          <w:tcPr>
            <w:tcW w:w="426" w:type="dxa"/>
            <w:shd w:val="clear" w:color="auto" w:fill="auto"/>
            <w:vAlign w:val="center"/>
            <w:hideMark/>
          </w:tcPr>
          <w:p w:rsidR="005D3EAB" w:rsidRPr="0087794D" w:rsidRDefault="005D3EAB" w:rsidP="007505A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3EAB" w:rsidRPr="0087794D" w:rsidRDefault="005D3EAB" w:rsidP="007505A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D3EAB" w:rsidRPr="0087794D" w:rsidRDefault="005D3EAB" w:rsidP="007505A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551" w:type="dxa"/>
            <w:vAlign w:val="center"/>
          </w:tcPr>
          <w:p w:rsidR="005D3EAB" w:rsidRPr="0087794D" w:rsidRDefault="005D3EAB" w:rsidP="007505A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3EAB" w:rsidRPr="0087794D" w:rsidRDefault="005D3EAB" w:rsidP="007505A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5D3EAB" w:rsidRPr="0087794D" w:rsidTr="005D3EAB">
        <w:trPr>
          <w:trHeight w:val="596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D3EAB" w:rsidRPr="00A51D2B" w:rsidRDefault="005D3EAB" w:rsidP="00750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51D2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3EAB" w:rsidRPr="003738A8" w:rsidRDefault="005D3EAB" w:rsidP="00750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D3EAB" w:rsidRPr="003738A8" w:rsidRDefault="005D3EAB" w:rsidP="00750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«Озо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Россия</w:t>
            </w:r>
          </w:p>
        </w:tc>
        <w:tc>
          <w:tcPr>
            <w:tcW w:w="2551" w:type="dxa"/>
            <w:vAlign w:val="center"/>
          </w:tcPr>
          <w:p w:rsidR="005D3EAB" w:rsidRPr="003738A8" w:rsidRDefault="005D3EAB" w:rsidP="00750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таблетка покрытая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10мг №30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3EAB" w:rsidRPr="003738A8" w:rsidRDefault="005D3EAB" w:rsidP="00750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807</w:t>
            </w:r>
          </w:p>
        </w:tc>
      </w:tr>
    </w:tbl>
    <w:p w:rsidR="005D3EAB" w:rsidRDefault="005D3EAB" w:rsidP="005D3EAB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 w:rsidRPr="004147B8">
        <w:t xml:space="preserve"> 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 момента получения предоплаты. Транспортом поставщика, от склада до места отгрузки покупателя. Предлагаемый объем: полный объем (кратный оригинальным упаковкам)</w:t>
      </w:r>
      <w:r w:rsidRPr="004147B8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5D3EAB" w:rsidRPr="0044599B" w:rsidRDefault="005D3EAB" w:rsidP="005D3E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Медико-фармацевтическая продукция должна быть сроком годности не менее 70% от срока изготовления (общего срока годности)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поставки</w:t>
      </w:r>
      <w:r w:rsidRPr="00445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EAB" w:rsidRDefault="005D3EAB" w:rsidP="005D3EAB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5D3EAB" w:rsidRPr="00142DA9" w:rsidRDefault="005D3EAB" w:rsidP="005D3EAB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100% суммы на условиях предоплаты</w:t>
      </w:r>
      <w:r w:rsidRPr="0041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(так как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закупка у поставщика со 100% предоплатой</w:t>
      </w:r>
      <w:r w:rsidRPr="004147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D3EAB" w:rsidRDefault="005D3EAB" w:rsidP="005D3EAB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73619E"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</w:t>
      </w:r>
      <w:r w:rsidRPr="007361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будут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изменятся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3619E">
        <w:rPr>
          <w:rFonts w:ascii="Times New Roman" w:eastAsia="Times New Roman" w:hAnsi="Times New Roman"/>
          <w:bCs/>
          <w:sz w:val="24"/>
          <w:szCs w:val="24"/>
          <w:lang w:eastAsia="ru-RU"/>
        </w:rPr>
        <w:t>на товар в процессе исполнения договора, в связи с объективными причинами изменения конъюнктуры цены на рынке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3EAB" w:rsidRPr="0002255C" w:rsidRDefault="005D3EAB" w:rsidP="005D3EAB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5D3EAB" w:rsidRPr="0002255C" w:rsidRDefault="005D3EAB" w:rsidP="005D3EAB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D3EAB" w:rsidRPr="004147B8" w:rsidRDefault="005D3EAB" w:rsidP="005D3E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E876F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E876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>п</w:t>
      </w:r>
      <w:r>
        <w:rPr>
          <w:rFonts w:ascii="Times New Roman" w:hAnsi="Times New Roman" w:cs="Times New Roman"/>
          <w:spacing w:val="4"/>
          <w:sz w:val="24"/>
          <w:szCs w:val="26"/>
        </w:rPr>
        <w:t>оставку</w:t>
      </w:r>
      <w:r w:rsidRPr="001C565D">
        <w:rPr>
          <w:rFonts w:ascii="Times New Roman" w:hAnsi="Times New Roman" w:cs="Times New Roman"/>
          <w:spacing w:val="4"/>
          <w:sz w:val="24"/>
          <w:szCs w:val="26"/>
        </w:rPr>
        <w:t xml:space="preserve"> лекарственных средств для оказания неотложной медицинской помощи населению в стационарных условиях в 2019 году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Провизор.ком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D3EAB" w:rsidRDefault="005D3EAB" w:rsidP="005D3EAB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Республиканская клиническая больница» заключить договор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C565D">
        <w:rPr>
          <w:rFonts w:ascii="Times New Roman" w:hAnsi="Times New Roman" w:cs="Times New Roman"/>
          <w:spacing w:val="4"/>
          <w:sz w:val="24"/>
          <w:szCs w:val="26"/>
        </w:rPr>
        <w:t xml:space="preserve"> на п</w:t>
      </w:r>
      <w:r>
        <w:rPr>
          <w:rFonts w:ascii="Times New Roman" w:hAnsi="Times New Roman" w:cs="Times New Roman"/>
          <w:spacing w:val="4"/>
          <w:sz w:val="24"/>
          <w:szCs w:val="26"/>
        </w:rPr>
        <w:t>оставку</w:t>
      </w:r>
      <w:r w:rsidRPr="001C565D">
        <w:rPr>
          <w:rFonts w:ascii="Times New Roman" w:hAnsi="Times New Roman" w:cs="Times New Roman"/>
          <w:spacing w:val="4"/>
          <w:sz w:val="24"/>
          <w:szCs w:val="26"/>
        </w:rPr>
        <w:t xml:space="preserve"> лекарственных средств для оказания неотложной медицинской помощи населению в стационарных условиях в 2019 году</w:t>
      </w:r>
      <w:r w:rsidRPr="00414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>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5D3EAB" w:rsidRDefault="005D3EAB" w:rsidP="005D3EAB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стороны договора: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>ГУ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Тираспольская клиническая больница</w:t>
      </w:r>
      <w:r w:rsidRPr="007F598B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главного врача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В.Д.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, «Поставщик»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Провизор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7768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127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коммерческого директора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Соколова Л.И.</w:t>
      </w:r>
    </w:p>
    <w:p w:rsidR="005D3EAB" w:rsidRDefault="005D3EAB" w:rsidP="005D3EAB">
      <w:pPr>
        <w:spacing w:after="0" w:line="240" w:lineRule="auto"/>
        <w:ind w:firstLine="482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договора:</w:t>
      </w:r>
      <w:r>
        <w:rPr>
          <w:rFonts w:ascii="Times New Roman" w:hAnsi="Times New Roman" w:cs="Times New Roman"/>
          <w:spacing w:val="4"/>
          <w:sz w:val="24"/>
          <w:szCs w:val="26"/>
        </w:rPr>
        <w:t xml:space="preserve"> </w:t>
      </w:r>
      <w:r w:rsidRPr="0009662B">
        <w:rPr>
          <w:rFonts w:ascii="Times New Roman" w:hAnsi="Times New Roman" w:cs="Times New Roman"/>
          <w:spacing w:val="4"/>
          <w:sz w:val="24"/>
          <w:szCs w:val="26"/>
        </w:rPr>
        <w:t>п</w:t>
      </w:r>
      <w:r>
        <w:rPr>
          <w:rFonts w:ascii="Times New Roman" w:hAnsi="Times New Roman" w:cs="Times New Roman"/>
          <w:spacing w:val="4"/>
          <w:sz w:val="24"/>
          <w:szCs w:val="26"/>
        </w:rPr>
        <w:t>оставка</w:t>
      </w:r>
      <w:r w:rsidRPr="001C565D">
        <w:rPr>
          <w:rFonts w:ascii="Times New Roman" w:hAnsi="Times New Roman" w:cs="Times New Roman"/>
          <w:spacing w:val="4"/>
          <w:sz w:val="24"/>
          <w:szCs w:val="26"/>
        </w:rPr>
        <w:t xml:space="preserve"> лекарственных сре</w:t>
      </w:r>
      <w:proofErr w:type="gramStart"/>
      <w:r w:rsidRPr="001C565D">
        <w:rPr>
          <w:rFonts w:ascii="Times New Roman" w:hAnsi="Times New Roman" w:cs="Times New Roman"/>
          <w:spacing w:val="4"/>
          <w:sz w:val="24"/>
          <w:szCs w:val="26"/>
        </w:rPr>
        <w:t>дств дл</w:t>
      </w:r>
      <w:proofErr w:type="gramEnd"/>
      <w:r w:rsidRPr="001C565D">
        <w:rPr>
          <w:rFonts w:ascii="Times New Roman" w:hAnsi="Times New Roman" w:cs="Times New Roman"/>
          <w:spacing w:val="4"/>
          <w:sz w:val="24"/>
          <w:szCs w:val="26"/>
        </w:rPr>
        <w:t>я оказания неотложной медицинской помощи населению в ст</w:t>
      </w:r>
      <w:r>
        <w:rPr>
          <w:rFonts w:ascii="Times New Roman" w:hAnsi="Times New Roman" w:cs="Times New Roman"/>
          <w:spacing w:val="4"/>
          <w:sz w:val="24"/>
          <w:szCs w:val="26"/>
        </w:rPr>
        <w:t>ационарных условиях в 2019 году.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126"/>
        <w:gridCol w:w="2410"/>
        <w:gridCol w:w="1276"/>
      </w:tblGrid>
      <w:tr w:rsidR="005D3EAB" w:rsidRPr="0087794D" w:rsidTr="005D3EAB">
        <w:trPr>
          <w:trHeight w:val="761"/>
        </w:trPr>
        <w:tc>
          <w:tcPr>
            <w:tcW w:w="426" w:type="dxa"/>
            <w:shd w:val="clear" w:color="auto" w:fill="auto"/>
            <w:vAlign w:val="center"/>
            <w:hideMark/>
          </w:tcPr>
          <w:p w:rsidR="005D3EAB" w:rsidRPr="0087794D" w:rsidRDefault="005D3EAB" w:rsidP="007505A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D3EAB" w:rsidRPr="0087794D" w:rsidRDefault="005D3EAB" w:rsidP="007505A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3EAB" w:rsidRPr="0087794D" w:rsidRDefault="005D3EAB" w:rsidP="007505A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410" w:type="dxa"/>
            <w:vAlign w:val="center"/>
          </w:tcPr>
          <w:p w:rsidR="005D3EAB" w:rsidRPr="0087794D" w:rsidRDefault="005D3EAB" w:rsidP="007505A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79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3EAB" w:rsidRPr="0087794D" w:rsidRDefault="005D3EAB" w:rsidP="007505A4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5D3EAB" w:rsidRPr="0087794D" w:rsidTr="005D3EAB">
        <w:trPr>
          <w:trHeight w:val="559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5D3EAB" w:rsidRPr="00A51D2B" w:rsidRDefault="005D3EAB" w:rsidP="00750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A51D2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D3EAB" w:rsidRPr="000D21C9" w:rsidRDefault="005D3EAB" w:rsidP="00750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D3EAB" w:rsidRPr="000D21C9" w:rsidRDefault="005D3EAB" w:rsidP="007505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Борщаговский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ХФЗ</w:t>
            </w:r>
          </w:p>
        </w:tc>
        <w:tc>
          <w:tcPr>
            <w:tcW w:w="2410" w:type="dxa"/>
            <w:vAlign w:val="center"/>
          </w:tcPr>
          <w:p w:rsidR="005D3EAB" w:rsidRPr="000D21C9" w:rsidRDefault="005D3EAB" w:rsidP="00750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0,25 мг №40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3EAB" w:rsidRPr="000D21C9" w:rsidRDefault="005D3EAB" w:rsidP="007505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</w:tbl>
    <w:p w:rsidR="005D3EAB" w:rsidRPr="0044599B" w:rsidRDefault="005D3EAB" w:rsidP="005D3EAB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 w:rsidRPr="004147B8">
        <w:t xml:space="preserve"> </w:t>
      </w:r>
      <w:r w:rsidRPr="004147B8">
        <w:rPr>
          <w:rFonts w:ascii="Times New Roman" w:eastAsia="Times New Roman" w:hAnsi="Times New Roman"/>
          <w:sz w:val="24"/>
          <w:szCs w:val="24"/>
          <w:lang w:eastAsia="ru-RU"/>
        </w:rPr>
        <w:t>В течение 45 дней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подписания договора поставки</w:t>
      </w:r>
      <w:r w:rsidRPr="004147B8"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:rsidR="005D3EAB" w:rsidRPr="0040450F" w:rsidRDefault="005D3EAB" w:rsidP="005D3EA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Медико-фармацевтическая продукция должна быть сроком годности не менее 70% от срока изготовления (общего срока годности)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поставки</w:t>
      </w:r>
      <w:r w:rsidRPr="004459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3EAB" w:rsidRPr="0062473B" w:rsidRDefault="005D3EAB" w:rsidP="005D3EAB">
      <w:pPr>
        <w:tabs>
          <w:tab w:val="left" w:pos="900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продукции обязательно наличие сертификата соответствия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на поставляемый товар;</w:t>
      </w:r>
    </w:p>
    <w:p w:rsidR="005D3EAB" w:rsidRDefault="005D3EAB" w:rsidP="005D3EAB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в течени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30 календарных дней с момента получения товара перечислением денежных средств на расчетный счет ООО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Провизор.ком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:rsidR="005D3EAB" w:rsidRDefault="005D3EAB" w:rsidP="005D3EAB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73619E"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Цена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остается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фиксирована на протяжении действия договора. </w:t>
      </w:r>
    </w:p>
    <w:p w:rsidR="005D3EAB" w:rsidRDefault="005D3EAB" w:rsidP="005D3EAB">
      <w:pPr>
        <w:tabs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протяжении действия договора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5D3EAB" w:rsidRDefault="005D3EAB" w:rsidP="005D3EAB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73B">
        <w:rPr>
          <w:rFonts w:ascii="Times New Roman" w:eastAsia="Times New Roman" w:hAnsi="Times New Roman"/>
          <w:b/>
          <w:sz w:val="24"/>
          <w:szCs w:val="24"/>
          <w:lang w:eastAsia="ru-RU"/>
        </w:rPr>
        <w:t>Источник финансирования – Республиканский бюджет, подраздел 1601.</w:t>
      </w:r>
    </w:p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C2F"/>
    <w:multiLevelType w:val="hybridMultilevel"/>
    <w:tmpl w:val="7F821B1E"/>
    <w:lvl w:ilvl="0" w:tplc="0FF0F194">
      <w:start w:val="1"/>
      <w:numFmt w:val="upperRoman"/>
      <w:lvlText w:val="%1."/>
      <w:lvlJc w:val="left"/>
      <w:pPr>
        <w:ind w:left="1472" w:hanging="99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3EAB"/>
    <w:rsid w:val="002B6A0F"/>
    <w:rsid w:val="0030399F"/>
    <w:rsid w:val="00307C31"/>
    <w:rsid w:val="00310D3E"/>
    <w:rsid w:val="0035547D"/>
    <w:rsid w:val="003C76C8"/>
    <w:rsid w:val="005D3EAB"/>
    <w:rsid w:val="0092435A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A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eadertext">
    <w:name w:val="headertext"/>
    <w:basedOn w:val="a"/>
    <w:uiPriority w:val="99"/>
    <w:rsid w:val="005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D3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3</cp:revision>
  <dcterms:created xsi:type="dcterms:W3CDTF">2019-10-07T07:14:00Z</dcterms:created>
  <dcterms:modified xsi:type="dcterms:W3CDTF">2019-10-07T07:18:00Z</dcterms:modified>
</cp:coreProperties>
</file>