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C213" w14:textId="77777777" w:rsidR="00C527D4" w:rsidRDefault="009B5D91" w:rsidP="00E30E22">
      <w:pPr>
        <w:pStyle w:val="10"/>
        <w:framePr w:w="10603" w:h="325" w:hRule="exact" w:wrap="none" w:vAnchor="text" w:hAnchor="page" w:x="528" w:y="265"/>
        <w:shd w:val="clear" w:color="auto" w:fill="auto"/>
        <w:spacing w:before="0"/>
        <w:ind w:left="100"/>
      </w:pPr>
      <w:bookmarkStart w:id="0" w:name="bookmark0"/>
      <w:r>
        <w:t>ТЕХНИЧЕСКОЕ ЗАДАНИЕ</w:t>
      </w:r>
      <w:bookmarkEnd w:id="0"/>
    </w:p>
    <w:p w14:paraId="62C02C4A" w14:textId="09D822FC" w:rsidR="00C527D4" w:rsidRDefault="009B5D91" w:rsidP="00774B2C">
      <w:pPr>
        <w:pStyle w:val="10"/>
        <w:framePr w:w="10603" w:h="625" w:hRule="exact" w:wrap="none" w:vAnchor="page" w:hAnchor="page" w:x="528" w:y="1034"/>
        <w:shd w:val="clear" w:color="auto" w:fill="auto"/>
        <w:spacing w:before="0"/>
        <w:ind w:left="100"/>
      </w:pPr>
      <w:bookmarkStart w:id="1" w:name="bookmark1"/>
      <w:r>
        <w:t>НА ПРИОБРЕТЕНИЕ НАБОРА МИКРОХИРУРГИЧЕСКИХ ИНСТРУМЕНТОВ</w:t>
      </w:r>
      <w:r>
        <w:br/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464"/>
        <w:gridCol w:w="4191"/>
        <w:gridCol w:w="1247"/>
      </w:tblGrid>
      <w:tr w:rsidR="00C527D4" w14:paraId="21408F26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0077A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60" w:line="220" w:lineRule="exact"/>
              <w:ind w:right="260"/>
            </w:pPr>
            <w:r>
              <w:rPr>
                <w:rStyle w:val="21"/>
              </w:rPr>
              <w:t>№</w:t>
            </w:r>
          </w:p>
          <w:p w14:paraId="41DB78B6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before="60" w:after="0" w:line="220" w:lineRule="exact"/>
              <w:ind w:right="260"/>
            </w:pPr>
            <w:r>
              <w:rPr>
                <w:rStyle w:val="21"/>
              </w:rPr>
              <w:t>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2AA19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инструмента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44711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Описание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23AD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Количество</w:t>
            </w:r>
          </w:p>
        </w:tc>
      </w:tr>
      <w:tr w:rsidR="00C527D4" w14:paraId="05107626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05C7A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88C97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 xml:space="preserve">Иглодержатель </w:t>
            </w:r>
            <w:r>
              <w:rPr>
                <w:rStyle w:val="21"/>
              </w:rPr>
              <w:t>микрохирургический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62F48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73"/>
              <w:jc w:val="both"/>
            </w:pPr>
            <w:r>
              <w:rPr>
                <w:rStyle w:val="21"/>
              </w:rPr>
              <w:t>Рабочая часть 0,8 мм, прямая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0C05C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55A0EA87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1326B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82FED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Иглодержатель микрохирургический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37701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73"/>
              <w:jc w:val="both"/>
            </w:pPr>
            <w:r>
              <w:rPr>
                <w:rStyle w:val="21"/>
              </w:rPr>
              <w:t>Рабочая часть 1,2 мм, прямая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94E6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324E8646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23096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EA16B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Иглодержатель микрохирургический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33ED2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73"/>
              <w:jc w:val="both"/>
            </w:pPr>
            <w:r>
              <w:rPr>
                <w:rStyle w:val="21"/>
              </w:rPr>
              <w:t>Рабочая часть 1,5 мм, прямая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DB390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317F5AA0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1FD41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D679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 xml:space="preserve">Клипса </w:t>
            </w:r>
            <w:r>
              <w:rPr>
                <w:rStyle w:val="21"/>
              </w:rPr>
              <w:t>микрохирургическая сосудистая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B5EBF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73"/>
              <w:jc w:val="both"/>
            </w:pPr>
            <w:r>
              <w:rPr>
                <w:rStyle w:val="21"/>
              </w:rPr>
              <w:t>Общая длина 16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EB840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 шт.</w:t>
            </w:r>
          </w:p>
        </w:tc>
      </w:tr>
      <w:tr w:rsidR="00C527D4" w14:paraId="4A43F52A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46AC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0B558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Клипса микрохирургическая сосудистая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9F09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73"/>
              <w:jc w:val="both"/>
            </w:pPr>
            <w:r>
              <w:rPr>
                <w:rStyle w:val="21"/>
              </w:rPr>
              <w:t>Общая длина 20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EF7C5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 шт.</w:t>
            </w:r>
          </w:p>
        </w:tc>
      </w:tr>
      <w:tr w:rsidR="00C527D4" w14:paraId="6DF4E2C8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139BB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7CE0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Клипса микрохирургическая сосудистая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34ADB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73"/>
              <w:jc w:val="both"/>
            </w:pPr>
            <w:r>
              <w:rPr>
                <w:rStyle w:val="21"/>
              </w:rPr>
              <w:t>Общая длина 18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B9737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 шт.</w:t>
            </w:r>
          </w:p>
        </w:tc>
      </w:tr>
      <w:tr w:rsidR="00C527D4" w14:paraId="62B30B70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D0FA2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DB928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Зажим сосудистый, типа Бульдог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4FE50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73" w:right="220"/>
              <w:jc w:val="both"/>
            </w:pPr>
            <w:r>
              <w:rPr>
                <w:rStyle w:val="21"/>
              </w:rPr>
              <w:t>Изогнутый, длина рабочей части 8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D012D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 шт.</w:t>
            </w:r>
          </w:p>
        </w:tc>
      </w:tr>
      <w:tr w:rsidR="00C527D4" w14:paraId="7E5BD1A7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ABDB4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C5917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Зажим сосудистый, типа Бульдог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291C2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73" w:right="220"/>
              <w:jc w:val="both"/>
            </w:pPr>
            <w:r>
              <w:rPr>
                <w:rStyle w:val="21"/>
              </w:rPr>
              <w:t>Изогнутый, длина рабочей части 12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EA77B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 шт.</w:t>
            </w:r>
          </w:p>
        </w:tc>
      </w:tr>
      <w:tr w:rsidR="00C527D4" w14:paraId="1C714EC2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6E7CF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7B8A9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Зажим сосудистый, типа Бульдог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3D14F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73" w:right="220"/>
              <w:jc w:val="both"/>
            </w:pPr>
            <w:r>
              <w:rPr>
                <w:rStyle w:val="21"/>
              </w:rPr>
              <w:t>Изогнутый, длина рабочей части 17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19A18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 шт.</w:t>
            </w:r>
          </w:p>
        </w:tc>
      </w:tr>
      <w:tr w:rsidR="00C527D4" w14:paraId="5423039E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71941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right="260"/>
            </w:pPr>
            <w:r>
              <w:rPr>
                <w:rStyle w:val="21"/>
              </w:rPr>
              <w:t>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0B5F8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Ножницы коронарные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1BF6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0" w:lineRule="exact"/>
              <w:ind w:left="73" w:right="134"/>
              <w:jc w:val="both"/>
            </w:pPr>
            <w:r>
              <w:rPr>
                <w:rStyle w:val="21"/>
              </w:rPr>
              <w:t xml:space="preserve">Лезвия длиной 15 мм, изогнутые по ребру на 30°, нижнее </w:t>
            </w:r>
            <w:r>
              <w:rPr>
                <w:rStyle w:val="21"/>
              </w:rPr>
              <w:t>лезвие короче верхнего на 1 мм, плоская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2011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 шт.</w:t>
            </w:r>
          </w:p>
        </w:tc>
      </w:tr>
      <w:tr w:rsidR="00C527D4" w14:paraId="082319B5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E9D4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right="260"/>
            </w:pPr>
            <w:r>
              <w:rPr>
                <w:rStyle w:val="21"/>
              </w:rPr>
              <w:t>11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3FD84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Ножницы коронарные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17331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0" w:lineRule="exact"/>
              <w:ind w:left="73" w:right="134"/>
              <w:jc w:val="both"/>
            </w:pPr>
            <w:r>
              <w:rPr>
                <w:rStyle w:val="21"/>
              </w:rPr>
              <w:t>Лезвия длиной 15 мм, изогнутые по ребру на 60°, нижнее лезвие короче верхнего на 1 мм, плоская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E828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 шт.</w:t>
            </w:r>
          </w:p>
        </w:tc>
      </w:tr>
      <w:tr w:rsidR="00C527D4" w14:paraId="25AB6E6F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DD9B2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right="260"/>
            </w:pPr>
            <w:r>
              <w:rPr>
                <w:rStyle w:val="21"/>
              </w:rPr>
              <w:t>12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54A32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Ножницы коронарные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C3368" w14:textId="1B299163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0" w:lineRule="exact"/>
              <w:ind w:left="73" w:right="134"/>
              <w:jc w:val="both"/>
            </w:pPr>
            <w:r>
              <w:rPr>
                <w:rStyle w:val="21"/>
              </w:rPr>
              <w:t xml:space="preserve">Лезвия длиной 15 мм, </w:t>
            </w:r>
            <w:r>
              <w:rPr>
                <w:rStyle w:val="21"/>
              </w:rPr>
              <w:t>изогнутые по ребру на 45°, нижнее лезвие короче верхнего на 1</w:t>
            </w:r>
            <w:r w:rsidR="00774B2C">
              <w:rPr>
                <w:rStyle w:val="21"/>
              </w:rPr>
              <w:t xml:space="preserve"> </w:t>
            </w:r>
            <w:r>
              <w:rPr>
                <w:rStyle w:val="21"/>
              </w:rPr>
              <w:t>мм, плоская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D156B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 шт.</w:t>
            </w:r>
          </w:p>
        </w:tc>
      </w:tr>
      <w:tr w:rsidR="00C527D4" w14:paraId="1C205325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85385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right="260"/>
            </w:pPr>
            <w:r>
              <w:rPr>
                <w:rStyle w:val="21"/>
              </w:rPr>
              <w:t>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8DBD4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Ножницы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60491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0" w:lineRule="exact"/>
              <w:ind w:left="73" w:right="134"/>
              <w:jc w:val="both"/>
            </w:pPr>
            <w:r>
              <w:rPr>
                <w:rStyle w:val="21"/>
              </w:rPr>
              <w:t>Лезвия длиной 15 мм, остроконечные, прямые, круглая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237D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 шт.</w:t>
            </w:r>
          </w:p>
        </w:tc>
      </w:tr>
      <w:tr w:rsidR="00C527D4" w14:paraId="378197A6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27907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right="260"/>
            </w:pPr>
            <w:r>
              <w:rPr>
                <w:rStyle w:val="21"/>
              </w:rPr>
              <w:t>14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9B912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Ножницы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D8B82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73" w:right="134"/>
              <w:jc w:val="both"/>
            </w:pPr>
            <w:r>
              <w:rPr>
                <w:rStyle w:val="21"/>
              </w:rPr>
              <w:t xml:space="preserve">Лезвия длиной 11 мм, остроконечные, изогнутые по радиусу, </w:t>
            </w:r>
            <w:r>
              <w:rPr>
                <w:rStyle w:val="21"/>
              </w:rPr>
              <w:t>круглая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B4E6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 шт.</w:t>
            </w:r>
          </w:p>
        </w:tc>
      </w:tr>
      <w:tr w:rsidR="00C527D4" w14:paraId="2C74D99C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388B6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05394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Ножницы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34E1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73" w:right="134"/>
              <w:jc w:val="both"/>
            </w:pPr>
            <w:r>
              <w:rPr>
                <w:rStyle w:val="21"/>
              </w:rPr>
              <w:t>Лезвия длиной 15 мм, тупоконечные, прямые, круглая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1747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 шт.</w:t>
            </w:r>
          </w:p>
        </w:tc>
      </w:tr>
      <w:tr w:rsidR="00C527D4" w14:paraId="61ECE0C3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CEED8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39EA5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Ножницы 180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A1966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0" w:lineRule="exact"/>
              <w:ind w:left="73" w:right="134"/>
              <w:jc w:val="both"/>
            </w:pPr>
            <w:r>
              <w:rPr>
                <w:rStyle w:val="21"/>
              </w:rPr>
              <w:t>Лезвия длиной 15 мм, тупоконечные, изогнутые по радиусу, круглая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D48C0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6DFD705C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7921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BB8B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Ножницы коронарные, 200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95DAE" w14:textId="3F40C669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0" w:lineRule="exact"/>
              <w:ind w:left="73" w:right="134"/>
              <w:jc w:val="both"/>
            </w:pPr>
            <w:r>
              <w:rPr>
                <w:rStyle w:val="21"/>
              </w:rPr>
              <w:t>Лезвия длиной 16</w:t>
            </w:r>
            <w:r w:rsidR="00774B2C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мм, </w:t>
            </w:r>
            <w:r>
              <w:rPr>
                <w:rStyle w:val="21"/>
              </w:rPr>
              <w:t>изогнутые по ребру на 30°, нижнее лезвие короче верхнего на 1</w:t>
            </w:r>
            <w:r w:rsidR="00774B2C">
              <w:rPr>
                <w:rStyle w:val="21"/>
              </w:rPr>
              <w:t xml:space="preserve"> </w:t>
            </w:r>
            <w:r>
              <w:rPr>
                <w:rStyle w:val="21"/>
              </w:rPr>
              <w:t>мм, круглая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BADF4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3ED60D84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C6A0A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CDBC5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/>
              <w:jc w:val="left"/>
            </w:pPr>
            <w:r>
              <w:rPr>
                <w:rStyle w:val="21"/>
              </w:rPr>
              <w:t>Ножницы коронарные, 200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8021C" w14:textId="33087C0B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0" w:lineRule="exact"/>
              <w:ind w:left="73" w:right="134"/>
              <w:jc w:val="both"/>
            </w:pPr>
            <w:r>
              <w:rPr>
                <w:rStyle w:val="21"/>
              </w:rPr>
              <w:t>Лезвия длиной 16</w:t>
            </w:r>
            <w:r w:rsidR="00774B2C">
              <w:rPr>
                <w:rStyle w:val="21"/>
              </w:rPr>
              <w:t xml:space="preserve"> </w:t>
            </w:r>
            <w:r>
              <w:rPr>
                <w:rStyle w:val="21"/>
              </w:rPr>
              <w:t>мм, изогнутые по ребру на 45°, нижнее лезвие короче верхнего на 1 мм, круглая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DB96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7B3EA9C2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15CE4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56BCC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 w:right="57"/>
              <w:jc w:val="left"/>
            </w:pPr>
            <w:r>
              <w:rPr>
                <w:rStyle w:val="21"/>
              </w:rPr>
              <w:t>Ножницы коронарные, 200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54A34" w14:textId="6CD16152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73" w:right="134"/>
              <w:jc w:val="both"/>
            </w:pPr>
            <w:r>
              <w:rPr>
                <w:rStyle w:val="21"/>
              </w:rPr>
              <w:t>Лезвия длиной 16</w:t>
            </w:r>
            <w:r w:rsidR="00774B2C">
              <w:rPr>
                <w:rStyle w:val="21"/>
              </w:rPr>
              <w:t xml:space="preserve"> </w:t>
            </w:r>
            <w:r>
              <w:rPr>
                <w:rStyle w:val="21"/>
              </w:rPr>
              <w:t>мм, изогнутые по ребру на 60°, нижнее лезвие короче верхнего на 1</w:t>
            </w:r>
            <w:r w:rsidR="00774B2C">
              <w:rPr>
                <w:rStyle w:val="21"/>
              </w:rPr>
              <w:t xml:space="preserve"> </w:t>
            </w:r>
            <w:r>
              <w:rPr>
                <w:rStyle w:val="21"/>
              </w:rPr>
              <w:t>мм, круглая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C5F3F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6ADC2F83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36852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5DA8B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 w:right="57"/>
              <w:jc w:val="left"/>
            </w:pPr>
            <w:r>
              <w:rPr>
                <w:rStyle w:val="21"/>
              </w:rPr>
              <w:t>Пинцет анатомический 150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DEEA5" w14:textId="378F7A08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0" w:lineRule="exact"/>
              <w:ind w:left="73" w:right="134"/>
              <w:jc w:val="both"/>
            </w:pPr>
            <w:r>
              <w:rPr>
                <w:rStyle w:val="21"/>
              </w:rPr>
              <w:t>Рабочая часть 0,2</w:t>
            </w:r>
            <w:r w:rsidR="00774B2C">
              <w:rPr>
                <w:rStyle w:val="21"/>
              </w:rPr>
              <w:t xml:space="preserve"> </w:t>
            </w:r>
            <w:r>
              <w:rPr>
                <w:rStyle w:val="21"/>
              </w:rPr>
              <w:t>мм упрочнена КВ, прямая, платформа 8 мм упрочнена КВ, плоская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1C36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56DC72FA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7A40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BBE76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ind w:left="143" w:right="57"/>
              <w:jc w:val="left"/>
            </w:pPr>
            <w:r>
              <w:rPr>
                <w:rStyle w:val="21"/>
              </w:rPr>
              <w:t xml:space="preserve">Пинцет </w:t>
            </w:r>
            <w:r>
              <w:rPr>
                <w:rStyle w:val="21"/>
              </w:rPr>
              <w:t>анатомический 150 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6979F" w14:textId="16494679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0" w:lineRule="exact"/>
              <w:ind w:left="73" w:right="134"/>
              <w:jc w:val="both"/>
            </w:pPr>
            <w:r>
              <w:rPr>
                <w:rStyle w:val="21"/>
              </w:rPr>
              <w:t>Рабочая часть 1,0</w:t>
            </w:r>
            <w:r w:rsidR="00774B2C">
              <w:rPr>
                <w:rStyle w:val="21"/>
              </w:rPr>
              <w:t xml:space="preserve"> </w:t>
            </w:r>
            <w:r>
              <w:rPr>
                <w:rStyle w:val="21"/>
              </w:rPr>
              <w:t>мм прямая, платформа 10 мм с насечкой, плоская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9808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410FFEF9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3B543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C060" w14:textId="3E76AACA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64" w:lineRule="exact"/>
              <w:ind w:left="143" w:right="57"/>
              <w:jc w:val="left"/>
            </w:pPr>
            <w:r>
              <w:rPr>
                <w:rStyle w:val="21"/>
              </w:rPr>
              <w:t>Пинцет атравматический по Де-Бейки, 150</w:t>
            </w:r>
            <w:r w:rsidR="00E30E22">
              <w:rPr>
                <w:rStyle w:val="21"/>
              </w:rPr>
              <w:t xml:space="preserve"> </w:t>
            </w:r>
            <w:r>
              <w:rPr>
                <w:rStyle w:val="21"/>
              </w:rPr>
              <w:t>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A1870" w14:textId="676F9366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73" w:right="134"/>
              <w:jc w:val="both"/>
            </w:pPr>
            <w:r>
              <w:rPr>
                <w:rStyle w:val="21"/>
              </w:rPr>
              <w:t>Рабочая часть 1,2</w:t>
            </w:r>
            <w:r w:rsidR="00E30E22">
              <w:rPr>
                <w:rStyle w:val="21"/>
              </w:rPr>
              <w:t xml:space="preserve"> </w:t>
            </w:r>
            <w:r>
              <w:rPr>
                <w:rStyle w:val="21"/>
              </w:rPr>
              <w:t>мм прямая, платформа 15 мм с атравматической насечкой, плоская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85A61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 шт.</w:t>
            </w:r>
          </w:p>
        </w:tc>
      </w:tr>
      <w:tr w:rsidR="00C527D4" w14:paraId="56FF3D5E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57818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CEED5" w14:textId="6982CF16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143" w:right="57"/>
              <w:jc w:val="left"/>
            </w:pPr>
            <w:r>
              <w:rPr>
                <w:rStyle w:val="21"/>
              </w:rPr>
              <w:t xml:space="preserve">Пинцет </w:t>
            </w:r>
            <w:r>
              <w:rPr>
                <w:rStyle w:val="21"/>
              </w:rPr>
              <w:t>атравматический по Де-Бейки, 150</w:t>
            </w:r>
            <w:r w:rsidR="00E30E22">
              <w:rPr>
                <w:rStyle w:val="21"/>
              </w:rPr>
              <w:t xml:space="preserve"> </w:t>
            </w:r>
            <w:r>
              <w:rPr>
                <w:rStyle w:val="21"/>
              </w:rPr>
              <w:t>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35179" w14:textId="558758A5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73" w:right="134"/>
              <w:jc w:val="both"/>
            </w:pPr>
            <w:r>
              <w:rPr>
                <w:rStyle w:val="21"/>
              </w:rPr>
              <w:t>Рабочая часть 1,5 мм прямая, платформа 10</w:t>
            </w:r>
            <w:r w:rsidR="00E30E22">
              <w:rPr>
                <w:rStyle w:val="21"/>
              </w:rPr>
              <w:t xml:space="preserve"> </w:t>
            </w:r>
            <w:r>
              <w:rPr>
                <w:rStyle w:val="21"/>
              </w:rPr>
              <w:t>мм с атравматической насечкой, плоская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E9B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 шт.</w:t>
            </w:r>
          </w:p>
        </w:tc>
      </w:tr>
      <w:tr w:rsidR="00C527D4" w14:paraId="2B59EF2A" w14:textId="77777777" w:rsidTr="00774B2C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22FEB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50C02" w14:textId="5A4F78AD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143" w:right="57"/>
              <w:jc w:val="left"/>
            </w:pPr>
            <w:r>
              <w:rPr>
                <w:rStyle w:val="21"/>
              </w:rPr>
              <w:t>Пинцет атравматический по Де-Бейки, 180</w:t>
            </w:r>
            <w:r w:rsidR="00E30E22">
              <w:rPr>
                <w:rStyle w:val="21"/>
              </w:rPr>
              <w:t xml:space="preserve"> </w:t>
            </w:r>
            <w:r>
              <w:rPr>
                <w:rStyle w:val="21"/>
              </w:rPr>
              <w:t>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A8710" w14:textId="736AB403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73" w:right="134"/>
              <w:jc w:val="both"/>
            </w:pPr>
            <w:r>
              <w:rPr>
                <w:rStyle w:val="21"/>
              </w:rPr>
              <w:t>Рабочая часть 1,5</w:t>
            </w:r>
            <w:r w:rsidR="00E30E22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мм прямая, платформа 18 мм с атравматической насечкой, </w:t>
            </w:r>
            <w:r>
              <w:rPr>
                <w:rStyle w:val="21"/>
              </w:rPr>
              <w:t>круглая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3E96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 шт.</w:t>
            </w:r>
          </w:p>
        </w:tc>
      </w:tr>
      <w:tr w:rsidR="00C527D4" w14:paraId="15B429B1" w14:textId="77777777" w:rsidTr="00E30E2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8DC99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3B838" w14:textId="35D55E1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143" w:right="57"/>
              <w:jc w:val="left"/>
            </w:pPr>
            <w:r>
              <w:rPr>
                <w:rStyle w:val="21"/>
              </w:rPr>
              <w:t>Пинцет атравматический по Де-Бейки, 180</w:t>
            </w:r>
            <w:r w:rsidR="00E30E22">
              <w:rPr>
                <w:rStyle w:val="21"/>
              </w:rPr>
              <w:t xml:space="preserve"> </w:t>
            </w:r>
            <w:r>
              <w:rPr>
                <w:rStyle w:val="21"/>
              </w:rPr>
              <w:t>мм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6EFFA1" w14:textId="42B1B18F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54" w:lineRule="exact"/>
              <w:ind w:left="73" w:right="134"/>
              <w:jc w:val="both"/>
            </w:pPr>
            <w:r>
              <w:rPr>
                <w:rStyle w:val="21"/>
              </w:rPr>
              <w:t>Рабочая часть 2,8</w:t>
            </w:r>
            <w:r w:rsidR="00E30E22">
              <w:rPr>
                <w:rStyle w:val="21"/>
              </w:rPr>
              <w:t xml:space="preserve"> </w:t>
            </w:r>
            <w:r>
              <w:rPr>
                <w:rStyle w:val="21"/>
              </w:rPr>
              <w:t>мм прямая, платформа 18 мм с атравматической</w:t>
            </w:r>
            <w:r w:rsidR="00E30E22">
              <w:t xml:space="preserve"> </w:t>
            </w:r>
            <w:r w:rsidR="00E30E22">
              <w:t>насечкой, круглая ручка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1A1AC" w14:textId="77777777" w:rsidR="00C527D4" w:rsidRDefault="009B5D91" w:rsidP="00E30E22">
            <w:pPr>
              <w:pStyle w:val="20"/>
              <w:framePr w:w="10603" w:h="14165" w:wrap="none" w:vAnchor="page" w:hAnchor="page" w:x="613" w:y="1789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 шт.</w:t>
            </w:r>
          </w:p>
        </w:tc>
      </w:tr>
    </w:tbl>
    <w:p w14:paraId="3BB0157C" w14:textId="77777777" w:rsidR="00C527D4" w:rsidRDefault="00C527D4">
      <w:pPr>
        <w:rPr>
          <w:sz w:val="2"/>
          <w:szCs w:val="2"/>
        </w:rPr>
        <w:sectPr w:rsidR="00C527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464"/>
        <w:gridCol w:w="3984"/>
        <w:gridCol w:w="1411"/>
      </w:tblGrid>
      <w:tr w:rsidR="00C527D4" w14:paraId="5A6F5F9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9F6BC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lastRenderedPageBreak/>
              <w:t>26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B31A3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r>
              <w:t>Микро-</w:t>
            </w:r>
            <w:proofErr w:type="spellStart"/>
            <w:r>
              <w:t>аппроксиматор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BFB8D" w14:textId="247180DC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4" w:lineRule="exact"/>
              <w:ind w:left="109" w:right="165"/>
              <w:jc w:val="both"/>
            </w:pPr>
            <w:r>
              <w:t>Рабочая часть длиной 9</w:t>
            </w:r>
            <w:r w:rsidR="00E30E22">
              <w:t xml:space="preserve"> </w:t>
            </w:r>
            <w:r>
              <w:t xml:space="preserve">мм, прямая, </w:t>
            </w:r>
            <w:r>
              <w:t>раскрытие рабочей части 5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390C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7CA859C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41D91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27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F3678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r>
              <w:t>Микро-</w:t>
            </w:r>
            <w:proofErr w:type="spellStart"/>
            <w:r>
              <w:t>аппроксиматор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9578F" w14:textId="31694566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0" w:lineRule="exact"/>
              <w:ind w:left="109" w:right="165"/>
              <w:jc w:val="both"/>
            </w:pPr>
            <w:r>
              <w:t>Узкая рабочая часть длиной 9</w:t>
            </w:r>
            <w:r w:rsidR="00E30E22">
              <w:t xml:space="preserve"> </w:t>
            </w:r>
            <w:r>
              <w:t>мм, прямая, раскрытие рабочей части 5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EB1C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67071E4C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90181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28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BA660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r>
              <w:t>Микро-</w:t>
            </w:r>
            <w:proofErr w:type="spellStart"/>
            <w:r>
              <w:t>аппроксиматор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A9C06" w14:textId="7CA57AF3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4" w:lineRule="exact"/>
              <w:ind w:left="109" w:right="165"/>
              <w:jc w:val="both"/>
            </w:pPr>
            <w:r>
              <w:t xml:space="preserve">Узкая рабочая часть длиной 4,5мм, прямая, раскрытие рабочей части </w:t>
            </w:r>
            <w:r w:rsidR="00E30E22">
              <w:t xml:space="preserve">3 </w:t>
            </w:r>
            <w:r>
              <w:t>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6247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51F110A7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24804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29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18557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proofErr w:type="spellStart"/>
            <w:r>
              <w:t>Ранорасширитель</w:t>
            </w:r>
            <w:proofErr w:type="spellEnd"/>
            <w:r>
              <w:t xml:space="preserve"> по Янсону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523D0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0" w:lineRule="exact"/>
              <w:ind w:left="109" w:right="165"/>
              <w:jc w:val="both"/>
            </w:pPr>
            <w:r>
              <w:t>Рабочая часть остроконечная, общая длина 100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A7CC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5104B3D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8C4D0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339DA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proofErr w:type="spellStart"/>
            <w:r>
              <w:t>Ранорасширитель</w:t>
            </w:r>
            <w:proofErr w:type="spellEnd"/>
            <w:r>
              <w:t xml:space="preserve"> по Янсону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F3551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0" w:lineRule="exact"/>
              <w:ind w:left="109" w:right="165"/>
              <w:jc w:val="both"/>
            </w:pPr>
            <w:r>
              <w:t>Рабочая часть тупоконечная, общая длина 100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D2516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434046C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3C015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31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CA6F7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r>
              <w:t xml:space="preserve">Игла по </w:t>
            </w:r>
            <w:proofErr w:type="gramStart"/>
            <w:r>
              <w:t>Де-бейки</w:t>
            </w:r>
            <w:proofErr w:type="gramEnd"/>
            <w:r>
              <w:t xml:space="preserve"> микрохирургическая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E3A8D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0" w:lineRule="exact"/>
              <w:ind w:left="109" w:right="165"/>
              <w:jc w:val="both"/>
            </w:pPr>
            <w:r>
              <w:t xml:space="preserve">Рабочая часть с оливой диаметром 2,5 мм, общая </w:t>
            </w:r>
            <w:r>
              <w:t>длина 48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937D8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3C076CD1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88DC0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32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2B479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r>
              <w:t xml:space="preserve">Игла по </w:t>
            </w:r>
            <w:proofErr w:type="gramStart"/>
            <w:r>
              <w:t>Де-бейки</w:t>
            </w:r>
            <w:proofErr w:type="gramEnd"/>
            <w:r>
              <w:t xml:space="preserve"> микрохирургическая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268DD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0" w:lineRule="exact"/>
              <w:ind w:left="109" w:right="165"/>
              <w:jc w:val="both"/>
            </w:pPr>
            <w:r>
              <w:t>Рабочая часть с оливой диаметром 3 мм, общая длина 48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B723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22BAB8D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66320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33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563E5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r>
              <w:t xml:space="preserve">Игла по </w:t>
            </w:r>
            <w:proofErr w:type="gramStart"/>
            <w:r>
              <w:t>Де-бейки</w:t>
            </w:r>
            <w:proofErr w:type="gramEnd"/>
            <w:r>
              <w:t xml:space="preserve"> микрохирургическая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6148C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0" w:lineRule="exact"/>
              <w:ind w:left="109" w:right="165"/>
              <w:jc w:val="both"/>
            </w:pPr>
            <w:r>
              <w:t>Рабочая часть с оливой диаметром 2,5 мм, общая длина 100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EF5DB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0EB243CC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1C141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34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E0D0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r>
              <w:t xml:space="preserve">Игла по </w:t>
            </w:r>
            <w:proofErr w:type="gramStart"/>
            <w:r>
              <w:t>Де-бейки</w:t>
            </w:r>
            <w:proofErr w:type="gramEnd"/>
            <w:r>
              <w:t xml:space="preserve"> </w:t>
            </w:r>
            <w:r>
              <w:t>микрохирургическая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04B53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0" w:lineRule="exact"/>
              <w:ind w:left="109" w:right="165"/>
              <w:jc w:val="both"/>
            </w:pPr>
            <w:r>
              <w:t>Рабочая часть с оливой диаметром 3 мм, общая длина 100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9F19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49C4369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FA80C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35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EC461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r>
              <w:t xml:space="preserve">Игла по </w:t>
            </w:r>
            <w:proofErr w:type="gramStart"/>
            <w:r>
              <w:t>Де-бейки</w:t>
            </w:r>
            <w:proofErr w:type="gramEnd"/>
            <w:r>
              <w:t xml:space="preserve"> микрохирургическая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085EC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4" w:lineRule="exact"/>
              <w:ind w:left="109" w:right="165"/>
              <w:jc w:val="both"/>
            </w:pPr>
            <w:r>
              <w:t>Рабочая часть с оливой диаметром 1,5 мм, общая длина 100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E698E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  <w:tr w:rsidR="00C527D4" w14:paraId="2A98EE87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01090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240"/>
              <w:jc w:val="left"/>
            </w:pPr>
            <w:r>
              <w:t>36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80A86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ind w:left="179"/>
              <w:jc w:val="left"/>
            </w:pPr>
            <w:r>
              <w:t xml:space="preserve">Игла по </w:t>
            </w:r>
            <w:proofErr w:type="gramStart"/>
            <w:r>
              <w:t>Де-бейки</w:t>
            </w:r>
            <w:proofErr w:type="gramEnd"/>
            <w:r>
              <w:t xml:space="preserve"> микрохирургическая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F8A8F3" w14:textId="77777777" w:rsidR="00C527D4" w:rsidRDefault="009B5D91" w:rsidP="00774B2C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54" w:lineRule="exact"/>
              <w:ind w:left="109" w:right="165"/>
              <w:jc w:val="both"/>
            </w:pPr>
            <w:r>
              <w:t xml:space="preserve">Рабочая часть с </w:t>
            </w:r>
            <w:r>
              <w:t>оливой диаметром 2 мм, общая длина 48 мм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25E8" w14:textId="77777777" w:rsidR="00C527D4" w:rsidRDefault="009B5D91">
            <w:pPr>
              <w:pStyle w:val="20"/>
              <w:framePr w:w="10517" w:h="5952" w:wrap="none" w:vAnchor="page" w:hAnchor="page" w:x="627" w:y="543"/>
              <w:shd w:val="clear" w:color="auto" w:fill="auto"/>
              <w:spacing w:after="0" w:line="220" w:lineRule="exact"/>
              <w:jc w:val="center"/>
            </w:pPr>
            <w:r>
              <w:t>1 шт.</w:t>
            </w:r>
          </w:p>
        </w:tc>
      </w:tr>
    </w:tbl>
    <w:p w14:paraId="54780867" w14:textId="77777777" w:rsidR="00C527D4" w:rsidRDefault="00C527D4">
      <w:pPr>
        <w:rPr>
          <w:sz w:val="2"/>
          <w:szCs w:val="2"/>
        </w:rPr>
      </w:pPr>
    </w:p>
    <w:sectPr w:rsidR="00C527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9BEB" w14:textId="77777777" w:rsidR="009B5D91" w:rsidRDefault="009B5D91">
      <w:r>
        <w:separator/>
      </w:r>
    </w:p>
  </w:endnote>
  <w:endnote w:type="continuationSeparator" w:id="0">
    <w:p w14:paraId="28995A91" w14:textId="77777777" w:rsidR="009B5D91" w:rsidRDefault="009B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714B" w14:textId="77777777" w:rsidR="009B5D91" w:rsidRDefault="009B5D91"/>
  </w:footnote>
  <w:footnote w:type="continuationSeparator" w:id="0">
    <w:p w14:paraId="701372E6" w14:textId="77777777" w:rsidR="009B5D91" w:rsidRDefault="009B5D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7D4"/>
    <w:rsid w:val="00774B2C"/>
    <w:rsid w:val="009B5D91"/>
    <w:rsid w:val="00C527D4"/>
    <w:rsid w:val="00E3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AE5B"/>
  <w15:docId w15:val="{8B26BA20-0BC9-4540-A583-C3916EE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Рошко Вера Александровна</cp:lastModifiedBy>
  <cp:revision>2</cp:revision>
  <dcterms:created xsi:type="dcterms:W3CDTF">2020-06-26T06:27:00Z</dcterms:created>
  <dcterms:modified xsi:type="dcterms:W3CDTF">2020-06-26T06:41:00Z</dcterms:modified>
</cp:coreProperties>
</file>