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11" w:rsidRPr="003E0E62" w:rsidRDefault="003C3711" w:rsidP="003C3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139.95pt,12.6pt" to="148.95pt,12.6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61312;mso-position-horizontal-relative:text;mso-position-vertical-relative:text" from="139.95pt,12.6pt" to="139.95pt,21.6pt"/>
        </w:pict>
      </w:r>
      <w:r>
        <w:rPr>
          <w:rFonts w:ascii="Times New Roman" w:hAnsi="Times New Roman" w:cs="Times New Roman"/>
          <w:b/>
          <w:sz w:val="24"/>
          <w:szCs w:val="24"/>
        </w:rPr>
        <w:t>№36</w:t>
      </w:r>
    </w:p>
    <w:p w:rsidR="003C3711" w:rsidRPr="00A32F97" w:rsidRDefault="003C3711" w:rsidP="003C3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28" style="position:absolute;left:0;text-align:left;flip:x y;z-index:251662336" from="327.6pt,.45pt" to="336.6pt,.45pt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line id="_x0000_s1029" style="position:absolute;left:0;text-align:left;flip:y;z-index:251663360" from="336.6pt,.45pt" to="336.6pt,9.45pt"/>
        </w:pict>
      </w:r>
      <w:r w:rsidRPr="00A32F97">
        <w:rPr>
          <w:rFonts w:ascii="Times New Roman" w:hAnsi="Times New Roman" w:cs="Times New Roman"/>
          <w:b/>
          <w:sz w:val="24"/>
          <w:szCs w:val="24"/>
        </w:rPr>
        <w:t>заседания тендерной комиссии</w:t>
      </w:r>
    </w:p>
    <w:p w:rsidR="003C3711" w:rsidRPr="00A32F97" w:rsidRDefault="003C3711" w:rsidP="003C3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97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:rsidR="003C3711" w:rsidRPr="00A32F97" w:rsidRDefault="003C3711" w:rsidP="003C3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97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3C3711" w:rsidRDefault="003C3711" w:rsidP="003C3711">
      <w:pPr>
        <w:shd w:val="clear" w:color="auto" w:fill="FFFFFF"/>
        <w:spacing w:after="0" w:line="240" w:lineRule="auto"/>
        <w:ind w:left="360" w:right="2"/>
        <w:contextualSpacing/>
        <w:jc w:val="center"/>
        <w:rPr>
          <w:rFonts w:ascii="Times New Roman" w:hAnsi="Times New Roman" w:cs="Times New Roman"/>
          <w:b/>
          <w:spacing w:val="4"/>
          <w:sz w:val="25"/>
          <w:szCs w:val="25"/>
        </w:rPr>
      </w:pPr>
      <w:r w:rsidRPr="00A83ECA">
        <w:rPr>
          <w:rFonts w:ascii="Times New Roman" w:hAnsi="Times New Roman" w:cs="Times New Roman"/>
          <w:b/>
          <w:spacing w:val="4"/>
          <w:sz w:val="25"/>
          <w:szCs w:val="25"/>
        </w:rPr>
        <w:t xml:space="preserve">на приобретение антибактериальных лекарственных средств, для оказания медицинской помощи населению в стационарных условиях </w:t>
      </w:r>
    </w:p>
    <w:p w:rsidR="003C3711" w:rsidRDefault="003C3711" w:rsidP="003C3711">
      <w:pPr>
        <w:shd w:val="clear" w:color="auto" w:fill="FFFFFF"/>
        <w:spacing w:after="0" w:line="240" w:lineRule="auto"/>
        <w:ind w:left="360" w:right="638"/>
        <w:contextualSpacing/>
        <w:jc w:val="center"/>
        <w:rPr>
          <w:rFonts w:ascii="Times New Roman" w:hAnsi="Times New Roman" w:cs="Times New Roman"/>
          <w:b/>
          <w:spacing w:val="4"/>
          <w:sz w:val="25"/>
          <w:szCs w:val="25"/>
        </w:rPr>
      </w:pPr>
      <w:r w:rsidRPr="00A83ECA">
        <w:rPr>
          <w:rFonts w:ascii="Times New Roman" w:hAnsi="Times New Roman" w:cs="Times New Roman"/>
          <w:b/>
          <w:spacing w:val="4"/>
          <w:sz w:val="25"/>
          <w:szCs w:val="25"/>
        </w:rPr>
        <w:t>в 2020 году</w:t>
      </w:r>
    </w:p>
    <w:p w:rsidR="003C3711" w:rsidRDefault="003C3711" w:rsidP="003C3711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711" w:rsidRPr="003E0E62" w:rsidRDefault="003C3711" w:rsidP="003C37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3C3711" w:rsidRDefault="003C3711" w:rsidP="003C3711">
      <w:pPr>
        <w:tabs>
          <w:tab w:val="left" w:pos="3195"/>
        </w:tabs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C3711" w:rsidRDefault="003C3711" w:rsidP="003C37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95C40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 w:rsidRPr="00C37068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962"/>
        <w:gridCol w:w="2409"/>
        <w:gridCol w:w="1701"/>
      </w:tblGrid>
      <w:tr w:rsidR="003C3711" w:rsidRPr="00995C40" w:rsidTr="00511686">
        <w:trPr>
          <w:trHeight w:val="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95C4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95C4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95C4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Международное непатентованное название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5C40">
              <w:rPr>
                <w:rFonts w:ascii="Times New Roman" w:hAnsi="Times New Roman" w:cs="Times New Roman"/>
                <w:b/>
                <w:color w:val="000000"/>
              </w:rPr>
              <w:t>Заказываемое количество</w:t>
            </w:r>
          </w:p>
        </w:tc>
      </w:tr>
      <w:tr w:rsidR="003C3711" w:rsidRPr="00995C40" w:rsidTr="00511686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Ампициллин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, порошок для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приг-я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C40">
              <w:rPr>
                <w:rFonts w:ascii="Times New Roman" w:hAnsi="Times New Roman" w:cs="Times New Roman"/>
              </w:rPr>
              <w:t>р-ра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5C40">
              <w:rPr>
                <w:rFonts w:ascii="Times New Roman" w:hAnsi="Times New Roman" w:cs="Times New Roman"/>
              </w:rPr>
              <w:t>для</w:t>
            </w:r>
            <w:proofErr w:type="gramEnd"/>
            <w:r w:rsidRPr="00995C40">
              <w:rPr>
                <w:rFonts w:ascii="Times New Roman" w:hAnsi="Times New Roman" w:cs="Times New Roman"/>
              </w:rPr>
              <w:t xml:space="preserve"> в/м, в/в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введ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флакон 1,0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67 195</w:t>
            </w:r>
          </w:p>
        </w:tc>
      </w:tr>
      <w:tr w:rsidR="003C3711" w:rsidRPr="00995C40" w:rsidTr="00511686">
        <w:trPr>
          <w:trHeight w:val="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Амоксициллин+клавулановая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кислота, таблетки </w:t>
            </w:r>
            <w:proofErr w:type="spellStart"/>
            <w:proofErr w:type="gramStart"/>
            <w:r w:rsidRPr="00995C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95C40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таблетка 625 мг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40 375</w:t>
            </w:r>
          </w:p>
        </w:tc>
      </w:tr>
      <w:tr w:rsidR="003C3711" w:rsidRPr="00995C40" w:rsidTr="00511686">
        <w:trPr>
          <w:trHeight w:val="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Амоксициллин+клавулановая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кислота,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пор</w:t>
            </w:r>
            <w:proofErr w:type="gramStart"/>
            <w:r w:rsidRPr="00995C40">
              <w:rPr>
                <w:rFonts w:ascii="Times New Roman" w:hAnsi="Times New Roman" w:cs="Times New Roman"/>
              </w:rPr>
              <w:t>.д</w:t>
            </w:r>
            <w:proofErr w:type="gramEnd"/>
            <w:r w:rsidRPr="00995C40">
              <w:rPr>
                <w:rFonts w:ascii="Times New Roman" w:hAnsi="Times New Roman" w:cs="Times New Roman"/>
              </w:rPr>
              <w:t>ля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приг.р-ра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для в/м, в/в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введ</w:t>
            </w:r>
            <w:proofErr w:type="spellEnd"/>
            <w:r w:rsidRPr="00995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флакон 1,2 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39 900</w:t>
            </w:r>
          </w:p>
        </w:tc>
      </w:tr>
      <w:tr w:rsidR="003C3711" w:rsidRPr="00995C40" w:rsidTr="00511686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Бензилпенициллин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пор</w:t>
            </w:r>
            <w:proofErr w:type="gramStart"/>
            <w:r w:rsidRPr="00995C40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995C40">
              <w:rPr>
                <w:rFonts w:ascii="Times New Roman" w:hAnsi="Times New Roman" w:cs="Times New Roman"/>
              </w:rPr>
              <w:t>./</w:t>
            </w:r>
            <w:proofErr w:type="spellStart"/>
            <w:r w:rsidRPr="00995C40">
              <w:rPr>
                <w:rFonts w:ascii="Times New Roman" w:hAnsi="Times New Roman" w:cs="Times New Roman"/>
              </w:rPr>
              <w:t>пр.р-ра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для в/м, в/в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введ</w:t>
            </w:r>
            <w:proofErr w:type="spellEnd"/>
            <w:r w:rsidRPr="00995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 xml:space="preserve">флакон 1 000 </w:t>
            </w:r>
            <w:proofErr w:type="spellStart"/>
            <w:r w:rsidRPr="00995C40">
              <w:rPr>
                <w:rFonts w:ascii="Times New Roman" w:hAnsi="Times New Roman" w:cs="Times New Roman"/>
              </w:rPr>
              <w:t>000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5C4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34 748</w:t>
            </w:r>
          </w:p>
        </w:tc>
      </w:tr>
      <w:tr w:rsidR="003C3711" w:rsidRPr="00995C40" w:rsidTr="0051168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Гентамицин</w:t>
            </w:r>
            <w:proofErr w:type="spellEnd"/>
            <w:r w:rsidRPr="00995C40">
              <w:rPr>
                <w:rFonts w:ascii="Times New Roman" w:hAnsi="Times New Roman" w:cs="Times New Roman"/>
              </w:rPr>
              <w:t>, раствор для инъекций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 xml:space="preserve"> 4% ампула 2мл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26 960</w:t>
            </w:r>
          </w:p>
        </w:tc>
      </w:tr>
      <w:tr w:rsidR="003C3711" w:rsidRPr="00995C40" w:rsidTr="00511686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Линкомицин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5C40">
              <w:rPr>
                <w:rFonts w:ascii="Times New Roman" w:hAnsi="Times New Roman" w:cs="Times New Roman"/>
              </w:rPr>
              <w:t>р-р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для инъекций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30% ампула 1мл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30 730</w:t>
            </w:r>
          </w:p>
        </w:tc>
      </w:tr>
      <w:tr w:rsidR="003C3711" w:rsidRPr="00995C40" w:rsidTr="00511686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Меропенем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, порошок для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приг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95C40">
              <w:rPr>
                <w:rFonts w:ascii="Times New Roman" w:hAnsi="Times New Roman" w:cs="Times New Roman"/>
              </w:rPr>
              <w:t>р-ра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5C40">
              <w:rPr>
                <w:rFonts w:ascii="Times New Roman" w:hAnsi="Times New Roman" w:cs="Times New Roman"/>
              </w:rPr>
              <w:t>для</w:t>
            </w:r>
            <w:proofErr w:type="gramEnd"/>
            <w:r w:rsidRPr="00995C40">
              <w:rPr>
                <w:rFonts w:ascii="Times New Roman" w:hAnsi="Times New Roman" w:cs="Times New Roman"/>
              </w:rPr>
              <w:t xml:space="preserve"> в/в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введ</w:t>
            </w:r>
            <w:proofErr w:type="spellEnd"/>
            <w:r w:rsidRPr="00995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флакон 500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13 520</w:t>
            </w:r>
          </w:p>
        </w:tc>
      </w:tr>
      <w:tr w:rsidR="003C3711" w:rsidRPr="00995C40" w:rsidTr="00511686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Метронидазол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, раствор для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инф</w:t>
            </w:r>
            <w:proofErr w:type="spellEnd"/>
            <w:r w:rsidRPr="00995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0,5% флакон 100мл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24 593</w:t>
            </w:r>
          </w:p>
        </w:tc>
      </w:tr>
      <w:tr w:rsidR="003C3711" w:rsidRPr="00995C40" w:rsidTr="00511686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Цефазолин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, порошок для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приг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95C40">
              <w:rPr>
                <w:rFonts w:ascii="Times New Roman" w:hAnsi="Times New Roman" w:cs="Times New Roman"/>
              </w:rPr>
              <w:t>р-ра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5C40">
              <w:rPr>
                <w:rFonts w:ascii="Times New Roman" w:hAnsi="Times New Roman" w:cs="Times New Roman"/>
              </w:rPr>
              <w:t>для</w:t>
            </w:r>
            <w:proofErr w:type="gramEnd"/>
            <w:r w:rsidRPr="00995C40">
              <w:rPr>
                <w:rFonts w:ascii="Times New Roman" w:hAnsi="Times New Roman" w:cs="Times New Roman"/>
              </w:rPr>
              <w:t xml:space="preserve"> в/в, в/м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введ</w:t>
            </w:r>
            <w:proofErr w:type="spellEnd"/>
            <w:r w:rsidRPr="00995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флакон 1,0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9 860</w:t>
            </w:r>
          </w:p>
        </w:tc>
      </w:tr>
      <w:tr w:rsidR="003C3711" w:rsidRPr="00995C40" w:rsidTr="00511686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Цефотаксим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пор</w:t>
            </w:r>
            <w:proofErr w:type="gramStart"/>
            <w:r w:rsidRPr="00995C40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995C40">
              <w:rPr>
                <w:rFonts w:ascii="Times New Roman" w:hAnsi="Times New Roman" w:cs="Times New Roman"/>
              </w:rPr>
              <w:t xml:space="preserve">/пр. </w:t>
            </w:r>
            <w:proofErr w:type="spellStart"/>
            <w:r w:rsidRPr="00995C40">
              <w:rPr>
                <w:rFonts w:ascii="Times New Roman" w:hAnsi="Times New Roman" w:cs="Times New Roman"/>
              </w:rPr>
              <w:t>р-ра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для в/м, в/в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введ</w:t>
            </w:r>
            <w:proofErr w:type="spellEnd"/>
            <w:r w:rsidRPr="00995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флакон 1,0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103 970</w:t>
            </w:r>
          </w:p>
        </w:tc>
      </w:tr>
      <w:tr w:rsidR="003C3711" w:rsidRPr="00995C40" w:rsidTr="00511686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Цефтриаксон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порош</w:t>
            </w:r>
            <w:proofErr w:type="gramStart"/>
            <w:r w:rsidRPr="00995C40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995C40">
              <w:rPr>
                <w:rFonts w:ascii="Times New Roman" w:hAnsi="Times New Roman" w:cs="Times New Roman"/>
              </w:rPr>
              <w:t>/</w:t>
            </w:r>
            <w:proofErr w:type="spellStart"/>
            <w:r w:rsidRPr="00995C40">
              <w:rPr>
                <w:rFonts w:ascii="Times New Roman" w:hAnsi="Times New Roman" w:cs="Times New Roman"/>
              </w:rPr>
              <w:t>приг.р-ра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для в/в, в/м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введ</w:t>
            </w:r>
            <w:proofErr w:type="spellEnd"/>
            <w:r w:rsidRPr="00995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флакон 1,0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122 730</w:t>
            </w:r>
          </w:p>
        </w:tc>
      </w:tr>
      <w:tr w:rsidR="003C3711" w:rsidRPr="00995C40" w:rsidTr="00511686">
        <w:trPr>
          <w:trHeight w:val="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Ципрофлоксацин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конц</w:t>
            </w:r>
            <w:proofErr w:type="gramStart"/>
            <w:r w:rsidRPr="00995C40">
              <w:rPr>
                <w:rFonts w:ascii="Times New Roman" w:hAnsi="Times New Roman" w:cs="Times New Roman"/>
              </w:rPr>
              <w:t>.д</w:t>
            </w:r>
            <w:proofErr w:type="gramEnd"/>
            <w:r w:rsidRPr="00995C40">
              <w:rPr>
                <w:rFonts w:ascii="Times New Roman" w:hAnsi="Times New Roman" w:cs="Times New Roman"/>
              </w:rPr>
              <w:t>ля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приг.р-ра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для в/в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введ</w:t>
            </w:r>
            <w:proofErr w:type="spellEnd"/>
            <w:r w:rsidRPr="00995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 xml:space="preserve">100 мг/10мл ампула 10мл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19 575</w:t>
            </w:r>
          </w:p>
        </w:tc>
      </w:tr>
      <w:tr w:rsidR="003C3711" w:rsidRPr="00995C40" w:rsidTr="00511686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Ципрофлоксацин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, таблетки </w:t>
            </w:r>
            <w:proofErr w:type="spellStart"/>
            <w:proofErr w:type="gramStart"/>
            <w:r w:rsidRPr="00995C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95C40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таблетка 500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55 200</w:t>
            </w:r>
          </w:p>
        </w:tc>
      </w:tr>
      <w:tr w:rsidR="003C3711" w:rsidRPr="00995C40" w:rsidTr="00511686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Цефтазидим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пор</w:t>
            </w:r>
            <w:proofErr w:type="gramStart"/>
            <w:r w:rsidRPr="00995C40">
              <w:rPr>
                <w:rFonts w:ascii="Times New Roman" w:hAnsi="Times New Roman" w:cs="Times New Roman"/>
              </w:rPr>
              <w:t>.д</w:t>
            </w:r>
            <w:proofErr w:type="gramEnd"/>
            <w:r w:rsidRPr="00995C40">
              <w:rPr>
                <w:rFonts w:ascii="Times New Roman" w:hAnsi="Times New Roman" w:cs="Times New Roman"/>
              </w:rPr>
              <w:t>ля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приг.р-ра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для в/в, в/м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введ</w:t>
            </w:r>
            <w:proofErr w:type="spellEnd"/>
            <w:r w:rsidRPr="00995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флакон 1,0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19 450</w:t>
            </w:r>
          </w:p>
        </w:tc>
      </w:tr>
      <w:tr w:rsidR="003C3711" w:rsidRPr="00995C40" w:rsidTr="00511686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Азитромицин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, капсулы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капсула 250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29 110</w:t>
            </w:r>
          </w:p>
        </w:tc>
      </w:tr>
      <w:tr w:rsidR="003C3711" w:rsidRPr="00995C40" w:rsidTr="00511686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Левофлоксацин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5C40">
              <w:rPr>
                <w:rFonts w:ascii="Times New Roman" w:hAnsi="Times New Roman" w:cs="Times New Roman"/>
              </w:rPr>
              <w:t>р-р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д</w:t>
            </w:r>
            <w:proofErr w:type="spellEnd"/>
            <w:r w:rsidRPr="00995C40">
              <w:rPr>
                <w:rFonts w:ascii="Times New Roman" w:hAnsi="Times New Roman" w:cs="Times New Roman"/>
              </w:rPr>
              <w:t>/</w:t>
            </w:r>
            <w:proofErr w:type="spellStart"/>
            <w:r w:rsidRPr="00995C40">
              <w:rPr>
                <w:rFonts w:ascii="Times New Roman" w:hAnsi="Times New Roman" w:cs="Times New Roman"/>
              </w:rPr>
              <w:t>инф</w:t>
            </w:r>
            <w:proofErr w:type="spellEnd"/>
            <w:r w:rsidRPr="00995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5мг/мл флакон 100мл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25 686</w:t>
            </w:r>
          </w:p>
        </w:tc>
      </w:tr>
      <w:tr w:rsidR="003C3711" w:rsidRPr="00995C40" w:rsidTr="00511686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Амикацин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5C40">
              <w:rPr>
                <w:rFonts w:ascii="Times New Roman" w:hAnsi="Times New Roman" w:cs="Times New Roman"/>
              </w:rPr>
              <w:t>р-р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для ин.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флакон 500мг/2мл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300</w:t>
            </w:r>
          </w:p>
        </w:tc>
      </w:tr>
      <w:tr w:rsidR="003C3711" w:rsidRPr="00995C40" w:rsidTr="00511686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Амикацин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пор</w:t>
            </w:r>
            <w:proofErr w:type="gramStart"/>
            <w:r w:rsidRPr="00995C40">
              <w:rPr>
                <w:rFonts w:ascii="Times New Roman" w:hAnsi="Times New Roman" w:cs="Times New Roman"/>
              </w:rPr>
              <w:t>.д</w:t>
            </w:r>
            <w:proofErr w:type="gramEnd"/>
            <w:r w:rsidRPr="00995C40">
              <w:rPr>
                <w:rFonts w:ascii="Times New Roman" w:hAnsi="Times New Roman" w:cs="Times New Roman"/>
              </w:rPr>
              <w:t>ля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приг.р-ра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для в/в, в/м введения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флакон 500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5 000</w:t>
            </w:r>
          </w:p>
        </w:tc>
      </w:tr>
      <w:tr w:rsidR="003C3711" w:rsidRPr="00995C40" w:rsidTr="00511686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Азитромицин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лиоф</w:t>
            </w:r>
            <w:proofErr w:type="gramStart"/>
            <w:r w:rsidRPr="00995C40">
              <w:rPr>
                <w:rFonts w:ascii="Times New Roman" w:hAnsi="Times New Roman" w:cs="Times New Roman"/>
              </w:rPr>
              <w:t>.д</w:t>
            </w:r>
            <w:proofErr w:type="gramEnd"/>
            <w:r w:rsidRPr="00995C40">
              <w:rPr>
                <w:rFonts w:ascii="Times New Roman" w:hAnsi="Times New Roman" w:cs="Times New Roman"/>
              </w:rPr>
              <w:t>ля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приг.р-ра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инф</w:t>
            </w:r>
            <w:proofErr w:type="spellEnd"/>
            <w:r w:rsidRPr="00995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флакон 500мг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2 425</w:t>
            </w:r>
          </w:p>
        </w:tc>
      </w:tr>
      <w:tr w:rsidR="003C3711" w:rsidRPr="00995C40" w:rsidTr="00511686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Цефепим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пор</w:t>
            </w:r>
            <w:proofErr w:type="gramStart"/>
            <w:r w:rsidRPr="00995C40">
              <w:rPr>
                <w:rFonts w:ascii="Times New Roman" w:hAnsi="Times New Roman" w:cs="Times New Roman"/>
              </w:rPr>
              <w:t>.д</w:t>
            </w:r>
            <w:proofErr w:type="gramEnd"/>
            <w:r w:rsidRPr="00995C40">
              <w:rPr>
                <w:rFonts w:ascii="Times New Roman" w:hAnsi="Times New Roman" w:cs="Times New Roman"/>
              </w:rPr>
              <w:t>ля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C40">
              <w:rPr>
                <w:rFonts w:ascii="Times New Roman" w:hAnsi="Times New Roman" w:cs="Times New Roman"/>
              </w:rPr>
              <w:t>приг.р-ра</w:t>
            </w:r>
            <w:proofErr w:type="spellEnd"/>
            <w:r w:rsidRPr="00995C40">
              <w:rPr>
                <w:rFonts w:ascii="Times New Roman" w:hAnsi="Times New Roman" w:cs="Times New Roman"/>
              </w:rPr>
              <w:t xml:space="preserve"> для в/в, в/м введения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флакон 1,0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3 000</w:t>
            </w:r>
          </w:p>
        </w:tc>
      </w:tr>
      <w:tr w:rsidR="003C3711" w:rsidRPr="00995C40" w:rsidTr="00511686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Цефалексин</w:t>
            </w:r>
            <w:proofErr w:type="spellEnd"/>
            <w:r w:rsidRPr="00995C40">
              <w:rPr>
                <w:rFonts w:ascii="Times New Roman" w:hAnsi="Times New Roman" w:cs="Times New Roman"/>
              </w:rPr>
              <w:t>, порошок для приготовления суспензии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250мг/5мл флакон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320</w:t>
            </w:r>
          </w:p>
        </w:tc>
      </w:tr>
      <w:tr w:rsidR="003C3711" w:rsidRPr="00995C40" w:rsidTr="00511686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C4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5C40">
              <w:rPr>
                <w:rFonts w:ascii="Times New Roman" w:hAnsi="Times New Roman" w:cs="Times New Roman"/>
              </w:rPr>
              <w:t>Азитромицин</w:t>
            </w:r>
            <w:proofErr w:type="spellEnd"/>
            <w:r w:rsidRPr="00995C40">
              <w:rPr>
                <w:rFonts w:ascii="Times New Roman" w:hAnsi="Times New Roman" w:cs="Times New Roman"/>
              </w:rPr>
              <w:t>, порошок для приготовления суспензии для приема внутрь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100мг/5мл 20 мл флакон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995C40" w:rsidRDefault="003C3711" w:rsidP="0051168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95C40">
              <w:rPr>
                <w:rFonts w:ascii="Times New Roman" w:hAnsi="Times New Roman" w:cs="Times New Roman"/>
              </w:rPr>
              <w:t>320</w:t>
            </w:r>
          </w:p>
        </w:tc>
      </w:tr>
    </w:tbl>
    <w:p w:rsidR="003C3711" w:rsidRPr="00A23F88" w:rsidRDefault="003C3711" w:rsidP="003C3711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07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апреля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2020 года -</w:t>
      </w:r>
      <w:r w:rsidRPr="00746A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3C3711" w:rsidRDefault="003C3711" w:rsidP="003C3711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C3711" w:rsidRPr="00015FEF" w:rsidRDefault="003C3711" w:rsidP="003C37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</w:t>
      </w:r>
      <w:r w:rsidRPr="006F5939">
        <w:rPr>
          <w:rFonts w:ascii="Times New Roman" w:hAnsi="Times New Roman" w:cs="Times New Roman"/>
          <w:sz w:val="24"/>
          <w:szCs w:val="24"/>
        </w:rPr>
        <w:t>от 24 марта 2020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39">
        <w:rPr>
          <w:rFonts w:ascii="Times New Roman" w:hAnsi="Times New Roman" w:cs="Times New Roman"/>
          <w:sz w:val="24"/>
          <w:szCs w:val="24"/>
        </w:rPr>
        <w:t>52 (6467))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объявление о проведении Министерством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тендера </w:t>
      </w:r>
      <w:r w:rsidRPr="006F5939">
        <w:rPr>
          <w:rFonts w:ascii="Times New Roman" w:hAnsi="Times New Roman" w:cs="Times New Roman"/>
          <w:sz w:val="24"/>
          <w:szCs w:val="24"/>
        </w:rPr>
        <w:t>на приобретение антибактериальных лекарственных средств, для оказания медицинской помощи населению в стационарных условиях в 2020 году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</w:p>
    <w:p w:rsidR="003C3711" w:rsidRPr="00015FEF" w:rsidRDefault="003C3711" w:rsidP="003C37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детальная информация размещена на официальном сайте Министерства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20 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</w:t>
      </w:r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C3711" w:rsidRPr="00015FEF" w:rsidRDefault="003C3711" w:rsidP="003C37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часов 0</w:t>
      </w:r>
      <w:r w:rsidRPr="00015FEF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минут 6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3C3711" w:rsidRDefault="003C3711" w:rsidP="003C3711">
      <w:pPr>
        <w:spacing w:before="18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(десять)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следующих хозяйствующих субъектов: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015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0154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Укрфармэкспорт</w:t>
      </w:r>
      <w:proofErr w:type="spellEnd"/>
      <w:r w:rsidRPr="000154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015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Вивафарм</w:t>
      </w:r>
      <w:proofErr w:type="spellEnd"/>
      <w:r w:rsidRPr="000154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«Ремедиум», ООО «</w:t>
      </w:r>
      <w:proofErr w:type="spellStart"/>
      <w:r w:rsidRPr="000154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0154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ГУП «</w:t>
      </w:r>
      <w:proofErr w:type="spellStart"/>
      <w:r w:rsidRPr="000154F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Дубоссарское</w:t>
      </w:r>
      <w:proofErr w:type="spellEnd"/>
      <w:r w:rsidRPr="0001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аптечное управление», </w:t>
      </w:r>
      <w:proofErr w:type="spellStart"/>
      <w:r w:rsidRPr="00015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UniChemPharm</w:t>
      </w:r>
      <w:proofErr w:type="spellEnd"/>
      <w:r w:rsidRPr="000154FD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ГУП «</w:t>
      </w:r>
      <w:proofErr w:type="spellStart"/>
      <w:r w:rsidRPr="000154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 w:rsidRPr="000154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015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0154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015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0154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3711" w:rsidRPr="00A23F88" w:rsidRDefault="003C3711" w:rsidP="003C3711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609E1" w:rsidRPr="00DB2DA5" w:rsidRDefault="00B609E1" w:rsidP="00B609E1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12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122C">
        <w:rPr>
          <w:rFonts w:ascii="Times New Roman" w:hAnsi="Times New Roman" w:cs="Times New Roman"/>
          <w:b/>
          <w:sz w:val="24"/>
          <w:szCs w:val="24"/>
        </w:rPr>
        <w:t>.</w:t>
      </w:r>
      <w:r w:rsidRPr="00BA12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 w:rsidRPr="00EB2337">
        <w:rPr>
          <w:rFonts w:ascii="Times New Roman" w:hAnsi="Times New Roman" w:cs="Times New Roman"/>
          <w:sz w:val="24"/>
          <w:szCs w:val="24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– ГУП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ЛекФарм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09E1" w:rsidRPr="00DB2DA5" w:rsidRDefault="00B609E1" w:rsidP="00B609E1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ГУП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ЛекФарм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для утверждения в Министерство здравоохранения ПМР и регистрации в Министерстве финансов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:rsidR="00B609E1" w:rsidRPr="00DB2DA5" w:rsidRDefault="00B609E1" w:rsidP="00B609E1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ГУП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ЛекФарм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коммерческого директора – </w:t>
      </w:r>
      <w:proofErr w:type="spellStart"/>
      <w:r w:rsidRPr="00DB2DA5">
        <w:rPr>
          <w:rFonts w:ascii="Times New Roman" w:eastAsia="Times New Roman" w:hAnsi="Times New Roman" w:cs="Times New Roman"/>
          <w:sz w:val="24"/>
          <w:szCs w:val="24"/>
        </w:rPr>
        <w:t>Панаинте</w:t>
      </w:r>
      <w:proofErr w:type="spellEnd"/>
      <w:r w:rsidRPr="00DB2DA5">
        <w:rPr>
          <w:rFonts w:ascii="Times New Roman" w:eastAsia="Times New Roman" w:hAnsi="Times New Roman" w:cs="Times New Roman"/>
          <w:sz w:val="24"/>
          <w:szCs w:val="24"/>
        </w:rPr>
        <w:t xml:space="preserve"> Р.И.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09E1" w:rsidRDefault="00B609E1" w:rsidP="00B609E1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2268"/>
        <w:gridCol w:w="2126"/>
        <w:gridCol w:w="1843"/>
      </w:tblGrid>
      <w:tr w:rsidR="00B609E1" w:rsidRPr="0087794D" w:rsidTr="00B609E1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B609E1" w:rsidRPr="00F54110" w:rsidRDefault="00B609E1" w:rsidP="00511686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9E1" w:rsidRPr="00F54110" w:rsidRDefault="00B609E1" w:rsidP="00511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09E1" w:rsidRPr="00F54110" w:rsidRDefault="00B609E1" w:rsidP="00511686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126" w:type="dxa"/>
            <w:vAlign w:val="center"/>
          </w:tcPr>
          <w:p w:rsidR="00B609E1" w:rsidRPr="00F54110" w:rsidRDefault="00B609E1" w:rsidP="00511686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09E1" w:rsidRPr="00F54110" w:rsidRDefault="00B609E1" w:rsidP="0051168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B609E1" w:rsidRPr="0087794D" w:rsidTr="00B609E1">
        <w:trPr>
          <w:trHeight w:val="227"/>
        </w:trPr>
        <w:tc>
          <w:tcPr>
            <w:tcW w:w="426" w:type="dxa"/>
            <w:shd w:val="clear" w:color="auto" w:fill="auto"/>
            <w:hideMark/>
          </w:tcPr>
          <w:p w:rsidR="00B609E1" w:rsidRPr="00F54110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Ампициллин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г порошок для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приг-я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р-ра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в/м, в/в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.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порошок для приготовления раствора для в/м, в/в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. 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proofErr w:type="gramEnd"/>
          </w:p>
        </w:tc>
        <w:tc>
          <w:tcPr>
            <w:tcW w:w="2126" w:type="dxa"/>
            <w:vAlign w:val="center"/>
          </w:tcPr>
          <w:p w:rsidR="00B609E1" w:rsidRPr="002153A9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Reyoung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Pharmaceutical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, Китай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</w:tr>
      <w:tr w:rsidR="00B609E1" w:rsidRPr="0087794D" w:rsidTr="00B609E1">
        <w:trPr>
          <w:trHeight w:val="227"/>
        </w:trPr>
        <w:tc>
          <w:tcPr>
            <w:tcW w:w="426" w:type="dxa"/>
            <w:shd w:val="clear" w:color="auto" w:fill="auto"/>
            <w:hideMark/>
          </w:tcPr>
          <w:p w:rsidR="00B609E1" w:rsidRPr="00F54110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Amoxicillin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Clavulanate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Potassium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Tablets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09E1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</w:p>
          <w:p w:rsidR="00B609E1" w:rsidRPr="002153A9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мг+125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мг покрытые оболочкой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B609E1" w:rsidRPr="002153A9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Reyoung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Pharmaceutical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, Китай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2884</w:t>
            </w:r>
          </w:p>
        </w:tc>
      </w:tr>
      <w:tr w:rsidR="00B609E1" w:rsidRPr="0087794D" w:rsidTr="00B609E1">
        <w:trPr>
          <w:trHeight w:val="227"/>
        </w:trPr>
        <w:tc>
          <w:tcPr>
            <w:tcW w:w="426" w:type="dxa"/>
            <w:shd w:val="clear" w:color="auto" w:fill="auto"/>
          </w:tcPr>
          <w:p w:rsidR="00B609E1" w:rsidRPr="00BA122C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09E1" w:rsidRPr="002153A9" w:rsidRDefault="00B609E1" w:rsidP="0051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клавулановфя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кислота 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., порошок для приготовления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р-ра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для  в/в и в/м введения    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B609E1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порошок для приготовления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р-ра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в/м, в/в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609E1" w:rsidRPr="002153A9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B609E1" w:rsidRPr="002153A9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Reyoung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Pharmaceutical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, Китай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09E1" w:rsidRPr="002153A9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3990</w:t>
            </w:r>
          </w:p>
        </w:tc>
      </w:tr>
      <w:tr w:rsidR="00B609E1" w:rsidRPr="0087794D" w:rsidTr="00B609E1">
        <w:trPr>
          <w:trHeight w:val="227"/>
        </w:trPr>
        <w:tc>
          <w:tcPr>
            <w:tcW w:w="426" w:type="dxa"/>
            <w:shd w:val="clear" w:color="auto" w:fill="auto"/>
          </w:tcPr>
          <w:p w:rsidR="00B609E1" w:rsidRPr="00005BE7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09E1" w:rsidRDefault="00B609E1" w:rsidP="0051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Бензилпенициллин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1000000ЕД  пор</w:t>
            </w:r>
            <w:proofErr w:type="gram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./пр.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р-ра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для в/м, в/в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09E1" w:rsidRPr="002153A9" w:rsidRDefault="00B609E1" w:rsidP="0051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09E1" w:rsidRPr="002153A9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 1000000ЕД флакон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vAlign w:val="center"/>
          </w:tcPr>
          <w:p w:rsidR="00B609E1" w:rsidRPr="002153A9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Reyoung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Pharmaceutical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, Китай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09E1" w:rsidRPr="002153A9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</w:tr>
      <w:tr w:rsidR="00B609E1" w:rsidRPr="0087794D" w:rsidTr="00B609E1">
        <w:trPr>
          <w:trHeight w:val="227"/>
        </w:trPr>
        <w:tc>
          <w:tcPr>
            <w:tcW w:w="426" w:type="dxa"/>
            <w:shd w:val="clear" w:color="auto" w:fill="auto"/>
          </w:tcPr>
          <w:p w:rsidR="00B609E1" w:rsidRPr="00005BE7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09E1" w:rsidRPr="002153A9" w:rsidRDefault="00B609E1" w:rsidP="0051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Цефотаксим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., порошок для приготовления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р-ра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для  в/в и в/м введения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B609E1" w:rsidRPr="002153A9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 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vAlign w:val="center"/>
          </w:tcPr>
          <w:p w:rsidR="00B609E1" w:rsidRPr="002153A9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Reyoung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Pharmaceutical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, Китай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09E1" w:rsidRPr="002153A9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</w:tr>
      <w:tr w:rsidR="00B609E1" w:rsidRPr="0087794D" w:rsidTr="00B609E1">
        <w:trPr>
          <w:trHeight w:val="227"/>
        </w:trPr>
        <w:tc>
          <w:tcPr>
            <w:tcW w:w="426" w:type="dxa"/>
            <w:shd w:val="clear" w:color="auto" w:fill="auto"/>
          </w:tcPr>
          <w:p w:rsidR="00B609E1" w:rsidRPr="00BA122C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09E1" w:rsidRPr="002153A9" w:rsidRDefault="00B609E1" w:rsidP="0051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Цефтриаксон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., порошок для приготовления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р-ра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для  в/в и в/м введения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B609E1" w:rsidRPr="002153A9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 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мг №50</w:t>
            </w:r>
          </w:p>
        </w:tc>
        <w:tc>
          <w:tcPr>
            <w:tcW w:w="2126" w:type="dxa"/>
            <w:vAlign w:val="center"/>
          </w:tcPr>
          <w:p w:rsidR="00B609E1" w:rsidRPr="002153A9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Reyoung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Pharmaceutical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, Китай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09E1" w:rsidRPr="002153A9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2455</w:t>
            </w:r>
          </w:p>
        </w:tc>
      </w:tr>
    </w:tbl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поставки товара</w:t>
      </w:r>
      <w:r w:rsidRPr="006C321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Заказчику </w:t>
      </w:r>
      <w:r w:rsidRPr="006C321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транспортом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</w:t>
      </w:r>
      <w:r w:rsidRPr="006C321B">
        <w:rPr>
          <w:rFonts w:ascii="Times New Roman" w:eastAsia="Times New Roman" w:hAnsi="Times New Roman"/>
          <w:sz w:val="24"/>
          <w:szCs w:val="24"/>
          <w:lang w:eastAsia="ru-RU" w:bidi="ru-RU"/>
        </w:rPr>
        <w:t>оставщика,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6C321B">
        <w:rPr>
          <w:rFonts w:ascii="Times New Roman" w:eastAsia="Times New Roman" w:hAnsi="Times New Roman"/>
          <w:sz w:val="24"/>
          <w:szCs w:val="24"/>
          <w:lang w:eastAsia="ru-RU" w:bidi="ru-RU"/>
        </w:rPr>
        <w:t>не позднее 60-ти рабочих дней после поступления предоплаты в полном объеме согласно спецификации к договору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B609E1" w:rsidRPr="005649FF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B609E1" w:rsidRPr="005649FF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B609E1" w:rsidRPr="006F306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30681C">
        <w:rPr>
          <w:rFonts w:ascii="Times New Roman" w:eastAsia="Times New Roman" w:hAnsi="Times New Roman"/>
          <w:sz w:val="24"/>
          <w:szCs w:val="24"/>
          <w:lang w:eastAsia="ru-RU"/>
        </w:rPr>
        <w:t>предоплата в размере 25%, оставшиеся от общей суммы в течение 30 календарных дней с момента пос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тавки товара на склад Заказчика</w:t>
      </w:r>
      <w:r w:rsidRPr="0030681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ены могут быть изменены в сторону увеличения или умен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ьшения в исключительных случаях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связанных с объективными причинами изм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енения конъектуры цены на рынке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а также изменения официального курса валют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09E1" w:rsidRPr="007E119E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609E1" w:rsidRPr="00805505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609E1" w:rsidRPr="00734897" w:rsidRDefault="00B609E1" w:rsidP="00B609E1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:rsidR="00B609E1" w:rsidRPr="00DB2DA5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B2D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B609E1" w:rsidRPr="00DB2DA5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для утверждения в Министерство здравоохранения ПМР и регистрации в Министерстве финансов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 проведения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тендера;</w:t>
      </w:r>
    </w:p>
    <w:p w:rsidR="00B609E1" w:rsidRPr="00DB2DA5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коммерческого директора – </w:t>
      </w:r>
      <w:proofErr w:type="spellStart"/>
      <w:r w:rsidRPr="00DB2DA5">
        <w:rPr>
          <w:rFonts w:ascii="Times New Roman" w:eastAsia="Times New Roman" w:hAnsi="Times New Roman" w:cs="Times New Roman"/>
          <w:sz w:val="24"/>
          <w:szCs w:val="24"/>
        </w:rPr>
        <w:t>Ярыч</w:t>
      </w:r>
      <w:proofErr w:type="spellEnd"/>
      <w:r w:rsidRPr="00DB2DA5">
        <w:rPr>
          <w:rFonts w:ascii="Times New Roman" w:eastAsia="Times New Roman" w:hAnsi="Times New Roman" w:cs="Times New Roman"/>
          <w:sz w:val="24"/>
          <w:szCs w:val="24"/>
        </w:rPr>
        <w:t xml:space="preserve"> И.Т.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09E1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939">
        <w:rPr>
          <w:rFonts w:ascii="Times New Roman" w:hAnsi="Times New Roman" w:cs="Times New Roman"/>
          <w:sz w:val="24"/>
          <w:szCs w:val="24"/>
        </w:rPr>
        <w:t xml:space="preserve">приобретение антибактериальных лекарственных средств, для оказания медицинской помощи населению в стационарных условиях в 2020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09"/>
        <w:gridCol w:w="2127"/>
        <w:gridCol w:w="2693"/>
        <w:gridCol w:w="1843"/>
      </w:tblGrid>
      <w:tr w:rsidR="00B609E1" w:rsidRPr="0087794D" w:rsidTr="00B609E1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693" w:type="dxa"/>
            <w:vAlign w:val="center"/>
          </w:tcPr>
          <w:p w:rsidR="00B609E1" w:rsidRPr="006D11E7" w:rsidRDefault="00B609E1" w:rsidP="00511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 w:line="240" w:lineRule="auto"/>
              <w:ind w:left="-9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B609E1" w:rsidRPr="0087794D" w:rsidTr="00B609E1">
        <w:trPr>
          <w:trHeight w:val="433"/>
        </w:trPr>
        <w:tc>
          <w:tcPr>
            <w:tcW w:w="426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Гентамицин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, раствор для инъекций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609E1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4% </w:t>
            </w:r>
            <w:proofErr w:type="spellStart"/>
            <w:proofErr w:type="gram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, амп.2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мл, </w:t>
            </w:r>
          </w:p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Дальхимфарм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”, Россия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2696</w:t>
            </w:r>
          </w:p>
        </w:tc>
      </w:tr>
      <w:tr w:rsidR="00B609E1" w:rsidRPr="0087794D" w:rsidTr="00B609E1">
        <w:trPr>
          <w:trHeight w:val="641"/>
        </w:trPr>
        <w:tc>
          <w:tcPr>
            <w:tcW w:w="426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Цефтазидим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, порошок для приготовления раствора для инъекций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Reyoung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Pharmaceutical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, Китай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</w:tr>
    </w:tbl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E27931">
        <w:rPr>
          <w:rFonts w:ascii="Times New Roman" w:eastAsia="Times New Roman" w:hAnsi="Times New Roman"/>
          <w:sz w:val="24"/>
          <w:szCs w:val="24"/>
          <w:lang w:eastAsia="ru-RU" w:bidi="ru-RU"/>
        </w:rPr>
        <w:t>в течение 60 рабочих дней с момента получения предоплаты</w:t>
      </w:r>
      <w:proofErr w:type="gramStart"/>
      <w:r w:rsidRPr="00E27931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  <w:proofErr w:type="gramEnd"/>
      <w:r w:rsidRPr="00E2793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>т</w:t>
      </w:r>
      <w:proofErr w:type="gramEnd"/>
      <w:r w:rsidRPr="00E2793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ранспортом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</w:t>
      </w:r>
      <w:r w:rsidRPr="00E2793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оставщика, от склада до места отгрузки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Заказчику;</w:t>
      </w:r>
    </w:p>
    <w:p w:rsidR="00B609E1" w:rsidRPr="005649FF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B609E1" w:rsidRPr="005649FF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EB2337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предоплаты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5%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общей 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суммы в течение 30 календарных дней с момента поставки товара на склад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Заказчика;</w:t>
      </w:r>
    </w:p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>озможно изменение цены на товар в процессе исполнения договора, в связи с объективными причинами изме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нения конъюнктуры цены на рынке;</w:t>
      </w:r>
    </w:p>
    <w:p w:rsidR="00B609E1" w:rsidRPr="007E119E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609E1" w:rsidRPr="00805505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о исполнения по вине Поставщика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609E1" w:rsidRDefault="00B609E1" w:rsidP="00B609E1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:rsidR="00B609E1" w:rsidRPr="00DB2DA5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DB2D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Укрфармэкспорт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B609E1" w:rsidRPr="00DB2DA5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Укрфармэкспорт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для утверждения в Министерство здравоохранения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 проведения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тендера;</w:t>
      </w:r>
    </w:p>
    <w:p w:rsidR="00B609E1" w:rsidRPr="00DB2DA5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Укрфармэкспорт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коммерческого директора – </w:t>
      </w:r>
      <w:r>
        <w:rPr>
          <w:rFonts w:ascii="Times New Roman" w:eastAsia="Times New Roman" w:hAnsi="Times New Roman" w:cs="Times New Roman"/>
          <w:sz w:val="24"/>
          <w:szCs w:val="24"/>
        </w:rPr>
        <w:t>Хрущ Б.В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09E1" w:rsidRPr="00DB2DA5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1418"/>
        <w:gridCol w:w="2835"/>
        <w:gridCol w:w="1842"/>
      </w:tblGrid>
      <w:tr w:rsidR="00B609E1" w:rsidRPr="0087794D" w:rsidTr="00B609E1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835" w:type="dxa"/>
            <w:vAlign w:val="center"/>
          </w:tcPr>
          <w:p w:rsidR="00B609E1" w:rsidRPr="006D11E7" w:rsidRDefault="00B609E1" w:rsidP="00511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 w:line="240" w:lineRule="auto"/>
              <w:ind w:left="-9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B609E1" w:rsidRPr="0087794D" w:rsidTr="00B609E1">
        <w:trPr>
          <w:trHeight w:val="280"/>
        </w:trPr>
        <w:tc>
          <w:tcPr>
            <w:tcW w:w="426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Линкомицин-Дарница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/ин.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мг/мл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2835" w:type="dxa"/>
            <w:vAlign w:val="center"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Дарница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, Украина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3073</w:t>
            </w:r>
          </w:p>
        </w:tc>
      </w:tr>
    </w:tbl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СИП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ru-RU"/>
        </w:rPr>
        <w:t>. Тирасполь в течение 30 календарных дней после получения предоплаты;</w:t>
      </w:r>
    </w:p>
    <w:p w:rsidR="00B609E1" w:rsidRPr="005649FF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B609E1" w:rsidRPr="005649FF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EB2337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предоплаты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5%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отсрочкой платежа на 45 календарных дней;</w:t>
      </w:r>
    </w:p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цены не изменяются в процессе исполнения договора;</w:t>
      </w:r>
    </w:p>
    <w:p w:rsidR="00B609E1" w:rsidRPr="007E119E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609E1" w:rsidRPr="00805505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о исполнения по вине Поставщика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609E1" w:rsidRDefault="00B609E1" w:rsidP="00B609E1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lastRenderedPageBreak/>
        <w:t xml:space="preserve">порядке при условии, что сумма 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:rsidR="00B609E1" w:rsidRPr="00C44889" w:rsidRDefault="00B609E1" w:rsidP="00B609E1">
      <w:pPr>
        <w:tabs>
          <w:tab w:val="left" w:pos="851"/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4889">
        <w:rPr>
          <w:rFonts w:ascii="Times New Roman" w:hAnsi="Times New Roman" w:cs="Times New Roman"/>
          <w:b/>
          <w:sz w:val="24"/>
          <w:szCs w:val="24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(САЗ 14-6) в действующей редакции, допускается возможность признания поставок государственным заказом.</w:t>
      </w:r>
      <w:proofErr w:type="gramEnd"/>
    </w:p>
    <w:p w:rsidR="00B609E1" w:rsidRPr="002D69F6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B609E1" w:rsidRPr="002D69F6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утверждения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в Министерство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 ПМР и регистрации в Министерстве финансов ПМР в течение 10 рабочих дней со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:rsidR="00B609E1" w:rsidRPr="002D69F6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коммерческого директора – </w:t>
      </w:r>
      <w:proofErr w:type="spellStart"/>
      <w:r w:rsidRPr="002D69F6">
        <w:rPr>
          <w:rFonts w:ascii="Times New Roman" w:eastAsia="Times New Roman" w:hAnsi="Times New Roman" w:cs="Times New Roman"/>
          <w:sz w:val="24"/>
          <w:szCs w:val="24"/>
        </w:rPr>
        <w:t>Шепитко</w:t>
      </w:r>
      <w:proofErr w:type="spellEnd"/>
      <w:r w:rsidRPr="002D69F6">
        <w:rPr>
          <w:rFonts w:ascii="Times New Roman" w:eastAsia="Times New Roman" w:hAnsi="Times New Roman" w:cs="Times New Roman"/>
          <w:sz w:val="24"/>
          <w:szCs w:val="24"/>
        </w:rPr>
        <w:t xml:space="preserve"> А.Р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B609E1" w:rsidRDefault="00B609E1" w:rsidP="00B609E1">
      <w:pPr>
        <w:spacing w:after="0" w:line="240" w:lineRule="auto"/>
        <w:ind w:right="2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2D69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1843"/>
        <w:gridCol w:w="2693"/>
        <w:gridCol w:w="1843"/>
      </w:tblGrid>
      <w:tr w:rsidR="00B609E1" w:rsidRPr="00CD3FAB" w:rsidTr="00B609E1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B609E1" w:rsidRPr="00CD3FAB" w:rsidRDefault="00B609E1" w:rsidP="00511686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609E1" w:rsidRPr="00CD3FAB" w:rsidRDefault="00B609E1" w:rsidP="00511686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09E1" w:rsidRPr="00CD3FAB" w:rsidRDefault="00B609E1" w:rsidP="00511686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693" w:type="dxa"/>
            <w:vAlign w:val="center"/>
          </w:tcPr>
          <w:p w:rsidR="00B609E1" w:rsidRPr="00CD3FAB" w:rsidRDefault="00B609E1" w:rsidP="00511686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09E1" w:rsidRPr="00CD3FAB" w:rsidRDefault="00B609E1" w:rsidP="0051168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B609E1" w:rsidRPr="00CD3FAB" w:rsidTr="00B609E1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B609E1" w:rsidRPr="00CD3FAB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Меропенем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, порошок для приготовления раствора для внутривенного введения 500 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09E1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флакон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мг </w:t>
            </w:r>
          </w:p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B609E1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РУП "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Белмедпрепара</w:t>
            </w:r>
            <w:proofErr w:type="spellEnd"/>
          </w:p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ты", Беларусь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13520</w:t>
            </w:r>
          </w:p>
        </w:tc>
      </w:tr>
      <w:tr w:rsidR="00B609E1" w:rsidRPr="00CD3FAB" w:rsidTr="00B609E1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B609E1" w:rsidRPr="00CD3FAB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Цефазолин-Белмед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, порошок для приготовления раствора для внутримышечного введения 1000 мг во флаконах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флакон 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B609E1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РУП "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Белмедпрепара</w:t>
            </w:r>
            <w:proofErr w:type="spellEnd"/>
          </w:p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ты", Беларусь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9860</w:t>
            </w:r>
          </w:p>
        </w:tc>
      </w:tr>
      <w:tr w:rsidR="00B609E1" w:rsidRPr="00CD3FAB" w:rsidTr="00B609E1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B609E1" w:rsidRPr="00CD3FAB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09E1" w:rsidRPr="002153A9" w:rsidRDefault="00B609E1" w:rsidP="005116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gram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/о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таблетка 500 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Озон, 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5520</w:t>
            </w:r>
          </w:p>
        </w:tc>
      </w:tr>
      <w:tr w:rsidR="00B609E1" w:rsidRPr="00CD3FAB" w:rsidTr="00B609E1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B609E1" w:rsidRPr="00CD3FAB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09E1" w:rsidRDefault="00B609E1" w:rsidP="005116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Азитромицин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капс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9E1" w:rsidRDefault="00B609E1" w:rsidP="005116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609E1" w:rsidRPr="002153A9" w:rsidRDefault="00B609E1" w:rsidP="005116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капсула 250 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Озон, 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4852</w:t>
            </w:r>
          </w:p>
        </w:tc>
      </w:tr>
      <w:tr w:rsidR="00B609E1" w:rsidRPr="00CD3FAB" w:rsidTr="00B609E1">
        <w:trPr>
          <w:trHeight w:val="280"/>
        </w:trPr>
        <w:tc>
          <w:tcPr>
            <w:tcW w:w="426" w:type="dxa"/>
            <w:shd w:val="clear" w:color="auto" w:fill="auto"/>
            <w:vAlign w:val="center"/>
          </w:tcPr>
          <w:p w:rsidR="00B609E1" w:rsidRPr="00CD3FAB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09E1" w:rsidRPr="002153A9" w:rsidRDefault="00B609E1" w:rsidP="005116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Левофлоксацин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, раствор для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5 мг/мл, в бутылках 100 мл в упаковке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5мг/мл флакон 100мл №1</w:t>
            </w:r>
          </w:p>
        </w:tc>
        <w:tc>
          <w:tcPr>
            <w:tcW w:w="2693" w:type="dxa"/>
            <w:vAlign w:val="center"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Белмедпрепараты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, Беларусь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25686</w:t>
            </w:r>
          </w:p>
        </w:tc>
      </w:tr>
      <w:tr w:rsidR="00B609E1" w:rsidRPr="00CD3FAB" w:rsidTr="00B609E1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B609E1" w:rsidRPr="00CD3FAB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09E1" w:rsidRPr="002153A9" w:rsidRDefault="00B609E1" w:rsidP="005116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Цефепим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, порошок для приготовления раствора для внутривенного и внутримышечного введения 1000 мг во флаконах в упаковке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флакон 1,0 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Белмедпрепараты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, Беларусь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</w:tbl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поставка осуществляется в течение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45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календарных дней со дня перечисления денежных средств на расчетный счет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Поставщика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25%;</w:t>
      </w:r>
    </w:p>
    <w:p w:rsidR="00B609E1" w:rsidRPr="005649FF" w:rsidRDefault="00B609E1" w:rsidP="00B609E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B609E1" w:rsidRPr="005649FF" w:rsidRDefault="00B609E1" w:rsidP="00B609E1">
      <w:pPr>
        <w:tabs>
          <w:tab w:val="left" w:pos="851"/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25 %, оставшиеся 75% от суммы договора оплачиваются в течение 30 рабочих дней с момента поставки товара;</w:t>
      </w:r>
    </w:p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>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09E1" w:rsidRPr="007E119E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609E1" w:rsidRPr="00805505" w:rsidRDefault="00B609E1" w:rsidP="00B609E1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609E1" w:rsidRPr="00805505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:rsidR="00B609E1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09E1" w:rsidRPr="00DB2DA5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2D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ООО «Ремедиум».</w:t>
      </w:r>
      <w:proofErr w:type="gram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09E1" w:rsidRPr="00DB2DA5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ООО «Ремедиум»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для утверждения в Министерство здравоохранения ПМР и регистрации в Министерстве финансов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:rsidR="00B609E1" w:rsidRPr="00DB2DA5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«Ремедиум» в лице коммерческого директора – 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Ткаченко И.В.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09E1" w:rsidRDefault="00B609E1" w:rsidP="00B609E1">
      <w:pPr>
        <w:spacing w:after="0" w:line="240" w:lineRule="auto"/>
        <w:ind w:right="59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559"/>
        <w:gridCol w:w="2977"/>
        <w:gridCol w:w="1559"/>
      </w:tblGrid>
      <w:tr w:rsidR="00B609E1" w:rsidRPr="0087794D" w:rsidTr="00B609E1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977" w:type="dxa"/>
            <w:vAlign w:val="center"/>
          </w:tcPr>
          <w:p w:rsidR="00B609E1" w:rsidRPr="006D11E7" w:rsidRDefault="00B609E1" w:rsidP="00511686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B609E1" w:rsidRPr="0087794D" w:rsidTr="00B609E1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Метронидазол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5 мг/мл, 100 мл - бутылки (1)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0,5% флакон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2977" w:type="dxa"/>
            <w:vAlign w:val="center"/>
          </w:tcPr>
          <w:p w:rsidR="00B609E1" w:rsidRPr="002153A9" w:rsidRDefault="00B609E1" w:rsidP="005116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Фармасинтез-Тюмень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" - Россия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24593</w:t>
            </w:r>
          </w:p>
        </w:tc>
      </w:tr>
      <w:tr w:rsidR="00B609E1" w:rsidRPr="0087794D" w:rsidTr="00B609E1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09E1" w:rsidRDefault="00B609E1" w:rsidP="005116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Азитромицин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Хемомицин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609E1" w:rsidRPr="002153A9" w:rsidRDefault="00B609E1" w:rsidP="005116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мг/5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мл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мл пор</w:t>
            </w:r>
            <w:proofErr w:type="gram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proofErr w:type="gram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приг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сусп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09E1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мг/5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мл </w:t>
            </w:r>
          </w:p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20 мл флакон</w:t>
            </w:r>
          </w:p>
        </w:tc>
        <w:tc>
          <w:tcPr>
            <w:tcW w:w="2977" w:type="dxa"/>
            <w:vAlign w:val="center"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Hemofarm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AD, Сербия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</w:tbl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>оставка осуществляется одной партией,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>согласно спецификации к Договору,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9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0 календарных дней с момента поступления предоплаты на расчетный счет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Поставщика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B609E1" w:rsidRPr="005649FF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B609E1" w:rsidRPr="005649FF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 % 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>от суммы Спецификации к договору на расчетный счет Поставщика,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 xml:space="preserve">а оставшиеся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>% от суммы Спецификации оплачивается в течение 30 дней с момента отгрузки товара согласно ТТН путем перечисления денежных средств на расчетный счет Поставщика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 xml:space="preserve">озможно изменение цены на товары </w:t>
      </w:r>
      <w:proofErr w:type="gramStart"/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сторону увеличения или уменьшения в пределах суммы зарегистрированного договора и ассортимента товара при сохранении условий поставки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09E1" w:rsidRPr="007E119E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609E1" w:rsidRPr="00805505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1 000 рублей.</w:t>
      </w:r>
    </w:p>
    <w:p w:rsidR="00B609E1" w:rsidRPr="00805505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9E1" w:rsidRPr="00DB2DA5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Кейсер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B609E1" w:rsidRPr="00DB2DA5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Кейсер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для утверждения в Министерство здравоохранения ПМР и регистрации в Министерстве финансов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:rsidR="00B609E1" w:rsidRPr="00DB2DA5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Кейсер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коммерческого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Шабатура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09E1" w:rsidRPr="00DB2DA5" w:rsidRDefault="00B609E1" w:rsidP="00B609E1">
      <w:pPr>
        <w:spacing w:after="0" w:line="240" w:lineRule="auto"/>
        <w:ind w:right="59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1843"/>
        <w:gridCol w:w="2268"/>
        <w:gridCol w:w="2268"/>
      </w:tblGrid>
      <w:tr w:rsidR="00B609E1" w:rsidRPr="0087794D" w:rsidTr="00B609E1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:rsidR="00B609E1" w:rsidRPr="006D11E7" w:rsidRDefault="00B609E1" w:rsidP="00511686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B609E1" w:rsidRPr="0087794D" w:rsidTr="00B609E1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609E1" w:rsidRDefault="00B609E1" w:rsidP="005116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Ципринол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мг/10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мл </w:t>
            </w:r>
          </w:p>
          <w:p w:rsidR="00B609E1" w:rsidRPr="002153A9" w:rsidRDefault="00B609E1" w:rsidP="005116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09E1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мг/10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мл </w:t>
            </w:r>
          </w:p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2268" w:type="dxa"/>
            <w:vAlign w:val="center"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KRKA,  Словения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</w:tr>
      <w:tr w:rsidR="00B609E1" w:rsidRPr="0087794D" w:rsidTr="00B609E1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B609E1" w:rsidRPr="006D11E7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Цефалексин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мг/5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мл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мл гранулы для суспензии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мг/5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мл 100мл гранулы для суспензии</w:t>
            </w:r>
          </w:p>
        </w:tc>
        <w:tc>
          <w:tcPr>
            <w:tcW w:w="2268" w:type="dxa"/>
            <w:vAlign w:val="center"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Hemofarm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AD, Сербия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</w:tbl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оставка осуществляется </w:t>
      </w:r>
      <w:r w:rsidRPr="009E126A">
        <w:rPr>
          <w:rFonts w:ascii="Times New Roman" w:eastAsia="Times New Roman" w:hAnsi="Times New Roman"/>
          <w:sz w:val="24"/>
          <w:szCs w:val="24"/>
          <w:lang w:eastAsia="ru-RU" w:bidi="ru-RU"/>
        </w:rPr>
        <w:t>в полном объеме в течение 3-х месяцев на условиях 25% предоплаты от суммы договора на расчетный счет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Поставщика;</w:t>
      </w:r>
    </w:p>
    <w:p w:rsidR="00B609E1" w:rsidRPr="005649FF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B609E1" w:rsidRPr="005649FF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E126A">
        <w:t xml:space="preserve"> </w:t>
      </w:r>
      <w:r w:rsidRPr="009E126A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на условиях 25% предоплаты от суммы договора на расчетный счет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Поставщика,</w:t>
      </w:r>
      <w:r w:rsidRPr="009E126A">
        <w:rPr>
          <w:rFonts w:ascii="Times New Roman" w:eastAsia="Times New Roman" w:hAnsi="Times New Roman"/>
          <w:sz w:val="24"/>
          <w:szCs w:val="24"/>
          <w:lang w:eastAsia="ru-RU"/>
        </w:rPr>
        <w:t xml:space="preserve"> а оставшиеся 75% от суммы договора оплачиваются в течение 30-ти календарных дней с момента поставки товара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 xml:space="preserve">озможно изменение цены на товары </w:t>
      </w:r>
      <w:proofErr w:type="gramStart"/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сторону увеличения или уменьшения в пределах суммы зарегистрированного договора и ассортимента товара при сохранении условий поставки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09E1" w:rsidRPr="007E119E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609E1" w:rsidRPr="00805505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609E1" w:rsidRPr="00805505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lastRenderedPageBreak/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1 000 рублей.</w:t>
      </w:r>
    </w:p>
    <w:p w:rsidR="00B609E1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09E1" w:rsidRPr="00D418BB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9E126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Вивафарм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B609E1" w:rsidRPr="00D418BB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Вивафарм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для утверждения в Министерство здравоохранения ПМР и регистрации в Министерстве финансов ПМР в течение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10 рабочих дней со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:rsidR="00B609E1" w:rsidRPr="00D418BB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Вивафарм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коммерческого директора – </w:t>
      </w:r>
      <w:r w:rsidRPr="00D418BB">
        <w:rPr>
          <w:rFonts w:ascii="Times New Roman" w:eastAsia="Times New Roman" w:hAnsi="Times New Roman" w:cs="Times New Roman"/>
          <w:sz w:val="24"/>
          <w:szCs w:val="24"/>
        </w:rPr>
        <w:t>Горя Е.Н.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09E1" w:rsidRPr="00B609E1" w:rsidRDefault="00B609E1" w:rsidP="00B609E1">
      <w:pPr>
        <w:spacing w:after="0" w:line="240" w:lineRule="auto"/>
        <w:ind w:right="2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418BB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418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1843"/>
        <w:gridCol w:w="2551"/>
        <w:gridCol w:w="2126"/>
      </w:tblGrid>
      <w:tr w:rsidR="00B609E1" w:rsidRPr="0087794D" w:rsidTr="00B609E1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B609E1" w:rsidRPr="00395FBF" w:rsidRDefault="00B609E1" w:rsidP="00511686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5F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95F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95F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395F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9E1" w:rsidRPr="00395FBF" w:rsidRDefault="00B609E1" w:rsidP="00511686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5FB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09E1" w:rsidRPr="00395FBF" w:rsidRDefault="00B609E1" w:rsidP="00511686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5F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551" w:type="dxa"/>
            <w:vAlign w:val="center"/>
          </w:tcPr>
          <w:p w:rsidR="00B609E1" w:rsidRPr="00395FBF" w:rsidRDefault="00B609E1" w:rsidP="00511686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5F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609E1" w:rsidRPr="00395FBF" w:rsidRDefault="00B609E1" w:rsidP="0051168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5F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B609E1" w:rsidRPr="0087794D" w:rsidTr="00B609E1">
        <w:trPr>
          <w:trHeight w:val="1003"/>
        </w:trPr>
        <w:tc>
          <w:tcPr>
            <w:tcW w:w="426" w:type="dxa"/>
            <w:shd w:val="clear" w:color="auto" w:fill="auto"/>
            <w:vAlign w:val="center"/>
            <w:hideMark/>
          </w:tcPr>
          <w:p w:rsidR="00B609E1" w:rsidRPr="00395FBF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Зиромин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лиоф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пор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приг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р-ра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Азитромицин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09E1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флакон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 xml:space="preserve">мг </w:t>
            </w:r>
          </w:p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Mefar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Ilac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Sanayii</w:t>
            </w:r>
            <w:proofErr w:type="spellEnd"/>
            <w:r w:rsidRPr="0021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A.S; </w:t>
            </w: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Турция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609E1" w:rsidRPr="002153A9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2425</w:t>
            </w:r>
          </w:p>
        </w:tc>
      </w:tr>
    </w:tbl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поставка осуществляется в течение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60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рабочих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дней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после получения 25% предоплаты. Поставка медикаментов осуществлена на склад Заказчика;</w:t>
      </w:r>
    </w:p>
    <w:p w:rsidR="00B609E1" w:rsidRPr="005649FF" w:rsidRDefault="00B609E1" w:rsidP="00B609E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B609E1" w:rsidRPr="005649FF" w:rsidRDefault="00B609E1" w:rsidP="00B609E1">
      <w:pPr>
        <w:tabs>
          <w:tab w:val="left" w:pos="851"/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в виде предоплаты в размере 25 %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расчетный счет Поставщика 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>от общей суммы договора. Оставшаяся часть суммы 75% оплачивается в течение 30 календарных дней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осуществления поставки;</w:t>
      </w:r>
    </w:p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возможно изменение цены на товары в процессе исполнения договора в связи с объективными причинами изменения конъюнктуры на рынке, а также изменение официального курса валют;</w:t>
      </w:r>
    </w:p>
    <w:p w:rsidR="00B609E1" w:rsidRPr="007E119E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609E1" w:rsidRPr="00604570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604570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609E1" w:rsidRPr="00805505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70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604570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начисленной неустойки превысила 1 000 рублей.</w:t>
      </w:r>
    </w:p>
    <w:p w:rsidR="00B609E1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09E1" w:rsidRPr="009E126A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9E126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B609E1" w:rsidRPr="00D418BB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5939">
        <w:rPr>
          <w:rFonts w:ascii="Times New Roman" w:hAnsi="Times New Roman" w:cs="Times New Roman"/>
          <w:sz w:val="24"/>
          <w:szCs w:val="24"/>
        </w:rPr>
        <w:t xml:space="preserve">приобретение антибактериальных лекарственных средств, для </w:t>
      </w:r>
      <w:r w:rsidRPr="006F5939">
        <w:rPr>
          <w:rFonts w:ascii="Times New Roman" w:hAnsi="Times New Roman" w:cs="Times New Roman"/>
          <w:sz w:val="24"/>
          <w:szCs w:val="24"/>
        </w:rPr>
        <w:lastRenderedPageBreak/>
        <w:t>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здравоохранения ПМР для утверждения в течение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10 рабочих дней со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:rsidR="00B609E1" w:rsidRPr="00D418BB" w:rsidRDefault="00B609E1" w:rsidP="00B60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коммерческого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</w:t>
      </w:r>
      <w:r w:rsidRPr="00D418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09E1" w:rsidRPr="009E126A" w:rsidRDefault="00B609E1" w:rsidP="00B609E1">
      <w:pPr>
        <w:spacing w:after="0" w:line="240" w:lineRule="auto"/>
        <w:ind w:right="2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418BB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418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5939">
        <w:rPr>
          <w:rFonts w:ascii="Times New Roman" w:hAnsi="Times New Roman" w:cs="Times New Roman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</w:t>
      </w:r>
      <w:r w:rsidRPr="00D418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1701"/>
        <w:gridCol w:w="2551"/>
        <w:gridCol w:w="2127"/>
      </w:tblGrid>
      <w:tr w:rsidR="00B609E1" w:rsidRPr="0087794D" w:rsidTr="00B609E1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B609E1" w:rsidRPr="006A5F07" w:rsidRDefault="00B609E1" w:rsidP="00511686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9E1" w:rsidRPr="006A5F07" w:rsidRDefault="00B609E1" w:rsidP="00511686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09E1" w:rsidRPr="006A5F07" w:rsidRDefault="00B609E1" w:rsidP="00511686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551" w:type="dxa"/>
            <w:vAlign w:val="center"/>
          </w:tcPr>
          <w:p w:rsidR="00B609E1" w:rsidRPr="006A5F07" w:rsidRDefault="00B609E1" w:rsidP="00511686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609E1" w:rsidRPr="006A5F07" w:rsidRDefault="00B609E1" w:rsidP="0051168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B609E1" w:rsidRPr="0087794D" w:rsidTr="00B609E1">
        <w:trPr>
          <w:trHeight w:val="1003"/>
        </w:trPr>
        <w:tc>
          <w:tcPr>
            <w:tcW w:w="426" w:type="dxa"/>
            <w:shd w:val="clear" w:color="auto" w:fill="auto"/>
            <w:vAlign w:val="center"/>
            <w:hideMark/>
          </w:tcPr>
          <w:p w:rsidR="00B609E1" w:rsidRPr="006A5F07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09E1" w:rsidRPr="006A5F07" w:rsidRDefault="00B609E1" w:rsidP="005116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F07">
              <w:rPr>
                <w:rFonts w:ascii="Times New Roman" w:hAnsi="Times New Roman" w:cs="Times New Roman"/>
                <w:sz w:val="20"/>
                <w:szCs w:val="20"/>
              </w:rPr>
              <w:t>Амикацин</w:t>
            </w:r>
            <w:proofErr w:type="spellEnd"/>
            <w:r w:rsidRPr="006A5F07">
              <w:rPr>
                <w:rFonts w:ascii="Times New Roman" w:hAnsi="Times New Roman" w:cs="Times New Roman"/>
                <w:sz w:val="20"/>
                <w:szCs w:val="20"/>
              </w:rPr>
              <w:t>, раствор для внутривенного и внутримышечного введения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09E1" w:rsidRPr="006A5F07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07">
              <w:rPr>
                <w:rFonts w:ascii="Times New Roman" w:hAnsi="Times New Roman" w:cs="Times New Roman"/>
                <w:sz w:val="20"/>
                <w:szCs w:val="20"/>
              </w:rPr>
              <w:t xml:space="preserve">упаковка/250 мг/мл ампула </w:t>
            </w:r>
          </w:p>
          <w:p w:rsidR="00B609E1" w:rsidRPr="006A5F07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07">
              <w:rPr>
                <w:rFonts w:ascii="Times New Roman" w:hAnsi="Times New Roman" w:cs="Times New Roman"/>
                <w:sz w:val="20"/>
                <w:szCs w:val="20"/>
              </w:rPr>
              <w:t>2 мл № 10</w:t>
            </w:r>
          </w:p>
        </w:tc>
        <w:tc>
          <w:tcPr>
            <w:tcW w:w="2551" w:type="dxa"/>
            <w:vAlign w:val="center"/>
          </w:tcPr>
          <w:p w:rsidR="00B609E1" w:rsidRPr="006A5F07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07">
              <w:rPr>
                <w:rFonts w:ascii="Times New Roman" w:hAnsi="Times New Roman" w:cs="Times New Roman"/>
                <w:sz w:val="20"/>
                <w:szCs w:val="20"/>
              </w:rPr>
              <w:t>АО "Синтез", Россия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609E1" w:rsidRPr="006A5F07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609E1" w:rsidRPr="0087794D" w:rsidTr="00B609E1">
        <w:trPr>
          <w:trHeight w:val="1003"/>
        </w:trPr>
        <w:tc>
          <w:tcPr>
            <w:tcW w:w="426" w:type="dxa"/>
            <w:shd w:val="clear" w:color="auto" w:fill="auto"/>
            <w:vAlign w:val="center"/>
          </w:tcPr>
          <w:p w:rsidR="00B609E1" w:rsidRPr="006A5F07" w:rsidRDefault="00B609E1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09E1" w:rsidRPr="006A5F07" w:rsidRDefault="00B609E1" w:rsidP="005116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F07">
              <w:rPr>
                <w:rFonts w:ascii="Times New Roman" w:hAnsi="Times New Roman" w:cs="Times New Roman"/>
                <w:sz w:val="20"/>
                <w:szCs w:val="20"/>
              </w:rPr>
              <w:t>Амикацин</w:t>
            </w:r>
            <w:proofErr w:type="spellEnd"/>
            <w:r w:rsidRPr="006A5F07">
              <w:rPr>
                <w:rFonts w:ascii="Times New Roman" w:hAnsi="Times New Roman" w:cs="Times New Roman"/>
                <w:sz w:val="20"/>
                <w:szCs w:val="20"/>
              </w:rPr>
              <w:t>, порошок для приготовления раствора для внутримышечного, внутривенного введения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09E1" w:rsidRPr="006A5F07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07">
              <w:rPr>
                <w:rFonts w:ascii="Times New Roman" w:hAnsi="Times New Roman" w:cs="Times New Roman"/>
                <w:sz w:val="20"/>
                <w:szCs w:val="20"/>
              </w:rPr>
              <w:t xml:space="preserve">флакон 500 мг </w:t>
            </w:r>
          </w:p>
          <w:p w:rsidR="00B609E1" w:rsidRPr="006A5F07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07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2551" w:type="dxa"/>
            <w:vAlign w:val="center"/>
          </w:tcPr>
          <w:p w:rsidR="00B609E1" w:rsidRPr="006A5F07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07">
              <w:rPr>
                <w:rFonts w:ascii="Times New Roman" w:hAnsi="Times New Roman" w:cs="Times New Roman"/>
                <w:sz w:val="20"/>
                <w:szCs w:val="20"/>
              </w:rPr>
              <w:t>АО "Синтез", 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09E1" w:rsidRPr="006A5F07" w:rsidRDefault="00B609E1" w:rsidP="00511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07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</w:tbl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оставщик обязуется поставить товар в полном объеме Заказчику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согласно спецификации к договору,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в срок не позднее 50-ти календарных дней после поступления предоплаты на расчетный счет Поставщика,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с передачей всей необходимой на товар продукции. Возможна поставка товара партиями,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поквартально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согласно заявкам получателя товара,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если данное условие является существенным для заключения договора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B609E1" w:rsidRPr="005649FF" w:rsidRDefault="00B609E1" w:rsidP="00B609E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B609E1" w:rsidRPr="005649FF" w:rsidRDefault="00B609E1" w:rsidP="00B609E1">
      <w:pPr>
        <w:tabs>
          <w:tab w:val="left" w:pos="851"/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производит предоплату за товар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5% от общей суммы договора на расчетный счет Поставщика. Окончательный расчет производится по факту поставки товара в полном объеме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09E1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озможно изменение цены на товар,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по взаимному согласию сторон,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изменений курсов валют,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влияющих на её себестоимость</w:t>
      </w:r>
      <w:proofErr w:type="gramStart"/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изменений экономической конъектуры рынка. Все изменения оговариваются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ополнительным соглашением к Контракту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09E1" w:rsidRPr="007E119E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609E1" w:rsidRPr="00604570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604570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609E1" w:rsidRPr="00805505" w:rsidRDefault="00B609E1" w:rsidP="00B60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70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604570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начисленной неустойки превысила 1 000 рублей.</w:t>
      </w:r>
    </w:p>
    <w:p w:rsidR="00B609E1" w:rsidRPr="00BA122C" w:rsidRDefault="00B609E1" w:rsidP="00B609E1">
      <w:pPr>
        <w:rPr>
          <w:rFonts w:ascii="Times New Roman" w:hAnsi="Times New Roman" w:cs="Times New Roman"/>
          <w:b/>
          <w:sz w:val="24"/>
          <w:szCs w:val="24"/>
        </w:rPr>
      </w:pPr>
    </w:p>
    <w:p w:rsidR="00B609E1" w:rsidRPr="0092416B" w:rsidRDefault="00B609E1" w:rsidP="00B609E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 – Республиканский бюджет, подраздел 160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24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3711"/>
    <w:rsid w:val="002B6A0F"/>
    <w:rsid w:val="0030399F"/>
    <w:rsid w:val="00307C31"/>
    <w:rsid w:val="00310D3E"/>
    <w:rsid w:val="0035547D"/>
    <w:rsid w:val="003C3711"/>
    <w:rsid w:val="00417D99"/>
    <w:rsid w:val="005B7F88"/>
    <w:rsid w:val="0092435A"/>
    <w:rsid w:val="009C6D1C"/>
    <w:rsid w:val="00AB25E6"/>
    <w:rsid w:val="00B609E1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1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msg-body-block">
    <w:name w:val="msg-body-block"/>
    <w:basedOn w:val="a0"/>
    <w:rsid w:val="00B60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4080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cp:lastPrinted>2020-05-26T06:52:00Z</cp:lastPrinted>
  <dcterms:created xsi:type="dcterms:W3CDTF">2020-05-26T06:35:00Z</dcterms:created>
  <dcterms:modified xsi:type="dcterms:W3CDTF">2020-05-26T06:53:00Z</dcterms:modified>
</cp:coreProperties>
</file>