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6" w:type="dxa"/>
        <w:tblInd w:w="-34" w:type="dxa"/>
        <w:tblLook w:val="04A0"/>
      </w:tblPr>
      <w:tblGrid>
        <w:gridCol w:w="703"/>
        <w:gridCol w:w="4117"/>
        <w:gridCol w:w="1944"/>
        <w:gridCol w:w="1621"/>
        <w:gridCol w:w="1501"/>
      </w:tblGrid>
      <w:tr w:rsidR="0075366F" w:rsidRPr="001D23B6" w:rsidTr="00077DB5">
        <w:trPr>
          <w:trHeight w:val="231"/>
        </w:trPr>
        <w:tc>
          <w:tcPr>
            <w:tcW w:w="98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bookmarkStart w:id="0" w:name="RANGE!A1:E29"/>
            <w:bookmarkStart w:id="1" w:name="RANGE!A1"/>
            <w:bookmarkEnd w:id="0"/>
            <w:r>
              <w:rPr>
                <w:b/>
              </w:rPr>
              <w:t xml:space="preserve"> б</w:t>
            </w:r>
            <w:r w:rsidRPr="001D23B6">
              <w:rPr>
                <w:b/>
                <w:bCs/>
                <w:color w:val="000000"/>
              </w:rPr>
              <w:t>актерицидный облучатель</w:t>
            </w:r>
            <w:bookmarkEnd w:id="1"/>
          </w:p>
        </w:tc>
      </w:tr>
      <w:tr w:rsidR="0075366F" w:rsidRPr="001D23B6" w:rsidTr="00077DB5">
        <w:trPr>
          <w:trHeight w:val="4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FF"/>
                <w:u w:val="single"/>
              </w:rPr>
            </w:pPr>
            <w:hyperlink r:id="rId5" w:anchor="График!A1" w:history="1">
              <w:r w:rsidRPr="001D23B6">
                <w:rPr>
                  <w:rFonts w:ascii="Calibri" w:hAnsi="Calibri"/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1D23B6">
                <w:rPr>
                  <w:rFonts w:ascii="Calibri" w:hAnsi="Calibri"/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1D23B6">
                <w:rPr>
                  <w:rFonts w:ascii="Calibri" w:hAnsi="Calibri"/>
                  <w:color w:val="0000FF"/>
                  <w:u w:val="single"/>
                </w:rPr>
                <w:t>/</w:t>
              </w:r>
              <w:proofErr w:type="spellStart"/>
              <w:r w:rsidRPr="001D23B6">
                <w:rPr>
                  <w:rFonts w:ascii="Calibri" w:hAnsi="Calibri"/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Параметры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 xml:space="preserve">Требования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Соответствие требованию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Примечание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1.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Модель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указать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указать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Год выпуска, не ранее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2020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692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 (приложить копию)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4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1.5.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 (приложить)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2.1.</w:t>
            </w:r>
          </w:p>
        </w:tc>
        <w:tc>
          <w:tcPr>
            <w:tcW w:w="4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Тип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экранированный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Вид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открытый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2.3.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Количество ламп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Напряжение питания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220±10</w:t>
            </w:r>
            <w:proofErr w:type="gramStart"/>
            <w:r w:rsidRPr="001D23B6">
              <w:rPr>
                <w:color w:val="000000"/>
              </w:rPr>
              <w:t>% В</w:t>
            </w:r>
            <w:proofErr w:type="gramEnd"/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2.5.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Потребляемая мощность не менее, </w:t>
            </w:r>
            <w:proofErr w:type="gramStart"/>
            <w:r w:rsidRPr="001D23B6">
              <w:rPr>
                <w:color w:val="000000"/>
              </w:rPr>
              <w:t>Вт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2.6.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Производительность облучателя не менее, </w:t>
            </w:r>
            <w:proofErr w:type="gramStart"/>
            <w:r w:rsidRPr="001D23B6">
              <w:rPr>
                <w:color w:val="000000"/>
              </w:rPr>
              <w:t>м</w:t>
            </w:r>
            <w:proofErr w:type="gramEnd"/>
            <w:r w:rsidRPr="001D23B6">
              <w:rPr>
                <w:color w:val="000000"/>
              </w:rPr>
              <w:t>³/ч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2.7.</w:t>
            </w: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Габаритные размеры, </w:t>
            </w:r>
            <w:proofErr w:type="gramStart"/>
            <w:r w:rsidRPr="001D23B6">
              <w:rPr>
                <w:color w:val="000000"/>
              </w:rPr>
              <w:t>мм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930х320х200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2.8.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Масса, не более, </w:t>
            </w:r>
            <w:proofErr w:type="gramStart"/>
            <w:r w:rsidRPr="001D23B6">
              <w:rPr>
                <w:color w:val="000000"/>
              </w:rPr>
              <w:t>кг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506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2.9.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Объем обрабатываемого помещения не менее, м</w:t>
            </w:r>
            <w:r w:rsidRPr="001D23B6">
              <w:rPr>
                <w:color w:val="000000"/>
                <w:vertAlign w:val="superscript"/>
              </w:rPr>
              <w:t>3</w:t>
            </w:r>
            <w:r w:rsidRPr="001D23B6">
              <w:rPr>
                <w:color w:val="000000"/>
              </w:rPr>
              <w:t xml:space="preserve">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40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4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2.10.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Среднее время работы до замены ламп не менее, </w:t>
            </w:r>
            <w:proofErr w:type="gramStart"/>
            <w:r w:rsidRPr="001D23B6">
              <w:rPr>
                <w:color w:val="000000"/>
              </w:rPr>
              <w:t>ч</w:t>
            </w:r>
            <w:proofErr w:type="gramEnd"/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8000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077DB5" w:rsidRPr="0079032B" w:rsidTr="00077DB5">
        <w:trPr>
          <w:trHeight w:val="3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5" w:rsidRPr="0079032B" w:rsidRDefault="00077DB5" w:rsidP="00A618F8">
            <w:pPr>
              <w:jc w:val="center"/>
              <w:rPr>
                <w:color w:val="000000"/>
              </w:rPr>
            </w:pPr>
            <w:r w:rsidRPr="0079032B">
              <w:rPr>
                <w:color w:val="000000"/>
              </w:rPr>
              <w:t>2.11.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5" w:rsidRPr="0079032B" w:rsidRDefault="00077DB5" w:rsidP="00A618F8">
            <w:pPr>
              <w:rPr>
                <w:color w:val="000000"/>
              </w:rPr>
            </w:pPr>
            <w:r w:rsidRPr="0079032B">
              <w:t>Длина волны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5" w:rsidRPr="0079032B" w:rsidRDefault="00077DB5" w:rsidP="00A618F8">
            <w:pPr>
              <w:jc w:val="center"/>
              <w:rPr>
                <w:color w:val="000000"/>
              </w:rPr>
            </w:pPr>
            <w:r w:rsidRPr="0079032B">
              <w:t>254 нм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DB5" w:rsidRPr="0079032B" w:rsidRDefault="00077DB5" w:rsidP="00A618F8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DB5" w:rsidRPr="0079032B" w:rsidRDefault="00077DB5" w:rsidP="00A618F8">
            <w:pPr>
              <w:jc w:val="center"/>
              <w:rPr>
                <w:color w:val="000000"/>
              </w:rPr>
            </w:pP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EF65E9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</w:t>
            </w:r>
            <w:r w:rsidR="00EF65E9">
              <w:rPr>
                <w:color w:val="000000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Бактерицидная эффективность не менее, %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95%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3.</w:t>
            </w:r>
          </w:p>
        </w:tc>
        <w:tc>
          <w:tcPr>
            <w:tcW w:w="9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 (один)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92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924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4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3.5.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1D23B6">
              <w:rPr>
                <w:color w:val="000000"/>
              </w:rPr>
              <w:t>ч</w:t>
            </w:r>
            <w:proofErr w:type="gramEnd"/>
            <w:r w:rsidRPr="001D23B6">
              <w:rPr>
                <w:color w:val="000000"/>
              </w:rPr>
              <w:t>, не более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48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4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3.6.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Возможность проведения </w:t>
            </w:r>
            <w:proofErr w:type="spellStart"/>
            <w:r w:rsidRPr="001D23B6">
              <w:rPr>
                <w:color w:val="000000"/>
              </w:rPr>
              <w:t>постгарантийного</w:t>
            </w:r>
            <w:proofErr w:type="spellEnd"/>
            <w:r w:rsidRPr="001D23B6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23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3.7.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  <w:tr w:rsidR="0075366F" w:rsidRPr="001D23B6" w:rsidTr="00077DB5">
        <w:trPr>
          <w:trHeight w:val="46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3.8.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Адрес поставки оборудования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 xml:space="preserve">согласно заявке </w:t>
            </w:r>
            <w:r w:rsidRPr="001D23B6">
              <w:rPr>
                <w:color w:val="000000"/>
              </w:rPr>
              <w:lastRenderedPageBreak/>
              <w:t>на тендер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lastRenderedPageBreak/>
              <w:t>обязательно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rFonts w:ascii="Calibri" w:hAnsi="Calibri"/>
                <w:color w:val="000000"/>
              </w:rPr>
            </w:pPr>
            <w:r w:rsidRPr="001D23B6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5366F" w:rsidRDefault="0075366F" w:rsidP="0075366F">
      <w:pPr>
        <w:jc w:val="both"/>
        <w:rPr>
          <w:b/>
        </w:rPr>
      </w:pPr>
    </w:p>
    <w:tbl>
      <w:tblPr>
        <w:tblW w:w="10297" w:type="dxa"/>
        <w:tblInd w:w="108" w:type="dxa"/>
        <w:tblLook w:val="04A0"/>
      </w:tblPr>
      <w:tblGrid>
        <w:gridCol w:w="696"/>
        <w:gridCol w:w="13"/>
        <w:gridCol w:w="4056"/>
        <w:gridCol w:w="161"/>
        <w:gridCol w:w="1731"/>
        <w:gridCol w:w="275"/>
        <w:gridCol w:w="1573"/>
        <w:gridCol w:w="305"/>
        <w:gridCol w:w="1259"/>
        <w:gridCol w:w="228"/>
      </w:tblGrid>
      <w:tr w:rsidR="0075366F" w:rsidRPr="001D23B6" w:rsidTr="0075366F">
        <w:trPr>
          <w:trHeight w:val="279"/>
        </w:trPr>
        <w:tc>
          <w:tcPr>
            <w:tcW w:w="102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bookmarkStart w:id="2" w:name="RANGE!A1:E33"/>
            <w:bookmarkEnd w:id="2"/>
            <w:r>
              <w:rPr>
                <w:b/>
              </w:rPr>
              <w:t xml:space="preserve"> в</w:t>
            </w:r>
            <w:r w:rsidRPr="001D23B6">
              <w:rPr>
                <w:b/>
                <w:bCs/>
                <w:color w:val="000000"/>
              </w:rPr>
              <w:t>есы для новорожденных и детей</w:t>
            </w:r>
          </w:p>
        </w:tc>
      </w:tr>
      <w:tr w:rsidR="0075366F" w:rsidRPr="001D23B6" w:rsidTr="0075366F">
        <w:trPr>
          <w:trHeight w:val="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6" w:anchor="График!A1" w:history="1">
              <w:r w:rsidRPr="001D23B6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1D23B6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1D23B6">
                <w:rPr>
                  <w:color w:val="0000FF"/>
                  <w:u w:val="single"/>
                </w:rPr>
                <w:t>/</w:t>
              </w:r>
              <w:proofErr w:type="spellStart"/>
              <w:r w:rsidRPr="001D23B6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Параметры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 xml:space="preserve">Требования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Примечание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1.</w:t>
            </w:r>
          </w:p>
        </w:tc>
        <w:tc>
          <w:tcPr>
            <w:tcW w:w="9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1.1.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Модель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указать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1.2.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указать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1.3.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Год выпуска, не ранее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2020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8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1.4.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 (приложить копию)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1.5.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 (приложить)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2.</w:t>
            </w:r>
          </w:p>
        </w:tc>
        <w:tc>
          <w:tcPr>
            <w:tcW w:w="9588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Средний срок службы, лет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8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2.2.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Масса весов не более, </w:t>
            </w:r>
            <w:proofErr w:type="gramStart"/>
            <w:r w:rsidRPr="001D23B6">
              <w:rPr>
                <w:color w:val="000000"/>
              </w:rPr>
              <w:t>кг</w:t>
            </w:r>
            <w:proofErr w:type="gramEnd"/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5,3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2.3.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Индикация ЖКИ с подсветкой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2.4.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Максимальная нагрузка не менее, </w:t>
            </w:r>
            <w:proofErr w:type="gramStart"/>
            <w:r w:rsidRPr="001D23B6">
              <w:rPr>
                <w:color w:val="000000"/>
              </w:rPr>
              <w:t>кг</w:t>
            </w:r>
            <w:proofErr w:type="gram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2.5.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Минимальная нагрузка не более, </w:t>
            </w:r>
            <w:proofErr w:type="spellStart"/>
            <w:r w:rsidRPr="001D23B6">
              <w:rPr>
                <w:color w:val="000000"/>
              </w:rPr>
              <w:t>гр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2.6.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Пределы допускаемой погрешности, </w:t>
            </w:r>
            <w:proofErr w:type="spellStart"/>
            <w:r w:rsidRPr="001D23B6">
              <w:rPr>
                <w:color w:val="000000"/>
              </w:rPr>
              <w:t>гр</w:t>
            </w:r>
            <w:proofErr w:type="spell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±5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2.7.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Наибольший предел выборки массы тары, </w:t>
            </w:r>
            <w:proofErr w:type="gramStart"/>
            <w:r w:rsidRPr="001D23B6">
              <w:rPr>
                <w:color w:val="000000"/>
              </w:rPr>
              <w:t>кг</w:t>
            </w:r>
            <w:proofErr w:type="gram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2.8.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Время измерения массы не более, </w:t>
            </w:r>
            <w:proofErr w:type="gramStart"/>
            <w:r w:rsidRPr="001D23B6">
              <w:rPr>
                <w:color w:val="000000"/>
              </w:rPr>
              <w:t>с</w:t>
            </w:r>
            <w:proofErr w:type="gram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1,5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1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2.9.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Электропитание</w:t>
            </w:r>
            <w:r>
              <w:rPr>
                <w:color w:val="000000"/>
              </w:rPr>
              <w:t>:</w:t>
            </w:r>
          </w:p>
          <w:p w:rsidR="0075366F" w:rsidRDefault="0075366F" w:rsidP="0075366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D23B6">
              <w:rPr>
                <w:color w:val="000000"/>
              </w:rPr>
              <w:t xml:space="preserve"> от встроенного аккумулятора, </w:t>
            </w:r>
          </w:p>
          <w:p w:rsidR="0075366F" w:rsidRPr="001D23B6" w:rsidRDefault="0075366F" w:rsidP="0075366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D23B6">
              <w:rPr>
                <w:color w:val="000000"/>
              </w:rPr>
              <w:t>от сети переменного тока (187 до 242В) через сетевой блок питания - внешний адаптер постоянного тока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  <w:p w:rsidR="0075366F" w:rsidRDefault="0075366F" w:rsidP="0075366F">
            <w:pPr>
              <w:jc w:val="center"/>
              <w:rPr>
                <w:color w:val="000000"/>
              </w:rPr>
            </w:pPr>
          </w:p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  <w:p w:rsidR="0075366F" w:rsidRDefault="0075366F" w:rsidP="0075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2.10.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Габаритные размеры, </w:t>
            </w:r>
            <w:proofErr w:type="gramStart"/>
            <w:r w:rsidRPr="001D23B6">
              <w:rPr>
                <w:color w:val="000000"/>
              </w:rPr>
              <w:t>мм</w:t>
            </w:r>
            <w:proofErr w:type="gramEnd"/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630х380х200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2.11.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Стабильность показаний при движении ребенка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2.12.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Запоминание предыдущего веса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2.13.</w:t>
            </w:r>
          </w:p>
        </w:tc>
        <w:tc>
          <w:tcPr>
            <w:tcW w:w="4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Электронный ростомер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3.</w:t>
            </w:r>
          </w:p>
        </w:tc>
        <w:tc>
          <w:tcPr>
            <w:tcW w:w="95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D23B6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3.1.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1 (один) год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3.2.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1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3.3.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1115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3.4.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3.5.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1D23B6">
              <w:rPr>
                <w:color w:val="000000"/>
              </w:rPr>
              <w:t>ч</w:t>
            </w:r>
            <w:proofErr w:type="gramEnd"/>
            <w:r w:rsidRPr="001D23B6">
              <w:rPr>
                <w:color w:val="000000"/>
              </w:rPr>
              <w:t>, не более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48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lastRenderedPageBreak/>
              <w:t>3.6.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 xml:space="preserve">Возможность проведения </w:t>
            </w:r>
            <w:proofErr w:type="spellStart"/>
            <w:r w:rsidRPr="001D23B6">
              <w:rPr>
                <w:color w:val="000000"/>
              </w:rPr>
              <w:t>постгарантийного</w:t>
            </w:r>
            <w:proofErr w:type="spellEnd"/>
            <w:r w:rsidRPr="001D23B6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3.7.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558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3.8.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Адрес поставки оборудования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согласно заявке на тендер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279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3.9.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1D23B6" w:rsidTr="0075366F">
        <w:trPr>
          <w:trHeight w:val="837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3.10.</w:t>
            </w:r>
          </w:p>
        </w:tc>
        <w:tc>
          <w:tcPr>
            <w:tcW w:w="4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D23B6" w:rsidRDefault="0075366F" w:rsidP="0075366F">
            <w:pPr>
              <w:rPr>
                <w:color w:val="000000"/>
              </w:rPr>
            </w:pPr>
            <w:r w:rsidRPr="001D23B6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наличие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D23B6" w:rsidRDefault="0075366F" w:rsidP="0075366F">
            <w:pPr>
              <w:jc w:val="center"/>
              <w:rPr>
                <w:color w:val="000000"/>
              </w:rPr>
            </w:pPr>
            <w:r w:rsidRPr="001D23B6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10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bookmarkStart w:id="3" w:name="RANGE!A1:E25"/>
            <w:bookmarkEnd w:id="3"/>
            <w:r>
              <w:rPr>
                <w:b/>
              </w:rPr>
              <w:t xml:space="preserve"> к</w:t>
            </w:r>
            <w:r w:rsidRPr="00FF0E9F">
              <w:rPr>
                <w:b/>
                <w:bCs/>
                <w:color w:val="000000"/>
              </w:rPr>
              <w:t>ушетк</w:t>
            </w:r>
            <w:r>
              <w:rPr>
                <w:b/>
                <w:bCs/>
                <w:color w:val="000000"/>
              </w:rPr>
              <w:t>у</w:t>
            </w:r>
            <w:r w:rsidRPr="00FF0E9F">
              <w:rPr>
                <w:b/>
                <w:bCs/>
                <w:color w:val="000000"/>
              </w:rPr>
              <w:t xml:space="preserve"> медицинск</w:t>
            </w:r>
            <w:r>
              <w:rPr>
                <w:b/>
                <w:bCs/>
                <w:color w:val="000000"/>
              </w:rPr>
              <w:t>ую  смотровую</w:t>
            </w:r>
          </w:p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FF0E9F" w:rsidTr="0075366F">
        <w:trPr>
          <w:gridAfter w:val="1"/>
          <w:wAfter w:w="228" w:type="dxa"/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7" w:anchor="График!A1" w:history="1">
              <w:r w:rsidRPr="00FF0E9F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FF0E9F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FF0E9F">
                <w:rPr>
                  <w:color w:val="0000FF"/>
                  <w:u w:val="single"/>
                </w:rPr>
                <w:t>/</w:t>
              </w:r>
              <w:proofErr w:type="spellStart"/>
              <w:r w:rsidRPr="00FF0E9F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Параметры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 xml:space="preserve">Требования 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Соответствие требованию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Примечание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F0E9F">
              <w:rPr>
                <w:b/>
                <w:bCs/>
                <w:color w:val="000000"/>
              </w:rPr>
              <w:t>1.</w:t>
            </w: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F0E9F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1.1.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Модель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указать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1.2.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указать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1.3.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Год выпуска, не ранее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2020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82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1.4.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наличие (приложить копию)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1.5.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наличие (приложить)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F0E9F">
              <w:rPr>
                <w:b/>
                <w:bCs/>
                <w:color w:val="000000"/>
              </w:rPr>
              <w:t>2.</w:t>
            </w:r>
          </w:p>
        </w:tc>
        <w:tc>
          <w:tcPr>
            <w:tcW w:w="9373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F0E9F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2.1.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Длина не менее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1860 мм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2.2.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Длина не более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2000 мм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2.3.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Ширина не менее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600 мм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2.4.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Ширин не более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700 мм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2.5.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Высота не менее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520 мм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2.6.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Высота не более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600 мм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2.7.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Регулировка угла наклона подголовника не менее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35 градусов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2.8.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Каркас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из стальной трубы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10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2.9.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 xml:space="preserve">Обивка ложе и подголовника выполнена из </w:t>
            </w:r>
            <w:proofErr w:type="spellStart"/>
            <w:r w:rsidRPr="00FF0E9F">
              <w:rPr>
                <w:color w:val="000000"/>
              </w:rPr>
              <w:t>винилискожи</w:t>
            </w:r>
            <w:proofErr w:type="spellEnd"/>
            <w:r w:rsidRPr="00FF0E9F">
              <w:rPr>
                <w:color w:val="000000"/>
              </w:rPr>
              <w:t xml:space="preserve"> с поролоновой или пенополиуретановой подкладкой, толщина не менее 20 мм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указать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2.10.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Допустимая нагрузка не менее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180 кг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2.11.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Цвет обивки кушетки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светлый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оптимально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2.12.</w:t>
            </w:r>
          </w:p>
        </w:tc>
        <w:tc>
          <w:tcPr>
            <w:tcW w:w="4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 xml:space="preserve">Устойчивость к </w:t>
            </w:r>
            <w:proofErr w:type="gramStart"/>
            <w:r w:rsidRPr="00FF0E9F">
              <w:rPr>
                <w:color w:val="000000"/>
              </w:rPr>
              <w:t>применяемым</w:t>
            </w:r>
            <w:proofErr w:type="gramEnd"/>
            <w:r w:rsidRPr="00FF0E9F">
              <w:rPr>
                <w:color w:val="000000"/>
              </w:rPr>
              <w:t xml:space="preserve"> </w:t>
            </w:r>
            <w:proofErr w:type="spellStart"/>
            <w:r w:rsidRPr="00FF0E9F">
              <w:rPr>
                <w:color w:val="000000"/>
              </w:rPr>
              <w:t>дезинфектантам</w:t>
            </w:r>
            <w:proofErr w:type="spellEnd"/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наличие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F0E9F">
              <w:rPr>
                <w:b/>
                <w:bCs/>
                <w:color w:val="000000"/>
              </w:rPr>
              <w:t>3.</w:t>
            </w:r>
          </w:p>
        </w:tc>
        <w:tc>
          <w:tcPr>
            <w:tcW w:w="937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F0E9F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3.1.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1 (один) год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2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3.2.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наличие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  <w:tr w:rsidR="0075366F" w:rsidRPr="00FF0E9F" w:rsidTr="0075366F">
        <w:trPr>
          <w:gridAfter w:val="1"/>
          <w:wAfter w:w="228" w:type="dxa"/>
          <w:trHeight w:val="5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lastRenderedPageBreak/>
              <w:t>3.3.</w:t>
            </w:r>
          </w:p>
        </w:tc>
        <w:tc>
          <w:tcPr>
            <w:tcW w:w="4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rPr>
                <w:color w:val="000000"/>
              </w:rPr>
            </w:pPr>
            <w:r w:rsidRPr="00FF0E9F">
              <w:rPr>
                <w:color w:val="000000"/>
              </w:rPr>
              <w:t>Адрес поставки оборудования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согласно заявке на тендер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обязательно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F0E9F" w:rsidRDefault="0075366F" w:rsidP="0075366F">
            <w:pPr>
              <w:jc w:val="center"/>
              <w:rPr>
                <w:color w:val="000000"/>
              </w:rPr>
            </w:pPr>
            <w:r w:rsidRPr="00FF0E9F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r>
        <w:br w:type="page"/>
      </w:r>
    </w:p>
    <w:tbl>
      <w:tblPr>
        <w:tblW w:w="9514" w:type="dxa"/>
        <w:tblInd w:w="108" w:type="dxa"/>
        <w:tblLook w:val="04A0"/>
      </w:tblPr>
      <w:tblGrid>
        <w:gridCol w:w="696"/>
        <w:gridCol w:w="3951"/>
        <w:gridCol w:w="1774"/>
        <w:gridCol w:w="1606"/>
        <w:gridCol w:w="1487"/>
      </w:tblGrid>
      <w:tr w:rsidR="0075366F" w:rsidRPr="00FC6C24" w:rsidTr="0075366F">
        <w:trPr>
          <w:trHeight w:val="298"/>
        </w:trPr>
        <w:tc>
          <w:tcPr>
            <w:tcW w:w="9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bookmarkStart w:id="4" w:name="RANGE!A1:E31"/>
            <w:bookmarkEnd w:id="4"/>
            <w:r>
              <w:rPr>
                <w:b/>
              </w:rPr>
              <w:t xml:space="preserve"> о</w:t>
            </w:r>
            <w:r w:rsidRPr="00FC6C24">
              <w:rPr>
                <w:b/>
                <w:bCs/>
                <w:color w:val="000000"/>
              </w:rPr>
              <w:t>блучатель бактерицидный передвижной</w:t>
            </w:r>
          </w:p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FC6C24" w:rsidTr="0075366F">
        <w:trPr>
          <w:trHeight w:val="5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8" w:anchor="График!A1" w:history="1">
              <w:r w:rsidRPr="00FC6C24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FC6C24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FC6C24">
                <w:rPr>
                  <w:color w:val="0000FF"/>
                  <w:u w:val="single"/>
                </w:rPr>
                <w:t>/</w:t>
              </w:r>
              <w:proofErr w:type="spellStart"/>
              <w:r w:rsidRPr="00FC6C24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Параметры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Примечание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C6C24">
              <w:rPr>
                <w:b/>
                <w:bCs/>
                <w:color w:val="000000"/>
              </w:rPr>
              <w:t>1.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C6C24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1.1.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Модель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1.2.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1.3.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Год выпуска, не ранее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89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1.4.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5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1.5.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C6C24">
              <w:rPr>
                <w:b/>
                <w:bCs/>
                <w:color w:val="000000"/>
              </w:rPr>
              <w:t>2.</w:t>
            </w:r>
          </w:p>
        </w:tc>
        <w:tc>
          <w:tcPr>
            <w:tcW w:w="881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C6C24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2.1.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Тип ламп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2.2.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Производительность по потоку не менее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180 м куб./час;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2.3.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Время выхода на рабочий режим, не более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 мин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2.4.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Мощность бактерицидного потока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190  Вт/м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2.5.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Уровень шума не более, дБ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2.6.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Средний срок службы лампы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 xml:space="preserve">8000 час 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2.7.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Потребляемая мощность не  более, ВА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2.8.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Напряжение/Частота питающей сети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220/50</w:t>
            </w:r>
            <w:proofErr w:type="gramStart"/>
            <w:r w:rsidRPr="00FC6C24">
              <w:rPr>
                <w:color w:val="000000"/>
              </w:rPr>
              <w:t xml:space="preserve"> В</w:t>
            </w:r>
            <w:proofErr w:type="gramEnd"/>
            <w:r w:rsidRPr="00FC6C24">
              <w:rPr>
                <w:color w:val="000000"/>
              </w:rPr>
              <w:t>/Гц;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2.9.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Габариты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580х1100 мм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2.10.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Вес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не более 15 кг;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2.11.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Количество  ламп не менее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2.12.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proofErr w:type="spellStart"/>
            <w:r w:rsidRPr="00FC6C24">
              <w:rPr>
                <w:color w:val="000000"/>
              </w:rPr>
              <w:t>Облучаемость</w:t>
            </w:r>
            <w:proofErr w:type="spellEnd"/>
            <w:r w:rsidRPr="00FC6C24">
              <w:rPr>
                <w:color w:val="000000"/>
              </w:rPr>
              <w:t xml:space="preserve">  на  расстоянии  1 м  </w:t>
            </w:r>
            <w:proofErr w:type="spellStart"/>
            <w:r w:rsidRPr="00FC6C24">
              <w:rPr>
                <w:color w:val="000000"/>
              </w:rPr>
              <w:t>вт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4,5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5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2.13.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Класс  защиты  от  поражения  электрическим  током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C6C24">
              <w:rPr>
                <w:b/>
                <w:bCs/>
                <w:color w:val="000000"/>
              </w:rPr>
              <w:t>3.</w:t>
            </w:r>
          </w:p>
        </w:tc>
        <w:tc>
          <w:tcPr>
            <w:tcW w:w="88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FC6C24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3.1.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3.2.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1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3.3.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11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3.4.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5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3.5.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FC6C24">
              <w:rPr>
                <w:color w:val="000000"/>
              </w:rPr>
              <w:t>ч</w:t>
            </w:r>
            <w:proofErr w:type="gramEnd"/>
            <w:r w:rsidRPr="00FC6C24">
              <w:rPr>
                <w:color w:val="000000"/>
              </w:rPr>
              <w:t>, не более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5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lastRenderedPageBreak/>
              <w:t>3.6.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 xml:space="preserve">Возможность проведения </w:t>
            </w:r>
            <w:proofErr w:type="spellStart"/>
            <w:r w:rsidRPr="00FC6C24">
              <w:rPr>
                <w:color w:val="000000"/>
              </w:rPr>
              <w:t>постгарантийного</w:t>
            </w:r>
            <w:proofErr w:type="spellEnd"/>
            <w:r w:rsidRPr="00FC6C24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2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3.7.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  <w:tr w:rsidR="0075366F" w:rsidRPr="00FC6C24" w:rsidTr="0075366F">
        <w:trPr>
          <w:trHeight w:val="5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3.8.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rPr>
                <w:color w:val="000000"/>
              </w:rPr>
            </w:pPr>
            <w:r w:rsidRPr="00FC6C24">
              <w:rPr>
                <w:color w:val="000000"/>
              </w:rPr>
              <w:t>Адрес поставки оборудования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FC6C24" w:rsidRDefault="0075366F" w:rsidP="0075366F">
            <w:pPr>
              <w:jc w:val="center"/>
              <w:rPr>
                <w:color w:val="000000"/>
              </w:rPr>
            </w:pPr>
            <w:r w:rsidRPr="00FC6C24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ind w:firstLine="709"/>
        <w:jc w:val="both"/>
      </w:pPr>
    </w:p>
    <w:p w:rsidR="0075366F" w:rsidRDefault="0075366F" w:rsidP="0075366F">
      <w:pPr>
        <w:ind w:firstLine="709"/>
        <w:jc w:val="both"/>
      </w:pPr>
    </w:p>
    <w:tbl>
      <w:tblPr>
        <w:tblW w:w="9605" w:type="dxa"/>
        <w:tblInd w:w="108" w:type="dxa"/>
        <w:tblLook w:val="04A0"/>
      </w:tblPr>
      <w:tblGrid>
        <w:gridCol w:w="674"/>
        <w:gridCol w:w="4146"/>
        <w:gridCol w:w="1692"/>
        <w:gridCol w:w="1606"/>
        <w:gridCol w:w="1487"/>
      </w:tblGrid>
      <w:tr w:rsidR="0075366F" w:rsidRPr="00437868" w:rsidTr="0075366F">
        <w:trPr>
          <w:trHeight w:val="240"/>
        </w:trPr>
        <w:tc>
          <w:tcPr>
            <w:tcW w:w="9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bookmarkStart w:id="5" w:name="RANGE!A1:E27"/>
            <w:bookmarkEnd w:id="5"/>
            <w:r>
              <w:rPr>
                <w:b/>
              </w:rPr>
              <w:t xml:space="preserve"> о</w:t>
            </w:r>
            <w:r w:rsidRPr="00437868">
              <w:rPr>
                <w:b/>
                <w:bCs/>
                <w:color w:val="000000"/>
              </w:rPr>
              <w:t xml:space="preserve">блучатель бактерицидный </w:t>
            </w:r>
          </w:p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437868" w:rsidTr="0075366F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9" w:anchor="График!A1" w:history="1">
              <w:r w:rsidRPr="00437868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437868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437868">
                <w:rPr>
                  <w:color w:val="0000FF"/>
                  <w:u w:val="single"/>
                </w:rPr>
                <w:t>/</w:t>
              </w:r>
              <w:proofErr w:type="spellStart"/>
              <w:r w:rsidRPr="00437868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Параметры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Примечание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437868">
              <w:rPr>
                <w:b/>
                <w:bCs/>
                <w:color w:val="000000"/>
              </w:rPr>
              <w:t>1.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437868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1.1.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Модель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1.2.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1.3.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Год выпуска, не ранее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7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1.4.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1.5.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437868">
              <w:rPr>
                <w:b/>
                <w:bCs/>
                <w:color w:val="000000"/>
              </w:rPr>
              <w:t>2.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437868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2.1.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 xml:space="preserve">Тип облучателя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открытый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Напряжение питания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220±10</w:t>
            </w:r>
            <w:proofErr w:type="gramStart"/>
            <w:r w:rsidRPr="00437868">
              <w:rPr>
                <w:color w:val="000000"/>
              </w:rPr>
              <w:t>% В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2.3.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Потребляемая мощность не менее (</w:t>
            </w:r>
            <w:proofErr w:type="gramStart"/>
            <w:r w:rsidRPr="00437868">
              <w:rPr>
                <w:color w:val="000000"/>
              </w:rPr>
              <w:t>Вт</w:t>
            </w:r>
            <w:proofErr w:type="gramEnd"/>
            <w:r w:rsidRPr="00437868">
              <w:rPr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2.4.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Производительность облучателя (</w:t>
            </w:r>
            <w:proofErr w:type="gramStart"/>
            <w:r w:rsidRPr="00437868">
              <w:rPr>
                <w:color w:val="000000"/>
              </w:rPr>
              <w:t>м</w:t>
            </w:r>
            <w:proofErr w:type="gramEnd"/>
            <w:r w:rsidRPr="00437868">
              <w:rPr>
                <w:color w:val="000000"/>
              </w:rPr>
              <w:t>³/ч)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100+/-10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2.5.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Габаритные размеры, не более (</w:t>
            </w:r>
            <w:proofErr w:type="gramStart"/>
            <w:r w:rsidRPr="00437868">
              <w:rPr>
                <w:color w:val="000000"/>
              </w:rPr>
              <w:t>мм</w:t>
            </w:r>
            <w:proofErr w:type="gramEnd"/>
            <w:r w:rsidRPr="00437868">
              <w:rPr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890х370х140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2.6.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Масса, не более (</w:t>
            </w:r>
            <w:proofErr w:type="gramStart"/>
            <w:r w:rsidRPr="00437868">
              <w:rPr>
                <w:color w:val="000000"/>
              </w:rPr>
              <w:t>кг</w:t>
            </w:r>
            <w:proofErr w:type="gramEnd"/>
            <w:r w:rsidRPr="00437868">
              <w:rPr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52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2.7.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Объем обрабатываемого помещения (м</w:t>
            </w:r>
            <w:r w:rsidRPr="00437868">
              <w:rPr>
                <w:color w:val="000000"/>
                <w:vertAlign w:val="superscript"/>
              </w:rPr>
              <w:t>3</w:t>
            </w:r>
            <w:r w:rsidRPr="00437868">
              <w:rPr>
                <w:color w:val="000000"/>
              </w:rPr>
              <w:t>) не менее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2.8.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Среднее время работы до замены ламп (ч) не менее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9000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2.9.</w:t>
            </w:r>
          </w:p>
        </w:tc>
        <w:tc>
          <w:tcPr>
            <w:tcW w:w="4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Бактерицидная эффективность не менее</w:t>
            </w:r>
            <w:proofErr w:type="gramStart"/>
            <w:r w:rsidRPr="00437868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437868">
              <w:rPr>
                <w:b/>
                <w:bCs/>
                <w:color w:val="000000"/>
              </w:rPr>
              <w:t>3.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437868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3.1.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3.2.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96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3.3.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96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3.4.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lastRenderedPageBreak/>
              <w:t>3.5.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437868">
              <w:rPr>
                <w:color w:val="000000"/>
              </w:rPr>
              <w:t>ч</w:t>
            </w:r>
            <w:proofErr w:type="gramEnd"/>
            <w:r w:rsidRPr="00437868">
              <w:rPr>
                <w:color w:val="000000"/>
              </w:rPr>
              <w:t>, не более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3.6.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 xml:space="preserve">Возможность проведения </w:t>
            </w:r>
            <w:proofErr w:type="spellStart"/>
            <w:r w:rsidRPr="00437868">
              <w:rPr>
                <w:color w:val="000000"/>
              </w:rPr>
              <w:t>постгарантийного</w:t>
            </w:r>
            <w:proofErr w:type="spellEnd"/>
            <w:r w:rsidRPr="00437868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24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3.7.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  <w:tr w:rsidR="0075366F" w:rsidRPr="00437868" w:rsidTr="0075366F">
        <w:trPr>
          <w:trHeight w:val="48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3.8.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rPr>
                <w:color w:val="000000"/>
              </w:rPr>
            </w:pPr>
            <w:r w:rsidRPr="00437868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437868" w:rsidRDefault="0075366F" w:rsidP="0075366F">
            <w:pPr>
              <w:jc w:val="center"/>
              <w:rPr>
                <w:color w:val="000000"/>
              </w:rPr>
            </w:pPr>
            <w:r w:rsidRPr="00437868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ind w:firstLine="709"/>
        <w:jc w:val="both"/>
      </w:pPr>
    </w:p>
    <w:tbl>
      <w:tblPr>
        <w:tblW w:w="9463" w:type="dxa"/>
        <w:tblInd w:w="108" w:type="dxa"/>
        <w:tblLook w:val="04A0"/>
      </w:tblPr>
      <w:tblGrid>
        <w:gridCol w:w="674"/>
        <w:gridCol w:w="4004"/>
        <w:gridCol w:w="1692"/>
        <w:gridCol w:w="1606"/>
        <w:gridCol w:w="1487"/>
      </w:tblGrid>
      <w:tr w:rsidR="0075366F" w:rsidRPr="00163F06" w:rsidTr="0075366F">
        <w:trPr>
          <w:trHeight w:val="315"/>
        </w:trPr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r>
              <w:rPr>
                <w:b/>
              </w:rPr>
              <w:t xml:space="preserve"> о</w:t>
            </w:r>
            <w:r w:rsidRPr="00163F06">
              <w:rPr>
                <w:b/>
                <w:bCs/>
                <w:color w:val="000000"/>
              </w:rPr>
              <w:t xml:space="preserve">блучатель ультрафиолетовый </w:t>
            </w:r>
          </w:p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163F06" w:rsidTr="0075366F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0" w:anchor="График!A1" w:history="1">
              <w:r w:rsidRPr="00163F06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163F06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163F06">
                <w:rPr>
                  <w:color w:val="0000FF"/>
                  <w:u w:val="single"/>
                </w:rPr>
                <w:t>/</w:t>
              </w:r>
              <w:proofErr w:type="spellStart"/>
              <w:r w:rsidRPr="00163F06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Параметры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Примечание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63F06">
              <w:rPr>
                <w:b/>
                <w:bCs/>
                <w:color w:val="000000"/>
              </w:rPr>
              <w:t>1.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63F06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1.1.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Модель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1.2.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1.3.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Год выпуска, не ранее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94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1.4.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1.5.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63F06">
              <w:rPr>
                <w:b/>
                <w:bCs/>
                <w:color w:val="000000"/>
              </w:rPr>
              <w:t>2.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63F06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2.1.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 xml:space="preserve">Тип облучателя 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открытый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2.2.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Напряжение питания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220±10</w:t>
            </w:r>
            <w:proofErr w:type="gramStart"/>
            <w:r w:rsidRPr="00163F06">
              <w:rPr>
                <w:color w:val="000000"/>
              </w:rPr>
              <w:t>% В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2.3.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Потребляемая мощность не менее (</w:t>
            </w:r>
            <w:proofErr w:type="gramStart"/>
            <w:r w:rsidRPr="00163F06">
              <w:rPr>
                <w:color w:val="000000"/>
              </w:rPr>
              <w:t>Вт</w:t>
            </w:r>
            <w:proofErr w:type="gramEnd"/>
            <w:r w:rsidRPr="00163F06">
              <w:rPr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2.4.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Производительность облучателя (</w:t>
            </w:r>
            <w:proofErr w:type="gramStart"/>
            <w:r w:rsidRPr="00163F06">
              <w:rPr>
                <w:color w:val="000000"/>
              </w:rPr>
              <w:t>м</w:t>
            </w:r>
            <w:proofErr w:type="gramEnd"/>
            <w:r w:rsidRPr="00163F06">
              <w:rPr>
                <w:color w:val="000000"/>
              </w:rPr>
              <w:t>³/ч)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100+/-10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2.5.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Габаритные размеры, не более (</w:t>
            </w:r>
            <w:proofErr w:type="gramStart"/>
            <w:r w:rsidRPr="00163F06">
              <w:rPr>
                <w:color w:val="000000"/>
              </w:rPr>
              <w:t>мм</w:t>
            </w:r>
            <w:proofErr w:type="gramEnd"/>
            <w:r w:rsidRPr="00163F06">
              <w:rPr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890х370х140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2.6.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Масса, не более (</w:t>
            </w:r>
            <w:proofErr w:type="gramStart"/>
            <w:r w:rsidRPr="00163F06">
              <w:rPr>
                <w:color w:val="000000"/>
              </w:rPr>
              <w:t>кг</w:t>
            </w:r>
            <w:proofErr w:type="gramEnd"/>
            <w:r w:rsidRPr="00163F06">
              <w:rPr>
                <w:color w:val="000000"/>
              </w:rPr>
              <w:t>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69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2.7.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Объем обрабатываемого помещения (м</w:t>
            </w:r>
            <w:r w:rsidRPr="00163F06">
              <w:rPr>
                <w:color w:val="000000"/>
                <w:vertAlign w:val="superscript"/>
              </w:rPr>
              <w:t>3</w:t>
            </w:r>
            <w:r w:rsidRPr="00163F06">
              <w:rPr>
                <w:color w:val="000000"/>
              </w:rPr>
              <w:t>) не менее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2.8.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Среднее время работы до замены ламп (ч) не менее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9000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2.9.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Бактерицидная эффективность не менее</w:t>
            </w:r>
            <w:proofErr w:type="gramStart"/>
            <w:r w:rsidRPr="00163F06">
              <w:rPr>
                <w:color w:val="000000"/>
              </w:rPr>
              <w:t xml:space="preserve"> (%)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95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63F06">
              <w:rPr>
                <w:b/>
                <w:bCs/>
                <w:color w:val="000000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163F06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3.1.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3.2.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12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3.3.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12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lastRenderedPageBreak/>
              <w:t>3.4.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3.5.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163F06">
              <w:rPr>
                <w:color w:val="000000"/>
              </w:rPr>
              <w:t>ч</w:t>
            </w:r>
            <w:proofErr w:type="gramEnd"/>
            <w:r w:rsidRPr="00163F06">
              <w:rPr>
                <w:color w:val="000000"/>
              </w:rPr>
              <w:t>, не более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3.6.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 xml:space="preserve">Возможность проведения </w:t>
            </w:r>
            <w:proofErr w:type="spellStart"/>
            <w:r w:rsidRPr="00163F06">
              <w:rPr>
                <w:color w:val="000000"/>
              </w:rPr>
              <w:t>постгарантийного</w:t>
            </w:r>
            <w:proofErr w:type="spellEnd"/>
            <w:r w:rsidRPr="00163F06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3.7.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  <w:tr w:rsidR="0075366F" w:rsidRPr="00163F06" w:rsidTr="0075366F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3.8.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rPr>
                <w:color w:val="000000"/>
              </w:rPr>
            </w:pPr>
            <w:r w:rsidRPr="00163F06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163F06" w:rsidRDefault="0075366F" w:rsidP="0075366F">
            <w:pPr>
              <w:jc w:val="center"/>
              <w:rPr>
                <w:color w:val="000000"/>
              </w:rPr>
            </w:pPr>
            <w:r w:rsidRPr="00163F06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ind w:firstLine="709"/>
        <w:jc w:val="both"/>
      </w:pPr>
    </w:p>
    <w:tbl>
      <w:tblPr>
        <w:tblW w:w="9596" w:type="dxa"/>
        <w:tblInd w:w="108" w:type="dxa"/>
        <w:tblLook w:val="04A0"/>
      </w:tblPr>
      <w:tblGrid>
        <w:gridCol w:w="698"/>
        <w:gridCol w:w="3992"/>
        <w:gridCol w:w="1751"/>
        <w:gridCol w:w="54"/>
        <w:gridCol w:w="1556"/>
        <w:gridCol w:w="54"/>
        <w:gridCol w:w="1437"/>
        <w:gridCol w:w="54"/>
      </w:tblGrid>
      <w:tr w:rsidR="0075366F" w:rsidRPr="00EC61C1" w:rsidTr="0075366F">
        <w:trPr>
          <w:trHeight w:val="301"/>
        </w:trPr>
        <w:tc>
          <w:tcPr>
            <w:tcW w:w="95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r>
              <w:rPr>
                <w:b/>
              </w:rPr>
              <w:t xml:space="preserve"> с</w:t>
            </w:r>
            <w:r w:rsidRPr="00EC61C1">
              <w:rPr>
                <w:b/>
                <w:bCs/>
                <w:color w:val="000000"/>
              </w:rPr>
              <w:t xml:space="preserve">ветильник бестеневой медицинский передвижной          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1" w:anchor="График!A1" w:history="1">
              <w:r w:rsidRPr="00EC61C1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EC61C1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EC61C1">
                <w:rPr>
                  <w:color w:val="0000FF"/>
                  <w:u w:val="single"/>
                </w:rPr>
                <w:t>/</w:t>
              </w:r>
              <w:proofErr w:type="spellStart"/>
              <w:r w:rsidRPr="00EC61C1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Параметры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 xml:space="preserve">Требования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Соответствие требованию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Примечание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EC61C1">
              <w:rPr>
                <w:b/>
                <w:bCs/>
                <w:color w:val="000000"/>
              </w:rPr>
              <w:t>1.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EC61C1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Модель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указать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указать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Год выпуска, не ранее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2020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90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 (приложить копию)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1.5.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 (приложить)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EC61C1">
              <w:rPr>
                <w:b/>
                <w:bCs/>
                <w:color w:val="000000"/>
              </w:rPr>
              <w:t>2.</w:t>
            </w:r>
          </w:p>
        </w:tc>
        <w:tc>
          <w:tcPr>
            <w:tcW w:w="8898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EC61C1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2.1.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Количество светооптических блоков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2.2.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333333"/>
              </w:rPr>
            </w:pPr>
            <w:r w:rsidRPr="00EC61C1">
              <w:rPr>
                <w:color w:val="333333"/>
              </w:rPr>
              <w:t xml:space="preserve">Центральная освещённость светильников, не менее, </w:t>
            </w:r>
            <w:proofErr w:type="spellStart"/>
            <w:r w:rsidRPr="00EC61C1">
              <w:rPr>
                <w:color w:val="333333"/>
              </w:rPr>
              <w:t>клк</w:t>
            </w:r>
            <w:proofErr w:type="spellEnd"/>
            <w:r w:rsidRPr="00EC61C1">
              <w:rPr>
                <w:color w:val="333333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333333"/>
              </w:rPr>
            </w:pPr>
            <w:r w:rsidRPr="00EC61C1">
              <w:rPr>
                <w:color w:val="333333"/>
              </w:rPr>
              <w:t>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2.3.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333333"/>
              </w:rPr>
            </w:pPr>
            <w:r w:rsidRPr="00EC61C1">
              <w:rPr>
                <w:color w:val="333333"/>
              </w:rPr>
              <w:t>Диаметр рабочего поля</w:t>
            </w:r>
            <w:r>
              <w:rPr>
                <w:color w:val="333333"/>
              </w:rPr>
              <w:t xml:space="preserve"> не менее</w:t>
            </w:r>
            <w:r w:rsidRPr="00EC61C1">
              <w:rPr>
                <w:color w:val="333333"/>
              </w:rPr>
              <w:t xml:space="preserve">, </w:t>
            </w:r>
            <w:proofErr w:type="gramStart"/>
            <w:r w:rsidRPr="00EC61C1">
              <w:rPr>
                <w:color w:val="333333"/>
              </w:rPr>
              <w:t>мм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130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2.4.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Потребляемая мощность светильников</w:t>
            </w:r>
            <w:r>
              <w:rPr>
                <w:color w:val="000000"/>
              </w:rPr>
              <w:t xml:space="preserve"> не менее</w:t>
            </w:r>
            <w:r w:rsidRPr="00EC61C1">
              <w:rPr>
                <w:color w:val="000000"/>
              </w:rPr>
              <w:t xml:space="preserve">, </w:t>
            </w:r>
            <w:proofErr w:type="gramStart"/>
            <w:r w:rsidRPr="00EC61C1">
              <w:rPr>
                <w:color w:val="000000"/>
              </w:rPr>
              <w:t>В</w:t>
            </w:r>
            <w:r>
              <w:rPr>
                <w:color w:val="000000"/>
              </w:rPr>
              <w:t>т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2.5.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Цветовая температура, </w:t>
            </w:r>
            <w:proofErr w:type="gramStart"/>
            <w:r w:rsidRPr="00EC61C1">
              <w:rPr>
                <w:color w:val="000000"/>
              </w:rPr>
              <w:t>К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4000</w:t>
            </w:r>
            <w:r>
              <w:rPr>
                <w:color w:val="000000"/>
              </w:rPr>
              <w:t xml:space="preserve"> (±500)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2.6.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Электропитание от сети</w:t>
            </w:r>
            <w:proofErr w:type="gramStart"/>
            <w:r w:rsidRPr="00EC61C1">
              <w:rPr>
                <w:color w:val="000000"/>
              </w:rPr>
              <w:t xml:space="preserve"> В</w:t>
            </w:r>
            <w:proofErr w:type="gramEnd"/>
            <w:r w:rsidRPr="00EC61C1">
              <w:rPr>
                <w:color w:val="000000"/>
              </w:rPr>
              <w:t>/Гц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220/50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2.7.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Длина шарнирного плеча (от стойки до блока освещения), </w:t>
            </w:r>
            <w:proofErr w:type="gramStart"/>
            <w:r w:rsidRPr="00EC61C1">
              <w:rPr>
                <w:color w:val="000000"/>
              </w:rPr>
              <w:t>мм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700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2.8.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Регулировка шарнирного плеча относительно стойки,</w:t>
            </w:r>
            <w:r w:rsidRPr="00EC61C1">
              <w:rPr>
                <w:color w:val="000000"/>
                <w:vertAlign w:val="superscript"/>
              </w:rPr>
              <w:t>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333333"/>
              </w:rPr>
            </w:pPr>
            <w:r w:rsidRPr="00EC61C1">
              <w:rPr>
                <w:color w:val="333333"/>
              </w:rPr>
              <w:t>±45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2.9.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333333"/>
              </w:rPr>
            </w:pPr>
            <w:r w:rsidRPr="00EC61C1">
              <w:rPr>
                <w:color w:val="333333"/>
              </w:rPr>
              <w:t xml:space="preserve">Регулировка блока освещения относительно шарнирного </w:t>
            </w:r>
            <w:proofErr w:type="spellStart"/>
            <w:r w:rsidRPr="00EC61C1">
              <w:rPr>
                <w:color w:val="333333"/>
              </w:rPr>
              <w:t>плеча,°</w:t>
            </w:r>
            <w:proofErr w:type="spell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333333"/>
              </w:rPr>
            </w:pPr>
            <w:r w:rsidRPr="00EC61C1">
              <w:rPr>
                <w:color w:val="333333"/>
              </w:rPr>
              <w:t>±100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2.10.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Гарантированный срок службы, не менее</w:t>
            </w:r>
            <w:proofErr w:type="gramStart"/>
            <w:r w:rsidRPr="00EC61C1">
              <w:rPr>
                <w:color w:val="000000"/>
              </w:rPr>
              <w:t xml:space="preserve"> ,</w:t>
            </w:r>
            <w:proofErr w:type="gramEnd"/>
            <w:r w:rsidRPr="00EC61C1">
              <w:rPr>
                <w:color w:val="000000"/>
              </w:rPr>
              <w:t xml:space="preserve"> ч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2.11.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Габаритные размеры, </w:t>
            </w:r>
            <w:proofErr w:type="gramStart"/>
            <w:r w:rsidRPr="00EC61C1">
              <w:rPr>
                <w:color w:val="000000"/>
              </w:rPr>
              <w:t>мм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1200х570х1650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2.12.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Масса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16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2.13.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Установленная наработка лампы на отказ, не менее, </w:t>
            </w:r>
            <w:proofErr w:type="gramStart"/>
            <w:r w:rsidRPr="00EC61C1">
              <w:rPr>
                <w:color w:val="000000"/>
              </w:rPr>
              <w:t>ч</w:t>
            </w:r>
            <w:proofErr w:type="gramEnd"/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5000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lastRenderedPageBreak/>
              <w:t>2.14.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333333"/>
              </w:rPr>
            </w:pPr>
            <w:r w:rsidRPr="00EC61C1">
              <w:rPr>
                <w:color w:val="333333"/>
              </w:rPr>
              <w:t>Тип лампы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светодиодная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EC61C1">
              <w:rPr>
                <w:b/>
                <w:bCs/>
                <w:color w:val="000000"/>
              </w:rPr>
              <w:t>3.</w:t>
            </w:r>
          </w:p>
        </w:tc>
        <w:tc>
          <w:tcPr>
            <w:tcW w:w="88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EC61C1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1 (один) год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12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12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EC61C1">
              <w:rPr>
                <w:color w:val="000000"/>
              </w:rPr>
              <w:t>ч</w:t>
            </w:r>
            <w:proofErr w:type="gramEnd"/>
            <w:r w:rsidRPr="00EC61C1">
              <w:rPr>
                <w:color w:val="000000"/>
              </w:rPr>
              <w:t>, не более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48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 xml:space="preserve">Возможность проведения </w:t>
            </w:r>
            <w:proofErr w:type="spellStart"/>
            <w:r w:rsidRPr="00EC61C1">
              <w:rPr>
                <w:color w:val="000000"/>
              </w:rPr>
              <w:t>постгарантийного</w:t>
            </w:r>
            <w:proofErr w:type="spellEnd"/>
            <w:r w:rsidRPr="00EC61C1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301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EC61C1" w:rsidTr="0075366F">
        <w:trPr>
          <w:trHeight w:val="60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3.9.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rPr>
                <w:color w:val="000000"/>
              </w:rPr>
            </w:pPr>
            <w:r w:rsidRPr="00EC61C1">
              <w:rPr>
                <w:color w:val="000000"/>
              </w:rPr>
              <w:t>Адрес поставки оборудования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согласно заявке на тендер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EC61C1" w:rsidRDefault="0075366F" w:rsidP="0075366F">
            <w:pPr>
              <w:jc w:val="center"/>
              <w:rPr>
                <w:color w:val="000000"/>
              </w:rPr>
            </w:pPr>
            <w:r w:rsidRPr="00EC61C1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95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r>
              <w:rPr>
                <w:b/>
              </w:rPr>
              <w:t xml:space="preserve"> т</w:t>
            </w:r>
            <w:r w:rsidRPr="007809D8">
              <w:rPr>
                <w:b/>
                <w:bCs/>
                <w:color w:val="000000"/>
              </w:rPr>
              <w:t xml:space="preserve">ермостат </w:t>
            </w:r>
          </w:p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2" w:anchor="График!A1" w:history="1">
              <w:r w:rsidRPr="007809D8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7809D8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7809D8">
                <w:rPr>
                  <w:color w:val="0000FF"/>
                  <w:u w:val="single"/>
                </w:rPr>
                <w:t>/</w:t>
              </w:r>
              <w:proofErr w:type="spellStart"/>
              <w:r w:rsidRPr="007809D8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Параметры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 xml:space="preserve">Требования 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Соответствие требованию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Примечание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809D8">
              <w:rPr>
                <w:b/>
                <w:bCs/>
                <w:color w:val="000000"/>
              </w:rPr>
              <w:t>1.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809D8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Модель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указать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указать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Год выпуска, не ранее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2020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9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 (приложить копию)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1.5.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 (приложить)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809D8">
              <w:rPr>
                <w:b/>
                <w:bCs/>
                <w:color w:val="000000"/>
              </w:rPr>
              <w:t>2.</w:t>
            </w:r>
          </w:p>
        </w:tc>
        <w:tc>
          <w:tcPr>
            <w:tcW w:w="884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809D8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2.1.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Напряжение питания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220±10</w:t>
            </w:r>
            <w:proofErr w:type="gramStart"/>
            <w:r w:rsidRPr="007809D8">
              <w:rPr>
                <w:color w:val="000000"/>
              </w:rPr>
              <w:t>% В</w:t>
            </w:r>
            <w:proofErr w:type="gramEnd"/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2.2.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Потребляемая мощность (ВА)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6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2.3.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Объем рабочей камеры дм</w:t>
            </w:r>
            <w:r w:rsidRPr="007809D8">
              <w:rPr>
                <w:color w:val="000000"/>
                <w:vertAlign w:val="superscript"/>
              </w:rPr>
              <w:t xml:space="preserve">3 </w:t>
            </w:r>
            <w:r w:rsidRPr="007809D8">
              <w:rPr>
                <w:color w:val="000000"/>
              </w:rPr>
              <w:t>не менее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80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2.4.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Габаритные размеры,  (</w:t>
            </w:r>
            <w:proofErr w:type="gramStart"/>
            <w:r w:rsidRPr="007809D8">
              <w:rPr>
                <w:color w:val="000000"/>
              </w:rPr>
              <w:t>мм</w:t>
            </w:r>
            <w:proofErr w:type="gramEnd"/>
            <w:r w:rsidRPr="007809D8">
              <w:rPr>
                <w:color w:val="000000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615х650х1250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2.5.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Масса, не более (</w:t>
            </w:r>
            <w:proofErr w:type="gramStart"/>
            <w:r w:rsidRPr="007809D8">
              <w:rPr>
                <w:color w:val="000000"/>
              </w:rPr>
              <w:t>кг</w:t>
            </w:r>
            <w:proofErr w:type="gramEnd"/>
            <w:r w:rsidRPr="007809D8">
              <w:rPr>
                <w:color w:val="000000"/>
              </w:rPr>
              <w:t>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60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2.6.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 xml:space="preserve">Габаритные размеры рабочей камеры не менее, </w:t>
            </w:r>
            <w:proofErr w:type="gramStart"/>
            <w:r w:rsidRPr="007809D8">
              <w:rPr>
                <w:color w:val="000000"/>
              </w:rPr>
              <w:t>мм</w:t>
            </w:r>
            <w:proofErr w:type="gramEnd"/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400х400х500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18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lastRenderedPageBreak/>
              <w:t>2.7.</w:t>
            </w:r>
          </w:p>
        </w:tc>
        <w:tc>
          <w:tcPr>
            <w:tcW w:w="3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 xml:space="preserve">Максимальный температурный диапазон </w:t>
            </w:r>
            <w:proofErr w:type="spellStart"/>
            <w:r w:rsidRPr="007809D8">
              <w:rPr>
                <w:color w:val="000000"/>
              </w:rPr>
              <w:t>термостатирования</w:t>
            </w:r>
            <w:proofErr w:type="spellEnd"/>
            <w:r w:rsidRPr="007809D8">
              <w:rPr>
                <w:color w:val="000000"/>
              </w:rPr>
              <w:t xml:space="preserve">, Т </w:t>
            </w:r>
            <w:proofErr w:type="spellStart"/>
            <w:r w:rsidRPr="007809D8">
              <w:rPr>
                <w:color w:val="000000"/>
              </w:rPr>
              <w:t>окр</w:t>
            </w:r>
            <w:proofErr w:type="spellEnd"/>
            <w:r w:rsidRPr="007809D8">
              <w:rPr>
                <w:color w:val="000000"/>
              </w:rPr>
              <w:t>. среды</w:t>
            </w:r>
            <w:r w:rsidRPr="007809D8">
              <w:rPr>
                <w:color w:val="000000"/>
              </w:rPr>
              <w:br/>
              <w:t>Предельное отклонение температуры стабилизации при установившемся режиме 0С</w:t>
            </w:r>
            <w:r w:rsidRPr="007809D8">
              <w:rPr>
                <w:color w:val="000000"/>
              </w:rPr>
              <w:br/>
              <w:t>от 25 до 45</w:t>
            </w:r>
            <w:r w:rsidRPr="007809D8">
              <w:rPr>
                <w:color w:val="000000"/>
              </w:rPr>
              <w:br/>
              <w:t xml:space="preserve">от 45 до 60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+50С….600С</w:t>
            </w:r>
            <w:r w:rsidRPr="007809D8">
              <w:rPr>
                <w:color w:val="000000"/>
              </w:rPr>
              <w:br/>
            </w:r>
            <w:r w:rsidRPr="007809D8">
              <w:rPr>
                <w:color w:val="000000"/>
              </w:rPr>
              <w:br/>
            </w:r>
            <w:r w:rsidRPr="007809D8">
              <w:rPr>
                <w:color w:val="000000"/>
              </w:rPr>
              <w:br/>
            </w:r>
            <w:r w:rsidRPr="007809D8">
              <w:rPr>
                <w:color w:val="000000"/>
              </w:rPr>
              <w:br/>
              <w:t>-1 до +1</w:t>
            </w:r>
            <w:r w:rsidRPr="007809D8">
              <w:rPr>
                <w:color w:val="000000"/>
              </w:rPr>
              <w:br/>
              <w:t>-2,6 до +1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92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2.8.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Время выхода на установившийся режим при максимальной температуре в рабочей камере, не более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120 мин.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2.9.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Время непрерывной работы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500 час.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bookmarkStart w:id="6" w:name="RANGE!D18"/>
            <w:r w:rsidRPr="007809D8">
              <w:rPr>
                <w:color w:val="000000"/>
              </w:rPr>
              <w:t>оптимально</w:t>
            </w:r>
            <w:bookmarkEnd w:id="6"/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2.10.</w:t>
            </w:r>
          </w:p>
        </w:tc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 xml:space="preserve">Средний срок службы не менее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10 лет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809D8">
              <w:rPr>
                <w:b/>
                <w:bCs/>
                <w:color w:val="000000"/>
              </w:rPr>
              <w:t>3.</w:t>
            </w:r>
          </w:p>
        </w:tc>
        <w:tc>
          <w:tcPr>
            <w:tcW w:w="88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809D8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3.1.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1 (один) год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3.2.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1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3.3.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123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3.4.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3.5.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7809D8">
              <w:rPr>
                <w:color w:val="000000"/>
              </w:rPr>
              <w:t>ч</w:t>
            </w:r>
            <w:proofErr w:type="gramEnd"/>
            <w:r w:rsidRPr="007809D8">
              <w:rPr>
                <w:color w:val="000000"/>
              </w:rPr>
              <w:t>, не более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48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оптимально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3.6.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 xml:space="preserve">Возможность проведения </w:t>
            </w:r>
            <w:proofErr w:type="spellStart"/>
            <w:r w:rsidRPr="007809D8">
              <w:rPr>
                <w:color w:val="000000"/>
              </w:rPr>
              <w:t>постгарантийного</w:t>
            </w:r>
            <w:proofErr w:type="spellEnd"/>
            <w:r w:rsidRPr="007809D8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3.7.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3.8.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наличие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  <w:tr w:rsidR="0075366F" w:rsidRPr="007809D8" w:rsidTr="0075366F">
        <w:trPr>
          <w:gridAfter w:val="1"/>
          <w:wAfter w:w="54" w:type="dxa"/>
          <w:trHeight w:val="61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3.9.</w:t>
            </w:r>
          </w:p>
        </w:tc>
        <w:tc>
          <w:tcPr>
            <w:tcW w:w="3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rPr>
                <w:color w:val="000000"/>
              </w:rPr>
            </w:pPr>
            <w:r w:rsidRPr="007809D8">
              <w:rPr>
                <w:color w:val="000000"/>
              </w:rPr>
              <w:t>Адрес поставки оборудования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согласно заявке на тендер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обязательно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809D8" w:rsidRDefault="0075366F" w:rsidP="0075366F">
            <w:pPr>
              <w:jc w:val="center"/>
              <w:rPr>
                <w:color w:val="000000"/>
              </w:rPr>
            </w:pPr>
            <w:r w:rsidRPr="007809D8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jc w:val="both"/>
        <w:rPr>
          <w:b/>
        </w:rPr>
      </w:pPr>
    </w:p>
    <w:p w:rsidR="0075366F" w:rsidRDefault="0075366F" w:rsidP="0075366F">
      <w:r>
        <w:br w:type="page"/>
      </w:r>
    </w:p>
    <w:tbl>
      <w:tblPr>
        <w:tblW w:w="9448" w:type="dxa"/>
        <w:tblInd w:w="108" w:type="dxa"/>
        <w:tblLook w:val="04A0"/>
      </w:tblPr>
      <w:tblGrid>
        <w:gridCol w:w="696"/>
        <w:gridCol w:w="3982"/>
        <w:gridCol w:w="1677"/>
        <w:gridCol w:w="1606"/>
        <w:gridCol w:w="1487"/>
      </w:tblGrid>
      <w:tr w:rsidR="0075366F" w:rsidRPr="003C734E" w:rsidTr="0075366F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lastRenderedPageBreak/>
              <w:t>Медико-технические требования на</w:t>
            </w:r>
            <w:bookmarkStart w:id="7" w:name="RANGE!A1:E30"/>
            <w:bookmarkEnd w:id="7"/>
            <w:r>
              <w:rPr>
                <w:b/>
              </w:rPr>
              <w:t xml:space="preserve"> м</w:t>
            </w:r>
            <w:r w:rsidRPr="003C734E">
              <w:rPr>
                <w:b/>
                <w:bCs/>
                <w:color w:val="000000"/>
              </w:rPr>
              <w:t xml:space="preserve">икроскоп бинокулярный               </w:t>
            </w:r>
          </w:p>
        </w:tc>
      </w:tr>
      <w:tr w:rsidR="0075366F" w:rsidRPr="003C734E" w:rsidTr="0075366F">
        <w:trPr>
          <w:trHeight w:val="315"/>
        </w:trPr>
        <w:tc>
          <w:tcPr>
            <w:tcW w:w="94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6C0268" w:rsidRDefault="0075366F" w:rsidP="0075366F">
            <w:pPr>
              <w:jc w:val="center"/>
              <w:rPr>
                <w:b/>
              </w:rPr>
            </w:pP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3" w:anchor="График!A1" w:history="1">
              <w:r w:rsidRPr="003C734E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3C734E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3C734E">
                <w:rPr>
                  <w:color w:val="0000FF"/>
                  <w:u w:val="single"/>
                </w:rPr>
                <w:t>/</w:t>
              </w:r>
              <w:proofErr w:type="spellStart"/>
              <w:r w:rsidRPr="003C734E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Параметры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Примечание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3C734E">
              <w:rPr>
                <w:b/>
                <w:bCs/>
                <w:color w:val="000000"/>
              </w:rPr>
              <w:t>1.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3C734E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1.1.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Модель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1.2.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1.3.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Год выпуска, не ранее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1.4.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1.5.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3C734E">
              <w:rPr>
                <w:b/>
                <w:bCs/>
                <w:color w:val="000000"/>
              </w:rPr>
              <w:t>2.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3C734E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2.1.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>Бинокулярная насадка, вращающаяся на 360°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2.2.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>Револьвер для крепления не менее 4 объективов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2.3.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Ахроматические объективы в комплекте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4×, 10×, 40×, 100×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2.4.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>Возможность настройки бинокулярной головки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2.5.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proofErr w:type="spellStart"/>
            <w:r w:rsidRPr="003C734E">
              <w:rPr>
                <w:color w:val="000000"/>
              </w:rPr>
              <w:t>Широкопольные</w:t>
            </w:r>
            <w:proofErr w:type="spellEnd"/>
            <w:r w:rsidRPr="003C734E">
              <w:rPr>
                <w:color w:val="000000"/>
              </w:rPr>
              <w:t xml:space="preserve"> окуляры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2.6.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proofErr w:type="spellStart"/>
            <w:r w:rsidRPr="003C734E">
              <w:rPr>
                <w:color w:val="000000"/>
              </w:rPr>
              <w:t>Двухкоординатный</w:t>
            </w:r>
            <w:proofErr w:type="spellEnd"/>
            <w:r w:rsidRPr="003C734E">
              <w:rPr>
                <w:color w:val="000000"/>
              </w:rPr>
              <w:t xml:space="preserve"> подвижный (по двум координатным осям) предметный стол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2.7.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>Возможность грубой и точной фокусировки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2.8.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 xml:space="preserve">Тип освещения </w:t>
            </w:r>
            <w:proofErr w:type="spellStart"/>
            <w:r w:rsidRPr="003C734E">
              <w:rPr>
                <w:color w:val="000000"/>
              </w:rPr>
              <w:t>галогеновое</w:t>
            </w:r>
            <w:proofErr w:type="spellEnd"/>
            <w:r w:rsidRPr="003C734E">
              <w:rPr>
                <w:color w:val="000000"/>
              </w:rPr>
              <w:t xml:space="preserve"> или </w:t>
            </w:r>
            <w:proofErr w:type="gramStart"/>
            <w:r w:rsidRPr="003C734E">
              <w:rPr>
                <w:color w:val="000000"/>
              </w:rPr>
              <w:t>светодиодное</w:t>
            </w:r>
            <w:proofErr w:type="gramEnd"/>
            <w:r w:rsidRPr="003C734E">
              <w:rPr>
                <w:color w:val="000000"/>
              </w:rPr>
              <w:t xml:space="preserve"> с возможностью регулировки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2.9.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 xml:space="preserve">Конденсор </w:t>
            </w:r>
            <w:proofErr w:type="spellStart"/>
            <w:r w:rsidRPr="003C734E">
              <w:rPr>
                <w:color w:val="000000"/>
              </w:rPr>
              <w:t>Аббе</w:t>
            </w:r>
            <w:proofErr w:type="spellEnd"/>
            <w:r w:rsidRPr="003C734E">
              <w:rPr>
                <w:color w:val="000000"/>
              </w:rPr>
              <w:t>, ирисовая диафрагма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2.10.</w:t>
            </w:r>
          </w:p>
        </w:tc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both"/>
              <w:rPr>
                <w:color w:val="000000"/>
              </w:rPr>
            </w:pPr>
            <w:r w:rsidRPr="003C734E">
              <w:rPr>
                <w:color w:val="000000"/>
              </w:rPr>
              <w:t xml:space="preserve">Вес, </w:t>
            </w:r>
            <w:proofErr w:type="gramStart"/>
            <w:r w:rsidRPr="003C734E">
              <w:rPr>
                <w:color w:val="000000"/>
              </w:rPr>
              <w:t>кг</w:t>
            </w:r>
            <w:proofErr w:type="gramEnd"/>
            <w:r w:rsidRPr="003C734E">
              <w:rPr>
                <w:color w:val="000000"/>
              </w:rPr>
              <w:t>, не более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2.11.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Электропитание:</w:t>
            </w:r>
            <w:r w:rsidRPr="003C734E">
              <w:rPr>
                <w:color w:val="000000"/>
              </w:rPr>
              <w:br/>
              <w:t>- от сети 220В±10%, 50 Гц</w:t>
            </w:r>
            <w:r w:rsidRPr="003C734E">
              <w:rPr>
                <w:color w:val="000000"/>
              </w:rPr>
              <w:br/>
              <w:t>- от аккумулятора на 1 час автономной работы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br/>
              <w:t>наличие</w:t>
            </w:r>
          </w:p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br/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br/>
              <w:t>обязательно</w:t>
            </w:r>
          </w:p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br/>
            </w:r>
            <w:r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3C734E">
              <w:rPr>
                <w:b/>
                <w:bCs/>
                <w:color w:val="000000"/>
              </w:rPr>
              <w:t>3.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3C734E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3.1.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3.2.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3.3.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lastRenderedPageBreak/>
              <w:t>3.4.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3.5.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3C734E">
              <w:rPr>
                <w:color w:val="000000"/>
              </w:rPr>
              <w:t>ч</w:t>
            </w:r>
            <w:proofErr w:type="gramEnd"/>
            <w:r w:rsidRPr="003C734E">
              <w:rPr>
                <w:color w:val="000000"/>
              </w:rPr>
              <w:t>, не более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3.6.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 xml:space="preserve">Возможность проведения </w:t>
            </w:r>
            <w:proofErr w:type="spellStart"/>
            <w:r w:rsidRPr="003C734E">
              <w:rPr>
                <w:color w:val="000000"/>
              </w:rPr>
              <w:t>постгарантийного</w:t>
            </w:r>
            <w:proofErr w:type="spellEnd"/>
            <w:r w:rsidRPr="003C734E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3.7.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3.8.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  <w:tr w:rsidR="0075366F" w:rsidRPr="003C734E" w:rsidTr="0075366F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3.9.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rPr>
                <w:color w:val="000000"/>
              </w:rPr>
            </w:pPr>
            <w:r w:rsidRPr="003C734E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3C734E" w:rsidRDefault="0075366F" w:rsidP="0075366F">
            <w:pPr>
              <w:jc w:val="center"/>
              <w:rPr>
                <w:color w:val="000000"/>
              </w:rPr>
            </w:pPr>
            <w:r w:rsidRPr="003C734E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ind w:firstLine="709"/>
        <w:jc w:val="both"/>
      </w:pPr>
    </w:p>
    <w:p w:rsidR="0075366F" w:rsidRDefault="0075366F" w:rsidP="0075366F">
      <w:pPr>
        <w:ind w:firstLine="709"/>
        <w:jc w:val="both"/>
      </w:pPr>
    </w:p>
    <w:tbl>
      <w:tblPr>
        <w:tblW w:w="10031" w:type="dxa"/>
        <w:tblInd w:w="108" w:type="dxa"/>
        <w:tblLook w:val="04A0"/>
      </w:tblPr>
      <w:tblGrid>
        <w:gridCol w:w="696"/>
        <w:gridCol w:w="4266"/>
        <w:gridCol w:w="284"/>
        <w:gridCol w:w="1594"/>
        <w:gridCol w:w="98"/>
        <w:gridCol w:w="1508"/>
        <w:gridCol w:w="98"/>
        <w:gridCol w:w="1389"/>
        <w:gridCol w:w="98"/>
      </w:tblGrid>
      <w:tr w:rsidR="0075366F" w:rsidRPr="00742359" w:rsidTr="0075366F">
        <w:trPr>
          <w:trHeight w:val="310"/>
        </w:trPr>
        <w:tc>
          <w:tcPr>
            <w:tcW w:w="100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r>
              <w:rPr>
                <w:b/>
              </w:rPr>
              <w:t xml:space="preserve"> п</w:t>
            </w:r>
            <w:r w:rsidRPr="00742359">
              <w:rPr>
                <w:b/>
                <w:bCs/>
                <w:color w:val="000000"/>
              </w:rPr>
              <w:t>рибор для определения остроты зрения</w:t>
            </w:r>
          </w:p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742359" w:rsidTr="0075366F">
        <w:trPr>
          <w:trHeight w:val="6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4" w:anchor="График!A1" w:history="1">
              <w:r w:rsidRPr="00742359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742359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742359">
                <w:rPr>
                  <w:color w:val="0000FF"/>
                  <w:u w:val="single"/>
                </w:rPr>
                <w:t>/</w:t>
              </w:r>
              <w:proofErr w:type="spellStart"/>
              <w:r w:rsidRPr="00742359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Параметры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Примечание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42359">
              <w:rPr>
                <w:b/>
                <w:bCs/>
                <w:color w:val="000000"/>
              </w:rPr>
              <w:t>1.</w:t>
            </w: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42359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1.1.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Модель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указать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1.2.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указать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1.3.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Год выпуска, не ранее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2020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9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1.4.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6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1.5.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42359">
              <w:rPr>
                <w:b/>
                <w:bCs/>
                <w:color w:val="000000"/>
              </w:rPr>
              <w:t>2.</w:t>
            </w:r>
          </w:p>
        </w:tc>
        <w:tc>
          <w:tcPr>
            <w:tcW w:w="9335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42359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742359" w:rsidTr="0075366F">
        <w:trPr>
          <w:trHeight w:val="67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Яркость в центре освещенного поля, кд/м</w:t>
            </w:r>
            <w:proofErr w:type="gramStart"/>
            <w:r w:rsidRPr="00742359">
              <w:rPr>
                <w:color w:val="000000"/>
                <w:vertAlign w:val="superscript"/>
              </w:rPr>
              <w:t>2</w:t>
            </w:r>
            <w:proofErr w:type="gramEnd"/>
            <w:r w:rsidRPr="00742359">
              <w:rPr>
                <w:color w:val="000000"/>
              </w:rPr>
              <w:t>, не менее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90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9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2.2.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Питание прибора от сети переменного тока, частотой 50 Гц с номинальным напряжением, </w:t>
            </w:r>
            <w:proofErr w:type="gramStart"/>
            <w:r w:rsidRPr="00742359">
              <w:rPr>
                <w:color w:val="000000"/>
              </w:rPr>
              <w:t>В</w:t>
            </w:r>
            <w:proofErr w:type="gramEnd"/>
            <w:r w:rsidRPr="00742359">
              <w:rPr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220+/-22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2.3.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Полная потребляемая мощность, </w:t>
            </w:r>
            <w:proofErr w:type="gramStart"/>
            <w:r w:rsidRPr="00742359">
              <w:rPr>
                <w:color w:val="000000"/>
              </w:rPr>
              <w:t>В</w:t>
            </w:r>
            <w:proofErr w:type="gramEnd"/>
            <w:r w:rsidRPr="00742359">
              <w:rPr>
                <w:color w:val="000000"/>
              </w:rPr>
              <w:t>*А, не более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92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2.4.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Масса прибора:</w:t>
            </w:r>
            <w:r w:rsidRPr="00742359">
              <w:rPr>
                <w:color w:val="000000"/>
              </w:rPr>
              <w:br/>
              <w:t xml:space="preserve">без сменных запасных частей, </w:t>
            </w:r>
            <w:proofErr w:type="gramStart"/>
            <w:r w:rsidRPr="00742359">
              <w:rPr>
                <w:color w:val="000000"/>
              </w:rPr>
              <w:t>кг</w:t>
            </w:r>
            <w:proofErr w:type="gramEnd"/>
            <w:r w:rsidRPr="00742359">
              <w:rPr>
                <w:color w:val="000000"/>
              </w:rPr>
              <w:t xml:space="preserve">, не более  </w:t>
            </w:r>
            <w:r w:rsidRPr="00742359">
              <w:rPr>
                <w:color w:val="000000"/>
              </w:rPr>
              <w:br/>
              <w:t>в полном комплекте поставки, кг, не более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br/>
              <w:t>2</w:t>
            </w:r>
            <w:r w:rsidRPr="00742359">
              <w:rPr>
                <w:color w:val="000000"/>
              </w:rPr>
              <w:br/>
              <w:t>5,8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2.5.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Габаритные размеры, </w:t>
            </w:r>
            <w:proofErr w:type="gramStart"/>
            <w:r w:rsidRPr="00742359">
              <w:rPr>
                <w:color w:val="000000"/>
              </w:rPr>
              <w:t>мм</w:t>
            </w:r>
            <w:proofErr w:type="gramEnd"/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205х152х240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2.6.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Прибор,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  <w:r w:rsidRPr="00742359">
              <w:rPr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2.7.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Лампа,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  <w:r w:rsidRPr="00742359">
              <w:rPr>
                <w:color w:val="000000"/>
              </w:rPr>
              <w:t>  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2.8.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Светофильтр (сине-зеленый),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2.9.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Светофильтр (красный),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  <w:r w:rsidRPr="00742359">
              <w:rPr>
                <w:color w:val="000000"/>
              </w:rPr>
              <w:t> 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2.10.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Очки (со светофильтрами),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lastRenderedPageBreak/>
              <w:t>2.11.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Тест (с буквами),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  <w:r w:rsidRPr="00742359">
              <w:rPr>
                <w:color w:val="000000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2.12.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Тест (с кольцами </w:t>
            </w:r>
            <w:proofErr w:type="spellStart"/>
            <w:r w:rsidRPr="00742359">
              <w:rPr>
                <w:color w:val="000000"/>
              </w:rPr>
              <w:t>Ландольта</w:t>
            </w:r>
            <w:proofErr w:type="spellEnd"/>
            <w:r w:rsidRPr="00742359">
              <w:rPr>
                <w:color w:val="000000"/>
              </w:rPr>
              <w:t xml:space="preserve">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2.13.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Тест (с лучистой фигурой),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2.14.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Тест (с текстом),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2.15.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Тест (со шкалой),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2.16.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Текст (</w:t>
            </w:r>
            <w:proofErr w:type="spellStart"/>
            <w:r w:rsidRPr="00742359">
              <w:rPr>
                <w:color w:val="000000"/>
              </w:rPr>
              <w:t>четырехточечный</w:t>
            </w:r>
            <w:proofErr w:type="spellEnd"/>
            <w:r w:rsidRPr="00742359">
              <w:rPr>
                <w:color w:val="000000"/>
              </w:rPr>
              <w:t xml:space="preserve">),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2.17.</w:t>
            </w:r>
          </w:p>
        </w:tc>
        <w:tc>
          <w:tcPr>
            <w:tcW w:w="4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Футляр, </w:t>
            </w:r>
            <w:proofErr w:type="spellStart"/>
            <w:proofErr w:type="gramStart"/>
            <w:r w:rsidRPr="00742359">
              <w:rPr>
                <w:color w:val="000000"/>
              </w:rPr>
              <w:t>шт</w:t>
            </w:r>
            <w:proofErr w:type="spellEnd"/>
            <w:proofErr w:type="gramEnd"/>
            <w:r w:rsidRPr="00742359">
              <w:rPr>
                <w:color w:val="000000"/>
              </w:rPr>
              <w:t> 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42359">
              <w:rPr>
                <w:b/>
                <w:bCs/>
                <w:color w:val="000000"/>
              </w:rPr>
              <w:t>3.</w:t>
            </w:r>
          </w:p>
        </w:tc>
        <w:tc>
          <w:tcPr>
            <w:tcW w:w="933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742359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3.1.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3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3.2.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742359" w:rsidTr="0075366F">
        <w:trPr>
          <w:trHeight w:val="61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3.3.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rPr>
                <w:color w:val="000000"/>
              </w:rPr>
            </w:pPr>
            <w:r w:rsidRPr="00742359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742359" w:rsidRDefault="0075366F" w:rsidP="0075366F">
            <w:pPr>
              <w:jc w:val="center"/>
              <w:rPr>
                <w:color w:val="000000"/>
              </w:rPr>
            </w:pPr>
            <w:r w:rsidRPr="00742359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9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r>
              <w:rPr>
                <w:b/>
              </w:rPr>
              <w:t xml:space="preserve"> с</w:t>
            </w:r>
            <w:r w:rsidRPr="002F20DD">
              <w:rPr>
                <w:b/>
                <w:bCs/>
                <w:color w:val="000000"/>
              </w:rPr>
              <w:t xml:space="preserve">терилизатор воздушный </w:t>
            </w:r>
          </w:p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5" w:anchor="График!A1" w:history="1">
              <w:r w:rsidRPr="002F20DD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2F20DD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2F20DD">
                <w:rPr>
                  <w:color w:val="0000FF"/>
                  <w:u w:val="single"/>
                </w:rPr>
                <w:t>/</w:t>
              </w:r>
              <w:proofErr w:type="spellStart"/>
              <w:r w:rsidRPr="002F20DD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Параметры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Примечание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2F20DD">
              <w:rPr>
                <w:b/>
                <w:bCs/>
                <w:color w:val="000000"/>
              </w:rPr>
              <w:t>1.</w:t>
            </w:r>
          </w:p>
        </w:tc>
        <w:tc>
          <w:tcPr>
            <w:tcW w:w="9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2F20DD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Модель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указать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указать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Год выпуска, не ранее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2020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2F20DD">
              <w:rPr>
                <w:b/>
                <w:bCs/>
                <w:color w:val="000000"/>
              </w:rPr>
              <w:t>2.</w:t>
            </w:r>
          </w:p>
        </w:tc>
        <w:tc>
          <w:tcPr>
            <w:tcW w:w="9237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2F20DD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2F20DD" w:rsidTr="0075366F">
        <w:trPr>
          <w:gridAfter w:val="1"/>
          <w:wAfter w:w="98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Воздушная стерилизация хирургического инструмента, термостойких шприцев и игл (с отметкой +200°С)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 xml:space="preserve">Наличие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28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2.2.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Программы работы стерилизатора: </w:t>
            </w:r>
            <w:r w:rsidRPr="002F20DD">
              <w:rPr>
                <w:color w:val="000000"/>
              </w:rPr>
              <w:br/>
              <w:t>Стерилизатор 1: температура</w:t>
            </w:r>
            <w:proofErr w:type="gramStart"/>
            <w:r w:rsidRPr="002F20DD">
              <w:rPr>
                <w:color w:val="000000"/>
              </w:rPr>
              <w:t xml:space="preserve"> °С</w:t>
            </w:r>
            <w:proofErr w:type="gramEnd"/>
            <w:r w:rsidRPr="002F20DD">
              <w:rPr>
                <w:color w:val="000000"/>
              </w:rPr>
              <w:br/>
              <w:t xml:space="preserve">                              время, мин. </w:t>
            </w:r>
            <w:r w:rsidRPr="002F20DD">
              <w:rPr>
                <w:color w:val="000000"/>
              </w:rPr>
              <w:br/>
              <w:t>Стерилизатор II: температура °С</w:t>
            </w:r>
            <w:r w:rsidRPr="002F20DD">
              <w:rPr>
                <w:color w:val="000000"/>
              </w:rPr>
              <w:br/>
              <w:t xml:space="preserve">                              время, мин. </w:t>
            </w:r>
            <w:r w:rsidRPr="002F20DD">
              <w:rPr>
                <w:color w:val="000000"/>
              </w:rPr>
              <w:br/>
              <w:t>Дезинфекция: температура °С</w:t>
            </w:r>
            <w:r w:rsidRPr="002F20DD">
              <w:rPr>
                <w:color w:val="000000"/>
              </w:rPr>
              <w:br/>
              <w:t xml:space="preserve">                              время, мин. </w:t>
            </w:r>
            <w:r w:rsidRPr="002F20DD">
              <w:rPr>
                <w:color w:val="000000"/>
              </w:rPr>
              <w:br/>
              <w:t>Доп. режим: температура °С</w:t>
            </w:r>
            <w:r w:rsidRPr="002F20DD">
              <w:rPr>
                <w:color w:val="000000"/>
              </w:rPr>
              <w:br/>
              <w:t xml:space="preserve">                              время, мин.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br/>
              <w:t>180</w:t>
            </w:r>
            <w:r w:rsidRPr="002F20DD">
              <w:rPr>
                <w:color w:val="000000"/>
              </w:rPr>
              <w:br/>
              <w:t>60</w:t>
            </w:r>
            <w:r w:rsidRPr="002F20DD">
              <w:rPr>
                <w:color w:val="000000"/>
              </w:rPr>
              <w:br/>
              <w:t>160</w:t>
            </w:r>
            <w:r w:rsidRPr="002F20DD">
              <w:rPr>
                <w:color w:val="000000"/>
              </w:rPr>
              <w:br/>
              <w:t>150</w:t>
            </w:r>
            <w:r w:rsidRPr="002F20DD">
              <w:rPr>
                <w:color w:val="000000"/>
              </w:rPr>
              <w:br/>
              <w:t>120</w:t>
            </w:r>
            <w:r w:rsidRPr="002F20DD">
              <w:rPr>
                <w:color w:val="000000"/>
              </w:rPr>
              <w:br/>
              <w:t>45</w:t>
            </w:r>
            <w:r w:rsidRPr="002F20DD">
              <w:rPr>
                <w:color w:val="000000"/>
              </w:rPr>
              <w:br/>
              <w:t>50….200</w:t>
            </w:r>
            <w:r w:rsidRPr="002F20DD">
              <w:rPr>
                <w:color w:val="000000"/>
              </w:rPr>
              <w:br/>
              <w:t>1….999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Предельные отклонения температуры стерилизации, дезинфекции и сушки от номинальных значений температур в загруженной стерилизационной камере, °</w:t>
            </w:r>
            <w:proofErr w:type="gramStart"/>
            <w:r w:rsidRPr="002F20DD">
              <w:rPr>
                <w:color w:val="000000"/>
              </w:rPr>
              <w:t>С</w:t>
            </w:r>
            <w:proofErr w:type="gramEnd"/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 xml:space="preserve">± 3 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2.4.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Предельное отклонение времени выдержки, мин. не более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lastRenderedPageBreak/>
              <w:t>2.5.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Время нагрева загруженного стерилизатора до температуры 180</w:t>
            </w:r>
            <w:proofErr w:type="gramStart"/>
            <w:r w:rsidRPr="002F20DD">
              <w:rPr>
                <w:color w:val="000000"/>
              </w:rPr>
              <w:t>°С</w:t>
            </w:r>
            <w:proofErr w:type="gramEnd"/>
            <w:r w:rsidRPr="002F20DD">
              <w:rPr>
                <w:color w:val="000000"/>
              </w:rPr>
              <w:t xml:space="preserve">, мин. не более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55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2.6.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Время нагрева незагруженного стерилизатора до температуры 180</w:t>
            </w:r>
            <w:proofErr w:type="gramStart"/>
            <w:r w:rsidRPr="002F20DD">
              <w:rPr>
                <w:color w:val="000000"/>
              </w:rPr>
              <w:t>°С</w:t>
            </w:r>
            <w:proofErr w:type="gramEnd"/>
            <w:r w:rsidRPr="002F20DD">
              <w:rPr>
                <w:color w:val="000000"/>
              </w:rPr>
              <w:t>, мин. не более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2.7.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proofErr w:type="gramStart"/>
            <w:r w:rsidRPr="002F20DD">
              <w:rPr>
                <w:color w:val="000000"/>
              </w:rPr>
              <w:t>Усилие, необходимые для ручного открывания и закрывания дверей стерилизационной камеры, Н, не более</w:t>
            </w:r>
            <w:proofErr w:type="gramEnd"/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150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2.8.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Потребляемая мощность, кВт, не более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2,2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2.9.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Объем рабочей камеры не менее, дм</w:t>
            </w:r>
            <w:r w:rsidRPr="002F20DD">
              <w:rPr>
                <w:color w:val="000000"/>
                <w:vertAlign w:val="superscript"/>
              </w:rPr>
              <w:t>3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80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2.10.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Размеры рабочей камеры, </w:t>
            </w:r>
            <w:proofErr w:type="gramStart"/>
            <w:r w:rsidRPr="002F20DD">
              <w:rPr>
                <w:color w:val="000000"/>
              </w:rPr>
              <w:t>мм</w:t>
            </w:r>
            <w:proofErr w:type="gramEnd"/>
            <w:r w:rsidRPr="002F20DD">
              <w:rPr>
                <w:color w:val="000000"/>
              </w:rPr>
              <w:t xml:space="preserve">, не менее: глубина </w:t>
            </w:r>
            <w:proofErr w:type="spellStart"/>
            <w:r w:rsidRPr="002F20DD">
              <w:rPr>
                <w:color w:val="000000"/>
              </w:rPr>
              <w:t>х</w:t>
            </w:r>
            <w:proofErr w:type="spellEnd"/>
            <w:r w:rsidRPr="002F20DD">
              <w:rPr>
                <w:color w:val="000000"/>
              </w:rPr>
              <w:t xml:space="preserve"> ширина </w:t>
            </w:r>
            <w:proofErr w:type="spellStart"/>
            <w:r w:rsidRPr="002F20DD">
              <w:rPr>
                <w:color w:val="000000"/>
              </w:rPr>
              <w:t>х</w:t>
            </w:r>
            <w:proofErr w:type="spellEnd"/>
            <w:r w:rsidRPr="002F20DD">
              <w:rPr>
                <w:color w:val="000000"/>
              </w:rPr>
              <w:t xml:space="preserve"> высота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340х510х460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2.11.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Масса, </w:t>
            </w:r>
            <w:proofErr w:type="gramStart"/>
            <w:r w:rsidRPr="002F20DD">
              <w:rPr>
                <w:color w:val="000000"/>
              </w:rPr>
              <w:t>кг</w:t>
            </w:r>
            <w:proofErr w:type="gramEnd"/>
            <w:r w:rsidRPr="002F20DD">
              <w:rPr>
                <w:color w:val="000000"/>
              </w:rPr>
              <w:t xml:space="preserve">, не более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52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2.12.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Габаритные размеры стерилизатора, </w:t>
            </w:r>
            <w:proofErr w:type="gramStart"/>
            <w:r w:rsidRPr="002F20DD">
              <w:rPr>
                <w:color w:val="000000"/>
              </w:rPr>
              <w:t>мм</w:t>
            </w:r>
            <w:proofErr w:type="gramEnd"/>
            <w:r w:rsidRPr="002F20DD">
              <w:rPr>
                <w:color w:val="000000"/>
              </w:rPr>
              <w:t xml:space="preserve">, не более: глубина </w:t>
            </w:r>
            <w:proofErr w:type="spellStart"/>
            <w:r w:rsidRPr="002F20DD">
              <w:rPr>
                <w:color w:val="000000"/>
              </w:rPr>
              <w:t>х</w:t>
            </w:r>
            <w:proofErr w:type="spellEnd"/>
            <w:r w:rsidRPr="002F20DD">
              <w:rPr>
                <w:color w:val="000000"/>
              </w:rPr>
              <w:t xml:space="preserve"> ширина </w:t>
            </w:r>
            <w:proofErr w:type="spellStart"/>
            <w:r w:rsidRPr="002F20DD">
              <w:rPr>
                <w:color w:val="000000"/>
              </w:rPr>
              <w:t>х</w:t>
            </w:r>
            <w:proofErr w:type="spellEnd"/>
            <w:r w:rsidRPr="002F20DD">
              <w:rPr>
                <w:color w:val="000000"/>
              </w:rPr>
              <w:t xml:space="preserve"> высота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620х830х600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2.13.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Управление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электронное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2F20DD">
              <w:rPr>
                <w:b/>
                <w:bCs/>
                <w:color w:val="000000"/>
              </w:rPr>
              <w:t>3.</w:t>
            </w:r>
          </w:p>
        </w:tc>
        <w:tc>
          <w:tcPr>
            <w:tcW w:w="9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2F20DD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Гарантийный срок (с момента монтажа), не менее 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12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2F20DD">
              <w:rPr>
                <w:color w:val="000000"/>
              </w:rPr>
              <w:t>ч</w:t>
            </w:r>
            <w:proofErr w:type="gramEnd"/>
            <w:r w:rsidRPr="002F20DD">
              <w:rPr>
                <w:color w:val="000000"/>
              </w:rPr>
              <w:t>, не более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48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 xml:space="preserve">Возможность проведения </w:t>
            </w:r>
            <w:proofErr w:type="spellStart"/>
            <w:r w:rsidRPr="002F20DD">
              <w:rPr>
                <w:color w:val="000000"/>
              </w:rPr>
              <w:t>постгарантийного</w:t>
            </w:r>
            <w:proofErr w:type="spellEnd"/>
            <w:r w:rsidRPr="002F20DD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3.7.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3.8.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3.9.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Адрес поставки оборудования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  <w:tr w:rsidR="0075366F" w:rsidRPr="002F20DD" w:rsidTr="0075366F">
        <w:trPr>
          <w:gridAfter w:val="1"/>
          <w:wAfter w:w="98" w:type="dxa"/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3.10.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rPr>
                <w:color w:val="000000"/>
              </w:rPr>
            </w:pPr>
            <w:r w:rsidRPr="002F20DD">
              <w:rPr>
                <w:color w:val="000000"/>
              </w:rPr>
              <w:t>Монтаж оборудования у заказчика сервисной службой, авторизованной производителем оборудования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Приложить документальное подтверждение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2F20DD" w:rsidRDefault="0075366F" w:rsidP="0075366F">
            <w:pPr>
              <w:jc w:val="center"/>
              <w:rPr>
                <w:color w:val="000000"/>
              </w:rPr>
            </w:pPr>
            <w:r w:rsidRPr="002F20DD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ind w:firstLine="709"/>
        <w:jc w:val="both"/>
      </w:pPr>
    </w:p>
    <w:p w:rsidR="0075366F" w:rsidRDefault="0075366F" w:rsidP="0075366F">
      <w:r>
        <w:br w:type="page"/>
      </w:r>
    </w:p>
    <w:tbl>
      <w:tblPr>
        <w:tblW w:w="10039" w:type="dxa"/>
        <w:tblInd w:w="108" w:type="dxa"/>
        <w:tblLook w:val="04A0"/>
      </w:tblPr>
      <w:tblGrid>
        <w:gridCol w:w="664"/>
        <w:gridCol w:w="14"/>
        <w:gridCol w:w="4284"/>
        <w:gridCol w:w="1703"/>
        <w:gridCol w:w="281"/>
        <w:gridCol w:w="1500"/>
        <w:gridCol w:w="106"/>
        <w:gridCol w:w="1391"/>
        <w:gridCol w:w="30"/>
        <w:gridCol w:w="66"/>
      </w:tblGrid>
      <w:tr w:rsidR="0075366F" w:rsidRPr="0052228C" w:rsidTr="0075366F">
        <w:trPr>
          <w:trHeight w:val="315"/>
        </w:trPr>
        <w:tc>
          <w:tcPr>
            <w:tcW w:w="100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lastRenderedPageBreak/>
              <w:t>Медико-технические требования на</w:t>
            </w:r>
            <w:bookmarkStart w:id="8" w:name="RANGE!A1:E28"/>
            <w:bookmarkEnd w:id="8"/>
            <w:r>
              <w:rPr>
                <w:b/>
              </w:rPr>
              <w:t xml:space="preserve"> х</w:t>
            </w:r>
            <w:r w:rsidRPr="0052228C">
              <w:rPr>
                <w:b/>
                <w:bCs/>
                <w:color w:val="000000"/>
              </w:rPr>
              <w:t>олодильник фармацевтический</w:t>
            </w:r>
          </w:p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52228C" w:rsidTr="0075366F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6" w:anchor="График!A1" w:history="1">
              <w:r w:rsidRPr="0052228C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52228C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52228C">
                <w:rPr>
                  <w:color w:val="0000FF"/>
                  <w:u w:val="single"/>
                </w:rPr>
                <w:t>/</w:t>
              </w:r>
              <w:proofErr w:type="spellStart"/>
              <w:r w:rsidRPr="0052228C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Параметры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Примечание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52228C">
              <w:rPr>
                <w:b/>
                <w:bCs/>
                <w:color w:val="000000"/>
              </w:rPr>
              <w:t>1.</w:t>
            </w: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52228C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1.1.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Модель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указать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1.2.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указать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1.3.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Год выпуска, не ранее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2020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94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1.4.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1.5.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52228C">
              <w:rPr>
                <w:b/>
                <w:bCs/>
                <w:color w:val="000000"/>
              </w:rPr>
              <w:t>2.</w:t>
            </w:r>
          </w:p>
        </w:tc>
        <w:tc>
          <w:tcPr>
            <w:tcW w:w="9375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52228C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2.1.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Напряжение питания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220±10</w:t>
            </w:r>
            <w:proofErr w:type="gramStart"/>
            <w:r w:rsidRPr="0052228C">
              <w:rPr>
                <w:color w:val="000000"/>
              </w:rPr>
              <w:t>% В</w:t>
            </w:r>
            <w:proofErr w:type="gramEnd"/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2.2.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Потребляемая мощность (</w:t>
            </w:r>
            <w:proofErr w:type="gramStart"/>
            <w:r w:rsidRPr="0052228C">
              <w:rPr>
                <w:color w:val="000000"/>
              </w:rPr>
              <w:t>Вт</w:t>
            </w:r>
            <w:proofErr w:type="gramEnd"/>
            <w:r w:rsidRPr="0052228C"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2.3.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 xml:space="preserve"> Общий объем (л), не менее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2.4.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Габаритные размеры,  (</w:t>
            </w:r>
            <w:proofErr w:type="gramStart"/>
            <w:r w:rsidRPr="0052228C">
              <w:rPr>
                <w:color w:val="000000"/>
              </w:rPr>
              <w:t>мм</w:t>
            </w:r>
            <w:proofErr w:type="gramEnd"/>
            <w:r w:rsidRPr="0052228C"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600х610х1300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2.5.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Масса, не более (</w:t>
            </w:r>
            <w:proofErr w:type="gramStart"/>
            <w:r w:rsidRPr="0052228C">
              <w:rPr>
                <w:color w:val="000000"/>
              </w:rPr>
              <w:t>кг</w:t>
            </w:r>
            <w:proofErr w:type="gramEnd"/>
            <w:r w:rsidRPr="0052228C">
              <w:rPr>
                <w:color w:val="000000"/>
              </w:rPr>
              <w:t>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60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7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2.6.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Температура в холодильной камере,</w:t>
            </w:r>
            <w:r w:rsidRPr="0052228C">
              <w:rPr>
                <w:color w:val="000000"/>
                <w:vertAlign w:val="superscript"/>
              </w:rPr>
              <w:t>0</w:t>
            </w:r>
            <w:r w:rsidRPr="0052228C">
              <w:rPr>
                <w:color w:val="000000"/>
              </w:rPr>
              <w:t>С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+2….+15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69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2.7.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Минимальная разность задаваемых температур,</w:t>
            </w:r>
            <w:r w:rsidRPr="0052228C">
              <w:rPr>
                <w:color w:val="000000"/>
                <w:vertAlign w:val="superscript"/>
              </w:rPr>
              <w:t>0</w:t>
            </w:r>
            <w:r w:rsidRPr="0052228C">
              <w:rPr>
                <w:color w:val="000000"/>
              </w:rPr>
              <w:t xml:space="preserve">С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4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2.8.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Система оттаивания холодильной камеры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автоматическая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2.9.</w:t>
            </w:r>
          </w:p>
        </w:tc>
        <w:tc>
          <w:tcPr>
            <w:tcW w:w="4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proofErr w:type="spellStart"/>
            <w:r w:rsidRPr="0052228C">
              <w:rPr>
                <w:color w:val="000000"/>
              </w:rPr>
              <w:t>Термокарта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52228C">
              <w:rPr>
                <w:b/>
                <w:bCs/>
                <w:color w:val="000000"/>
              </w:rPr>
              <w:t>3.</w:t>
            </w:r>
          </w:p>
        </w:tc>
        <w:tc>
          <w:tcPr>
            <w:tcW w:w="937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52228C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3.1.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3.2.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12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3.3.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126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3.4.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3.5.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52228C">
              <w:rPr>
                <w:color w:val="000000"/>
              </w:rPr>
              <w:t>ч</w:t>
            </w:r>
            <w:proofErr w:type="gramEnd"/>
            <w:r w:rsidRPr="0052228C">
              <w:rPr>
                <w:color w:val="000000"/>
              </w:rPr>
              <w:t>, не более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48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3.6.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 xml:space="preserve">Возможность проведения </w:t>
            </w:r>
            <w:proofErr w:type="spellStart"/>
            <w:r w:rsidRPr="0052228C">
              <w:rPr>
                <w:color w:val="000000"/>
              </w:rPr>
              <w:t>постгарантийного</w:t>
            </w:r>
            <w:proofErr w:type="spellEnd"/>
            <w:r w:rsidRPr="0052228C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3.7.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31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3.8.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наличие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52228C" w:rsidTr="0075366F">
        <w:trPr>
          <w:trHeight w:val="63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3.9.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rPr>
                <w:color w:val="000000"/>
              </w:rPr>
            </w:pPr>
            <w:r w:rsidRPr="0052228C">
              <w:rPr>
                <w:color w:val="000000"/>
              </w:rPr>
              <w:t>Адрес поставки оборудования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52228C" w:rsidRDefault="0075366F" w:rsidP="0075366F">
            <w:pPr>
              <w:jc w:val="center"/>
              <w:rPr>
                <w:color w:val="000000"/>
              </w:rPr>
            </w:pPr>
            <w:r w:rsidRPr="0052228C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1"/>
          <w:wAfter w:w="66" w:type="dxa"/>
          <w:trHeight w:val="284"/>
        </w:trPr>
        <w:tc>
          <w:tcPr>
            <w:tcW w:w="99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 xml:space="preserve">Медико-технические требования </w:t>
            </w:r>
            <w:proofErr w:type="gramStart"/>
            <w:r w:rsidRPr="006C0268">
              <w:rPr>
                <w:b/>
              </w:rPr>
              <w:t>на</w:t>
            </w:r>
            <w:proofErr w:type="gramEnd"/>
            <w:r>
              <w:rPr>
                <w:b/>
              </w:rPr>
              <w:t xml:space="preserve"> ц</w:t>
            </w:r>
            <w:r w:rsidRPr="00981ED2">
              <w:rPr>
                <w:b/>
                <w:bCs/>
                <w:color w:val="000000"/>
              </w:rPr>
              <w:t>ентрифуга лабораторная</w:t>
            </w:r>
          </w:p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981ED2" w:rsidTr="0075366F">
        <w:trPr>
          <w:gridAfter w:val="2"/>
          <w:wAfter w:w="96" w:type="dxa"/>
          <w:trHeight w:val="5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7" w:anchor="График!A1" w:history="1">
              <w:r w:rsidRPr="00981ED2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981ED2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981ED2">
                <w:rPr>
                  <w:color w:val="0000FF"/>
                  <w:u w:val="single"/>
                </w:rPr>
                <w:t>/</w:t>
              </w:r>
              <w:proofErr w:type="spellStart"/>
              <w:r w:rsidRPr="00981ED2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Параметры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 xml:space="preserve">Требования 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Соответствие требованию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Примечание</w:t>
            </w:r>
          </w:p>
        </w:tc>
      </w:tr>
      <w:tr w:rsidR="0075366F" w:rsidRPr="00981ED2" w:rsidTr="0075366F">
        <w:trPr>
          <w:gridAfter w:val="1"/>
          <w:wAfter w:w="6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981ED2">
              <w:rPr>
                <w:b/>
                <w:bCs/>
                <w:color w:val="000000"/>
              </w:rPr>
              <w:t>1.</w:t>
            </w:r>
          </w:p>
        </w:tc>
        <w:tc>
          <w:tcPr>
            <w:tcW w:w="92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981ED2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Модель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указать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1.2.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указать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1.3.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Год выпуска, не ранее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2020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851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1.4.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 (приложить копию)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5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1.5.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 (приложить)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1"/>
          <w:wAfter w:w="6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981ED2">
              <w:rPr>
                <w:b/>
                <w:bCs/>
                <w:color w:val="000000"/>
              </w:rPr>
              <w:t>2.</w:t>
            </w:r>
          </w:p>
        </w:tc>
        <w:tc>
          <w:tcPr>
            <w:tcW w:w="929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981ED2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2.1.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Напряжение питания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220±10</w:t>
            </w:r>
            <w:proofErr w:type="gramStart"/>
            <w:r w:rsidRPr="00981ED2">
              <w:rPr>
                <w:color w:val="000000"/>
              </w:rPr>
              <w:t>% В</w:t>
            </w:r>
            <w:proofErr w:type="gramEnd"/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2.2.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Потребляемая мощность (</w:t>
            </w:r>
            <w:proofErr w:type="gramStart"/>
            <w:r w:rsidRPr="00981ED2">
              <w:rPr>
                <w:color w:val="000000"/>
              </w:rPr>
              <w:t>Вт</w:t>
            </w:r>
            <w:proofErr w:type="gramEnd"/>
            <w:r w:rsidRPr="00981ED2">
              <w:rPr>
                <w:color w:val="000000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350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оптимально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2.3.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 xml:space="preserve">Частота вращения ротора, </w:t>
            </w:r>
            <w:proofErr w:type="gramStart"/>
            <w:r w:rsidRPr="00981ED2">
              <w:rPr>
                <w:color w:val="000000"/>
              </w:rPr>
              <w:t>об</w:t>
            </w:r>
            <w:proofErr w:type="gramEnd"/>
            <w:r w:rsidRPr="00981ED2">
              <w:rPr>
                <w:color w:val="000000"/>
              </w:rPr>
              <w:t>/мин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от 1000 до 8000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2.4.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Габаритные размеры,  (</w:t>
            </w:r>
            <w:proofErr w:type="gramStart"/>
            <w:r w:rsidRPr="00981ED2">
              <w:rPr>
                <w:color w:val="000000"/>
              </w:rPr>
              <w:t>мм</w:t>
            </w:r>
            <w:proofErr w:type="gramEnd"/>
            <w:r w:rsidRPr="00981ED2">
              <w:rPr>
                <w:color w:val="000000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305х285х370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оптимально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2.5.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Масса, не более (</w:t>
            </w:r>
            <w:proofErr w:type="gramStart"/>
            <w:r w:rsidRPr="00981ED2">
              <w:rPr>
                <w:color w:val="000000"/>
              </w:rPr>
              <w:t>кг</w:t>
            </w:r>
            <w:proofErr w:type="gramEnd"/>
            <w:r w:rsidRPr="00981ED2">
              <w:rPr>
                <w:color w:val="000000"/>
              </w:rPr>
              <w:t>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оптимально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2.6.</w:t>
            </w:r>
          </w:p>
        </w:tc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Вместимость не менее,  пробирок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12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1"/>
          <w:wAfter w:w="6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981ED2">
              <w:rPr>
                <w:b/>
                <w:bCs/>
                <w:color w:val="000000"/>
              </w:rPr>
              <w:t>3.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981ED2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3.1.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1 (один) год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3.2.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113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3.3.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1135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3.4.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5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3.5.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981ED2">
              <w:rPr>
                <w:color w:val="000000"/>
              </w:rPr>
              <w:t>ч</w:t>
            </w:r>
            <w:proofErr w:type="gramEnd"/>
            <w:r w:rsidRPr="00981ED2">
              <w:rPr>
                <w:color w:val="000000"/>
              </w:rPr>
              <w:t>, не более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48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оптимально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5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3.6.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 xml:space="preserve">Возможность проведения </w:t>
            </w:r>
            <w:proofErr w:type="spellStart"/>
            <w:r w:rsidRPr="00981ED2">
              <w:rPr>
                <w:color w:val="000000"/>
              </w:rPr>
              <w:t>постгарантийного</w:t>
            </w:r>
            <w:proofErr w:type="spellEnd"/>
            <w:r w:rsidRPr="00981ED2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5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3.7.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Обучение медицинского персонала пользованию оборудованием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284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3.8.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наличие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  <w:tr w:rsidR="0075366F" w:rsidRPr="00981ED2" w:rsidTr="0075366F">
        <w:trPr>
          <w:gridAfter w:val="2"/>
          <w:wAfter w:w="96" w:type="dxa"/>
          <w:trHeight w:val="567"/>
        </w:trPr>
        <w:tc>
          <w:tcPr>
            <w:tcW w:w="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3.9.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rPr>
                <w:color w:val="000000"/>
              </w:rPr>
            </w:pPr>
            <w:r w:rsidRPr="00981ED2">
              <w:rPr>
                <w:color w:val="000000"/>
              </w:rPr>
              <w:t>Адрес поставки оборудования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согласно заявке на тендер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обязательно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981ED2" w:rsidRDefault="0075366F" w:rsidP="0075366F">
            <w:pPr>
              <w:jc w:val="center"/>
              <w:rPr>
                <w:color w:val="000000"/>
              </w:rPr>
            </w:pPr>
            <w:r w:rsidRPr="00981ED2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r>
        <w:br w:type="page"/>
      </w:r>
    </w:p>
    <w:tbl>
      <w:tblPr>
        <w:tblW w:w="9898" w:type="dxa"/>
        <w:tblInd w:w="108" w:type="dxa"/>
        <w:tblLook w:val="04A0"/>
      </w:tblPr>
      <w:tblGrid>
        <w:gridCol w:w="696"/>
        <w:gridCol w:w="4266"/>
        <w:gridCol w:w="1679"/>
        <w:gridCol w:w="1770"/>
        <w:gridCol w:w="1477"/>
        <w:gridCol w:w="10"/>
      </w:tblGrid>
      <w:tr w:rsidR="0075366F" w:rsidRPr="00B72EE3" w:rsidTr="0075366F">
        <w:trPr>
          <w:gridAfter w:val="1"/>
          <w:wAfter w:w="10" w:type="dxa"/>
          <w:trHeight w:val="285"/>
        </w:trPr>
        <w:tc>
          <w:tcPr>
            <w:tcW w:w="98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</w:rPr>
            </w:pPr>
          </w:p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r>
              <w:rPr>
                <w:b/>
              </w:rPr>
              <w:t xml:space="preserve"> в</w:t>
            </w:r>
            <w:r w:rsidRPr="00B72EE3">
              <w:rPr>
                <w:b/>
                <w:bCs/>
                <w:color w:val="000000"/>
              </w:rPr>
              <w:t>есы медицинские с ростомером</w:t>
            </w:r>
          </w:p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B72EE3" w:rsidTr="0075366F">
        <w:trPr>
          <w:trHeight w:val="5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8" w:anchor="График!A1" w:history="1">
              <w:r w:rsidRPr="00B72EE3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B72EE3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B72EE3">
                <w:rPr>
                  <w:color w:val="0000FF"/>
                  <w:u w:val="single"/>
                </w:rPr>
                <w:t>/</w:t>
              </w:r>
              <w:proofErr w:type="spellStart"/>
              <w:r w:rsidRPr="00B72EE3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Параметры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 xml:space="preserve">Требования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Примечание</w:t>
            </w:r>
          </w:p>
        </w:tc>
      </w:tr>
      <w:tr w:rsidR="0075366F" w:rsidRPr="00B72EE3" w:rsidTr="0075366F">
        <w:trPr>
          <w:gridAfter w:val="1"/>
          <w:wAfter w:w="10" w:type="dxa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B72EE3">
              <w:rPr>
                <w:b/>
                <w:bCs/>
                <w:color w:val="000000"/>
              </w:rPr>
              <w:t>1.</w:t>
            </w:r>
          </w:p>
        </w:tc>
        <w:tc>
          <w:tcPr>
            <w:tcW w:w="9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B72EE3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1.1.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Модель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указать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1.2.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указать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1.3.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Год выпуска, не ранее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2020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8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1.4.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 (приложить копию)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5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1.5.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 (приложить)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gridAfter w:val="1"/>
          <w:wAfter w:w="10" w:type="dxa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B72EE3">
              <w:rPr>
                <w:b/>
                <w:bCs/>
                <w:color w:val="000000"/>
              </w:rPr>
              <w:t>2.</w:t>
            </w:r>
          </w:p>
        </w:tc>
        <w:tc>
          <w:tcPr>
            <w:tcW w:w="919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B72EE3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2.1.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Средний срок службы, лет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8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2.2.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 xml:space="preserve">Наибольший предел взвешивания не менее, </w:t>
            </w:r>
            <w:proofErr w:type="gramStart"/>
            <w:r w:rsidRPr="00B72EE3">
              <w:rPr>
                <w:color w:val="000000"/>
              </w:rPr>
              <w:t>кг</w:t>
            </w:r>
            <w:proofErr w:type="gram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2.3.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Индикация ЖКИ с подсветкой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367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2.4.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 xml:space="preserve">Наибольший предел измерения роста не менее, </w:t>
            </w:r>
            <w:proofErr w:type="gramStart"/>
            <w:r w:rsidRPr="00B72EE3">
              <w:rPr>
                <w:color w:val="000000"/>
              </w:rPr>
              <w:t>м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2,2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2.5.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Автоматическая установка нуля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2.6.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Электропитание</w:t>
            </w:r>
            <w:r>
              <w:rPr>
                <w:color w:val="000000"/>
              </w:rPr>
              <w:t>:</w:t>
            </w:r>
          </w:p>
          <w:p w:rsidR="0075366F" w:rsidRDefault="0075366F" w:rsidP="0075366F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72EE3">
              <w:rPr>
                <w:color w:val="000000"/>
              </w:rPr>
              <w:t xml:space="preserve"> от встроенного аккумулятора, </w:t>
            </w:r>
          </w:p>
          <w:p w:rsidR="0075366F" w:rsidRPr="00B72EE3" w:rsidRDefault="0075366F" w:rsidP="007536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B72EE3">
              <w:rPr>
                <w:color w:val="000000"/>
              </w:rPr>
              <w:t>от сети переменного тока (от 187 до 242В) через сетевой блок питания - внешний адаптер постоянного тока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  <w:p w:rsidR="0075366F" w:rsidRDefault="0075366F" w:rsidP="0075366F">
            <w:pPr>
              <w:jc w:val="center"/>
              <w:rPr>
                <w:color w:val="000000"/>
              </w:rPr>
            </w:pPr>
          </w:p>
          <w:p w:rsidR="0075366F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  <w:p w:rsidR="0075366F" w:rsidRPr="00B72EE3" w:rsidRDefault="0075366F" w:rsidP="0075366F">
            <w:pPr>
              <w:jc w:val="center"/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Default="0075366F" w:rsidP="007536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оптимально</w:t>
            </w:r>
          </w:p>
          <w:p w:rsidR="0075366F" w:rsidRDefault="0075366F" w:rsidP="0075366F">
            <w:pPr>
              <w:jc w:val="center"/>
              <w:rPr>
                <w:color w:val="000000"/>
              </w:rPr>
            </w:pPr>
          </w:p>
          <w:p w:rsidR="0075366F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  <w:p w:rsidR="0075366F" w:rsidRPr="00B72EE3" w:rsidRDefault="0075366F" w:rsidP="0075366F">
            <w:pPr>
              <w:jc w:val="center"/>
              <w:rPr>
                <w:color w:val="000000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2.7.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ind w:right="-118"/>
              <w:rPr>
                <w:color w:val="000000"/>
              </w:rPr>
            </w:pPr>
            <w:r w:rsidRPr="00B72EE3">
              <w:rPr>
                <w:color w:val="000000"/>
              </w:rPr>
              <w:t>Габаритные размеры платформы,</w:t>
            </w:r>
            <w:r>
              <w:rPr>
                <w:color w:val="000000"/>
              </w:rPr>
              <w:t xml:space="preserve"> </w:t>
            </w:r>
            <w:proofErr w:type="gramStart"/>
            <w:r w:rsidRPr="00B72EE3">
              <w:rPr>
                <w:color w:val="000000"/>
              </w:rPr>
              <w:t>мм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400х400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2.8.</w:t>
            </w:r>
          </w:p>
        </w:tc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Защита от перегрузки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gridAfter w:val="1"/>
          <w:wAfter w:w="10" w:type="dxa"/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B72EE3">
              <w:rPr>
                <w:b/>
                <w:bCs/>
                <w:color w:val="000000"/>
              </w:rPr>
              <w:t>3.</w:t>
            </w:r>
          </w:p>
        </w:tc>
        <w:tc>
          <w:tcPr>
            <w:tcW w:w="91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B72EE3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1 (один) год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3.2.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Возможность сервисного обслуживания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3.3.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Наличие авторизованного сервисного центра по обслуживанию и ремонту медицинской техники на территории республики или сопредельных государств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приложить документ об авторизации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114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3.4.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Гарантийное техническое обслуживание оборудования (включая реагирование на заявки персонала о неисправностях в работе оборудования)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5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3.5.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 xml:space="preserve">Срок реагирования на заявки о неисправностях, </w:t>
            </w:r>
            <w:proofErr w:type="gramStart"/>
            <w:r w:rsidRPr="00B72EE3">
              <w:rPr>
                <w:color w:val="000000"/>
              </w:rPr>
              <w:t>ч</w:t>
            </w:r>
            <w:proofErr w:type="gramEnd"/>
            <w:r w:rsidRPr="00B72EE3">
              <w:rPr>
                <w:color w:val="000000"/>
              </w:rPr>
              <w:t>, не более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48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5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3.6.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 xml:space="preserve">Возможность проведения </w:t>
            </w:r>
            <w:proofErr w:type="spellStart"/>
            <w:r w:rsidRPr="00B72EE3">
              <w:rPr>
                <w:color w:val="000000"/>
              </w:rPr>
              <w:t>постгарантийного</w:t>
            </w:r>
            <w:proofErr w:type="spellEnd"/>
            <w:r w:rsidRPr="00B72EE3">
              <w:rPr>
                <w:color w:val="000000"/>
              </w:rPr>
              <w:t xml:space="preserve"> обслуживания на договорной основе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3.7.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Инструкция пользователя на русском языке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57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3.8.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Адрес поставки оборудования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согласно заявке на тендер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3.9.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Инструкция (методика) поверки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28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lastRenderedPageBreak/>
              <w:t>3.10.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Свидетельство заводской поверки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  <w:tr w:rsidR="0075366F" w:rsidRPr="00B72EE3" w:rsidTr="0075366F">
        <w:trPr>
          <w:trHeight w:val="85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3.11.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B72EE3" w:rsidRDefault="0075366F" w:rsidP="0075366F">
            <w:pPr>
              <w:rPr>
                <w:color w:val="000000"/>
              </w:rPr>
            </w:pPr>
            <w:r w:rsidRPr="00B72EE3">
              <w:rPr>
                <w:color w:val="000000"/>
              </w:rPr>
              <w:t>Поставщик обязуется обеспечить внесение типа СИ в Государственный реестр СИ ПМР на момент ввода оборудования в эксплуатацию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наличие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B72EE3" w:rsidRDefault="0075366F" w:rsidP="0075366F">
            <w:pPr>
              <w:jc w:val="center"/>
              <w:rPr>
                <w:color w:val="000000"/>
              </w:rPr>
            </w:pPr>
            <w:r w:rsidRPr="00B72EE3">
              <w:rPr>
                <w:color w:val="000000"/>
              </w:rPr>
              <w:t> </w:t>
            </w:r>
          </w:p>
        </w:tc>
      </w:tr>
    </w:tbl>
    <w:p w:rsidR="0075366F" w:rsidRDefault="0075366F" w:rsidP="0075366F">
      <w:pPr>
        <w:ind w:firstLine="709"/>
        <w:jc w:val="both"/>
      </w:pPr>
    </w:p>
    <w:tbl>
      <w:tblPr>
        <w:tblW w:w="9483" w:type="dxa"/>
        <w:tblInd w:w="108" w:type="dxa"/>
        <w:tblLook w:val="04A0"/>
      </w:tblPr>
      <w:tblGrid>
        <w:gridCol w:w="659"/>
        <w:gridCol w:w="4019"/>
        <w:gridCol w:w="1712"/>
        <w:gridCol w:w="1606"/>
        <w:gridCol w:w="1487"/>
      </w:tblGrid>
      <w:tr w:rsidR="0075366F" w:rsidRPr="008C2A9B" w:rsidTr="0075366F">
        <w:trPr>
          <w:trHeight w:val="315"/>
        </w:trPr>
        <w:tc>
          <w:tcPr>
            <w:tcW w:w="94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6C0268">
              <w:rPr>
                <w:b/>
              </w:rPr>
              <w:t>Медико-технические требования на</w:t>
            </w:r>
            <w:bookmarkStart w:id="9" w:name="RANGE!A1:E20"/>
            <w:bookmarkEnd w:id="9"/>
            <w:r>
              <w:rPr>
                <w:b/>
              </w:rPr>
              <w:t xml:space="preserve"> с</w:t>
            </w:r>
            <w:r w:rsidRPr="008C2A9B">
              <w:rPr>
                <w:b/>
                <w:bCs/>
                <w:color w:val="000000"/>
              </w:rPr>
              <w:t>толик инструментальный</w:t>
            </w:r>
          </w:p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5366F" w:rsidRPr="008C2A9B" w:rsidTr="0075366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FF"/>
                <w:u w:val="single"/>
              </w:rPr>
            </w:pPr>
            <w:hyperlink r:id="rId19" w:anchor="График!A1" w:history="1">
              <w:r w:rsidRPr="008C2A9B">
                <w:rPr>
                  <w:color w:val="0000FF"/>
                  <w:u w:val="single"/>
                </w:rPr>
                <w:t xml:space="preserve">№ </w:t>
              </w:r>
              <w:proofErr w:type="spellStart"/>
              <w:proofErr w:type="gramStart"/>
              <w:r w:rsidRPr="008C2A9B">
                <w:rPr>
                  <w:color w:val="0000FF"/>
                  <w:u w:val="single"/>
                </w:rPr>
                <w:t>п</w:t>
              </w:r>
              <w:proofErr w:type="spellEnd"/>
              <w:proofErr w:type="gramEnd"/>
              <w:r w:rsidRPr="008C2A9B">
                <w:rPr>
                  <w:color w:val="0000FF"/>
                  <w:u w:val="single"/>
                </w:rPr>
                <w:t>/</w:t>
              </w:r>
              <w:proofErr w:type="spellStart"/>
              <w:r w:rsidRPr="008C2A9B">
                <w:rPr>
                  <w:color w:val="0000FF"/>
                  <w:u w:val="single"/>
                </w:rPr>
                <w:t>п</w:t>
              </w:r>
              <w:proofErr w:type="spellEnd"/>
            </w:hyperlink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Параметры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 xml:space="preserve">Требования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Соответствие требованию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Примечание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8C2A9B">
              <w:rPr>
                <w:b/>
                <w:bCs/>
                <w:color w:val="000000"/>
              </w:rPr>
              <w:t>1.</w:t>
            </w:r>
          </w:p>
        </w:tc>
        <w:tc>
          <w:tcPr>
            <w:tcW w:w="8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8C2A9B">
              <w:rPr>
                <w:b/>
                <w:bCs/>
                <w:color w:val="000000"/>
              </w:rPr>
              <w:t>Общие требования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1.1.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Модель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1.2.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Производитель, страна происхождения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указать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1.3.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Год выпуска, не ранее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2020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94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1.4.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Сертификат (декларация) соответствия Госстандарта России или Украины, ЕС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 (приложить копию)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1.5.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Спецификация на предлагаемую медицинскую технику (комплектация)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 (приложить)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8C2A9B">
              <w:rPr>
                <w:b/>
                <w:bCs/>
                <w:color w:val="000000"/>
              </w:rPr>
              <w:t>2.</w:t>
            </w:r>
          </w:p>
        </w:tc>
        <w:tc>
          <w:tcPr>
            <w:tcW w:w="88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8C2A9B">
              <w:rPr>
                <w:b/>
                <w:bCs/>
                <w:color w:val="000000"/>
              </w:rPr>
              <w:t>Технические характеристики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2.1.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Количество полочек не менее двух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2.2.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proofErr w:type="gramStart"/>
            <w:r w:rsidRPr="008C2A9B">
              <w:rPr>
                <w:color w:val="000000"/>
              </w:rPr>
              <w:t>Ручка</w:t>
            </w:r>
            <w:proofErr w:type="gramEnd"/>
            <w:r w:rsidRPr="008C2A9B">
              <w:rPr>
                <w:color w:val="000000"/>
              </w:rPr>
              <w:t xml:space="preserve"> обеспечивающая удобство перемещения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2.3.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Основание с колесными опорами с тормозом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2.4.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 xml:space="preserve">Материал рабочей поверхности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нержавеющая сталь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2.5.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Поверхность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матовая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2.6.</w:t>
            </w:r>
          </w:p>
        </w:tc>
        <w:tc>
          <w:tcPr>
            <w:tcW w:w="4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 xml:space="preserve">Устойчивость к </w:t>
            </w:r>
            <w:proofErr w:type="gramStart"/>
            <w:r w:rsidRPr="008C2A9B">
              <w:rPr>
                <w:color w:val="000000"/>
              </w:rPr>
              <w:t>применяемым</w:t>
            </w:r>
            <w:proofErr w:type="gramEnd"/>
            <w:r w:rsidRPr="008C2A9B">
              <w:rPr>
                <w:color w:val="000000"/>
              </w:rPr>
              <w:t xml:space="preserve"> </w:t>
            </w:r>
            <w:proofErr w:type="spellStart"/>
            <w:r w:rsidRPr="008C2A9B">
              <w:rPr>
                <w:color w:val="000000"/>
              </w:rPr>
              <w:t>дезинфектантам</w:t>
            </w:r>
            <w:proofErr w:type="spellEnd"/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 xml:space="preserve"> рабочей поверхности столика имеет </w:t>
            </w:r>
            <w:proofErr w:type="spellStart"/>
            <w:r w:rsidRPr="008C2A9B">
              <w:rPr>
                <w:color w:val="000000"/>
              </w:rPr>
              <w:t>отбортовку</w:t>
            </w:r>
            <w:proofErr w:type="spellEnd"/>
            <w:r w:rsidRPr="008C2A9B">
              <w:rPr>
                <w:color w:val="000000"/>
              </w:rPr>
              <w:t xml:space="preserve"> с четырех сторон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наличие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2.8.</w:t>
            </w:r>
          </w:p>
        </w:tc>
        <w:tc>
          <w:tcPr>
            <w:tcW w:w="4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 xml:space="preserve">Габариты (длина, ширина, высота), </w:t>
            </w:r>
            <w:proofErr w:type="gramStart"/>
            <w:r w:rsidRPr="008C2A9B">
              <w:rPr>
                <w:color w:val="000000"/>
              </w:rPr>
              <w:t>мм</w:t>
            </w:r>
            <w:proofErr w:type="gramEnd"/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640х420х860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оптимально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8C2A9B">
              <w:rPr>
                <w:b/>
                <w:bCs/>
                <w:color w:val="000000"/>
              </w:rPr>
              <w:t>3.</w:t>
            </w:r>
          </w:p>
        </w:tc>
        <w:tc>
          <w:tcPr>
            <w:tcW w:w="88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b/>
                <w:bCs/>
                <w:color w:val="000000"/>
              </w:rPr>
            </w:pPr>
            <w:r w:rsidRPr="008C2A9B">
              <w:rPr>
                <w:b/>
                <w:bCs/>
                <w:color w:val="000000"/>
              </w:rPr>
              <w:t>Условия поставки</w:t>
            </w:r>
          </w:p>
        </w:tc>
      </w:tr>
      <w:tr w:rsidR="0075366F" w:rsidRPr="008C2A9B" w:rsidTr="0075366F">
        <w:trPr>
          <w:trHeight w:val="31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3.1.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 xml:space="preserve">Гарантийный срок, не менее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1 (один) год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  <w:tr w:rsidR="0075366F" w:rsidRPr="008C2A9B" w:rsidTr="0075366F">
        <w:trPr>
          <w:trHeight w:val="63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3.2.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rPr>
                <w:color w:val="000000"/>
              </w:rPr>
            </w:pPr>
            <w:r w:rsidRPr="008C2A9B">
              <w:rPr>
                <w:color w:val="000000"/>
              </w:rPr>
              <w:t>Адрес поставки оборудования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согласно заявке на тендер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обязательно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66F" w:rsidRPr="008C2A9B" w:rsidRDefault="0075366F" w:rsidP="0075366F">
            <w:pPr>
              <w:jc w:val="center"/>
              <w:rPr>
                <w:color w:val="000000"/>
              </w:rPr>
            </w:pPr>
            <w:r w:rsidRPr="008C2A9B">
              <w:rPr>
                <w:color w:val="000000"/>
              </w:rPr>
              <w:t> </w:t>
            </w:r>
          </w:p>
        </w:tc>
      </w:tr>
    </w:tbl>
    <w:p w:rsidR="0075366F" w:rsidRDefault="0075366F" w:rsidP="0075366F"/>
    <w:p w:rsidR="00BE47AF" w:rsidRDefault="00BE47AF"/>
    <w:sectPr w:rsidR="00BE47AF" w:rsidSect="0075366F">
      <w:headerReference w:type="default" r:id="rId20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40160"/>
      <w:docPartObj>
        <w:docPartGallery w:val="Page Numbers (Top of Page)"/>
        <w:docPartUnique/>
      </w:docPartObj>
    </w:sdtPr>
    <w:sdtContent>
      <w:p w:rsidR="0075366F" w:rsidRDefault="0075366F">
        <w:pPr>
          <w:pStyle w:val="af"/>
          <w:jc w:val="right"/>
        </w:pPr>
        <w:fldSimple w:instr=" PAGE   \* MERGEFORMAT ">
          <w:r w:rsidR="00213EB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892A6E"/>
    <w:multiLevelType w:val="hybridMultilevel"/>
    <w:tmpl w:val="0B5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A458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04E8C"/>
    <w:multiLevelType w:val="hybridMultilevel"/>
    <w:tmpl w:val="ED80E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A0E7AD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F020E"/>
    <w:multiLevelType w:val="hybridMultilevel"/>
    <w:tmpl w:val="F064B990"/>
    <w:lvl w:ilvl="0" w:tplc="36AEFE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3E1747"/>
    <w:multiLevelType w:val="hybridMultilevel"/>
    <w:tmpl w:val="7C229C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62B47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132B6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737DD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9109F1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B067FF"/>
    <w:multiLevelType w:val="hybridMultilevel"/>
    <w:tmpl w:val="0096FD46"/>
    <w:lvl w:ilvl="0" w:tplc="0D34B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D5B7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883ED3"/>
    <w:multiLevelType w:val="hybridMultilevel"/>
    <w:tmpl w:val="8132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866785"/>
    <w:multiLevelType w:val="hybridMultilevel"/>
    <w:tmpl w:val="41F23E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1EE025BE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953E3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2F0097"/>
    <w:multiLevelType w:val="hybridMultilevel"/>
    <w:tmpl w:val="328C815A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740E3A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B07D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22178"/>
    <w:multiLevelType w:val="hybridMultilevel"/>
    <w:tmpl w:val="3BA20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D15034"/>
    <w:multiLevelType w:val="hybridMultilevel"/>
    <w:tmpl w:val="5840E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abstractNum w:abstractNumId="27">
    <w:nsid w:val="37656ABF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2F2D0B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116FC2"/>
    <w:multiLevelType w:val="hybridMultilevel"/>
    <w:tmpl w:val="5C0E2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6E66C0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EC8492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3">
    <w:nsid w:val="4DED301B"/>
    <w:multiLevelType w:val="hybridMultilevel"/>
    <w:tmpl w:val="4E1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86D7C"/>
    <w:multiLevelType w:val="hybridMultilevel"/>
    <w:tmpl w:val="4FE8E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C62C3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AE4D24"/>
    <w:multiLevelType w:val="hybridMultilevel"/>
    <w:tmpl w:val="5F129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C027D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B5108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575162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96B7E"/>
    <w:multiLevelType w:val="hybridMultilevel"/>
    <w:tmpl w:val="FF4A3EE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1">
    <w:nsid w:val="78C73534"/>
    <w:multiLevelType w:val="hybridMultilevel"/>
    <w:tmpl w:val="BE9843D8"/>
    <w:lvl w:ilvl="0" w:tplc="862CC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A4FCB"/>
    <w:multiLevelType w:val="hybridMultilevel"/>
    <w:tmpl w:val="CFEE7C6A"/>
    <w:lvl w:ilvl="0" w:tplc="50C0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E295C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21E5F"/>
    <w:multiLevelType w:val="hybridMultilevel"/>
    <w:tmpl w:val="9F5CF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7F5AF4"/>
    <w:multiLevelType w:val="hybridMultilevel"/>
    <w:tmpl w:val="FE18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0467D"/>
    <w:multiLevelType w:val="hybridMultilevel"/>
    <w:tmpl w:val="BD947F38"/>
    <w:lvl w:ilvl="0" w:tplc="F2763A1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46"/>
  </w:num>
  <w:num w:numId="3">
    <w:abstractNumId w:val="10"/>
  </w:num>
  <w:num w:numId="4">
    <w:abstractNumId w:val="33"/>
  </w:num>
  <w:num w:numId="5">
    <w:abstractNumId w:val="42"/>
  </w:num>
  <w:num w:numId="6">
    <w:abstractNumId w:val="25"/>
  </w:num>
  <w:num w:numId="7">
    <w:abstractNumId w:val="29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24"/>
  </w:num>
  <w:num w:numId="13">
    <w:abstractNumId w:val="27"/>
  </w:num>
  <w:num w:numId="14">
    <w:abstractNumId w:val="14"/>
  </w:num>
  <w:num w:numId="15">
    <w:abstractNumId w:val="11"/>
  </w:num>
  <w:num w:numId="16">
    <w:abstractNumId w:val="45"/>
  </w:num>
  <w:num w:numId="17">
    <w:abstractNumId w:val="19"/>
  </w:num>
  <w:num w:numId="18">
    <w:abstractNumId w:val="23"/>
  </w:num>
  <w:num w:numId="19">
    <w:abstractNumId w:val="37"/>
  </w:num>
  <w:num w:numId="20">
    <w:abstractNumId w:val="20"/>
  </w:num>
  <w:num w:numId="21">
    <w:abstractNumId w:val="43"/>
  </w:num>
  <w:num w:numId="22">
    <w:abstractNumId w:val="35"/>
  </w:num>
  <w:num w:numId="23">
    <w:abstractNumId w:val="12"/>
  </w:num>
  <w:num w:numId="24">
    <w:abstractNumId w:val="39"/>
  </w:num>
  <w:num w:numId="25">
    <w:abstractNumId w:val="13"/>
  </w:num>
  <w:num w:numId="26">
    <w:abstractNumId w:val="22"/>
  </w:num>
  <w:num w:numId="27">
    <w:abstractNumId w:val="7"/>
  </w:num>
  <w:num w:numId="28">
    <w:abstractNumId w:val="5"/>
  </w:num>
  <w:num w:numId="29">
    <w:abstractNumId w:val="16"/>
  </w:num>
  <w:num w:numId="30">
    <w:abstractNumId w:val="30"/>
  </w:num>
  <w:num w:numId="31">
    <w:abstractNumId w:val="31"/>
  </w:num>
  <w:num w:numId="32">
    <w:abstractNumId w:val="28"/>
  </w:num>
  <w:num w:numId="33">
    <w:abstractNumId w:val="38"/>
  </w:num>
  <w:num w:numId="34">
    <w:abstractNumId w:val="36"/>
  </w:num>
  <w:num w:numId="35">
    <w:abstractNumId w:val="44"/>
  </w:num>
  <w:num w:numId="36">
    <w:abstractNumId w:val="4"/>
  </w:num>
  <w:num w:numId="37">
    <w:abstractNumId w:val="18"/>
  </w:num>
  <w:num w:numId="38">
    <w:abstractNumId w:val="17"/>
  </w:num>
  <w:num w:numId="39">
    <w:abstractNumId w:val="0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</w:num>
  <w:num w:numId="42">
    <w:abstractNumId w:val="9"/>
  </w:num>
  <w:num w:numId="43">
    <w:abstractNumId w:val="40"/>
  </w:num>
  <w:num w:numId="44">
    <w:abstractNumId w:val="21"/>
  </w:num>
  <w:num w:numId="45">
    <w:abstractNumId w:val="41"/>
  </w:num>
  <w:num w:numId="46">
    <w:abstractNumId w:val="8"/>
  </w:num>
  <w:num w:numId="47">
    <w:abstractNumId w:val="34"/>
  </w:num>
  <w:num w:numId="48">
    <w:abstractNumId w:val="48"/>
  </w:num>
  <w:num w:numId="49">
    <w:abstractNumId w:val="32"/>
  </w:num>
  <w:num w:numId="5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66F"/>
    <w:rsid w:val="00077DB5"/>
    <w:rsid w:val="00213EB1"/>
    <w:rsid w:val="0075366F"/>
    <w:rsid w:val="009A0127"/>
    <w:rsid w:val="00BE47AF"/>
    <w:rsid w:val="00EF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536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6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5366F"/>
    <w:pPr>
      <w:keepNext/>
      <w:jc w:val="right"/>
      <w:outlineLvl w:val="2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5366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6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366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6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5366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No Spacing"/>
    <w:uiPriority w:val="1"/>
    <w:qFormat/>
    <w:rsid w:val="007536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75366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53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366F"/>
    <w:rPr>
      <w:color w:val="0000FF"/>
      <w:u w:val="single"/>
    </w:rPr>
  </w:style>
  <w:style w:type="paragraph" w:customStyle="1" w:styleId="a7">
    <w:name w:val="Таблица текст"/>
    <w:basedOn w:val="a"/>
    <w:rsid w:val="0075366F"/>
    <w:pPr>
      <w:suppressAutoHyphens/>
      <w:spacing w:before="40" w:after="40"/>
      <w:ind w:left="57" w:right="57"/>
    </w:pPr>
    <w:rPr>
      <w:sz w:val="22"/>
      <w:szCs w:val="22"/>
      <w:lang w:eastAsia="ar-SA"/>
    </w:rPr>
  </w:style>
  <w:style w:type="paragraph" w:customStyle="1" w:styleId="31">
    <w:name w:val="Основной текст 31"/>
    <w:basedOn w:val="a"/>
    <w:rsid w:val="0075366F"/>
    <w:pPr>
      <w:suppressAutoHyphens/>
      <w:jc w:val="center"/>
    </w:pPr>
    <w:rPr>
      <w:bCs/>
      <w:i/>
      <w:color w:val="000000"/>
      <w:sz w:val="22"/>
      <w:szCs w:val="22"/>
      <w:u w:val="single"/>
      <w:lang w:eastAsia="ar-SA"/>
    </w:rPr>
  </w:style>
  <w:style w:type="paragraph" w:customStyle="1" w:styleId="21">
    <w:name w:val="Основной текст 21"/>
    <w:basedOn w:val="a"/>
    <w:rsid w:val="0075366F"/>
    <w:pPr>
      <w:suppressAutoHyphens/>
    </w:pPr>
    <w:rPr>
      <w:rFonts w:ascii="Bookman Old Style" w:hAnsi="Bookman Old Style"/>
      <w:color w:val="000000"/>
      <w:sz w:val="20"/>
      <w:szCs w:val="22"/>
      <w:lang w:eastAsia="ar-SA"/>
    </w:rPr>
  </w:style>
  <w:style w:type="paragraph" w:customStyle="1" w:styleId="11">
    <w:name w:val="Обычный1"/>
    <w:rsid w:val="007536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Body Text"/>
    <w:aliases w:val="Список 1"/>
    <w:basedOn w:val="a"/>
    <w:link w:val="a9"/>
    <w:rsid w:val="0075366F"/>
    <w:pPr>
      <w:suppressAutoHyphens/>
      <w:jc w:val="both"/>
    </w:pPr>
    <w:rPr>
      <w:sz w:val="20"/>
      <w:szCs w:val="20"/>
      <w:lang w:eastAsia="ar-SA"/>
    </w:rPr>
  </w:style>
  <w:style w:type="character" w:customStyle="1" w:styleId="a9">
    <w:name w:val="Основной текст Знак"/>
    <w:aliases w:val="Список 1 Знак"/>
    <w:basedOn w:val="a0"/>
    <w:link w:val="a8"/>
    <w:rsid w:val="007536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"/>
    <w:link w:val="ab"/>
    <w:qFormat/>
    <w:rsid w:val="0075366F"/>
    <w:pPr>
      <w:suppressAutoHyphens/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75366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footer"/>
    <w:basedOn w:val="a"/>
    <w:link w:val="ad"/>
    <w:uiPriority w:val="99"/>
    <w:rsid w:val="0075366F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75366F"/>
    <w:rPr>
      <w:rFonts w:ascii="Times New Roman" w:eastAsia="Calibri" w:hAnsi="Times New Roman" w:cs="Times New Roman"/>
      <w:sz w:val="24"/>
    </w:rPr>
  </w:style>
  <w:style w:type="character" w:styleId="ae">
    <w:name w:val="page number"/>
    <w:basedOn w:val="a0"/>
    <w:uiPriority w:val="99"/>
    <w:rsid w:val="0075366F"/>
    <w:rPr>
      <w:rFonts w:cs="Times New Roman"/>
    </w:rPr>
  </w:style>
  <w:style w:type="paragraph" w:styleId="af">
    <w:name w:val="header"/>
    <w:basedOn w:val="a"/>
    <w:link w:val="af0"/>
    <w:uiPriority w:val="99"/>
    <w:unhideWhenUsed/>
    <w:rsid w:val="0075366F"/>
    <w:pPr>
      <w:tabs>
        <w:tab w:val="center" w:pos="4677"/>
        <w:tab w:val="right" w:pos="9355"/>
      </w:tabs>
      <w:spacing w:beforeAutospacing="1" w:afterAutospacing="1"/>
    </w:pPr>
    <w:rPr>
      <w:rFonts w:eastAsia="Calibri"/>
      <w:szCs w:val="20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75366F"/>
    <w:rPr>
      <w:rFonts w:ascii="Times New Roman" w:eastAsia="Calibri" w:hAnsi="Times New Roman" w:cs="Times New Roman"/>
      <w:sz w:val="24"/>
      <w:szCs w:val="20"/>
    </w:rPr>
  </w:style>
  <w:style w:type="character" w:customStyle="1" w:styleId="apple-style-span">
    <w:name w:val="apple-style-span"/>
    <w:rsid w:val="0075366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5366F"/>
    <w:rPr>
      <w:rFonts w:cs="Times New Roman"/>
    </w:rPr>
  </w:style>
  <w:style w:type="character" w:customStyle="1" w:styleId="af1">
    <w:name w:val="Текст выноски Знак"/>
    <w:basedOn w:val="a0"/>
    <w:link w:val="af2"/>
    <w:semiHidden/>
    <w:rsid w:val="0075366F"/>
    <w:rPr>
      <w:rFonts w:ascii="Tahoma" w:eastAsia="Calibri" w:hAnsi="Tahoma" w:cs="Times New Roman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75366F"/>
    <w:pPr>
      <w:spacing w:beforeAutospacing="1" w:afterAutospacing="1"/>
    </w:pPr>
    <w:rPr>
      <w:rFonts w:ascii="Tahoma" w:eastAsia="Calibri" w:hAnsi="Tahoma"/>
      <w:sz w:val="16"/>
      <w:szCs w:val="16"/>
      <w:lang w:eastAsia="en-US"/>
    </w:rPr>
  </w:style>
  <w:style w:type="character" w:styleId="af3">
    <w:name w:val="Strong"/>
    <w:qFormat/>
    <w:rsid w:val="0075366F"/>
    <w:rPr>
      <w:b/>
      <w:bCs/>
    </w:rPr>
  </w:style>
  <w:style w:type="character" w:styleId="af4">
    <w:name w:val="Emphasis"/>
    <w:qFormat/>
    <w:rsid w:val="0075366F"/>
    <w:rPr>
      <w:i/>
      <w:iCs/>
    </w:rPr>
  </w:style>
  <w:style w:type="paragraph" w:customStyle="1" w:styleId="font5">
    <w:name w:val="font5"/>
    <w:basedOn w:val="a"/>
    <w:rsid w:val="0075366F"/>
    <w:pPr>
      <w:suppressAutoHyphens/>
      <w:spacing w:before="280" w:after="28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22">
    <w:name w:val="Обычный2"/>
    <w:rsid w:val="0075366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qFormat/>
    <w:rsid w:val="0075366F"/>
    <w:pPr>
      <w:numPr>
        <w:ilvl w:val="1"/>
      </w:numPr>
      <w:spacing w:before="100" w:beforeAutospacing="1" w:after="100" w:afterAutospacing="1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6">
    <w:name w:val="Подзаголовок Знак"/>
    <w:basedOn w:val="a0"/>
    <w:link w:val="af5"/>
    <w:rsid w:val="0075366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normaltextrun">
    <w:name w:val="normaltextrun"/>
    <w:basedOn w:val="a0"/>
    <w:rsid w:val="0075366F"/>
  </w:style>
  <w:style w:type="character" w:customStyle="1" w:styleId="eop">
    <w:name w:val="eop"/>
    <w:basedOn w:val="a0"/>
    <w:rsid w:val="00753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3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8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2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7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1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5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5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0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9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14" Type="http://schemas.openxmlformats.org/officeDocument/2006/relationships/hyperlink" Target="file:///D:\&#1054;&#1083;&#1080;&#1085;&#1080;&#1095;&#1077;&#1085;&#1082;&#1086;%20&#1044;%20&#1042;\00%2000%2000\&#1052;&#1077;&#1076;&#1080;&#1094;&#1080;&#1085;&#1089;&#1082;&#1072;&#1103;%20&#1090;&#1077;&#1093;&#1085;&#1080;&#1082;&#1072;\2020%20&#1075;&#1086;&#1076;\000%20&#1052;&#1077;&#1076;&#1080;&#1082;&#1086;-&#1090;&#1077;&#1093;&#1085;&#1080;&#1095;&#1077;&#1089;&#1082;&#1072;&#1103;%20&#1082;&#1086;&#1084;&#1080;&#1089;&#1089;&#1080;&#1103;%20(&#1052;&#1058;&#1050;)%202020%20&#1075;&#1086;&#1076;\&#1043;&#1088;&#1072;&#1092;&#1080;&#1082;%20&#1087;&#1088;&#1086;&#1074;&#1077;&#1076;&#1077;&#1085;&#1080;&#1103;%20&#1052;&#1058;&#1050;%20&#1080;%20&#1058;&#1077;&#1085;&#1076;&#1077;&#1088;&#1086;&#1074;%20&#1087;&#1086;%20&#1060;&#1050;&#1042;%202020%20&#1075;&#1086;&#1076;&#1072;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uizigz</cp:lastModifiedBy>
  <cp:revision>2</cp:revision>
  <dcterms:created xsi:type="dcterms:W3CDTF">2020-03-02T14:39:00Z</dcterms:created>
  <dcterms:modified xsi:type="dcterms:W3CDTF">2020-03-02T15:13:00Z</dcterms:modified>
</cp:coreProperties>
</file>