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E4" w:rsidRPr="00C61BE4" w:rsidRDefault="00C61BE4" w:rsidP="00C61BE4">
      <w:pPr>
        <w:shd w:val="clear" w:color="auto" w:fill="FFFFFF"/>
        <w:tabs>
          <w:tab w:val="left" w:pos="1050"/>
        </w:tabs>
        <w:jc w:val="both"/>
        <w:rPr>
          <w:b/>
          <w:color w:val="000000"/>
          <w:sz w:val="22"/>
          <w:szCs w:val="22"/>
        </w:rPr>
      </w:pPr>
      <w:r w:rsidRPr="00C61BE4">
        <w:rPr>
          <w:b/>
          <w:color w:val="000000"/>
          <w:sz w:val="22"/>
          <w:szCs w:val="22"/>
        </w:rPr>
        <w:t>На сайт:</w:t>
      </w:r>
    </w:p>
    <w:p w:rsidR="0068573E" w:rsidRDefault="00B35A2A" w:rsidP="00C934B3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proofErr w:type="gramStart"/>
      <w:r w:rsidR="006F6321">
        <w:rPr>
          <w:color w:val="000000"/>
        </w:rPr>
        <w:t>Тендерная комиссия по вопросам поставок пр</w:t>
      </w:r>
      <w:r w:rsidR="00935823">
        <w:rPr>
          <w:color w:val="000000"/>
        </w:rPr>
        <w:t>одукции (работ, услуг) объявляла</w:t>
      </w:r>
      <w:r w:rsidR="006F6321">
        <w:rPr>
          <w:color w:val="000000"/>
        </w:rPr>
        <w:t xml:space="preserve"> </w:t>
      </w:r>
      <w:r w:rsidR="00935823" w:rsidRPr="00810C74">
        <w:rPr>
          <w:color w:val="000000"/>
        </w:rPr>
        <w:t>тендер</w:t>
      </w:r>
      <w:r w:rsidR="00935823">
        <w:rPr>
          <w:color w:val="000000"/>
        </w:rPr>
        <w:t xml:space="preserve"> </w:t>
      </w:r>
      <w:r w:rsidR="00935823" w:rsidRPr="00935823">
        <w:t>(газета «Приднестровье» от 2 октября 2019 года № 180 (6353)</w:t>
      </w:r>
      <w:r w:rsidR="00935823">
        <w:rPr>
          <w:color w:val="000000"/>
        </w:rPr>
        <w:t xml:space="preserve"> </w:t>
      </w:r>
      <w:r w:rsidR="00935823">
        <w:rPr>
          <w:spacing w:val="4"/>
        </w:rPr>
        <w:t>на п</w:t>
      </w:r>
      <w:r w:rsidR="00935823" w:rsidRPr="00AE1714">
        <w:rPr>
          <w:spacing w:val="4"/>
        </w:rPr>
        <w:t>риобретение медицинского оборудования</w:t>
      </w:r>
      <w:r w:rsidR="00935823">
        <w:rPr>
          <w:spacing w:val="4"/>
        </w:rPr>
        <w:t xml:space="preserve"> </w:t>
      </w:r>
      <w:r w:rsidR="00935823" w:rsidRPr="002B5D40">
        <w:rPr>
          <w:spacing w:val="4"/>
        </w:rPr>
        <w:t>для нужд лечебно-профилактических учреждений</w:t>
      </w:r>
      <w:r w:rsidR="00935823" w:rsidRPr="00AE1714">
        <w:rPr>
          <w:spacing w:val="4"/>
        </w:rPr>
        <w:t xml:space="preserve"> в рамках Программы развития материально-технической базы Фонда капитальных вложений на 201</w:t>
      </w:r>
      <w:r w:rsidR="00935823">
        <w:rPr>
          <w:spacing w:val="4"/>
        </w:rPr>
        <w:t>9</w:t>
      </w:r>
      <w:r w:rsidR="00935823" w:rsidRPr="00AE1714">
        <w:rPr>
          <w:spacing w:val="4"/>
        </w:rPr>
        <w:t xml:space="preserve"> год</w:t>
      </w:r>
      <w:r w:rsidR="00935823">
        <w:rPr>
          <w:spacing w:val="4"/>
        </w:rPr>
        <w:t>.</w:t>
      </w:r>
      <w:proofErr w:type="gramEnd"/>
      <w:r w:rsidR="00935823">
        <w:rPr>
          <w:spacing w:val="4"/>
        </w:rPr>
        <w:t xml:space="preserve"> </w:t>
      </w:r>
      <w:proofErr w:type="gramStart"/>
      <w:r w:rsidR="00935823">
        <w:rPr>
          <w:spacing w:val="4"/>
        </w:rPr>
        <w:t xml:space="preserve">В связи с тем, что по некоторым позициям поступило одно коммерческое предложение или не поступило ни одного, тендерная комиссия объявляет </w:t>
      </w:r>
      <w:r w:rsidR="00935823" w:rsidRPr="00935823">
        <w:rPr>
          <w:b/>
          <w:color w:val="000000"/>
        </w:rPr>
        <w:t>повторный</w:t>
      </w:r>
      <w:r w:rsidR="00935823">
        <w:rPr>
          <w:color w:val="000000"/>
        </w:rPr>
        <w:t xml:space="preserve"> </w:t>
      </w:r>
      <w:r w:rsidR="006F6321" w:rsidRPr="00810C74">
        <w:rPr>
          <w:color w:val="000000"/>
        </w:rPr>
        <w:t>тендер</w:t>
      </w:r>
      <w:r w:rsidR="00C934B3">
        <w:rPr>
          <w:color w:val="000000"/>
        </w:rPr>
        <w:t xml:space="preserve"> </w:t>
      </w:r>
      <w:r w:rsidR="00582001" w:rsidRPr="008B29A7">
        <w:rPr>
          <w:color w:val="000000"/>
        </w:rPr>
        <w:t xml:space="preserve">(газета «Приднестровье» от </w:t>
      </w:r>
      <w:r w:rsidR="00582001">
        <w:rPr>
          <w:color w:val="000000"/>
        </w:rPr>
        <w:t>6 ноября</w:t>
      </w:r>
      <w:r w:rsidR="00582001" w:rsidRPr="008B29A7">
        <w:rPr>
          <w:color w:val="000000"/>
        </w:rPr>
        <w:t xml:space="preserve"> 201</w:t>
      </w:r>
      <w:r w:rsidR="00582001">
        <w:rPr>
          <w:color w:val="000000"/>
        </w:rPr>
        <w:t xml:space="preserve">9 года № </w:t>
      </w:r>
      <w:r w:rsidR="00582001" w:rsidRPr="005341CD">
        <w:rPr>
          <w:color w:val="000000"/>
        </w:rPr>
        <w:t>205 (6378</w:t>
      </w:r>
      <w:r w:rsidR="00582001" w:rsidRPr="004D1196">
        <w:rPr>
          <w:color w:val="000000"/>
          <w:highlight w:val="yellow"/>
        </w:rPr>
        <w:t>)</w:t>
      </w:r>
      <w:r w:rsidR="00582001">
        <w:rPr>
          <w:color w:val="000000"/>
        </w:rPr>
        <w:t xml:space="preserve"> </w:t>
      </w:r>
      <w:r w:rsidR="006F6321">
        <w:rPr>
          <w:spacing w:val="4"/>
        </w:rPr>
        <w:t xml:space="preserve">на </w:t>
      </w:r>
      <w:r w:rsidR="0068573E">
        <w:rPr>
          <w:spacing w:val="4"/>
        </w:rPr>
        <w:t>п</w:t>
      </w:r>
      <w:r w:rsidR="0068573E" w:rsidRPr="00AE1714">
        <w:rPr>
          <w:spacing w:val="4"/>
        </w:rPr>
        <w:t>риобретение медицинского оборудования</w:t>
      </w:r>
      <w:r w:rsidR="0068573E">
        <w:rPr>
          <w:spacing w:val="4"/>
        </w:rPr>
        <w:t xml:space="preserve"> </w:t>
      </w:r>
      <w:r w:rsidR="0068573E" w:rsidRPr="002B5D40">
        <w:rPr>
          <w:spacing w:val="4"/>
        </w:rPr>
        <w:t>для нужд лечебно-профилактических учреждений</w:t>
      </w:r>
      <w:r w:rsidR="0068573E" w:rsidRPr="00AE1714">
        <w:rPr>
          <w:spacing w:val="4"/>
        </w:rPr>
        <w:t xml:space="preserve"> в рамках Программы развития материально-технической базы Фонда капитальных вложений на 201</w:t>
      </w:r>
      <w:r w:rsidR="00AE5D2D">
        <w:rPr>
          <w:spacing w:val="4"/>
        </w:rPr>
        <w:t>9</w:t>
      </w:r>
      <w:r w:rsidR="0068573E" w:rsidRPr="00AE1714">
        <w:rPr>
          <w:spacing w:val="4"/>
        </w:rPr>
        <w:t xml:space="preserve"> год</w:t>
      </w:r>
      <w:r w:rsidR="0068573E">
        <w:rPr>
          <w:spacing w:val="4"/>
        </w:rPr>
        <w:t>:</w:t>
      </w:r>
      <w:proofErr w:type="gramEnd"/>
    </w:p>
    <w:p w:rsidR="00AA5871" w:rsidRDefault="00AA5871" w:rsidP="00C934B3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01"/>
        <w:gridCol w:w="3921"/>
        <w:gridCol w:w="10"/>
        <w:gridCol w:w="1395"/>
        <w:gridCol w:w="12"/>
        <w:gridCol w:w="1106"/>
        <w:gridCol w:w="35"/>
      </w:tblGrid>
      <w:tr w:rsidR="00AA5871" w:rsidRPr="007F361B" w:rsidTr="00A65F5F">
        <w:trPr>
          <w:gridAfter w:val="1"/>
          <w:wAfter w:w="18" w:type="pct"/>
          <w:trHeight w:val="227"/>
        </w:trPr>
        <w:tc>
          <w:tcPr>
            <w:tcW w:w="1575" w:type="pct"/>
            <w:vAlign w:val="center"/>
          </w:tcPr>
          <w:p w:rsidR="00AA5871" w:rsidRPr="007F361B" w:rsidRDefault="00AA5871" w:rsidP="00A65F5F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2099" w:type="pct"/>
            <w:gridSpan w:val="3"/>
            <w:vAlign w:val="center"/>
          </w:tcPr>
          <w:p w:rsidR="00AA5871" w:rsidRPr="007F361B" w:rsidRDefault="00AA5871" w:rsidP="00A65F5F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Наименование лечебно-профилактического учреждения</w:t>
            </w:r>
          </w:p>
        </w:tc>
        <w:tc>
          <w:tcPr>
            <w:tcW w:w="726" w:type="pct"/>
            <w:vAlign w:val="center"/>
          </w:tcPr>
          <w:p w:rsidR="00AA5871" w:rsidRPr="007F361B" w:rsidRDefault="00AA5871" w:rsidP="00A65F5F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582" w:type="pct"/>
            <w:gridSpan w:val="2"/>
            <w:vAlign w:val="center"/>
          </w:tcPr>
          <w:p w:rsidR="00AA5871" w:rsidRPr="007F361B" w:rsidRDefault="00AA5871" w:rsidP="00A65F5F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Итого единиц</w:t>
            </w:r>
          </w:p>
        </w:tc>
      </w:tr>
      <w:tr w:rsidR="00AA5871" w:rsidRPr="009D57BF" w:rsidTr="00A65F5F">
        <w:trPr>
          <w:gridAfter w:val="1"/>
          <w:wAfter w:w="18" w:type="pct"/>
          <w:trHeight w:val="305"/>
        </w:trPr>
        <w:tc>
          <w:tcPr>
            <w:tcW w:w="4982" w:type="pct"/>
            <w:gridSpan w:val="7"/>
            <w:vAlign w:val="center"/>
          </w:tcPr>
          <w:p w:rsidR="00AA5871" w:rsidRPr="003B2700" w:rsidRDefault="00AA5871" w:rsidP="00A65F5F">
            <w:pPr>
              <w:jc w:val="center"/>
              <w:rPr>
                <w:b/>
                <w:sz w:val="22"/>
                <w:szCs w:val="22"/>
              </w:rPr>
            </w:pPr>
            <w:r w:rsidRPr="003B2700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AA5871" w:rsidRPr="009D57BF" w:rsidTr="00A65F5F">
        <w:trPr>
          <w:gridAfter w:val="1"/>
          <w:wAfter w:w="18" w:type="pct"/>
          <w:trHeight w:val="426"/>
        </w:trPr>
        <w:tc>
          <w:tcPr>
            <w:tcW w:w="1575" w:type="pct"/>
            <w:vMerge w:val="restart"/>
            <w:vAlign w:val="center"/>
          </w:tcPr>
          <w:p w:rsidR="00AA5871" w:rsidRPr="00D64D72" w:rsidRDefault="00AA5871" w:rsidP="00A65F5F">
            <w:pPr>
              <w:ind w:right="-113"/>
              <w:contextualSpacing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6"/>
              </w:rPr>
              <w:t>К</w:t>
            </w:r>
            <w:r w:rsidRPr="00EB31A4">
              <w:rPr>
                <w:spacing w:val="4"/>
                <w:sz w:val="22"/>
                <w:szCs w:val="26"/>
              </w:rPr>
              <w:t>омпрессор медицинский</w:t>
            </w: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«Республиканский  центр матери и ребенка»</w:t>
            </w:r>
          </w:p>
        </w:tc>
        <w:tc>
          <w:tcPr>
            <w:tcW w:w="726" w:type="pct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64D7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582" w:type="pct"/>
            <w:gridSpan w:val="2"/>
            <w:vMerge w:val="restart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ед.</w:t>
            </w:r>
          </w:p>
        </w:tc>
      </w:tr>
      <w:tr w:rsidR="00AA5871" w:rsidRPr="009D57BF" w:rsidTr="00A65F5F">
        <w:trPr>
          <w:gridAfter w:val="1"/>
          <w:wAfter w:w="18" w:type="pct"/>
          <w:trHeight w:val="255"/>
        </w:trPr>
        <w:tc>
          <w:tcPr>
            <w:tcW w:w="1575" w:type="pct"/>
            <w:vMerge/>
            <w:vAlign w:val="center"/>
          </w:tcPr>
          <w:p w:rsidR="00AA5871" w:rsidRDefault="00AA5871" w:rsidP="00A65F5F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«Республиканская клиническая больница»</w:t>
            </w:r>
          </w:p>
        </w:tc>
        <w:tc>
          <w:tcPr>
            <w:tcW w:w="726" w:type="pct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ед.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A65F5F">
        <w:trPr>
          <w:gridAfter w:val="1"/>
          <w:wAfter w:w="18" w:type="pct"/>
          <w:trHeight w:val="356"/>
        </w:trPr>
        <w:tc>
          <w:tcPr>
            <w:tcW w:w="1575" w:type="pct"/>
            <w:vMerge/>
            <w:vAlign w:val="center"/>
          </w:tcPr>
          <w:p w:rsidR="00AA5871" w:rsidRDefault="00AA5871" w:rsidP="00A65F5F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A6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«Бендерский центр матери и ребенка»</w:t>
            </w:r>
          </w:p>
        </w:tc>
        <w:tc>
          <w:tcPr>
            <w:tcW w:w="726" w:type="pct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A65F5F">
        <w:trPr>
          <w:gridAfter w:val="1"/>
          <w:wAfter w:w="18" w:type="pct"/>
          <w:trHeight w:val="559"/>
        </w:trPr>
        <w:tc>
          <w:tcPr>
            <w:tcW w:w="1575" w:type="pct"/>
            <w:vMerge/>
            <w:vAlign w:val="center"/>
          </w:tcPr>
          <w:p w:rsidR="00AA5871" w:rsidRDefault="00AA5871" w:rsidP="00A65F5F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«Бендерская центральная городская больница»</w:t>
            </w:r>
          </w:p>
        </w:tc>
        <w:tc>
          <w:tcPr>
            <w:tcW w:w="726" w:type="pct"/>
            <w:vAlign w:val="center"/>
          </w:tcPr>
          <w:p w:rsidR="00AA5871" w:rsidRPr="00D64D72" w:rsidRDefault="00AA5871" w:rsidP="00A65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AA5871" w:rsidRPr="00D64D72" w:rsidRDefault="00AA5871" w:rsidP="00A65F5F">
            <w:pPr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A65F5F">
        <w:trPr>
          <w:gridAfter w:val="1"/>
          <w:wAfter w:w="18" w:type="pct"/>
          <w:trHeight w:val="480"/>
        </w:trPr>
        <w:tc>
          <w:tcPr>
            <w:tcW w:w="1575" w:type="pct"/>
            <w:vMerge/>
            <w:vAlign w:val="center"/>
          </w:tcPr>
          <w:p w:rsidR="00AA5871" w:rsidRDefault="00AA5871" w:rsidP="00A65F5F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</w:t>
            </w:r>
            <w:proofErr w:type="spellStart"/>
            <w:r>
              <w:rPr>
                <w:sz w:val="22"/>
                <w:szCs w:val="22"/>
              </w:rPr>
              <w:t>Дубоссарская</w:t>
            </w:r>
            <w:proofErr w:type="spellEnd"/>
            <w:r>
              <w:rPr>
                <w:sz w:val="22"/>
                <w:szCs w:val="22"/>
              </w:rPr>
              <w:t xml:space="preserve"> центральная городская больница»</w:t>
            </w:r>
          </w:p>
        </w:tc>
        <w:tc>
          <w:tcPr>
            <w:tcW w:w="726" w:type="pct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ед.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A65F5F">
        <w:trPr>
          <w:gridAfter w:val="1"/>
          <w:wAfter w:w="18" w:type="pct"/>
          <w:trHeight w:val="507"/>
        </w:trPr>
        <w:tc>
          <w:tcPr>
            <w:tcW w:w="1575" w:type="pct"/>
            <w:vMerge/>
            <w:vAlign w:val="center"/>
          </w:tcPr>
          <w:p w:rsidR="00AA5871" w:rsidRDefault="00AA5871" w:rsidP="00A65F5F">
            <w:pPr>
              <w:ind w:right="-113"/>
              <w:contextualSpacing/>
              <w:rPr>
                <w:sz w:val="22"/>
                <w:szCs w:val="22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</w:t>
            </w:r>
            <w:proofErr w:type="spellStart"/>
            <w:r>
              <w:rPr>
                <w:sz w:val="22"/>
                <w:szCs w:val="22"/>
              </w:rPr>
              <w:t>Рыбницкая</w:t>
            </w:r>
            <w:proofErr w:type="spellEnd"/>
            <w:r>
              <w:rPr>
                <w:sz w:val="22"/>
                <w:szCs w:val="22"/>
              </w:rPr>
              <w:t xml:space="preserve"> центральная городская больница»</w:t>
            </w:r>
          </w:p>
        </w:tc>
        <w:tc>
          <w:tcPr>
            <w:tcW w:w="726" w:type="pct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  <w:tc>
          <w:tcPr>
            <w:tcW w:w="582" w:type="pct"/>
            <w:gridSpan w:val="2"/>
            <w:vMerge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A65F5F">
        <w:trPr>
          <w:gridAfter w:val="1"/>
          <w:wAfter w:w="18" w:type="pct"/>
          <w:trHeight w:val="371"/>
        </w:trPr>
        <w:tc>
          <w:tcPr>
            <w:tcW w:w="4982" w:type="pct"/>
            <w:gridSpan w:val="7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 w:rsidRPr="003B2700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65F5F">
              <w:rPr>
                <w:b/>
                <w:sz w:val="22"/>
                <w:szCs w:val="22"/>
              </w:rPr>
              <w:t>2</w:t>
            </w:r>
          </w:p>
        </w:tc>
      </w:tr>
      <w:tr w:rsidR="00AA5871" w:rsidRPr="009D57BF" w:rsidTr="00A65F5F">
        <w:trPr>
          <w:gridAfter w:val="1"/>
          <w:wAfter w:w="18" w:type="pct"/>
          <w:trHeight w:val="839"/>
        </w:trPr>
        <w:tc>
          <w:tcPr>
            <w:tcW w:w="1575" w:type="pct"/>
            <w:vAlign w:val="center"/>
          </w:tcPr>
          <w:p w:rsidR="00AA5871" w:rsidRPr="009823B9" w:rsidRDefault="00AA5871" w:rsidP="00A65F5F">
            <w:pPr>
              <w:ind w:right="-113"/>
              <w:contextualSpacing/>
              <w:rPr>
                <w:sz w:val="20"/>
                <w:szCs w:val="22"/>
              </w:rPr>
            </w:pPr>
            <w:r w:rsidRPr="009823B9">
              <w:rPr>
                <w:spacing w:val="4"/>
                <w:sz w:val="20"/>
                <w:szCs w:val="26"/>
              </w:rPr>
              <w:t xml:space="preserve">Транспортный </w:t>
            </w:r>
            <w:proofErr w:type="spellStart"/>
            <w:r w:rsidRPr="009823B9">
              <w:rPr>
                <w:spacing w:val="4"/>
                <w:sz w:val="20"/>
                <w:szCs w:val="26"/>
              </w:rPr>
              <w:t>неонатальный</w:t>
            </w:r>
            <w:proofErr w:type="spellEnd"/>
            <w:r w:rsidRPr="009823B9">
              <w:rPr>
                <w:spacing w:val="4"/>
                <w:sz w:val="20"/>
                <w:szCs w:val="26"/>
              </w:rPr>
              <w:t xml:space="preserve"> инкубатор в комплектации с аппаратом ИВЛ</w:t>
            </w: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«Республиканский центр матери и ребенка»</w:t>
            </w:r>
          </w:p>
        </w:tc>
        <w:tc>
          <w:tcPr>
            <w:tcW w:w="726" w:type="pct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64D7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582" w:type="pct"/>
            <w:gridSpan w:val="2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</w:tr>
      <w:tr w:rsidR="00AA5871" w:rsidRPr="009D57BF" w:rsidTr="00A65F5F">
        <w:trPr>
          <w:gridAfter w:val="1"/>
          <w:wAfter w:w="18" w:type="pct"/>
          <w:trHeight w:val="227"/>
        </w:trPr>
        <w:tc>
          <w:tcPr>
            <w:tcW w:w="4982" w:type="pct"/>
            <w:gridSpan w:val="7"/>
            <w:vAlign w:val="center"/>
          </w:tcPr>
          <w:p w:rsidR="00AA5871" w:rsidRDefault="00AA5871" w:rsidP="00A65F5F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Pr="003B2700">
              <w:rPr>
                <w:b/>
                <w:sz w:val="22"/>
                <w:szCs w:val="22"/>
              </w:rPr>
              <w:t>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65F5F">
              <w:rPr>
                <w:b/>
                <w:sz w:val="22"/>
                <w:szCs w:val="22"/>
              </w:rPr>
              <w:t>3</w:t>
            </w:r>
          </w:p>
        </w:tc>
      </w:tr>
      <w:tr w:rsidR="00AA5871" w:rsidRPr="009D57BF" w:rsidTr="00A65F5F">
        <w:trPr>
          <w:gridAfter w:val="1"/>
          <w:wAfter w:w="18" w:type="pct"/>
          <w:trHeight w:val="227"/>
        </w:trPr>
        <w:tc>
          <w:tcPr>
            <w:tcW w:w="1575" w:type="pct"/>
            <w:vAlign w:val="center"/>
          </w:tcPr>
          <w:p w:rsidR="00AA5871" w:rsidRPr="00EB31A4" w:rsidRDefault="00AA5871" w:rsidP="00A65F5F">
            <w:pPr>
              <w:contextualSpacing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6"/>
              </w:rPr>
              <w:t>О</w:t>
            </w:r>
            <w:r w:rsidRPr="00EB31A4">
              <w:rPr>
                <w:spacing w:val="4"/>
                <w:sz w:val="22"/>
                <w:szCs w:val="26"/>
              </w:rPr>
              <w:t>ткрытая реанимационная система для новорожденных</w:t>
            </w: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A65F5F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«Республиканский центр матери и ребенка»</w:t>
            </w:r>
          </w:p>
        </w:tc>
        <w:tc>
          <w:tcPr>
            <w:tcW w:w="726" w:type="pct"/>
            <w:vAlign w:val="center"/>
          </w:tcPr>
          <w:p w:rsidR="00AA5871" w:rsidRDefault="00AA5871" w:rsidP="00A65F5F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4D7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582" w:type="pct"/>
            <w:gridSpan w:val="2"/>
            <w:vAlign w:val="center"/>
          </w:tcPr>
          <w:p w:rsidR="00AA5871" w:rsidRDefault="00AA5871" w:rsidP="00A65F5F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</w:tr>
      <w:tr w:rsidR="00AA5871" w:rsidRPr="009D57BF" w:rsidTr="00A65F5F">
        <w:trPr>
          <w:gridAfter w:val="1"/>
          <w:wAfter w:w="18" w:type="pct"/>
          <w:trHeight w:val="227"/>
        </w:trPr>
        <w:tc>
          <w:tcPr>
            <w:tcW w:w="1575" w:type="pct"/>
            <w:vAlign w:val="center"/>
          </w:tcPr>
          <w:p w:rsidR="00AA5871" w:rsidRDefault="00AA5871" w:rsidP="00A65F5F">
            <w:pPr>
              <w:contextualSpacing/>
              <w:rPr>
                <w:spacing w:val="4"/>
                <w:sz w:val="22"/>
                <w:szCs w:val="26"/>
              </w:rPr>
            </w:pP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A65F5F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vAlign w:val="center"/>
          </w:tcPr>
          <w:p w:rsidR="00AA5871" w:rsidRDefault="00AA5871" w:rsidP="00A65F5F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AA5871" w:rsidRDefault="00AA5871" w:rsidP="00A65F5F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A5871" w:rsidRPr="009D57BF" w:rsidTr="00A65F5F">
        <w:trPr>
          <w:gridAfter w:val="1"/>
          <w:wAfter w:w="18" w:type="pct"/>
          <w:trHeight w:val="227"/>
        </w:trPr>
        <w:tc>
          <w:tcPr>
            <w:tcW w:w="4982" w:type="pct"/>
            <w:gridSpan w:val="7"/>
            <w:vAlign w:val="center"/>
          </w:tcPr>
          <w:p w:rsidR="00AA5871" w:rsidRDefault="00AA5871" w:rsidP="00A65F5F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Pr="003B2700">
              <w:rPr>
                <w:b/>
                <w:sz w:val="22"/>
                <w:szCs w:val="22"/>
              </w:rPr>
              <w:t>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65F5F">
              <w:rPr>
                <w:b/>
                <w:sz w:val="22"/>
                <w:szCs w:val="22"/>
              </w:rPr>
              <w:t>4</w:t>
            </w:r>
          </w:p>
        </w:tc>
      </w:tr>
      <w:tr w:rsidR="00AA5871" w:rsidRPr="009D57BF" w:rsidTr="00A65F5F">
        <w:trPr>
          <w:gridAfter w:val="1"/>
          <w:wAfter w:w="18" w:type="pct"/>
          <w:trHeight w:val="227"/>
        </w:trPr>
        <w:tc>
          <w:tcPr>
            <w:tcW w:w="1575" w:type="pct"/>
            <w:vAlign w:val="center"/>
          </w:tcPr>
          <w:p w:rsidR="00AA5871" w:rsidRPr="00EB31A4" w:rsidRDefault="00AA5871" w:rsidP="00A65F5F">
            <w:pPr>
              <w:ind w:firstLine="3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Стерилизатор паровой</w:t>
            </w:r>
          </w:p>
        </w:tc>
        <w:tc>
          <w:tcPr>
            <w:tcW w:w="2099" w:type="pct"/>
            <w:gridSpan w:val="3"/>
            <w:vAlign w:val="center"/>
          </w:tcPr>
          <w:p w:rsidR="00AA5871" w:rsidRDefault="00AA5871" w:rsidP="00A65F5F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«Республиканский центр матери и ребенка»</w:t>
            </w:r>
          </w:p>
        </w:tc>
        <w:tc>
          <w:tcPr>
            <w:tcW w:w="726" w:type="pct"/>
            <w:vAlign w:val="center"/>
          </w:tcPr>
          <w:p w:rsidR="00AA5871" w:rsidRDefault="00AA5871" w:rsidP="00A65F5F">
            <w:pPr>
              <w:ind w:firstLine="70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4D7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582" w:type="pct"/>
            <w:gridSpan w:val="2"/>
            <w:vAlign w:val="center"/>
          </w:tcPr>
          <w:p w:rsidR="00AA5871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ед.</w:t>
            </w:r>
          </w:p>
        </w:tc>
      </w:tr>
      <w:tr w:rsidR="00AA5871" w:rsidRPr="007F361B" w:rsidTr="00A65F5F">
        <w:trPr>
          <w:trHeight w:val="278"/>
        </w:trPr>
        <w:tc>
          <w:tcPr>
            <w:tcW w:w="5000" w:type="pct"/>
            <w:gridSpan w:val="8"/>
            <w:vAlign w:val="center"/>
          </w:tcPr>
          <w:p w:rsidR="00AA5871" w:rsidRPr="007F361B" w:rsidRDefault="00AA5871" w:rsidP="00A65F5F">
            <w:pPr>
              <w:jc w:val="center"/>
              <w:rPr>
                <w:b/>
                <w:sz w:val="22"/>
                <w:szCs w:val="22"/>
              </w:rPr>
            </w:pPr>
            <w:r w:rsidRPr="007F361B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65F5F">
              <w:rPr>
                <w:b/>
                <w:sz w:val="22"/>
                <w:szCs w:val="22"/>
              </w:rPr>
              <w:t>5</w:t>
            </w:r>
          </w:p>
        </w:tc>
      </w:tr>
      <w:tr w:rsidR="00AA5871" w:rsidRPr="007F361B" w:rsidTr="00A65F5F">
        <w:trPr>
          <w:trHeight w:val="593"/>
        </w:trPr>
        <w:tc>
          <w:tcPr>
            <w:tcW w:w="1628" w:type="pct"/>
            <w:gridSpan w:val="2"/>
            <w:vMerge w:val="restart"/>
            <w:vAlign w:val="center"/>
          </w:tcPr>
          <w:p w:rsidR="00AA5871" w:rsidRPr="007F361B" w:rsidRDefault="00AA5871" w:rsidP="00A65F5F">
            <w:pPr>
              <w:ind w:right="-113"/>
              <w:contextualSpacing/>
              <w:rPr>
                <w:spacing w:val="4"/>
                <w:sz w:val="22"/>
                <w:szCs w:val="22"/>
              </w:rPr>
            </w:pPr>
            <w:r w:rsidRPr="007F361B">
              <w:rPr>
                <w:spacing w:val="4"/>
                <w:sz w:val="22"/>
                <w:szCs w:val="22"/>
              </w:rPr>
              <w:t>Аппарат рентгенодиагностический на 2 рабочих места</w:t>
            </w:r>
          </w:p>
        </w:tc>
        <w:tc>
          <w:tcPr>
            <w:tcW w:w="2041" w:type="pct"/>
            <w:vAlign w:val="center"/>
          </w:tcPr>
          <w:p w:rsidR="00AA5871" w:rsidRPr="007F361B" w:rsidRDefault="00AA5871" w:rsidP="00A65F5F">
            <w:pPr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ГУ «Республиканская клиническая больница»</w:t>
            </w:r>
          </w:p>
        </w:tc>
        <w:tc>
          <w:tcPr>
            <w:tcW w:w="737" w:type="pct"/>
            <w:gridSpan w:val="3"/>
            <w:vAlign w:val="center"/>
          </w:tcPr>
          <w:p w:rsidR="00AA5871" w:rsidRPr="007F361B" w:rsidRDefault="00AA5871" w:rsidP="00A65F5F">
            <w:pPr>
              <w:ind w:left="28"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1 ед.</w:t>
            </w:r>
          </w:p>
        </w:tc>
        <w:tc>
          <w:tcPr>
            <w:tcW w:w="593" w:type="pct"/>
            <w:gridSpan w:val="2"/>
            <w:vMerge w:val="restart"/>
            <w:vAlign w:val="center"/>
          </w:tcPr>
          <w:p w:rsidR="00AA5871" w:rsidRPr="007F361B" w:rsidRDefault="00AA5871" w:rsidP="00A65F5F">
            <w:pPr>
              <w:ind w:left="28"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2 ед.</w:t>
            </w:r>
          </w:p>
        </w:tc>
      </w:tr>
      <w:tr w:rsidR="00AA5871" w:rsidRPr="007F361B" w:rsidTr="00A65F5F">
        <w:trPr>
          <w:trHeight w:val="569"/>
        </w:trPr>
        <w:tc>
          <w:tcPr>
            <w:tcW w:w="162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5871" w:rsidRPr="007F361B" w:rsidRDefault="00AA5871" w:rsidP="00A65F5F">
            <w:pPr>
              <w:ind w:right="-113"/>
              <w:contextualSpacing/>
              <w:rPr>
                <w:spacing w:val="4"/>
                <w:sz w:val="22"/>
                <w:szCs w:val="22"/>
              </w:rPr>
            </w:pPr>
          </w:p>
        </w:tc>
        <w:tc>
          <w:tcPr>
            <w:tcW w:w="2041" w:type="pct"/>
            <w:tcBorders>
              <w:bottom w:val="single" w:sz="4" w:space="0" w:color="auto"/>
            </w:tcBorders>
            <w:vAlign w:val="center"/>
          </w:tcPr>
          <w:p w:rsidR="00AA5871" w:rsidRPr="007F361B" w:rsidRDefault="00AA5871" w:rsidP="00A65F5F">
            <w:pPr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 xml:space="preserve">ГУ « </w:t>
            </w:r>
            <w:proofErr w:type="spellStart"/>
            <w:r w:rsidRPr="007F361B">
              <w:rPr>
                <w:sz w:val="22"/>
                <w:szCs w:val="22"/>
              </w:rPr>
              <w:t>Дубоссарская</w:t>
            </w:r>
            <w:proofErr w:type="spellEnd"/>
            <w:r w:rsidRPr="007F361B">
              <w:rPr>
                <w:sz w:val="22"/>
                <w:szCs w:val="22"/>
              </w:rPr>
              <w:t xml:space="preserve"> центральная районная больница»</w:t>
            </w:r>
          </w:p>
        </w:tc>
        <w:tc>
          <w:tcPr>
            <w:tcW w:w="737" w:type="pct"/>
            <w:gridSpan w:val="3"/>
            <w:tcBorders>
              <w:bottom w:val="single" w:sz="4" w:space="0" w:color="auto"/>
            </w:tcBorders>
            <w:vAlign w:val="center"/>
          </w:tcPr>
          <w:p w:rsidR="00AA5871" w:rsidRPr="007F361B" w:rsidRDefault="00AA5871" w:rsidP="00A65F5F">
            <w:pPr>
              <w:ind w:left="28"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 xml:space="preserve">1 ед. </w:t>
            </w:r>
          </w:p>
        </w:tc>
        <w:tc>
          <w:tcPr>
            <w:tcW w:w="5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5871" w:rsidRPr="007F361B" w:rsidRDefault="00AA5871" w:rsidP="00A65F5F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AA5871" w:rsidRPr="007F361B" w:rsidTr="00A65F5F">
        <w:trPr>
          <w:trHeight w:val="227"/>
        </w:trPr>
        <w:tc>
          <w:tcPr>
            <w:tcW w:w="5000" w:type="pct"/>
            <w:gridSpan w:val="8"/>
            <w:vAlign w:val="center"/>
          </w:tcPr>
          <w:p w:rsidR="00AA5871" w:rsidRPr="007F361B" w:rsidRDefault="00AA5871" w:rsidP="00A65F5F">
            <w:pPr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65F5F">
              <w:rPr>
                <w:b/>
                <w:sz w:val="22"/>
                <w:szCs w:val="22"/>
              </w:rPr>
              <w:t>6</w:t>
            </w:r>
          </w:p>
        </w:tc>
      </w:tr>
      <w:tr w:rsidR="00AA5871" w:rsidRPr="007F361B" w:rsidTr="00A65F5F">
        <w:trPr>
          <w:trHeight w:val="749"/>
        </w:trPr>
        <w:tc>
          <w:tcPr>
            <w:tcW w:w="1628" w:type="pct"/>
            <w:gridSpan w:val="2"/>
            <w:vAlign w:val="center"/>
          </w:tcPr>
          <w:p w:rsidR="00AA5871" w:rsidRPr="007F361B" w:rsidRDefault="00AA5871" w:rsidP="00A65F5F">
            <w:pPr>
              <w:ind w:right="-113"/>
              <w:contextualSpacing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Аппарат рентгеновский</w:t>
            </w:r>
            <w:r>
              <w:rPr>
                <w:sz w:val="22"/>
                <w:szCs w:val="22"/>
              </w:rPr>
              <w:t xml:space="preserve"> типа </w:t>
            </w:r>
            <w:r w:rsidRPr="007F361B">
              <w:rPr>
                <w:sz w:val="22"/>
                <w:szCs w:val="22"/>
              </w:rPr>
              <w:t xml:space="preserve"> С-дуга</w:t>
            </w:r>
          </w:p>
        </w:tc>
        <w:tc>
          <w:tcPr>
            <w:tcW w:w="2041" w:type="pct"/>
            <w:vAlign w:val="center"/>
          </w:tcPr>
          <w:p w:rsidR="00AA5871" w:rsidRPr="007F361B" w:rsidRDefault="00AA5871" w:rsidP="00A65F5F">
            <w:pPr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ГУ «Республиканская клиническая больница»</w:t>
            </w:r>
          </w:p>
        </w:tc>
        <w:tc>
          <w:tcPr>
            <w:tcW w:w="737" w:type="pct"/>
            <w:gridSpan w:val="3"/>
            <w:vAlign w:val="center"/>
          </w:tcPr>
          <w:p w:rsidR="00AA5871" w:rsidRPr="007F361B" w:rsidRDefault="00AA5871" w:rsidP="00A65F5F">
            <w:pPr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1 ед.</w:t>
            </w:r>
          </w:p>
        </w:tc>
        <w:tc>
          <w:tcPr>
            <w:tcW w:w="593" w:type="pct"/>
            <w:gridSpan w:val="2"/>
            <w:vAlign w:val="center"/>
          </w:tcPr>
          <w:p w:rsidR="00AA5871" w:rsidRPr="007F361B" w:rsidRDefault="00AA5871" w:rsidP="00A65F5F">
            <w:pPr>
              <w:ind w:left="28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F361B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</w:tr>
      <w:tr w:rsidR="00AA5871" w:rsidRPr="007F361B" w:rsidTr="00A65F5F">
        <w:trPr>
          <w:trHeight w:val="183"/>
        </w:trPr>
        <w:tc>
          <w:tcPr>
            <w:tcW w:w="5000" w:type="pct"/>
            <w:gridSpan w:val="8"/>
            <w:vAlign w:val="center"/>
          </w:tcPr>
          <w:p w:rsidR="00AA5871" w:rsidRPr="007F361B" w:rsidRDefault="00AA5871" w:rsidP="00A65F5F">
            <w:pPr>
              <w:ind w:left="28" w:firstLine="709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65F5F">
              <w:rPr>
                <w:b/>
                <w:sz w:val="22"/>
                <w:szCs w:val="22"/>
              </w:rPr>
              <w:t>7</w:t>
            </w:r>
          </w:p>
        </w:tc>
      </w:tr>
      <w:tr w:rsidR="00AA5871" w:rsidRPr="007F361B" w:rsidTr="00A65F5F">
        <w:trPr>
          <w:trHeight w:val="227"/>
        </w:trPr>
        <w:tc>
          <w:tcPr>
            <w:tcW w:w="1628" w:type="pct"/>
            <w:gridSpan w:val="2"/>
            <w:vAlign w:val="center"/>
          </w:tcPr>
          <w:p w:rsidR="00AA5871" w:rsidRPr="007F361B" w:rsidRDefault="00AA5871" w:rsidP="00A65F5F">
            <w:pPr>
              <w:contextualSpacing/>
              <w:rPr>
                <w:sz w:val="22"/>
                <w:szCs w:val="22"/>
              </w:rPr>
            </w:pPr>
            <w:r w:rsidRPr="007F361B">
              <w:rPr>
                <w:spacing w:val="4"/>
                <w:sz w:val="22"/>
                <w:szCs w:val="22"/>
              </w:rPr>
              <w:t>Дозиметр рентгеновского излучения</w:t>
            </w:r>
          </w:p>
        </w:tc>
        <w:tc>
          <w:tcPr>
            <w:tcW w:w="2041" w:type="pct"/>
            <w:vAlign w:val="center"/>
          </w:tcPr>
          <w:p w:rsidR="00AA5871" w:rsidRPr="007F361B" w:rsidRDefault="00AA5871" w:rsidP="00A65F5F">
            <w:pPr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ГУ «</w:t>
            </w:r>
            <w:r>
              <w:rPr>
                <w:sz w:val="22"/>
                <w:szCs w:val="22"/>
              </w:rPr>
              <w:t>Республиканский центр гигиены и эпидемиологии</w:t>
            </w:r>
            <w:r w:rsidRPr="007F361B">
              <w:rPr>
                <w:sz w:val="22"/>
                <w:szCs w:val="22"/>
              </w:rPr>
              <w:t>»</w:t>
            </w:r>
          </w:p>
        </w:tc>
        <w:tc>
          <w:tcPr>
            <w:tcW w:w="737" w:type="pct"/>
            <w:gridSpan w:val="3"/>
            <w:vAlign w:val="center"/>
          </w:tcPr>
          <w:p w:rsidR="00AA5871" w:rsidRPr="007F361B" w:rsidRDefault="00AA5871" w:rsidP="00A65F5F">
            <w:pPr>
              <w:ind w:left="28" w:firstLine="142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1 ед.</w:t>
            </w:r>
          </w:p>
        </w:tc>
        <w:tc>
          <w:tcPr>
            <w:tcW w:w="593" w:type="pct"/>
            <w:gridSpan w:val="2"/>
            <w:vAlign w:val="center"/>
          </w:tcPr>
          <w:p w:rsidR="00AA5871" w:rsidRPr="007F361B" w:rsidRDefault="00AA5871" w:rsidP="00A65F5F">
            <w:pPr>
              <w:ind w:left="28" w:firstLine="142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7F361B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</w:tr>
      <w:tr w:rsidR="00AA5871" w:rsidRPr="007F361B" w:rsidTr="00A65F5F">
        <w:trPr>
          <w:trHeight w:val="252"/>
        </w:trPr>
        <w:tc>
          <w:tcPr>
            <w:tcW w:w="5000" w:type="pct"/>
            <w:gridSpan w:val="8"/>
            <w:vAlign w:val="center"/>
          </w:tcPr>
          <w:p w:rsidR="00AA5871" w:rsidRPr="007F361B" w:rsidRDefault="00AA5871" w:rsidP="00A65F5F">
            <w:pPr>
              <w:ind w:left="28" w:firstLine="709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65F5F">
              <w:rPr>
                <w:b/>
                <w:sz w:val="22"/>
                <w:szCs w:val="22"/>
              </w:rPr>
              <w:t>8</w:t>
            </w:r>
          </w:p>
        </w:tc>
      </w:tr>
      <w:tr w:rsidR="00AA5871" w:rsidRPr="007F361B" w:rsidTr="00A65F5F">
        <w:trPr>
          <w:trHeight w:val="227"/>
        </w:trPr>
        <w:tc>
          <w:tcPr>
            <w:tcW w:w="1628" w:type="pct"/>
            <w:gridSpan w:val="2"/>
            <w:vAlign w:val="center"/>
          </w:tcPr>
          <w:p w:rsidR="00AA5871" w:rsidRPr="007F361B" w:rsidRDefault="00AA5871" w:rsidP="00A65F5F">
            <w:pPr>
              <w:ind w:firstLine="31"/>
              <w:contextualSpacing/>
              <w:rPr>
                <w:sz w:val="22"/>
                <w:szCs w:val="22"/>
              </w:rPr>
            </w:pPr>
            <w:proofErr w:type="spellStart"/>
            <w:r w:rsidRPr="007F361B">
              <w:rPr>
                <w:sz w:val="22"/>
                <w:szCs w:val="22"/>
              </w:rPr>
              <w:t>Негатоскоп</w:t>
            </w:r>
            <w:proofErr w:type="spellEnd"/>
          </w:p>
        </w:tc>
        <w:tc>
          <w:tcPr>
            <w:tcW w:w="2041" w:type="pct"/>
            <w:vAlign w:val="center"/>
          </w:tcPr>
          <w:p w:rsidR="00AA5871" w:rsidRPr="007F361B" w:rsidRDefault="00AA5871" w:rsidP="00A65F5F">
            <w:pPr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ГУ «Бендерская центральная городская больница»</w:t>
            </w:r>
          </w:p>
        </w:tc>
        <w:tc>
          <w:tcPr>
            <w:tcW w:w="737" w:type="pct"/>
            <w:gridSpan w:val="3"/>
            <w:vAlign w:val="center"/>
          </w:tcPr>
          <w:p w:rsidR="00AA5871" w:rsidRPr="007F361B" w:rsidRDefault="00AA5871" w:rsidP="00A65F5F">
            <w:pPr>
              <w:ind w:left="28" w:hanging="1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3 ед.</w:t>
            </w:r>
          </w:p>
        </w:tc>
        <w:tc>
          <w:tcPr>
            <w:tcW w:w="593" w:type="pct"/>
            <w:gridSpan w:val="2"/>
            <w:vAlign w:val="center"/>
          </w:tcPr>
          <w:p w:rsidR="00AA5871" w:rsidRPr="007F361B" w:rsidRDefault="00AA5871" w:rsidP="00A65F5F">
            <w:pPr>
              <w:ind w:left="28" w:hanging="1"/>
              <w:contextualSpacing/>
              <w:jc w:val="center"/>
              <w:rPr>
                <w:sz w:val="22"/>
                <w:szCs w:val="22"/>
              </w:rPr>
            </w:pPr>
            <w:r w:rsidRPr="007F361B">
              <w:rPr>
                <w:sz w:val="22"/>
                <w:szCs w:val="22"/>
              </w:rPr>
              <w:t>3 ед.</w:t>
            </w:r>
          </w:p>
        </w:tc>
      </w:tr>
    </w:tbl>
    <w:p w:rsidR="00AA5871" w:rsidRDefault="00AA5871" w:rsidP="00C934B3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</w:p>
    <w:p w:rsidR="00C61BE4" w:rsidRDefault="00C61BE4" w:rsidP="00C61BE4">
      <w:pPr>
        <w:ind w:firstLine="709"/>
        <w:jc w:val="both"/>
      </w:pPr>
      <w:proofErr w:type="gramStart"/>
      <w:r w:rsidRPr="00891A3E">
        <w:lastRenderedPageBreak/>
        <w:t>В связи с изменениями внесенными Постановлением Правительства ПМР</w:t>
      </w:r>
      <w:r>
        <w:t xml:space="preserve"> </w:t>
      </w:r>
      <w:r w:rsidRPr="00891A3E">
        <w:t>от</w:t>
      </w:r>
      <w:r>
        <w:t> </w:t>
      </w:r>
      <w:r w:rsidRPr="00891A3E">
        <w:t>15</w:t>
      </w:r>
      <w:r>
        <w:t> </w:t>
      </w:r>
      <w:r w:rsidRPr="00891A3E">
        <w:t>июня</w:t>
      </w:r>
      <w:r>
        <w:t> </w:t>
      </w:r>
      <w:r w:rsidRPr="00891A3E">
        <w:t>2019 года № 261 в Постановление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9823B9">
        <w:rPr>
          <w:u w:val="single"/>
        </w:rPr>
        <w:t>вступившими в</w:t>
      </w:r>
      <w:proofErr w:type="gramEnd"/>
      <w:r w:rsidRPr="009823B9">
        <w:rPr>
          <w:u w:val="single"/>
        </w:rPr>
        <w:t xml:space="preserve"> силу с 17 июля 2019 года,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t>от</w:t>
      </w:r>
      <w:proofErr w:type="gramEnd"/>
      <w:r w:rsidRPr="00891A3E">
        <w:t xml:space="preserve"> первоначально заявленной в коммерческих предложениях.</w:t>
      </w:r>
    </w:p>
    <w:p w:rsidR="00C61BE4" w:rsidRPr="00891A3E" w:rsidRDefault="00C61BE4" w:rsidP="00C61BE4">
      <w:pPr>
        <w:pStyle w:val="a4"/>
        <w:ind w:left="0" w:firstLine="709"/>
        <w:jc w:val="both"/>
      </w:pPr>
      <w:proofErr w:type="gramStart"/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>
        <w:rPr>
          <w:b/>
        </w:rPr>
        <w:br/>
      </w:r>
      <w:r w:rsidR="00B82E5A">
        <w:rPr>
          <w:b/>
        </w:rPr>
        <w:t>14</w:t>
      </w:r>
      <w:r w:rsidR="00A65F5F" w:rsidRPr="00A65F5F">
        <w:rPr>
          <w:b/>
        </w:rPr>
        <w:t xml:space="preserve"> </w:t>
      </w:r>
      <w:r w:rsidR="00A65F5F">
        <w:rPr>
          <w:b/>
        </w:rPr>
        <w:t>ноября</w:t>
      </w:r>
      <w:r w:rsidRPr="009823B9">
        <w:rPr>
          <w:b/>
        </w:rPr>
        <w:t xml:space="preserve"> 2019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>, по адресу:</w:t>
      </w:r>
      <w:proofErr w:type="gramEnd"/>
      <w:r w:rsidRPr="00891A3E">
        <w:t xml:space="preserve">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</w:t>
      </w:r>
      <w:proofErr w:type="spellStart"/>
      <w:r w:rsidRPr="00891A3E">
        <w:t>каб</w:t>
      </w:r>
      <w:proofErr w:type="spellEnd"/>
      <w:r w:rsidRPr="00891A3E">
        <w:t>. № 10).</w:t>
      </w:r>
    </w:p>
    <w:p w:rsidR="00C61BE4" w:rsidRDefault="00C61BE4" w:rsidP="00C61BE4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lang w:val="en-US"/>
        </w:rPr>
        <w:t>e</w:t>
      </w:r>
      <w:r w:rsidRPr="00891A3E">
        <w:t>-</w:t>
      </w:r>
      <w:r w:rsidRPr="00891A3E">
        <w:rPr>
          <w:lang w:val="en-US"/>
        </w:rPr>
        <w:t>mail</w:t>
      </w:r>
      <w:r w:rsidRPr="00891A3E">
        <w:t xml:space="preserve">: </w:t>
      </w:r>
      <w:hyperlink r:id="rId8" w:history="1">
        <w:r w:rsidR="00A65F5F" w:rsidRPr="00354028">
          <w:rPr>
            <w:rStyle w:val="a6"/>
            <w:rFonts w:eastAsiaTheme="majorEastAsia"/>
            <w:lang w:val="en-US"/>
          </w:rPr>
          <w:t>tendermzpmr</w:t>
        </w:r>
        <w:r w:rsidR="00A65F5F" w:rsidRPr="00354028">
          <w:rPr>
            <w:rStyle w:val="a6"/>
            <w:rFonts w:eastAsiaTheme="majorEastAsia"/>
          </w:rPr>
          <w:t>@</w:t>
        </w:r>
        <w:r w:rsidR="00A65F5F" w:rsidRPr="00354028">
          <w:rPr>
            <w:rStyle w:val="a6"/>
            <w:rFonts w:eastAsiaTheme="majorEastAsia"/>
            <w:lang w:val="en-US"/>
          </w:rPr>
          <w:t>mail</w:t>
        </w:r>
        <w:r w:rsidR="00A65F5F" w:rsidRPr="00354028">
          <w:rPr>
            <w:rStyle w:val="a6"/>
            <w:rFonts w:eastAsiaTheme="majorEastAsia"/>
          </w:rPr>
          <w:t>.</w:t>
        </w:r>
        <w:r w:rsidR="00A65F5F" w:rsidRPr="00354028">
          <w:rPr>
            <w:rStyle w:val="a6"/>
            <w:rFonts w:eastAsiaTheme="majorEastAsia"/>
            <w:lang w:val="en-US"/>
          </w:rPr>
          <w:t>ru</w:t>
        </w:r>
      </w:hyperlink>
      <w:r w:rsidR="00A65F5F" w:rsidRPr="00A65F5F">
        <w:rPr>
          <w:rFonts w:eastAsiaTheme="majorEastAsia"/>
        </w:rPr>
        <w:t xml:space="preserve"> </w:t>
      </w:r>
      <w:r w:rsidRPr="00891A3E"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9-23-52).</w:t>
      </w:r>
    </w:p>
    <w:p w:rsidR="00C61BE4" w:rsidRDefault="00C61BE4" w:rsidP="00C61BE4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</w:p>
    <w:p w:rsidR="00C61BE4" w:rsidRDefault="00C61BE4" w:rsidP="00C61BE4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891A3E">
        <w:t>Ведомственный тендер состоится</w:t>
      </w:r>
      <w:r w:rsidR="00B82E5A">
        <w:t xml:space="preserve"> </w:t>
      </w:r>
      <w:r w:rsidR="00B82E5A">
        <w:rPr>
          <w:b/>
        </w:rPr>
        <w:t>15</w:t>
      </w:r>
      <w:r w:rsidR="00B82E5A" w:rsidRPr="00A65F5F">
        <w:rPr>
          <w:b/>
        </w:rPr>
        <w:t xml:space="preserve"> </w:t>
      </w:r>
      <w:r w:rsidR="00B82E5A">
        <w:rPr>
          <w:b/>
        </w:rPr>
        <w:t>ноября</w:t>
      </w:r>
      <w:r w:rsidR="00B82E5A" w:rsidRPr="009823B9">
        <w:rPr>
          <w:b/>
        </w:rPr>
        <w:t xml:space="preserve"> 2019 года</w:t>
      </w:r>
      <w:r w:rsidRPr="00B82E5A">
        <w:rPr>
          <w:b/>
        </w:rPr>
        <w:t xml:space="preserve"> </w:t>
      </w:r>
      <w:r w:rsidR="00B82E5A" w:rsidRPr="00B82E5A">
        <w:rPr>
          <w:b/>
        </w:rPr>
        <w:t>в 14:00</w:t>
      </w:r>
      <w:r w:rsidR="00B82E5A">
        <w:t xml:space="preserve"> </w:t>
      </w:r>
      <w:r w:rsidRPr="00891A3E">
        <w:t xml:space="preserve">в Министерстве здравоохранения ПМР по адресу: </w:t>
      </w:r>
      <w:proofErr w:type="gramStart"/>
      <w:r w:rsidRPr="00891A3E">
        <w:t>г</w:t>
      </w:r>
      <w:proofErr w:type="gramEnd"/>
      <w:r w:rsidRPr="00891A3E">
        <w:t>. Тирасполь, пер. Днестровский, 3</w:t>
      </w:r>
    </w:p>
    <w:p w:rsidR="00C61BE4" w:rsidRDefault="00C61BE4" w:rsidP="00C61BE4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</w:p>
    <w:p w:rsidR="00C61BE4" w:rsidRPr="002B5D40" w:rsidRDefault="00C61BE4" w:rsidP="008F0DBD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C61BE4" w:rsidRPr="002B5D40" w:rsidRDefault="00C61BE4" w:rsidP="0017338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60"/>
        <w:ind w:left="0" w:firstLine="567"/>
        <w:jc w:val="both"/>
      </w:pPr>
      <w:r w:rsidRPr="002B5D40"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C61BE4" w:rsidRPr="002B5D40" w:rsidRDefault="00C61BE4" w:rsidP="0017338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60"/>
        <w:ind w:left="0" w:firstLine="567"/>
        <w:jc w:val="both"/>
      </w:pPr>
      <w:r w:rsidRPr="002B5D40">
        <w:t>технические характеристики, предлагаемой медицинской техники;</w:t>
      </w:r>
    </w:p>
    <w:p w:rsidR="00C61BE4" w:rsidRPr="002B5D40" w:rsidRDefault="00C61BE4" w:rsidP="0017338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60"/>
        <w:ind w:left="0" w:firstLine="567"/>
        <w:jc w:val="both"/>
      </w:pPr>
      <w:r w:rsidRPr="002B5D40"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C61BE4" w:rsidRPr="002B5D40" w:rsidRDefault="008F0DBD" w:rsidP="0017338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60"/>
        <w:ind w:left="0" w:firstLine="567"/>
        <w:jc w:val="both"/>
      </w:pPr>
      <w:r>
        <w:t>в</w:t>
      </w:r>
      <w:r w:rsidR="00C61BE4" w:rsidRPr="002B5D40">
        <w:t>озможные условия оплаты (</w:t>
      </w:r>
      <w:r w:rsidR="00C61BE4" w:rsidRPr="00D10850">
        <w:rPr>
          <w:b/>
          <w:u w:val="single"/>
        </w:rPr>
        <w:t>предоплата не более 25%</w:t>
      </w:r>
      <w:r w:rsidR="00C61BE4" w:rsidRPr="002B5D40">
        <w:t>, оплата по факту или отсрочка платежа).</w:t>
      </w:r>
    </w:p>
    <w:p w:rsidR="00C61BE4" w:rsidRPr="002B5D40" w:rsidRDefault="00C61BE4" w:rsidP="008F0DBD">
      <w:pPr>
        <w:shd w:val="clear" w:color="auto" w:fill="FFFFFF"/>
        <w:tabs>
          <w:tab w:val="left" w:pos="993"/>
          <w:tab w:val="left" w:pos="1134"/>
        </w:tabs>
        <w:spacing w:before="60"/>
        <w:ind w:firstLine="567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:rsidR="00C61BE4" w:rsidRPr="002B5D40" w:rsidRDefault="00C61BE4" w:rsidP="0017338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60"/>
        <w:ind w:left="0" w:firstLine="567"/>
        <w:jc w:val="both"/>
      </w:pPr>
      <w:r w:rsidRPr="002B5D40">
        <w:t>условия и срок поставки предмета тендера.</w:t>
      </w:r>
    </w:p>
    <w:p w:rsidR="00C61BE4" w:rsidRPr="002B5D40" w:rsidRDefault="00C61BE4" w:rsidP="008F0DBD">
      <w:pPr>
        <w:shd w:val="clear" w:color="auto" w:fill="FFFFFF"/>
        <w:tabs>
          <w:tab w:val="left" w:pos="993"/>
          <w:tab w:val="left" w:pos="1134"/>
        </w:tabs>
        <w:spacing w:before="60"/>
        <w:ind w:firstLine="567"/>
        <w:jc w:val="both"/>
        <w:rPr>
          <w:b/>
        </w:rPr>
      </w:pPr>
      <w:r w:rsidRPr="002B5D40">
        <w:rPr>
          <w:b/>
        </w:rPr>
        <w:t>Поставка должна осуществляется в полном объеме согласно спецификации  к договору после поступления предоплаты;</w:t>
      </w:r>
    </w:p>
    <w:p w:rsidR="00C61BE4" w:rsidRPr="002B5D40" w:rsidRDefault="00C61BE4" w:rsidP="0017338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60"/>
        <w:ind w:left="0" w:firstLine="567"/>
        <w:jc w:val="both"/>
      </w:pPr>
      <w:r w:rsidRPr="002B5D40"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C61BE4" w:rsidRPr="002B5D40" w:rsidRDefault="00C61BE4" w:rsidP="0017338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60"/>
        <w:ind w:left="0" w:firstLine="567"/>
        <w:jc w:val="both"/>
      </w:pPr>
      <w:r w:rsidRPr="002B5D40"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C61BE4" w:rsidRPr="002B5D40" w:rsidRDefault="00C61BE4" w:rsidP="0017338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60"/>
        <w:ind w:left="0" w:firstLine="567"/>
        <w:jc w:val="both"/>
      </w:pPr>
      <w:r w:rsidRPr="002B5D40"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C61BE4" w:rsidRPr="002B5D40" w:rsidRDefault="00C61BE4" w:rsidP="0017338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60"/>
        <w:ind w:left="0" w:firstLine="567"/>
        <w:jc w:val="both"/>
      </w:pPr>
      <w:r w:rsidRPr="002B5D40">
        <w:t xml:space="preserve">перечень гарантийных обязательств: гарантийное, </w:t>
      </w:r>
      <w:proofErr w:type="spellStart"/>
      <w:r w:rsidRPr="002B5D40">
        <w:t>постгарантийное</w:t>
      </w:r>
      <w:proofErr w:type="spellEnd"/>
      <w:r w:rsidRPr="002B5D40">
        <w:t xml:space="preserve"> и сервисное обслуживание (копия договора на сервисное обслуживание между поставщиком и сервисным центром); </w:t>
      </w:r>
    </w:p>
    <w:p w:rsidR="00C61BE4" w:rsidRPr="002B5D40" w:rsidRDefault="00C61BE4" w:rsidP="0017338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60"/>
        <w:ind w:left="0" w:firstLine="567"/>
        <w:jc w:val="both"/>
      </w:pPr>
      <w:r w:rsidRPr="002B5D40">
        <w:t>наличие лицензии (если деятельность подлежит лицензированию).</w:t>
      </w:r>
    </w:p>
    <w:p w:rsidR="00C61BE4" w:rsidRPr="002B5D40" w:rsidRDefault="00C61BE4" w:rsidP="008F0DBD">
      <w:pPr>
        <w:numPr>
          <w:ilvl w:val="0"/>
          <w:numId w:val="1"/>
        </w:numPr>
        <w:tabs>
          <w:tab w:val="left" w:pos="993"/>
        </w:tabs>
        <w:spacing w:before="120"/>
        <w:ind w:left="0" w:firstLine="567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lastRenderedPageBreak/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:rsidR="00C61BE4" w:rsidRPr="002B5D40" w:rsidRDefault="00C61BE4" w:rsidP="00C61BE4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:rsidR="00C61BE4" w:rsidRPr="002B5D40" w:rsidRDefault="00C61BE4" w:rsidP="00C61BE4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C61BE4" w:rsidRPr="002B5D40" w:rsidRDefault="00C61BE4" w:rsidP="00C61BE4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:rsidR="00C61BE4" w:rsidRPr="002B5D40" w:rsidRDefault="00C61BE4" w:rsidP="00C61BE4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C61BE4" w:rsidRPr="002B5D40" w:rsidRDefault="00C61BE4" w:rsidP="00C61BE4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 w:rsidRPr="002B5D40">
        <w:rPr>
          <w:b/>
          <w:u w:val="single"/>
        </w:rPr>
        <w:t xml:space="preserve">В случае не предоставления указанной информации,                                                          а так же коммерческие предложения в которых </w:t>
      </w:r>
      <w:proofErr w:type="gramStart"/>
      <w:r w:rsidRPr="002B5D40"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 w:rsidRPr="002B5D40">
        <w:rPr>
          <w:b/>
          <w:u w:val="single"/>
        </w:rPr>
        <w:t>.</w:t>
      </w:r>
    </w:p>
    <w:p w:rsidR="00C61BE4" w:rsidRDefault="00C61BE4" w:rsidP="00C61BE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t> Согласно требованиям делопроизводства пакет</w:t>
      </w:r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ы документов, представляемые на </w:t>
      </w:r>
      <w:proofErr w:type="gramStart"/>
      <w:r w:rsidRPr="005C57AE">
        <w:rPr>
          <w:rFonts w:ascii="Times New Roman" w:hAnsi="Times New Roman"/>
          <w:color w:val="FF0000"/>
          <w:sz w:val="24"/>
          <w:szCs w:val="24"/>
        </w:rPr>
        <w:t>тендер</w:t>
      </w:r>
      <w:proofErr w:type="gramEnd"/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57AE">
        <w:rPr>
          <w:rFonts w:ascii="Times New Roman" w:hAnsi="Times New Roman"/>
          <w:color w:val="FF0000"/>
          <w:sz w:val="24"/>
          <w:szCs w:val="24"/>
        </w:rPr>
        <w:t>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:rsidR="005C57AE" w:rsidRDefault="005C57AE" w:rsidP="005C57AE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C61BE4" w:rsidRPr="002D5CCF" w:rsidRDefault="00C61BE4" w:rsidP="00C61BE4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C61BE4" w:rsidRDefault="00C61BE4" w:rsidP="00C61BE4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C57AE">
        <w:rPr>
          <w:rFonts w:ascii="Times New Roman" w:hAnsi="Times New Roman"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5C57AE">
        <w:rPr>
          <w:i/>
          <w:sz w:val="24"/>
          <w:szCs w:val="24"/>
        </w:rPr>
        <w:t xml:space="preserve"> </w:t>
      </w:r>
      <w:r w:rsidRPr="005C57AE">
        <w:rPr>
          <w:rFonts w:ascii="Times New Roman" w:hAnsi="Times New Roman"/>
          <w:i/>
          <w:sz w:val="24"/>
          <w:szCs w:val="24"/>
        </w:rPr>
        <w:t>(САЗ 14-6) в действующей</w:t>
      </w:r>
      <w:proofErr w:type="gramEnd"/>
      <w:r w:rsidRPr="005C57AE">
        <w:rPr>
          <w:rFonts w:ascii="Times New Roman" w:hAnsi="Times New Roman"/>
          <w:i/>
          <w:sz w:val="24"/>
          <w:szCs w:val="24"/>
        </w:rPr>
        <w:t xml:space="preserve"> редакции.</w:t>
      </w:r>
    </w:p>
    <w:p w:rsidR="00597E70" w:rsidRDefault="00597E70" w:rsidP="00C61BE4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97E70" w:rsidRDefault="00597E70" w:rsidP="00C61BE4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15399" w:rsidRDefault="00D15399" w:rsidP="00C61BE4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C57AE" w:rsidRDefault="005C57AE" w:rsidP="005C57AE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4888" w:type="pct"/>
        <w:tblInd w:w="108" w:type="dxa"/>
        <w:tblLayout w:type="fixed"/>
        <w:tblLook w:val="04A0"/>
      </w:tblPr>
      <w:tblGrid>
        <w:gridCol w:w="428"/>
        <w:gridCol w:w="1419"/>
        <w:gridCol w:w="1280"/>
        <w:gridCol w:w="1836"/>
        <w:gridCol w:w="1276"/>
        <w:gridCol w:w="1417"/>
        <w:gridCol w:w="851"/>
        <w:gridCol w:w="850"/>
      </w:tblGrid>
      <w:tr w:rsidR="00A83634" w:rsidRPr="00BB2332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B233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заказываемого</w:t>
            </w:r>
            <w:proofErr w:type="gramEnd"/>
          </w:p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A83634">
            <w:pPr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:rsidR="00A83634" w:rsidRPr="00BB2332" w:rsidRDefault="00A83634" w:rsidP="005C57AE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DF031B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DF031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C57AE" w:rsidRDefault="005C57AE" w:rsidP="005C57AE">
      <w:pPr>
        <w:spacing w:before="120" w:after="120"/>
        <w:jc w:val="both"/>
      </w:pPr>
    </w:p>
    <w:p w:rsidR="00C61BE4" w:rsidRDefault="00C61BE4" w:rsidP="00C61BE4">
      <w:pPr>
        <w:ind w:firstLine="709"/>
        <w:jc w:val="both"/>
        <w:rPr>
          <w:b/>
          <w:sz w:val="28"/>
          <w:szCs w:val="28"/>
        </w:rPr>
      </w:pPr>
      <w:r w:rsidRPr="00AF3EB0">
        <w:rPr>
          <w:b/>
          <w:color w:val="000000"/>
          <w:sz w:val="28"/>
          <w:szCs w:val="28"/>
        </w:rPr>
        <w:t>Коммерческие предложения должны в обязательном порядке содержать заполненную таблицу м</w:t>
      </w:r>
      <w:r w:rsidRPr="00AF3EB0">
        <w:rPr>
          <w:b/>
          <w:sz w:val="28"/>
          <w:szCs w:val="28"/>
        </w:rPr>
        <w:t xml:space="preserve">едико-технических требований к </w:t>
      </w:r>
      <w:r>
        <w:rPr>
          <w:b/>
          <w:sz w:val="28"/>
          <w:szCs w:val="28"/>
        </w:rPr>
        <w:t>медицинскому оборудованию</w:t>
      </w:r>
      <w:r w:rsidRPr="00AF3EB0">
        <w:rPr>
          <w:b/>
          <w:sz w:val="28"/>
          <w:szCs w:val="28"/>
        </w:rPr>
        <w:t>:</w:t>
      </w:r>
    </w:p>
    <w:p w:rsidR="00A83634" w:rsidRDefault="00A83634" w:rsidP="00C61BE4">
      <w:pPr>
        <w:ind w:firstLine="709"/>
        <w:jc w:val="both"/>
        <w:rPr>
          <w:b/>
          <w:sz w:val="28"/>
          <w:szCs w:val="28"/>
        </w:rPr>
      </w:pPr>
    </w:p>
    <w:p w:rsidR="00C61BE4" w:rsidRDefault="00C61BE4" w:rsidP="002E62CC">
      <w:pPr>
        <w:spacing w:before="12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lastRenderedPageBreak/>
        <w:t>Лот №</w:t>
      </w:r>
      <w:r>
        <w:rPr>
          <w:b/>
          <w:sz w:val="28"/>
          <w:szCs w:val="28"/>
          <w:u w:val="single"/>
        </w:rPr>
        <w:t>1</w:t>
      </w:r>
      <w:r w:rsidRPr="00C83E15">
        <w:rPr>
          <w:b/>
          <w:sz w:val="28"/>
          <w:szCs w:val="28"/>
          <w:u w:val="single"/>
        </w:rPr>
        <w:t xml:space="preserve">:  </w:t>
      </w:r>
      <w:r>
        <w:rPr>
          <w:b/>
          <w:sz w:val="28"/>
          <w:szCs w:val="28"/>
          <w:u w:val="single"/>
        </w:rPr>
        <w:t>Компрессор медицинский</w:t>
      </w:r>
      <w:r w:rsidRPr="00C83E15">
        <w:rPr>
          <w:b/>
          <w:sz w:val="28"/>
          <w:szCs w:val="28"/>
          <w:u w:val="single"/>
        </w:rPr>
        <w:t>.</w:t>
      </w:r>
    </w:p>
    <w:p w:rsidR="00C61BE4" w:rsidRPr="00D8520F" w:rsidRDefault="00C61BE4" w:rsidP="00C61BE4">
      <w:pPr>
        <w:jc w:val="center"/>
        <w:rPr>
          <w:b/>
        </w:rPr>
      </w:pPr>
      <w:r w:rsidRPr="00D8520F">
        <w:rPr>
          <w:b/>
        </w:rPr>
        <w:t>Медико-технические требования к медицинской технике</w:t>
      </w:r>
      <w:r>
        <w:rPr>
          <w:b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480"/>
        <w:gridCol w:w="1609"/>
        <w:gridCol w:w="1559"/>
        <w:gridCol w:w="1417"/>
      </w:tblGrid>
      <w:tr w:rsidR="00C61BE4" w:rsidRPr="00D8520F" w:rsidTr="00C61BE4">
        <w:trPr>
          <w:trHeight w:val="527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№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Параметры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49"/>
              <w:jc w:val="center"/>
            </w:pPr>
            <w:r w:rsidRPr="00D8520F">
              <w:t>Требования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left="-55" w:right="-137"/>
              <w:jc w:val="center"/>
            </w:pPr>
            <w:r w:rsidRPr="00D8520F">
              <w:t>Соответствие требованию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left="-80" w:right="-94"/>
              <w:jc w:val="center"/>
            </w:pPr>
            <w:r w:rsidRPr="00D8520F">
              <w:t>Примечание</w:t>
            </w:r>
          </w:p>
        </w:tc>
      </w:tr>
      <w:tr w:rsidR="00C61BE4" w:rsidRPr="00D8520F" w:rsidTr="00C61BE4">
        <w:trPr>
          <w:trHeight w:val="70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b/>
                <w:bCs/>
              </w:rPr>
            </w:pPr>
            <w:r w:rsidRPr="00D8520F">
              <w:rPr>
                <w:b/>
                <w:bCs/>
              </w:rPr>
              <w:t>1. Общие требования</w:t>
            </w:r>
          </w:p>
        </w:tc>
      </w:tr>
      <w:tr w:rsidR="00C61BE4" w:rsidRPr="00D8520F" w:rsidTr="00C61BE4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r w:rsidRPr="00D8520F">
              <w:t>Модель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 </w:t>
            </w:r>
          </w:p>
        </w:tc>
      </w:tr>
      <w:tr w:rsidR="00C61BE4" w:rsidRPr="00D8520F" w:rsidTr="00C61BE4">
        <w:trPr>
          <w:trHeight w:val="223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r w:rsidRPr="00D8520F">
              <w:t>Страна происхождения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указать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</w:p>
        </w:tc>
      </w:tr>
      <w:tr w:rsidR="00C61BE4" w:rsidRPr="00D8520F" w:rsidTr="00C61BE4">
        <w:trPr>
          <w:trHeight w:val="148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1.3</w:t>
            </w:r>
          </w:p>
        </w:tc>
        <w:tc>
          <w:tcPr>
            <w:tcW w:w="5480" w:type="dxa"/>
            <w:shd w:val="clear" w:color="auto" w:fill="auto"/>
          </w:tcPr>
          <w:p w:rsidR="00C61BE4" w:rsidRPr="00D8520F" w:rsidRDefault="00C61BE4" w:rsidP="00C61BE4">
            <w:pPr>
              <w:jc w:val="both"/>
            </w:pPr>
            <w:r w:rsidRPr="00D8520F">
              <w:t>Год выпуска, не ранее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201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</w:p>
        </w:tc>
      </w:tr>
      <w:tr w:rsidR="00C61BE4" w:rsidRPr="00D8520F" w:rsidTr="00C61BE4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206"/>
            </w:pPr>
            <w:r w:rsidRPr="00D8520F">
              <w:t xml:space="preserve"> Сертификат (декларация) соответствия Госстандарта России,  Украины или Республики Беларусь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left="-66"/>
              <w:jc w:val="center"/>
            </w:pPr>
            <w:r w:rsidRPr="00D8520F">
              <w:t>наличие (приложить копию)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</w:p>
        </w:tc>
      </w:tr>
      <w:tr w:rsidR="00C61BE4" w:rsidRPr="00D8520F" w:rsidTr="00C61BE4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1.5</w:t>
            </w:r>
          </w:p>
        </w:tc>
        <w:tc>
          <w:tcPr>
            <w:tcW w:w="5480" w:type="dxa"/>
            <w:shd w:val="clear" w:color="auto" w:fill="auto"/>
          </w:tcPr>
          <w:p w:rsidR="00C61BE4" w:rsidRPr="00D8520F" w:rsidRDefault="00C61BE4" w:rsidP="00C61BE4">
            <w:pPr>
              <w:jc w:val="both"/>
            </w:pPr>
            <w:r w:rsidRPr="00D8520F">
              <w:t>Спецификация на предлагаемую медицинскую технику (комплектация)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наличие (приложить)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</w:p>
        </w:tc>
      </w:tr>
      <w:tr w:rsidR="00C61BE4" w:rsidRPr="00D8520F" w:rsidTr="00C61BE4">
        <w:trPr>
          <w:trHeight w:val="275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b/>
              </w:rPr>
            </w:pPr>
            <w:r w:rsidRPr="00D8520F">
              <w:rPr>
                <w:b/>
              </w:rPr>
              <w:t xml:space="preserve">2. </w:t>
            </w:r>
            <w:r>
              <w:rPr>
                <w:b/>
              </w:rPr>
              <w:t>Компрессор медицинский</w:t>
            </w:r>
          </w:p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center"/>
            </w:pPr>
            <w:r w:rsidRPr="00D8520F">
              <w:t>2.1</w:t>
            </w:r>
          </w:p>
        </w:tc>
        <w:tc>
          <w:tcPr>
            <w:tcW w:w="5480" w:type="dxa"/>
            <w:shd w:val="clear" w:color="auto" w:fill="auto"/>
          </w:tcPr>
          <w:p w:rsidR="00C61BE4" w:rsidRPr="006B15D4" w:rsidRDefault="00C61BE4" w:rsidP="00C61BE4">
            <w:pPr>
              <w:snapToGrid w:val="0"/>
              <w:jc w:val="both"/>
            </w:pPr>
            <w:r w:rsidRPr="006B15D4">
              <w:rPr>
                <w:color w:val="000000"/>
              </w:rPr>
              <w:t>Источник чистого, сухого сжатого воздуха без следов масла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center"/>
            </w:pPr>
            <w:r w:rsidRPr="00D8520F">
              <w:t>2.2</w:t>
            </w:r>
          </w:p>
        </w:tc>
        <w:tc>
          <w:tcPr>
            <w:tcW w:w="5480" w:type="dxa"/>
            <w:shd w:val="clear" w:color="auto" w:fill="auto"/>
          </w:tcPr>
          <w:p w:rsidR="00C61BE4" w:rsidRPr="006B15D4" w:rsidRDefault="00C61BE4" w:rsidP="00C61BE4">
            <w:pPr>
              <w:snapToGrid w:val="0"/>
              <w:jc w:val="both"/>
            </w:pPr>
            <w:r>
              <w:rPr>
                <w:color w:val="000000"/>
              </w:rPr>
              <w:t>П</w:t>
            </w:r>
            <w:r w:rsidRPr="006B15D4">
              <w:rPr>
                <w:color w:val="000000"/>
              </w:rPr>
              <w:t>роизводительность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/мин,</w:t>
            </w:r>
            <w:r w:rsidRPr="006B15D4">
              <w:rPr>
                <w:color w:val="000000"/>
              </w:rPr>
              <w:t xml:space="preserve"> не менее</w:t>
            </w:r>
          </w:p>
        </w:tc>
        <w:tc>
          <w:tcPr>
            <w:tcW w:w="1609" w:type="dxa"/>
            <w:shd w:val="clear" w:color="auto" w:fill="auto"/>
          </w:tcPr>
          <w:p w:rsidR="00C61BE4" w:rsidRPr="00D8520F" w:rsidRDefault="00C61BE4" w:rsidP="00C61BE4">
            <w:pPr>
              <w:snapToGrid w:val="0"/>
              <w:ind w:left="-59" w:right="-38"/>
              <w:jc w:val="center"/>
            </w:pPr>
            <w: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snapToGrid w:val="0"/>
              <w:jc w:val="center"/>
            </w:pPr>
            <w:r w:rsidRPr="00D8520F">
              <w:t>2.3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snapToGrid w:val="0"/>
            </w:pPr>
            <w:r>
              <w:rPr>
                <w:color w:val="000000"/>
              </w:rPr>
              <w:t>О</w:t>
            </w:r>
            <w:r w:rsidRPr="006B15D4">
              <w:rPr>
                <w:color w:val="000000"/>
              </w:rPr>
              <w:t>бъем ресивера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,</w:t>
            </w:r>
            <w:r w:rsidRPr="006B15D4">
              <w:rPr>
                <w:color w:val="000000"/>
              </w:rPr>
              <w:t xml:space="preserve"> не менее</w:t>
            </w:r>
          </w:p>
        </w:tc>
        <w:tc>
          <w:tcPr>
            <w:tcW w:w="1609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center"/>
            </w:pPr>
            <w:r w:rsidRPr="00D8520F">
              <w:t>2.4</w:t>
            </w:r>
          </w:p>
        </w:tc>
        <w:tc>
          <w:tcPr>
            <w:tcW w:w="5480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both"/>
            </w:pPr>
            <w:r>
              <w:rPr>
                <w:color w:val="000000"/>
              </w:rPr>
              <w:t>С</w:t>
            </w:r>
            <w:r w:rsidRPr="006B15D4">
              <w:rPr>
                <w:color w:val="000000"/>
              </w:rPr>
              <w:t>тепень фильтрации</w:t>
            </w:r>
            <w:r>
              <w:rPr>
                <w:color w:val="000000"/>
              </w:rPr>
              <w:t>, микрон,</w:t>
            </w:r>
            <w:r w:rsidRPr="006B15D4">
              <w:rPr>
                <w:color w:val="000000"/>
              </w:rPr>
              <w:t xml:space="preserve"> не более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snapToGrid w:val="0"/>
              <w:jc w:val="center"/>
            </w:pPr>
            <w:r w:rsidRPr="00D8520F">
              <w:t>2.5</w:t>
            </w:r>
          </w:p>
        </w:tc>
        <w:tc>
          <w:tcPr>
            <w:tcW w:w="5480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both"/>
            </w:pPr>
            <w:r>
              <w:rPr>
                <w:color w:val="000000"/>
              </w:rPr>
              <w:t>У</w:t>
            </w:r>
            <w:r w:rsidRPr="006B15D4">
              <w:rPr>
                <w:color w:val="000000"/>
              </w:rPr>
              <w:t>ровень шума</w:t>
            </w:r>
            <w:r>
              <w:rPr>
                <w:color w:val="000000"/>
              </w:rPr>
              <w:t>, дБ,</w:t>
            </w:r>
            <w:r w:rsidRPr="006B15D4">
              <w:rPr>
                <w:color w:val="000000"/>
              </w:rPr>
              <w:t xml:space="preserve"> не более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snapToGrid w:val="0"/>
              <w:jc w:val="center"/>
            </w:pPr>
            <w:r w:rsidRPr="00D8520F">
              <w:t>2.6</w:t>
            </w:r>
          </w:p>
        </w:tc>
        <w:tc>
          <w:tcPr>
            <w:tcW w:w="5480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both"/>
            </w:pPr>
            <w:proofErr w:type="spellStart"/>
            <w:r>
              <w:rPr>
                <w:color w:val="000000"/>
              </w:rPr>
              <w:t>Б</w:t>
            </w:r>
            <w:r w:rsidRPr="006B15D4">
              <w:rPr>
                <w:color w:val="000000"/>
              </w:rPr>
              <w:t>есперерывный</w:t>
            </w:r>
            <w:proofErr w:type="spellEnd"/>
            <w:r w:rsidRPr="006B15D4">
              <w:rPr>
                <w:color w:val="000000"/>
              </w:rPr>
              <w:t xml:space="preserve"> режим работы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snapToGrid w:val="0"/>
              <w:jc w:val="center"/>
            </w:pPr>
            <w:r>
              <w:t>2.7</w:t>
            </w:r>
          </w:p>
        </w:tc>
        <w:tc>
          <w:tcPr>
            <w:tcW w:w="5480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both"/>
            </w:pPr>
            <w:r>
              <w:rPr>
                <w:color w:val="000000"/>
              </w:rPr>
              <w:t>Колесные опоры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61BE4" w:rsidRPr="00D8520F" w:rsidRDefault="00C61BE4" w:rsidP="00C61BE4">
            <w:pPr>
              <w:snapToGrid w:val="0"/>
              <w:jc w:val="center"/>
            </w:pPr>
            <w:r>
              <w:t>2.8</w:t>
            </w:r>
          </w:p>
        </w:tc>
        <w:tc>
          <w:tcPr>
            <w:tcW w:w="5480" w:type="dxa"/>
            <w:shd w:val="clear" w:color="auto" w:fill="auto"/>
          </w:tcPr>
          <w:p w:rsidR="00C61BE4" w:rsidRPr="00D8520F" w:rsidRDefault="00C61BE4" w:rsidP="00C61BE4">
            <w:pPr>
              <w:snapToGrid w:val="0"/>
              <w:jc w:val="both"/>
            </w:pPr>
            <w:r>
              <w:rPr>
                <w:color w:val="000000"/>
              </w:rPr>
              <w:t>Н</w:t>
            </w:r>
            <w:r w:rsidRPr="006B15D4">
              <w:rPr>
                <w:color w:val="000000"/>
              </w:rPr>
              <w:t>еобходимые принадлежности для обеспечения работы имеющ</w:t>
            </w:r>
            <w:r>
              <w:rPr>
                <w:color w:val="000000"/>
              </w:rPr>
              <w:t xml:space="preserve">егося </w:t>
            </w:r>
            <w:proofErr w:type="spellStart"/>
            <w:r>
              <w:rPr>
                <w:color w:val="000000"/>
              </w:rPr>
              <w:t>наркозно-дыхательного</w:t>
            </w:r>
            <w:proofErr w:type="spellEnd"/>
            <w:r w:rsidRPr="006B15D4">
              <w:rPr>
                <w:color w:val="000000"/>
              </w:rPr>
              <w:t xml:space="preserve"> аппарат</w:t>
            </w:r>
            <w:r>
              <w:rPr>
                <w:color w:val="000000"/>
              </w:rPr>
              <w:t>а</w:t>
            </w:r>
            <w:r w:rsidRPr="006B15D4">
              <w:rPr>
                <w:color w:val="000000"/>
              </w:rPr>
              <w:t xml:space="preserve"> </w:t>
            </w:r>
            <w:r w:rsidRPr="006B15D4">
              <w:rPr>
                <w:color w:val="000000"/>
                <w:lang w:val="en-US"/>
              </w:rPr>
              <w:t>WATO</w:t>
            </w:r>
            <w:r w:rsidRPr="006B15D4">
              <w:rPr>
                <w:color w:val="000000"/>
              </w:rPr>
              <w:t xml:space="preserve"> </w:t>
            </w:r>
            <w:r w:rsidRPr="006B15D4">
              <w:rPr>
                <w:color w:val="000000"/>
                <w:lang w:val="en-US"/>
              </w:rPr>
              <w:t>EX</w:t>
            </w:r>
            <w:r w:rsidRPr="006B15D4">
              <w:rPr>
                <w:color w:val="000000"/>
              </w:rPr>
              <w:t>-35 в комплекте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61BE4" w:rsidRDefault="00C61BE4" w:rsidP="00C61BE4">
            <w:pPr>
              <w:snapToGrid w:val="0"/>
              <w:jc w:val="center"/>
            </w:pPr>
            <w:r>
              <w:t>2.9</w:t>
            </w:r>
          </w:p>
        </w:tc>
        <w:tc>
          <w:tcPr>
            <w:tcW w:w="5480" w:type="dxa"/>
            <w:shd w:val="clear" w:color="auto" w:fill="auto"/>
          </w:tcPr>
          <w:p w:rsidR="00C61BE4" w:rsidRDefault="00C61BE4" w:rsidP="00C61BE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Вес,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, не более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136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8520F">
              <w:rPr>
                <w:b/>
                <w:bCs/>
              </w:rPr>
              <w:t>. Условия поставки</w:t>
            </w:r>
          </w:p>
        </w:tc>
      </w:tr>
      <w:tr w:rsidR="00C61BE4" w:rsidRPr="00D8520F" w:rsidTr="00C61BE4">
        <w:trPr>
          <w:trHeight w:val="239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rPr>
                <w:color w:val="000000"/>
              </w:rPr>
            </w:pPr>
            <w:r w:rsidRPr="00D8520F">
              <w:rPr>
                <w:color w:val="000000"/>
              </w:rPr>
              <w:t>Гарантийный срок (с момента ввода в эксплуатацию), не менее</w:t>
            </w:r>
            <w:r w:rsidRPr="00D8520F">
              <w:t xml:space="preserve">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12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r w:rsidRPr="00D8520F">
              <w:t> </w:t>
            </w:r>
          </w:p>
        </w:tc>
      </w:tr>
      <w:tr w:rsidR="00C61BE4" w:rsidRPr="00D8520F" w:rsidTr="00C61BE4">
        <w:trPr>
          <w:trHeight w:val="239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r w:rsidRPr="00D8520F">
              <w:t>Ввод в эксплуатацию поставляемого оборудования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267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.3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rPr>
                <w:color w:val="000000"/>
              </w:rPr>
            </w:pPr>
            <w:r w:rsidRPr="00D8520F">
              <w:rPr>
                <w:color w:val="000000"/>
              </w:rPr>
              <w:t xml:space="preserve">Обучение </w:t>
            </w:r>
            <w:r w:rsidRPr="00D8520F">
              <w:t>медицинского персонала пользованию оборудованием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  <w:rPr>
                <w:color w:val="000000"/>
              </w:rPr>
            </w:pPr>
            <w:r w:rsidRPr="00D8520F">
              <w:rPr>
                <w:color w:val="000000"/>
              </w:rPr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r w:rsidRPr="00D8520F">
              <w:t> </w:t>
            </w:r>
          </w:p>
        </w:tc>
      </w:tr>
      <w:tr w:rsidR="00C61BE4" w:rsidRPr="00D8520F" w:rsidTr="00C61BE4">
        <w:trPr>
          <w:trHeight w:val="308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r w:rsidRPr="00D8520F">
              <w:t xml:space="preserve">Инструкция пользователя на русском языке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129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.5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rPr>
                <w:color w:val="000000"/>
              </w:rPr>
            </w:pPr>
            <w:r>
              <w:rPr>
                <w:color w:val="000000"/>
              </w:rPr>
              <w:t>Авторизированный с</w:t>
            </w:r>
            <w:r w:rsidRPr="00D8520F">
              <w:rPr>
                <w:color w:val="000000"/>
              </w:rPr>
              <w:t>ервисн</w:t>
            </w:r>
            <w:r>
              <w:rPr>
                <w:color w:val="000000"/>
              </w:rPr>
              <w:t>ый</w:t>
            </w:r>
            <w:r w:rsidRPr="00D8520F">
              <w:rPr>
                <w:color w:val="000000"/>
              </w:rPr>
              <w:t xml:space="preserve"> центр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BE4" w:rsidRPr="00D8520F" w:rsidRDefault="00C61BE4" w:rsidP="00C61BE4">
            <w:r w:rsidRPr="00D8520F">
              <w:t> </w:t>
            </w:r>
          </w:p>
        </w:tc>
      </w:tr>
      <w:tr w:rsidR="00C61BE4" w:rsidRPr="00D8520F" w:rsidTr="00C61BE4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.6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ind w:right="-157"/>
              <w:rPr>
                <w:color w:val="000000"/>
              </w:rPr>
            </w:pPr>
            <w:r w:rsidRPr="00D8520F">
              <w:rPr>
                <w:color w:val="000000"/>
              </w:rPr>
              <w:t>Гарантийное техническое обслуживание всего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.7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rPr>
                <w:color w:val="000000"/>
              </w:rPr>
            </w:pPr>
            <w:r w:rsidRPr="00D8520F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D8520F">
              <w:rPr>
                <w:color w:val="000000"/>
              </w:rPr>
              <w:t>ч</w:t>
            </w:r>
            <w:proofErr w:type="gramEnd"/>
            <w:r w:rsidRPr="00D8520F">
              <w:rPr>
                <w:color w:val="000000"/>
              </w:rPr>
              <w:t>, не более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1BE4" w:rsidRPr="00D8520F" w:rsidRDefault="00C61BE4" w:rsidP="00C61BE4"/>
        </w:tc>
      </w:tr>
      <w:tr w:rsidR="00C61BE4" w:rsidRPr="00D8520F" w:rsidTr="00C61BE4">
        <w:trPr>
          <w:trHeight w:val="386"/>
        </w:trPr>
        <w:tc>
          <w:tcPr>
            <w:tcW w:w="567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jc w:val="center"/>
            </w:pPr>
            <w:r>
              <w:t>9</w:t>
            </w:r>
            <w:r w:rsidRPr="00D8520F">
              <w:t>.8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C61BE4" w:rsidRPr="00D8520F" w:rsidRDefault="00C61BE4" w:rsidP="00C61BE4">
            <w:pPr>
              <w:rPr>
                <w:color w:val="000000"/>
              </w:rPr>
            </w:pPr>
            <w:r w:rsidRPr="00D8520F">
              <w:rPr>
                <w:color w:val="000000"/>
              </w:rPr>
              <w:t xml:space="preserve">Возможность проведения </w:t>
            </w:r>
            <w:proofErr w:type="spellStart"/>
            <w:r w:rsidRPr="00D8520F">
              <w:rPr>
                <w:color w:val="000000"/>
              </w:rPr>
              <w:t>постгарантийного</w:t>
            </w:r>
            <w:proofErr w:type="spellEnd"/>
            <w:r w:rsidRPr="00D8520F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61BE4" w:rsidRPr="00D8520F" w:rsidRDefault="00C61BE4" w:rsidP="00C61BE4">
            <w:pPr>
              <w:jc w:val="center"/>
            </w:pPr>
            <w:r w:rsidRPr="00D8520F">
              <w:t>наличие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61BE4" w:rsidRPr="00D8520F" w:rsidRDefault="00C61BE4" w:rsidP="00C61BE4">
            <w:pPr>
              <w:ind w:right="-66"/>
              <w:jc w:val="center"/>
            </w:pPr>
            <w:r w:rsidRPr="00D8520F">
              <w:t>обязательно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1BE4" w:rsidRPr="00D8520F" w:rsidRDefault="00C61BE4" w:rsidP="00C61BE4"/>
        </w:tc>
      </w:tr>
    </w:tbl>
    <w:p w:rsidR="00C61BE4" w:rsidRDefault="00C61BE4" w:rsidP="00C61BE4">
      <w:pPr>
        <w:spacing w:before="240" w:after="120"/>
        <w:jc w:val="center"/>
        <w:rPr>
          <w:b/>
          <w:sz w:val="28"/>
          <w:szCs w:val="28"/>
          <w:u w:val="single"/>
        </w:rPr>
      </w:pPr>
    </w:p>
    <w:p w:rsidR="00C61BE4" w:rsidRDefault="00C61BE4" w:rsidP="00C61B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61BE4" w:rsidRDefault="00C61BE4" w:rsidP="00C61BE4">
      <w:pPr>
        <w:spacing w:before="24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lastRenderedPageBreak/>
        <w:t>Лот №</w:t>
      </w:r>
      <w:r w:rsidR="002E62CC">
        <w:rPr>
          <w:b/>
          <w:sz w:val="28"/>
          <w:szCs w:val="28"/>
          <w:u w:val="single"/>
        </w:rPr>
        <w:t>2</w:t>
      </w:r>
      <w:r w:rsidRPr="006C4723">
        <w:rPr>
          <w:b/>
          <w:sz w:val="28"/>
          <w:szCs w:val="28"/>
        </w:rPr>
        <w:t xml:space="preserve">: </w:t>
      </w:r>
      <w:r w:rsidRPr="005C57AE">
        <w:rPr>
          <w:b/>
          <w:sz w:val="32"/>
          <w:szCs w:val="28"/>
          <w:u w:val="single"/>
        </w:rPr>
        <w:t>Т</w:t>
      </w:r>
      <w:r w:rsidRPr="005C57AE">
        <w:rPr>
          <w:b/>
          <w:bCs/>
          <w:sz w:val="28"/>
          <w:u w:val="single"/>
        </w:rPr>
        <w:t xml:space="preserve">ранспортный </w:t>
      </w:r>
      <w:proofErr w:type="spellStart"/>
      <w:r w:rsidRPr="005C57AE">
        <w:rPr>
          <w:b/>
          <w:bCs/>
          <w:sz w:val="28"/>
          <w:u w:val="single"/>
        </w:rPr>
        <w:t>неонатальный</w:t>
      </w:r>
      <w:proofErr w:type="spellEnd"/>
      <w:r w:rsidRPr="005C57AE">
        <w:rPr>
          <w:b/>
          <w:bCs/>
          <w:sz w:val="28"/>
          <w:u w:val="single"/>
        </w:rPr>
        <w:t xml:space="preserve"> инкубатор в комплектации с аппаратом ИВЛ</w:t>
      </w:r>
      <w:r w:rsidRPr="005C57AE">
        <w:rPr>
          <w:b/>
          <w:sz w:val="32"/>
          <w:szCs w:val="28"/>
          <w:u w:val="single"/>
        </w:rPr>
        <w:t>.</w:t>
      </w:r>
    </w:p>
    <w:p w:rsidR="00C61BE4" w:rsidRDefault="00C61BE4" w:rsidP="005C57AE">
      <w:pPr>
        <w:jc w:val="center"/>
        <w:rPr>
          <w:b/>
          <w:bCs/>
        </w:rPr>
      </w:pPr>
      <w:r w:rsidRPr="00DC1FDF">
        <w:rPr>
          <w:b/>
          <w:bCs/>
        </w:rPr>
        <w:t xml:space="preserve">Медико-технические требования </w:t>
      </w:r>
      <w:r>
        <w:rPr>
          <w:b/>
          <w:bCs/>
        </w:rPr>
        <w:t xml:space="preserve">к транспортному </w:t>
      </w:r>
      <w:proofErr w:type="spellStart"/>
      <w:r>
        <w:rPr>
          <w:b/>
          <w:bCs/>
        </w:rPr>
        <w:t>неонатальному</w:t>
      </w:r>
      <w:proofErr w:type="spellEnd"/>
      <w:r>
        <w:rPr>
          <w:b/>
          <w:bCs/>
        </w:rPr>
        <w:t xml:space="preserve"> инкубатору в комплектации с аппаратом ИВЛ </w:t>
      </w:r>
    </w:p>
    <w:p w:rsidR="008064F3" w:rsidRDefault="008064F3" w:rsidP="005C57AE">
      <w:pPr>
        <w:jc w:val="center"/>
        <w:rPr>
          <w:b/>
          <w:bCs/>
        </w:rPr>
      </w:pPr>
    </w:p>
    <w:tbl>
      <w:tblPr>
        <w:tblStyle w:val="aa"/>
        <w:tblW w:w="0" w:type="auto"/>
        <w:tblLook w:val="04A0"/>
      </w:tblPr>
      <w:tblGrid>
        <w:gridCol w:w="732"/>
        <w:gridCol w:w="3632"/>
        <w:gridCol w:w="1923"/>
        <w:gridCol w:w="1701"/>
        <w:gridCol w:w="1583"/>
      </w:tblGrid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32" w:type="dxa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Соответствие требованию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Примечание</w:t>
            </w:r>
          </w:p>
        </w:tc>
      </w:tr>
      <w:tr w:rsidR="00C61BE4" w:rsidRPr="006330F4" w:rsidTr="00C61BE4">
        <w:tc>
          <w:tcPr>
            <w:tcW w:w="9571" w:type="dxa"/>
            <w:gridSpan w:val="5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1. Общие требования</w:t>
            </w: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1.1</w:t>
            </w:r>
          </w:p>
        </w:tc>
        <w:tc>
          <w:tcPr>
            <w:tcW w:w="3632" w:type="dxa"/>
            <w:vAlign w:val="center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Модель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указать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1.2</w:t>
            </w:r>
          </w:p>
        </w:tc>
        <w:tc>
          <w:tcPr>
            <w:tcW w:w="3632" w:type="dxa"/>
            <w:vAlign w:val="center"/>
          </w:tcPr>
          <w:p w:rsidR="00C61BE4" w:rsidRPr="006330F4" w:rsidRDefault="00C61BE4" w:rsidP="00DF031B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Страна происхождения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указать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1.3</w:t>
            </w:r>
          </w:p>
        </w:tc>
        <w:tc>
          <w:tcPr>
            <w:tcW w:w="3632" w:type="dxa"/>
            <w:vAlign w:val="center"/>
          </w:tcPr>
          <w:p w:rsidR="00C61BE4" w:rsidRPr="006330F4" w:rsidRDefault="00DF031B" w:rsidP="00806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(декларация) </w:t>
            </w:r>
            <w:r w:rsidR="00C61BE4" w:rsidRPr="006330F4">
              <w:rPr>
                <w:sz w:val="24"/>
                <w:szCs w:val="24"/>
              </w:rPr>
              <w:t>соответстви</w:t>
            </w:r>
            <w:r>
              <w:rPr>
                <w:sz w:val="24"/>
                <w:szCs w:val="24"/>
              </w:rPr>
              <w:t>я</w:t>
            </w:r>
            <w:r w:rsidR="00C61BE4" w:rsidRPr="006330F4">
              <w:rPr>
                <w:sz w:val="24"/>
                <w:szCs w:val="24"/>
              </w:rPr>
              <w:t xml:space="preserve"> ЕС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 (приложить)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1.4</w:t>
            </w:r>
          </w:p>
        </w:tc>
        <w:tc>
          <w:tcPr>
            <w:tcW w:w="3632" w:type="dxa"/>
            <w:vAlign w:val="center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Год выпуска, не ранее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1.5</w:t>
            </w:r>
          </w:p>
        </w:tc>
        <w:tc>
          <w:tcPr>
            <w:tcW w:w="3632" w:type="dxa"/>
            <w:vAlign w:val="center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Спецификация на предлагаемое медицинское оборудование (</w:t>
            </w:r>
            <w:proofErr w:type="spellStart"/>
            <w:r w:rsidRPr="006330F4">
              <w:rPr>
                <w:sz w:val="24"/>
                <w:szCs w:val="24"/>
              </w:rPr>
              <w:t>комлектация</w:t>
            </w:r>
            <w:proofErr w:type="spellEnd"/>
            <w:r w:rsidRPr="006330F4">
              <w:rPr>
                <w:sz w:val="24"/>
                <w:szCs w:val="24"/>
              </w:rPr>
              <w:t>)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 (приложить)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9" w:type="dxa"/>
            <w:gridSpan w:val="4"/>
            <w:vAlign w:val="center"/>
          </w:tcPr>
          <w:p w:rsidR="00C61BE4" w:rsidRPr="006330F4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2. Наименование характеристики или параметра</w:t>
            </w: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Транспортный инкубатор  с аппаратом ИВЛ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330F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2.2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Отсек для газовых баллонов – баллоны с газом расположены под основанием инкубатора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2.3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6330F4">
              <w:rPr>
                <w:sz w:val="24"/>
                <w:szCs w:val="24"/>
              </w:rPr>
              <w:t>лоуметр</w:t>
            </w:r>
            <w:proofErr w:type="spellEnd"/>
            <w:r w:rsidRPr="006330F4">
              <w:rPr>
                <w:sz w:val="24"/>
                <w:szCs w:val="24"/>
              </w:rPr>
              <w:t xml:space="preserve"> 2 шт.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2.4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Доступ к пациенту обеспечивается через переднюю панель и с помощью выдвижного ложа с головной стороны инкубатора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оптимально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2.5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Воздушный компрессор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2.6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Возможность подключения одного или двух аккумуляторов с помощью съемного поддона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2.7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Корпус из стеклопластика, который гарантирует прочность, пожарную безопасность, поглощает вибрации, создаваемые транспортным средством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2.8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4 отверстия для рук с двух боковых сторон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2.9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Открывающаяся дверка в головной части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2.10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Лампа местного освещения для наблюдения за новорожденным при передвижениях инкубатора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2.11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 Автоматическое поддержание заданной температуры воздуха в камере пациента или температуры новорожденного, — по выбору оператора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Default="00C61BE4" w:rsidP="00C61BE4">
            <w:pPr>
              <w:jc w:val="center"/>
              <w:rPr>
                <w:sz w:val="24"/>
                <w:szCs w:val="24"/>
              </w:rPr>
            </w:pPr>
          </w:p>
          <w:p w:rsidR="005C57AE" w:rsidRPr="006330F4" w:rsidRDefault="005C57AE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8064F3" w:rsidRPr="006330F4" w:rsidTr="00C61BE4">
        <w:tc>
          <w:tcPr>
            <w:tcW w:w="732" w:type="dxa"/>
          </w:tcPr>
          <w:p w:rsidR="008064F3" w:rsidRPr="006330F4" w:rsidRDefault="008064F3" w:rsidP="00C61BE4"/>
        </w:tc>
        <w:tc>
          <w:tcPr>
            <w:tcW w:w="3632" w:type="dxa"/>
          </w:tcPr>
          <w:p w:rsidR="008064F3" w:rsidRPr="006330F4" w:rsidRDefault="008064F3" w:rsidP="00C61BE4"/>
        </w:tc>
        <w:tc>
          <w:tcPr>
            <w:tcW w:w="1923" w:type="dxa"/>
            <w:vAlign w:val="center"/>
          </w:tcPr>
          <w:p w:rsidR="008064F3" w:rsidRPr="006330F4" w:rsidRDefault="008064F3" w:rsidP="00C61BE4">
            <w:pPr>
              <w:jc w:val="center"/>
            </w:pPr>
          </w:p>
        </w:tc>
        <w:tc>
          <w:tcPr>
            <w:tcW w:w="1701" w:type="dxa"/>
            <w:vAlign w:val="center"/>
          </w:tcPr>
          <w:p w:rsidR="008064F3" w:rsidRPr="006330F4" w:rsidRDefault="008064F3" w:rsidP="00C61BE4">
            <w:pPr>
              <w:jc w:val="center"/>
            </w:pPr>
          </w:p>
        </w:tc>
        <w:tc>
          <w:tcPr>
            <w:tcW w:w="1583" w:type="dxa"/>
          </w:tcPr>
          <w:p w:rsidR="008064F3" w:rsidRDefault="008064F3" w:rsidP="00C61BE4">
            <w:pPr>
              <w:jc w:val="center"/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b/>
                <w:sz w:val="24"/>
                <w:szCs w:val="24"/>
              </w:rPr>
            </w:pPr>
          </w:p>
        </w:tc>
        <w:tc>
          <w:tcPr>
            <w:tcW w:w="8839" w:type="dxa"/>
            <w:gridSpan w:val="4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b/>
                <w:sz w:val="24"/>
                <w:szCs w:val="24"/>
              </w:rPr>
              <w:t>3. Оснащение и принадлежности</w:t>
            </w:r>
          </w:p>
        </w:tc>
      </w:tr>
      <w:tr w:rsidR="008064F3" w:rsidRPr="006330F4" w:rsidTr="00C61BE4">
        <w:tc>
          <w:tcPr>
            <w:tcW w:w="732" w:type="dxa"/>
          </w:tcPr>
          <w:p w:rsidR="008064F3" w:rsidRPr="006330F4" w:rsidRDefault="008064F3" w:rsidP="00C61BE4">
            <w:pPr>
              <w:rPr>
                <w:b/>
              </w:rPr>
            </w:pPr>
          </w:p>
        </w:tc>
        <w:tc>
          <w:tcPr>
            <w:tcW w:w="8839" w:type="dxa"/>
            <w:gridSpan w:val="4"/>
          </w:tcPr>
          <w:p w:rsidR="008064F3" w:rsidRPr="006330F4" w:rsidRDefault="008064F3" w:rsidP="00C61BE4">
            <w:pPr>
              <w:jc w:val="center"/>
              <w:rPr>
                <w:b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Встроенная аккумуляторная батарея напряжением  не менее12</w:t>
            </w:r>
            <w:proofErr w:type="gramStart"/>
            <w:r w:rsidRPr="006330F4">
              <w:rPr>
                <w:sz w:val="24"/>
                <w:szCs w:val="24"/>
              </w:rPr>
              <w:t xml:space="preserve"> В</w:t>
            </w:r>
            <w:proofErr w:type="gramEnd"/>
            <w:r w:rsidRPr="006330F4">
              <w:rPr>
                <w:sz w:val="24"/>
                <w:szCs w:val="24"/>
              </w:rPr>
              <w:t xml:space="preserve"> и ёмкостью  не менее 24 АЧ, не требующая обслуживания, обеспечивающая автономную работу инкубатора не менее 90 минут при экстремально низкой температуре среды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3.2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Блок питания</w:t>
            </w:r>
            <w:r w:rsidRPr="006330F4">
              <w:rPr>
                <w:sz w:val="24"/>
                <w:szCs w:val="24"/>
              </w:rPr>
              <w:tab/>
              <w:t>для обеспечения электропитания инкубатора от сети 220</w:t>
            </w:r>
            <w:proofErr w:type="gramStart"/>
            <w:r w:rsidRPr="006330F4">
              <w:rPr>
                <w:sz w:val="24"/>
                <w:szCs w:val="24"/>
              </w:rPr>
              <w:t xml:space="preserve"> В</w:t>
            </w:r>
            <w:proofErr w:type="gramEnd"/>
            <w:r w:rsidRPr="006330F4">
              <w:rPr>
                <w:sz w:val="24"/>
                <w:szCs w:val="24"/>
              </w:rPr>
              <w:t xml:space="preserve"> 50 Гц и зарядки внутренней батареи.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3.3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Встроенный увлажнитель кислорода для кислородной терапии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3.4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Индикатор кислорода</w:t>
            </w:r>
            <w:r w:rsidRPr="006330F4">
              <w:rPr>
                <w:sz w:val="24"/>
                <w:szCs w:val="24"/>
              </w:rPr>
              <w:tab/>
              <w:t>для измерения концентрации кислорода в камере пациента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proofErr w:type="spellStart"/>
            <w:r w:rsidRPr="006330F4">
              <w:rPr>
                <w:sz w:val="24"/>
                <w:szCs w:val="24"/>
              </w:rPr>
              <w:t>Пульсоксиметр</w:t>
            </w:r>
            <w:proofErr w:type="spellEnd"/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Увлажнитель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Тележка жёсткая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Телескопический держатель капельницы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оптимально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Двойные стенки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Блок батарей для автономного питания инкубатора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Мини-компрессор </w:t>
            </w:r>
            <w:proofErr w:type="gramStart"/>
            <w:r w:rsidRPr="006330F4">
              <w:rPr>
                <w:sz w:val="24"/>
                <w:szCs w:val="24"/>
              </w:rPr>
              <w:t>воздушный</w:t>
            </w:r>
            <w:proofErr w:type="gramEnd"/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Многопараметрический монитор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Аппарат ИВЛ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b/>
                <w:sz w:val="24"/>
                <w:szCs w:val="24"/>
              </w:rPr>
            </w:pPr>
            <w:proofErr w:type="spellStart"/>
            <w:r w:rsidRPr="006330F4">
              <w:rPr>
                <w:sz w:val="24"/>
                <w:szCs w:val="24"/>
              </w:rPr>
              <w:t>Инфузионный</w:t>
            </w:r>
            <w:proofErr w:type="spellEnd"/>
            <w:r w:rsidRPr="006330F4">
              <w:rPr>
                <w:sz w:val="24"/>
                <w:szCs w:val="24"/>
              </w:rPr>
              <w:t xml:space="preserve"> насос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Двухместный матрасик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b/>
                <w:sz w:val="24"/>
                <w:szCs w:val="24"/>
              </w:rPr>
            </w:pPr>
          </w:p>
        </w:tc>
        <w:tc>
          <w:tcPr>
            <w:tcW w:w="8839" w:type="dxa"/>
            <w:gridSpan w:val="4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330F4">
              <w:rPr>
                <w:b/>
                <w:sz w:val="24"/>
                <w:szCs w:val="24"/>
              </w:rPr>
              <w:t>. Технические данные</w:t>
            </w: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Электропитание от сети 220</w:t>
            </w:r>
            <w:proofErr w:type="gramStart"/>
            <w:r w:rsidRPr="006330F4">
              <w:rPr>
                <w:sz w:val="24"/>
                <w:szCs w:val="24"/>
              </w:rPr>
              <w:t xml:space="preserve"> В</w:t>
            </w:r>
            <w:proofErr w:type="gramEnd"/>
            <w:r w:rsidRPr="006330F4">
              <w:rPr>
                <w:sz w:val="24"/>
                <w:szCs w:val="24"/>
              </w:rPr>
              <w:t xml:space="preserve"> 50 Гц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От батареи 12</w:t>
            </w:r>
            <w:proofErr w:type="gramStart"/>
            <w:r w:rsidRPr="006330F4">
              <w:rPr>
                <w:sz w:val="24"/>
                <w:szCs w:val="24"/>
              </w:rPr>
              <w:t xml:space="preserve"> В</w:t>
            </w:r>
            <w:proofErr w:type="gramEnd"/>
            <w:r w:rsidRPr="006330F4">
              <w:rPr>
                <w:sz w:val="24"/>
                <w:szCs w:val="24"/>
              </w:rPr>
              <w:t xml:space="preserve"> постоянного тока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Объём камеры пациента не менее 550 куб. дм.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Масса</w:t>
            </w:r>
            <w:r w:rsidRPr="006330F4">
              <w:rPr>
                <w:sz w:val="24"/>
                <w:szCs w:val="24"/>
              </w:rPr>
              <w:tab/>
              <w:t>7</w:t>
            </w:r>
            <w:r>
              <w:rPr>
                <w:sz w:val="24"/>
                <w:szCs w:val="24"/>
              </w:rPr>
              <w:t>0</w:t>
            </w:r>
            <w:r w:rsidRPr="006330F4">
              <w:rPr>
                <w:sz w:val="24"/>
                <w:szCs w:val="24"/>
              </w:rPr>
              <w:t xml:space="preserve"> кг - 85 кг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оптимально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Габаритные размеры не менее (высота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длина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глубина)</w:t>
            </w:r>
            <w:r w:rsidRPr="006330F4">
              <w:rPr>
                <w:sz w:val="24"/>
                <w:szCs w:val="24"/>
              </w:rPr>
              <w:tab/>
              <w:t xml:space="preserve">520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1050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550 мм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оптимально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Матрасик нормальный не более 570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250 мм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Матрасик двухместный не более 570 </w:t>
            </w:r>
            <w:proofErr w:type="spellStart"/>
            <w:r w:rsidRPr="006330F4">
              <w:rPr>
                <w:sz w:val="24"/>
                <w:szCs w:val="24"/>
              </w:rPr>
              <w:t>х</w:t>
            </w:r>
            <w:proofErr w:type="spellEnd"/>
            <w:r w:rsidRPr="006330F4">
              <w:rPr>
                <w:sz w:val="24"/>
                <w:szCs w:val="24"/>
              </w:rPr>
              <w:t xml:space="preserve"> 350 мм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 Время работы от аккумулятора Минимум 3 часа при установке смесителя на 21% кислорода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Тревожный сигнал низкого заряда батареи, когда остается 30 минут работы воздушного </w:t>
            </w:r>
            <w:r w:rsidRPr="006330F4">
              <w:rPr>
                <w:sz w:val="24"/>
                <w:szCs w:val="24"/>
              </w:rPr>
              <w:lastRenderedPageBreak/>
              <w:t>компрессора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4.10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Ожидаемый срок службы минимум 200 полных циклов зарядки/разрядки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9571" w:type="dxa"/>
            <w:gridSpan w:val="5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330F4">
              <w:rPr>
                <w:b/>
                <w:sz w:val="24"/>
                <w:szCs w:val="24"/>
              </w:rPr>
              <w:t>. Дополнительные приборы и комплектующие</w:t>
            </w: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Дублирующие внутренние стенки камеры пациента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.2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Автономный блок питания (добавочные аккумуляторы)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.3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Расходные материалы: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.4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 Матрас многоразовый обрабатываемый 2 </w:t>
            </w:r>
            <w:proofErr w:type="spellStart"/>
            <w:proofErr w:type="gramStart"/>
            <w:r w:rsidRPr="006330F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.5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Матрас одноразовый </w:t>
            </w:r>
            <w:proofErr w:type="gramStart"/>
            <w:r w:rsidRPr="006330F4">
              <w:rPr>
                <w:sz w:val="24"/>
                <w:szCs w:val="24"/>
              </w:rPr>
              <w:t xml:space="preserve">( </w:t>
            </w:r>
            <w:proofErr w:type="gramEnd"/>
            <w:r w:rsidRPr="006330F4">
              <w:rPr>
                <w:sz w:val="24"/>
                <w:szCs w:val="24"/>
              </w:rPr>
              <w:t>комплект не менее чем на 1 год)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.6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Датчик концентрации кислорода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.7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Розетки </w:t>
            </w:r>
            <w:proofErr w:type="spellStart"/>
            <w:r w:rsidRPr="006330F4">
              <w:rPr>
                <w:sz w:val="24"/>
                <w:szCs w:val="24"/>
              </w:rPr>
              <w:t>перем</w:t>
            </w:r>
            <w:proofErr w:type="spellEnd"/>
            <w:r w:rsidRPr="006330F4">
              <w:rPr>
                <w:sz w:val="24"/>
                <w:szCs w:val="24"/>
              </w:rPr>
              <w:t xml:space="preserve">. тока – 6 </w:t>
            </w:r>
            <w:proofErr w:type="spellStart"/>
            <w:proofErr w:type="gramStart"/>
            <w:r w:rsidRPr="006330F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.8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Кабель </w:t>
            </w:r>
            <w:proofErr w:type="spellStart"/>
            <w:r w:rsidRPr="006330F4">
              <w:rPr>
                <w:sz w:val="24"/>
                <w:szCs w:val="24"/>
              </w:rPr>
              <w:t>перем</w:t>
            </w:r>
            <w:proofErr w:type="spellEnd"/>
            <w:r w:rsidRPr="006330F4">
              <w:rPr>
                <w:sz w:val="24"/>
                <w:szCs w:val="24"/>
              </w:rPr>
              <w:t>. тока и пост</w:t>
            </w:r>
            <w:proofErr w:type="gramStart"/>
            <w:r w:rsidRPr="006330F4">
              <w:rPr>
                <w:sz w:val="24"/>
                <w:szCs w:val="24"/>
              </w:rPr>
              <w:t>.</w:t>
            </w:r>
            <w:proofErr w:type="gramEnd"/>
            <w:r w:rsidRPr="006330F4">
              <w:rPr>
                <w:sz w:val="24"/>
                <w:szCs w:val="24"/>
              </w:rPr>
              <w:t xml:space="preserve"> </w:t>
            </w:r>
            <w:proofErr w:type="gramStart"/>
            <w:r w:rsidRPr="006330F4">
              <w:rPr>
                <w:sz w:val="24"/>
                <w:szCs w:val="24"/>
              </w:rPr>
              <w:t>т</w:t>
            </w:r>
            <w:proofErr w:type="gramEnd"/>
            <w:r w:rsidRPr="006330F4">
              <w:rPr>
                <w:sz w:val="24"/>
                <w:szCs w:val="24"/>
              </w:rPr>
              <w:t>ока инкубатора в комплекте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.9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Контур пациента к ИВЛ одноразовый (комплект не менее чем на 1 год</w:t>
            </w:r>
            <w:proofErr w:type="gramStart"/>
            <w:r w:rsidRPr="006330F4">
              <w:rPr>
                <w:sz w:val="24"/>
                <w:szCs w:val="24"/>
              </w:rPr>
              <w:t xml:space="preserve"> )</w:t>
            </w:r>
            <w:proofErr w:type="gramEnd"/>
            <w:r w:rsidRPr="006330F4">
              <w:rPr>
                <w:sz w:val="24"/>
                <w:szCs w:val="24"/>
              </w:rPr>
              <w:t xml:space="preserve"> 100 шт.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.10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Носовая трубка ПДКВ мод. 8324-00 и 8232-00 </w:t>
            </w:r>
            <w:r>
              <w:rPr>
                <w:sz w:val="24"/>
                <w:szCs w:val="24"/>
              </w:rPr>
              <w:t xml:space="preserve">не менее </w:t>
            </w:r>
            <w:r w:rsidRPr="006330F4">
              <w:rPr>
                <w:sz w:val="24"/>
                <w:szCs w:val="24"/>
              </w:rPr>
              <w:t>100 шт.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.11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Контур пациента к  ИВЛ  многоразовый 2 шт. 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30F4">
              <w:rPr>
                <w:sz w:val="24"/>
                <w:szCs w:val="24"/>
              </w:rPr>
              <w:t>.12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Cs w:val="24"/>
              </w:rPr>
            </w:pPr>
            <w:r>
              <w:rPr>
                <w:szCs w:val="24"/>
              </w:rPr>
              <w:t>Держатель капельницы телескопический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наличие</w:t>
            </w:r>
          </w:p>
        </w:tc>
        <w:tc>
          <w:tcPr>
            <w:tcW w:w="1701" w:type="dxa"/>
            <w:vAlign w:val="center"/>
          </w:tcPr>
          <w:p w:rsidR="00C61BE4" w:rsidRPr="006330F4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оптимально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b/>
                <w:sz w:val="24"/>
                <w:szCs w:val="24"/>
              </w:rPr>
            </w:pPr>
          </w:p>
        </w:tc>
        <w:tc>
          <w:tcPr>
            <w:tcW w:w="8839" w:type="dxa"/>
            <w:gridSpan w:val="4"/>
          </w:tcPr>
          <w:p w:rsidR="00C61BE4" w:rsidRPr="006330F4" w:rsidRDefault="00DF031B" w:rsidP="00C61B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61BE4" w:rsidRPr="006330F4">
              <w:rPr>
                <w:b/>
                <w:sz w:val="24"/>
                <w:szCs w:val="24"/>
              </w:rPr>
              <w:t xml:space="preserve">. Условия поставки </w:t>
            </w: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7.1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Гарантийный срок (с момента монтажа), не менее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12 месяцев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7.2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приложить документальное подтверждение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7.3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Обучение медицинского персонала пользованию оборудованием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7.4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Инструкция пользователя на русском языке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7.5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указать адрес, приложить документ об авторизации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7.6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Гарантийное техническое обслуживание всего оборудования (включая реагирование на заявки персонала о неисправностях в рабате оборудования)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7.7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Срок реагирования на заявки о неисправностях, </w:t>
            </w:r>
            <w:proofErr w:type="gramStart"/>
            <w:r w:rsidRPr="006330F4">
              <w:rPr>
                <w:sz w:val="24"/>
                <w:szCs w:val="24"/>
              </w:rPr>
              <w:t>ч</w:t>
            </w:r>
            <w:proofErr w:type="gramEnd"/>
            <w:r w:rsidRPr="006330F4">
              <w:rPr>
                <w:sz w:val="24"/>
                <w:szCs w:val="24"/>
              </w:rPr>
              <w:t>, не более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  <w:tr w:rsidR="00C61BE4" w:rsidRPr="006330F4" w:rsidTr="00C61BE4">
        <w:tc>
          <w:tcPr>
            <w:tcW w:w="7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lastRenderedPageBreak/>
              <w:t>7.8</w:t>
            </w:r>
          </w:p>
        </w:tc>
        <w:tc>
          <w:tcPr>
            <w:tcW w:w="3632" w:type="dxa"/>
          </w:tcPr>
          <w:p w:rsidR="00C61BE4" w:rsidRPr="006330F4" w:rsidRDefault="00C61BE4" w:rsidP="00C61BE4">
            <w:pPr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 xml:space="preserve">Возможность проведения </w:t>
            </w:r>
            <w:proofErr w:type="spellStart"/>
            <w:r w:rsidRPr="006330F4">
              <w:rPr>
                <w:sz w:val="24"/>
                <w:szCs w:val="24"/>
              </w:rPr>
              <w:t>постгарантийного</w:t>
            </w:r>
            <w:proofErr w:type="spellEnd"/>
            <w:r w:rsidRPr="006330F4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923" w:type="dxa"/>
            <w:vAlign w:val="center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наличие</w:t>
            </w:r>
          </w:p>
        </w:tc>
        <w:tc>
          <w:tcPr>
            <w:tcW w:w="1701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  <w:r w:rsidRPr="006330F4">
              <w:rPr>
                <w:sz w:val="24"/>
                <w:szCs w:val="24"/>
              </w:rPr>
              <w:t>обязательно</w:t>
            </w:r>
          </w:p>
        </w:tc>
        <w:tc>
          <w:tcPr>
            <w:tcW w:w="1583" w:type="dxa"/>
          </w:tcPr>
          <w:p w:rsidR="00C61BE4" w:rsidRPr="006330F4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1BE4" w:rsidRDefault="00C61BE4" w:rsidP="00C61BE4">
      <w:pPr>
        <w:pStyle w:val="a4"/>
        <w:jc w:val="right"/>
      </w:pPr>
    </w:p>
    <w:p w:rsidR="00C61BE4" w:rsidRDefault="00C61BE4" w:rsidP="00C61BE4">
      <w:pPr>
        <w:spacing w:before="24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t>Лот №</w:t>
      </w:r>
      <w:r>
        <w:rPr>
          <w:b/>
          <w:sz w:val="28"/>
          <w:szCs w:val="28"/>
          <w:u w:val="single"/>
        </w:rPr>
        <w:t xml:space="preserve"> 4 Открытая реанимационная система для новорожденных</w:t>
      </w:r>
    </w:p>
    <w:p w:rsidR="00C61BE4" w:rsidRDefault="00C61BE4" w:rsidP="005C57AE">
      <w:pPr>
        <w:jc w:val="center"/>
        <w:rPr>
          <w:b/>
          <w:bCs/>
        </w:rPr>
      </w:pPr>
      <w:r w:rsidRPr="00DC1FDF">
        <w:rPr>
          <w:b/>
          <w:bCs/>
        </w:rPr>
        <w:t xml:space="preserve">Медико-технические требования </w:t>
      </w:r>
      <w:r>
        <w:rPr>
          <w:b/>
          <w:bCs/>
        </w:rPr>
        <w:t xml:space="preserve">к </w:t>
      </w:r>
      <w:r w:rsidRPr="00A7140D">
        <w:rPr>
          <w:b/>
          <w:bCs/>
        </w:rPr>
        <w:t>открытой реанимационной системе для новорожденных</w:t>
      </w:r>
      <w:r>
        <w:rPr>
          <w:b/>
          <w:bCs/>
        </w:rPr>
        <w:t xml:space="preserve"> </w:t>
      </w:r>
    </w:p>
    <w:tbl>
      <w:tblPr>
        <w:tblStyle w:val="aa"/>
        <w:tblW w:w="0" w:type="auto"/>
        <w:tblInd w:w="-459" w:type="dxa"/>
        <w:tblLook w:val="04A0"/>
      </w:tblPr>
      <w:tblGrid>
        <w:gridCol w:w="601"/>
        <w:gridCol w:w="5557"/>
        <w:gridCol w:w="2189"/>
        <w:gridCol w:w="1683"/>
      </w:tblGrid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557" w:type="dxa"/>
            <w:vAlign w:val="center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Наименование характеристики или параметра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 характеристики или величина параметра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Соответствие требованиям</w:t>
            </w:r>
          </w:p>
        </w:tc>
      </w:tr>
      <w:tr w:rsidR="00C61BE4" w:rsidRPr="00A7486A" w:rsidTr="00C61BE4">
        <w:tc>
          <w:tcPr>
            <w:tcW w:w="10030" w:type="dxa"/>
            <w:gridSpan w:val="4"/>
            <w:vAlign w:val="center"/>
          </w:tcPr>
          <w:p w:rsidR="00C61BE4" w:rsidRPr="006C5BC2" w:rsidRDefault="00C61BE4" w:rsidP="00C61BE4">
            <w:pPr>
              <w:jc w:val="center"/>
              <w:rPr>
                <w:szCs w:val="24"/>
              </w:rPr>
            </w:pPr>
            <w:r w:rsidRPr="006C5BC2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6C5BC2">
              <w:rPr>
                <w:b/>
                <w:bCs/>
              </w:rPr>
              <w:t>Общие требования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B53021" w:rsidRDefault="00C61BE4" w:rsidP="00C61BE4">
            <w:pPr>
              <w:jc w:val="center"/>
            </w:pPr>
            <w:r>
              <w:t>1.1</w:t>
            </w:r>
          </w:p>
        </w:tc>
        <w:tc>
          <w:tcPr>
            <w:tcW w:w="5557" w:type="dxa"/>
            <w:vAlign w:val="center"/>
          </w:tcPr>
          <w:p w:rsidR="00C61BE4" w:rsidRPr="00B53021" w:rsidRDefault="00C61BE4" w:rsidP="00C61BE4">
            <w:r w:rsidRPr="00B53021">
              <w:t>Модель</w:t>
            </w:r>
          </w:p>
        </w:tc>
        <w:tc>
          <w:tcPr>
            <w:tcW w:w="2189" w:type="dxa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t>указать</w:t>
            </w:r>
          </w:p>
        </w:tc>
        <w:tc>
          <w:tcPr>
            <w:tcW w:w="1683" w:type="dxa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Default="00C61BE4" w:rsidP="00C61BE4">
            <w:pPr>
              <w:jc w:val="center"/>
            </w:pPr>
            <w:r>
              <w:t>1.2</w:t>
            </w:r>
          </w:p>
        </w:tc>
        <w:tc>
          <w:tcPr>
            <w:tcW w:w="5557" w:type="dxa"/>
            <w:vAlign w:val="center"/>
          </w:tcPr>
          <w:p w:rsidR="00C61BE4" w:rsidRPr="00B53021" w:rsidRDefault="00C61BE4" w:rsidP="00B2528D">
            <w:r>
              <w:t>Производитель, с</w:t>
            </w:r>
            <w:r w:rsidRPr="00B53021">
              <w:t>трана происхождения</w:t>
            </w:r>
            <w:r>
              <w:t xml:space="preserve"> </w:t>
            </w:r>
          </w:p>
        </w:tc>
        <w:tc>
          <w:tcPr>
            <w:tcW w:w="2189" w:type="dxa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t>указать</w:t>
            </w:r>
          </w:p>
        </w:tc>
        <w:tc>
          <w:tcPr>
            <w:tcW w:w="1683" w:type="dxa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B53021" w:rsidRDefault="00C61BE4" w:rsidP="00C61BE4">
            <w:pPr>
              <w:jc w:val="center"/>
            </w:pPr>
            <w:r>
              <w:t>1.3</w:t>
            </w:r>
          </w:p>
        </w:tc>
        <w:tc>
          <w:tcPr>
            <w:tcW w:w="5557" w:type="dxa"/>
          </w:tcPr>
          <w:p w:rsidR="00C61BE4" w:rsidRPr="00B53021" w:rsidRDefault="00C61BE4" w:rsidP="00C61BE4">
            <w:pPr>
              <w:jc w:val="both"/>
            </w:pPr>
            <w:r w:rsidRPr="00B53021">
              <w:t>Год выпуска, не ранее</w:t>
            </w:r>
          </w:p>
        </w:tc>
        <w:tc>
          <w:tcPr>
            <w:tcW w:w="2189" w:type="dxa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t>201</w:t>
            </w:r>
            <w:r>
              <w:t>9</w:t>
            </w:r>
          </w:p>
        </w:tc>
        <w:tc>
          <w:tcPr>
            <w:tcW w:w="1683" w:type="dxa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B53021" w:rsidRDefault="00C61BE4" w:rsidP="00C61BE4">
            <w:pPr>
              <w:ind w:right="-206"/>
            </w:pPr>
            <w:r>
              <w:t>1.4</w:t>
            </w:r>
          </w:p>
        </w:tc>
        <w:tc>
          <w:tcPr>
            <w:tcW w:w="5557" w:type="dxa"/>
            <w:vAlign w:val="center"/>
          </w:tcPr>
          <w:p w:rsidR="00B2528D" w:rsidRPr="00B53021" w:rsidRDefault="00C61BE4" w:rsidP="00B2528D">
            <w:pPr>
              <w:ind w:right="-206"/>
            </w:pPr>
            <w:r w:rsidRPr="00B53021">
              <w:t xml:space="preserve"> Сертификат (декларация) соответствия </w:t>
            </w:r>
            <w:r w:rsidR="00B2528D">
              <w:t>ЕС</w:t>
            </w:r>
          </w:p>
        </w:tc>
        <w:tc>
          <w:tcPr>
            <w:tcW w:w="2189" w:type="dxa"/>
            <w:vAlign w:val="center"/>
          </w:tcPr>
          <w:p w:rsidR="00C61BE4" w:rsidRPr="00B53021" w:rsidRDefault="00C61BE4" w:rsidP="00C61BE4">
            <w:pPr>
              <w:ind w:left="-66"/>
              <w:jc w:val="center"/>
            </w:pPr>
            <w:r w:rsidRPr="00B53021">
              <w:t>наличие (приложить копию)</w:t>
            </w:r>
          </w:p>
        </w:tc>
        <w:tc>
          <w:tcPr>
            <w:tcW w:w="1683" w:type="dxa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B53021" w:rsidRDefault="00C61BE4" w:rsidP="00C61BE4">
            <w:pPr>
              <w:jc w:val="center"/>
            </w:pPr>
            <w:r>
              <w:t>1.5</w:t>
            </w:r>
          </w:p>
        </w:tc>
        <w:tc>
          <w:tcPr>
            <w:tcW w:w="5557" w:type="dxa"/>
          </w:tcPr>
          <w:p w:rsidR="00C61BE4" w:rsidRPr="00B53021" w:rsidRDefault="00C61BE4" w:rsidP="00C61BE4">
            <w:pPr>
              <w:jc w:val="both"/>
            </w:pPr>
            <w:r w:rsidRPr="00B53021">
              <w:t>Спецификация на предлагаемую медицинскую технику (комплектация)</w:t>
            </w:r>
          </w:p>
        </w:tc>
        <w:tc>
          <w:tcPr>
            <w:tcW w:w="2189" w:type="dxa"/>
            <w:vAlign w:val="center"/>
          </w:tcPr>
          <w:p w:rsidR="00C61BE4" w:rsidRPr="00B53021" w:rsidRDefault="00C61BE4" w:rsidP="00C61BE4">
            <w:pPr>
              <w:jc w:val="center"/>
            </w:pPr>
            <w:r w:rsidRPr="00B53021">
              <w:t>наличие (приложить)</w:t>
            </w:r>
          </w:p>
        </w:tc>
        <w:tc>
          <w:tcPr>
            <w:tcW w:w="1683" w:type="dxa"/>
            <w:vAlign w:val="center"/>
          </w:tcPr>
          <w:p w:rsidR="00C61BE4" w:rsidRPr="00B53021" w:rsidRDefault="00C61BE4" w:rsidP="00C61BE4">
            <w:pPr>
              <w:ind w:right="-66"/>
              <w:jc w:val="center"/>
            </w:pPr>
            <w:r w:rsidRPr="00B53021"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Открытая реанимационная система для новорожденных (равномерный обогрев ребенка вне зависимости от положения нагревателя, </w:t>
            </w:r>
            <w:proofErr w:type="spellStart"/>
            <w:r w:rsidRPr="00A7486A">
              <w:rPr>
                <w:sz w:val="24"/>
                <w:szCs w:val="24"/>
              </w:rPr>
              <w:t>термомониторинг</w:t>
            </w:r>
            <w:proofErr w:type="spellEnd"/>
            <w:r w:rsidRPr="00A7486A">
              <w:rPr>
                <w:sz w:val="24"/>
                <w:szCs w:val="24"/>
              </w:rPr>
              <w:t>, матрас с активным подогревом, плавно изменяемый наклон кровати, высококачественная фототерапия без использования других устройств).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7486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5557" w:type="dxa"/>
          </w:tcPr>
          <w:p w:rsidR="00C61BE4" w:rsidRPr="00A7486A" w:rsidRDefault="00B2528D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61BE4" w:rsidRPr="00A7486A">
              <w:rPr>
                <w:sz w:val="24"/>
                <w:szCs w:val="24"/>
              </w:rPr>
              <w:t>богрев всегда в фокусе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Равномерное распределение тепла 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Надежный мониторинг температуры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Комфорт подогреваемого </w:t>
            </w:r>
            <w:proofErr w:type="spellStart"/>
            <w:r w:rsidRPr="00A7486A">
              <w:rPr>
                <w:sz w:val="24"/>
                <w:szCs w:val="24"/>
              </w:rPr>
              <w:t>гелевого</w:t>
            </w:r>
            <w:proofErr w:type="spellEnd"/>
            <w:r w:rsidRPr="00A7486A">
              <w:rPr>
                <w:sz w:val="24"/>
                <w:szCs w:val="24"/>
              </w:rPr>
              <w:t xml:space="preserve"> матраса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 управления с дисплеем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Хорошо заметная тревожная сигнализация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1.13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регулируется</w:t>
            </w:r>
            <w:r w:rsidRPr="00A748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486A">
              <w:rPr>
                <w:sz w:val="24"/>
                <w:szCs w:val="24"/>
              </w:rPr>
              <w:t>поворотные шкафчики для хранения принадлежностей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Система фототерапии с кварцевыми галогенными лампами, интегрированными в верхний корпус 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1.15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Обеспечение температурно-нейтральный режим, защищающий новорожденного от переохлаждения или перегрева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1.16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proofErr w:type="spellStart"/>
            <w:r w:rsidRPr="00A7486A">
              <w:rPr>
                <w:sz w:val="24"/>
                <w:szCs w:val="24"/>
              </w:rPr>
              <w:t>Теплоизлучатель</w:t>
            </w:r>
            <w:proofErr w:type="spellEnd"/>
            <w:r w:rsidRPr="00A7486A">
              <w:rPr>
                <w:sz w:val="24"/>
                <w:szCs w:val="24"/>
              </w:rPr>
              <w:t xml:space="preserve"> с регулируемой выходной мощностью: управление греющей мощностью в ручном режиме, контроль продолжительности </w:t>
            </w:r>
            <w:proofErr w:type="spellStart"/>
            <w:r w:rsidRPr="00A7486A">
              <w:rPr>
                <w:sz w:val="24"/>
                <w:szCs w:val="24"/>
              </w:rPr>
              <w:t>термотерапевтического</w:t>
            </w:r>
            <w:proofErr w:type="spellEnd"/>
            <w:r w:rsidRPr="00A7486A">
              <w:rPr>
                <w:sz w:val="24"/>
                <w:szCs w:val="24"/>
              </w:rPr>
              <w:t xml:space="preserve"> сеанса при высокой греющей мощности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1.17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Автоматика регулирования греющей мощности по температуре кожи: мониторинг температуры кожи с соответствующей автоматической корректировкой греющей мощности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1.18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Термотерапия с </w:t>
            </w:r>
            <w:proofErr w:type="spellStart"/>
            <w:r w:rsidRPr="00A7486A">
              <w:rPr>
                <w:sz w:val="24"/>
                <w:szCs w:val="24"/>
              </w:rPr>
              <w:t>гелевым</w:t>
            </w:r>
            <w:proofErr w:type="spellEnd"/>
            <w:r w:rsidRPr="00A7486A">
              <w:rPr>
                <w:sz w:val="24"/>
                <w:szCs w:val="24"/>
              </w:rPr>
              <w:t xml:space="preserve"> матрацем независимо от </w:t>
            </w:r>
            <w:proofErr w:type="spellStart"/>
            <w:r w:rsidRPr="00A7486A">
              <w:rPr>
                <w:sz w:val="24"/>
                <w:szCs w:val="24"/>
              </w:rPr>
              <w:t>теплоизлучателя</w:t>
            </w:r>
            <w:proofErr w:type="spellEnd"/>
            <w:r w:rsidRPr="00A7486A">
              <w:rPr>
                <w:sz w:val="24"/>
                <w:szCs w:val="24"/>
              </w:rPr>
              <w:t xml:space="preserve">: автоматический контроль и регулирование температуры нагревательных элементов 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10030" w:type="dxa"/>
            <w:gridSpan w:val="4"/>
            <w:vAlign w:val="center"/>
          </w:tcPr>
          <w:p w:rsidR="00C61BE4" w:rsidRPr="006C5BC2" w:rsidRDefault="00C61BE4" w:rsidP="00C61BE4">
            <w:pPr>
              <w:jc w:val="center"/>
              <w:rPr>
                <w:b/>
                <w:szCs w:val="24"/>
              </w:rPr>
            </w:pPr>
            <w:r w:rsidRPr="006C5BC2">
              <w:rPr>
                <w:b/>
                <w:szCs w:val="24"/>
              </w:rPr>
              <w:t>2.</w:t>
            </w:r>
            <w:r>
              <w:rPr>
                <w:b/>
                <w:szCs w:val="24"/>
              </w:rPr>
              <w:t xml:space="preserve"> </w:t>
            </w:r>
            <w:r w:rsidRPr="006C5BC2">
              <w:rPr>
                <w:b/>
                <w:szCs w:val="24"/>
              </w:rPr>
              <w:t>ОСНАЩЕНИЕ И ПРИНАДЛЕЖНОСТИ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Матрац с подогревом - измеряемые значения </w:t>
            </w:r>
            <w:r w:rsidRPr="00A7486A">
              <w:rPr>
                <w:sz w:val="24"/>
                <w:szCs w:val="24"/>
              </w:rPr>
              <w:lastRenderedPageBreak/>
              <w:t>температуры </w:t>
            </w:r>
            <w:r w:rsidRPr="00A7486A">
              <w:rPr>
                <w:sz w:val="24"/>
                <w:szCs w:val="24"/>
              </w:rPr>
              <w:br/>
              <w:t xml:space="preserve">Диапазон измеряемых значений от </w:t>
            </w:r>
            <w:r>
              <w:rPr>
                <w:sz w:val="24"/>
                <w:szCs w:val="24"/>
              </w:rPr>
              <w:t>1</w:t>
            </w:r>
            <w:r w:rsidRPr="00A7486A">
              <w:rPr>
                <w:sz w:val="24"/>
                <w:szCs w:val="24"/>
              </w:rPr>
              <w:t>5</w:t>
            </w:r>
            <w:proofErr w:type="gramStart"/>
            <w:r w:rsidRPr="00A7486A">
              <w:rPr>
                <w:sz w:val="24"/>
                <w:szCs w:val="24"/>
              </w:rPr>
              <w:t xml:space="preserve"> °С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7486A">
              <w:rPr>
                <w:sz w:val="24"/>
                <w:szCs w:val="24"/>
              </w:rPr>
              <w:t>до 4</w:t>
            </w:r>
            <w:r>
              <w:rPr>
                <w:sz w:val="24"/>
                <w:szCs w:val="24"/>
              </w:rPr>
              <w:t>0</w:t>
            </w:r>
            <w:r w:rsidRPr="00A7486A">
              <w:rPr>
                <w:sz w:val="24"/>
                <w:szCs w:val="24"/>
              </w:rPr>
              <w:t xml:space="preserve"> °С</w:t>
            </w:r>
            <w:r>
              <w:rPr>
                <w:sz w:val="24"/>
                <w:szCs w:val="24"/>
              </w:rPr>
              <w:t>, не хуже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rPr>
          <w:trHeight w:val="570"/>
        </w:trPr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</w:t>
            </w:r>
          </w:p>
        </w:tc>
        <w:tc>
          <w:tcPr>
            <w:tcW w:w="5557" w:type="dxa"/>
          </w:tcPr>
          <w:p w:rsidR="00C61BE4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Тележки с изменяемой высотой</w:t>
            </w:r>
            <w:r>
              <w:rPr>
                <w:sz w:val="24"/>
                <w:szCs w:val="24"/>
              </w:rPr>
              <w:t>.</w:t>
            </w:r>
            <w:r w:rsidRPr="00A7486A">
              <w:rPr>
                <w:sz w:val="24"/>
                <w:szCs w:val="24"/>
              </w:rPr>
              <w:t xml:space="preserve"> </w:t>
            </w:r>
          </w:p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Высота хода </w:t>
            </w:r>
            <w:r>
              <w:rPr>
                <w:sz w:val="24"/>
                <w:szCs w:val="24"/>
              </w:rPr>
              <w:t xml:space="preserve">не менее </w:t>
            </w:r>
            <w:r w:rsidRPr="00A7486A">
              <w:rPr>
                <w:sz w:val="24"/>
                <w:szCs w:val="24"/>
              </w:rPr>
              <w:t xml:space="preserve">295 мм. 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rPr>
          <w:trHeight w:val="561"/>
        </w:trPr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Cs w:val="24"/>
              </w:rPr>
            </w:pPr>
            <w:r w:rsidRPr="00A7486A">
              <w:rPr>
                <w:sz w:val="24"/>
                <w:szCs w:val="24"/>
              </w:rPr>
              <w:t>Рабочий режим кратковременный 1 мин. - период включения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 w:rsidRPr="00A7486A">
              <w:rPr>
                <w:sz w:val="24"/>
                <w:szCs w:val="24"/>
              </w:rPr>
              <w:t xml:space="preserve"> 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 w:rsidRPr="00A7486A">
              <w:rPr>
                <w:sz w:val="24"/>
                <w:szCs w:val="24"/>
              </w:rPr>
              <w:t xml:space="preserve"> 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Электропитание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5557" w:type="dxa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81"/>
              <w:gridCol w:w="1899"/>
            </w:tblGrid>
            <w:tr w:rsidR="00C61BE4" w:rsidRPr="00A7486A" w:rsidTr="00C61BE4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1BE4" w:rsidRPr="00A7486A" w:rsidRDefault="00C61BE4" w:rsidP="00C61BE4">
                  <w:r w:rsidRPr="00A7486A">
                    <w:t>Напряжение сети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61BE4" w:rsidRPr="00A7486A" w:rsidRDefault="00C61BE4" w:rsidP="00C61BE4">
                  <w:r>
                    <w:t xml:space="preserve"> 220 ±10</w:t>
                  </w:r>
                  <w:proofErr w:type="gramStart"/>
                  <w:r>
                    <w:t>% В</w:t>
                  </w:r>
                  <w:proofErr w:type="gramEnd"/>
                  <w:r>
                    <w:t xml:space="preserve"> 50</w:t>
                  </w:r>
                  <w:r w:rsidRPr="00A7486A">
                    <w:t xml:space="preserve"> Гц</w:t>
                  </w:r>
                </w:p>
              </w:tc>
            </w:tr>
          </w:tbl>
          <w:p w:rsidR="00C61BE4" w:rsidRPr="00A7486A" w:rsidRDefault="00C61BE4" w:rsidP="00C61BE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Электромагнитная совместимость (ЭМС) проверена по EN 60601 -1-2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10030" w:type="dxa"/>
            <w:gridSpan w:val="4"/>
            <w:vAlign w:val="center"/>
          </w:tcPr>
          <w:p w:rsidR="00C61BE4" w:rsidRPr="006C5BC2" w:rsidRDefault="00C61BE4" w:rsidP="00C61BE4">
            <w:pPr>
              <w:jc w:val="center"/>
              <w:rPr>
                <w:b/>
                <w:szCs w:val="24"/>
              </w:rPr>
            </w:pPr>
            <w:r w:rsidRPr="006C5BC2"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 xml:space="preserve"> </w:t>
            </w:r>
            <w:r w:rsidRPr="006C5BC2">
              <w:rPr>
                <w:b/>
                <w:szCs w:val="24"/>
              </w:rPr>
              <w:t>Физические характеристики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7486A">
              <w:rPr>
                <w:sz w:val="24"/>
                <w:szCs w:val="24"/>
              </w:rPr>
              <w:t xml:space="preserve">лина </w:t>
            </w:r>
            <w:proofErr w:type="spellStart"/>
            <w:r w:rsidRPr="00A7486A">
              <w:rPr>
                <w:sz w:val="24"/>
                <w:szCs w:val="24"/>
              </w:rPr>
              <w:t>х</w:t>
            </w:r>
            <w:proofErr w:type="spellEnd"/>
            <w:r w:rsidRPr="00A7486A">
              <w:rPr>
                <w:sz w:val="24"/>
                <w:szCs w:val="24"/>
              </w:rPr>
              <w:t xml:space="preserve"> ширина  945 </w:t>
            </w:r>
            <w:proofErr w:type="spellStart"/>
            <w:r w:rsidRPr="00A7486A">
              <w:rPr>
                <w:sz w:val="24"/>
                <w:szCs w:val="24"/>
              </w:rPr>
              <w:t>х</w:t>
            </w:r>
            <w:proofErr w:type="spellEnd"/>
            <w:r w:rsidRPr="00A7486A">
              <w:rPr>
                <w:sz w:val="24"/>
                <w:szCs w:val="24"/>
              </w:rPr>
              <w:t xml:space="preserve"> 620 мм</w:t>
            </w:r>
          </w:p>
        </w:tc>
        <w:tc>
          <w:tcPr>
            <w:tcW w:w="2189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Базовый аппарат без механизма регулирования высоты 1295 мм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Базовый аппарат с механизмом регулирования высоты от 1230 до 1515 мм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Площадь ложа 750 </w:t>
            </w:r>
            <w:proofErr w:type="spellStart"/>
            <w:r w:rsidRPr="00A7486A">
              <w:rPr>
                <w:sz w:val="24"/>
                <w:szCs w:val="24"/>
              </w:rPr>
              <w:t>х</w:t>
            </w:r>
            <w:proofErr w:type="spellEnd"/>
            <w:r w:rsidRPr="00A7486A">
              <w:rPr>
                <w:sz w:val="24"/>
                <w:szCs w:val="24"/>
              </w:rPr>
              <w:t xml:space="preserve"> 490 мм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Угол наклона ложа максимально 20 град вниз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Высота боковых экранных секций 230 мм или 150 мм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3.7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Высота внутренних экранных секций 70 мм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3.8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Вес (со шкафом и крышкой) от 83 до 85 кг</w:t>
            </w:r>
          </w:p>
        </w:tc>
        <w:tc>
          <w:tcPr>
            <w:tcW w:w="2189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3.9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Освещение, изменение освещения при необходимости (яркий или мягкий свет)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3.10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Кроватка с 4-мя откидывающимися боковыми стенками, </w:t>
            </w:r>
            <w:proofErr w:type="spellStart"/>
            <w:r w:rsidRPr="00A7486A">
              <w:rPr>
                <w:sz w:val="24"/>
                <w:szCs w:val="24"/>
              </w:rPr>
              <w:t>пеносодержащий</w:t>
            </w:r>
            <w:proofErr w:type="spellEnd"/>
            <w:r w:rsidRPr="00A7486A">
              <w:rPr>
                <w:sz w:val="24"/>
                <w:szCs w:val="24"/>
              </w:rPr>
              <w:t xml:space="preserve"> </w:t>
            </w:r>
            <w:proofErr w:type="spellStart"/>
            <w:r w:rsidRPr="00A7486A">
              <w:rPr>
                <w:sz w:val="24"/>
                <w:szCs w:val="24"/>
              </w:rPr>
              <w:t>теплосохраняющий</w:t>
            </w:r>
            <w:proofErr w:type="spellEnd"/>
            <w:r w:rsidRPr="00A7486A">
              <w:rPr>
                <w:sz w:val="24"/>
                <w:szCs w:val="24"/>
              </w:rPr>
              <w:t xml:space="preserve"> матрас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3.11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Наклон столика от +20° до -15°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rPr>
          <w:trHeight w:val="655"/>
        </w:trPr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3.12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Подогрев кроватки нижний подогрев, регулировка температуры ложа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3.13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Принадлежности кроватка с матрасом (</w:t>
            </w:r>
            <w:proofErr w:type="gramStart"/>
            <w:r w:rsidRPr="00A7486A">
              <w:rPr>
                <w:sz w:val="24"/>
                <w:szCs w:val="24"/>
              </w:rPr>
              <w:t>с</w:t>
            </w:r>
            <w:proofErr w:type="gramEnd"/>
            <w:r w:rsidRPr="00A7486A">
              <w:rPr>
                <w:sz w:val="24"/>
                <w:szCs w:val="24"/>
              </w:rPr>
              <w:t xml:space="preserve">/или без вставки для </w:t>
            </w:r>
            <w:proofErr w:type="spellStart"/>
            <w:r w:rsidRPr="00A7486A">
              <w:rPr>
                <w:sz w:val="24"/>
                <w:szCs w:val="24"/>
              </w:rPr>
              <w:t>рентгенкассеты</w:t>
            </w:r>
            <w:proofErr w:type="spellEnd"/>
            <w:r w:rsidRPr="00A7486A">
              <w:rPr>
                <w:sz w:val="24"/>
                <w:szCs w:val="24"/>
              </w:rPr>
              <w:t>), тележка на выбор (фиксированная или изменяемая высота)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10030" w:type="dxa"/>
            <w:gridSpan w:val="4"/>
            <w:vAlign w:val="center"/>
          </w:tcPr>
          <w:p w:rsidR="00C61BE4" w:rsidRPr="00527A29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527A29">
              <w:rPr>
                <w:b/>
                <w:sz w:val="24"/>
                <w:szCs w:val="24"/>
              </w:rPr>
              <w:t>Дополнительные приборы и комплектующие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Аппарат для санации бронхиального дерева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Дозиметр O2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Распределитель O2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Распределитель O2 для кислородного баллона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Кислородный монитор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4.6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Кислородная маска 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оптимально</w:t>
            </w:r>
          </w:p>
        </w:tc>
      </w:tr>
      <w:tr w:rsidR="00C61BE4" w:rsidRPr="00A7486A" w:rsidTr="00C61BE4">
        <w:tc>
          <w:tcPr>
            <w:tcW w:w="10030" w:type="dxa"/>
            <w:gridSpan w:val="4"/>
            <w:vAlign w:val="center"/>
          </w:tcPr>
          <w:p w:rsidR="00C61BE4" w:rsidRPr="00527A29" w:rsidRDefault="00C61BE4" w:rsidP="00C61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527A29">
              <w:rPr>
                <w:b/>
                <w:sz w:val="24"/>
                <w:szCs w:val="24"/>
              </w:rPr>
              <w:t>Условия поставки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Гарантийный срок (с момента монтажа), не менее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12 месяцев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приложить документальное подтверждение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5.3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Обучение медицинского персонала пользованию оборудованием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5.4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указать адрес, приложить документ об авторизации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5.5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Гарантийное техническое обслуживание всего </w:t>
            </w:r>
            <w:r w:rsidRPr="00A7486A">
              <w:rPr>
                <w:sz w:val="24"/>
                <w:szCs w:val="24"/>
              </w:rPr>
              <w:lastRenderedPageBreak/>
              <w:t>оборудования (включая реагирование на заявки персонала о неисправностях в рабате оборудования)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5.6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Срок реагирования на заявки о неисправностях, </w:t>
            </w:r>
            <w:proofErr w:type="gramStart"/>
            <w:r w:rsidRPr="00A7486A">
              <w:rPr>
                <w:sz w:val="24"/>
                <w:szCs w:val="24"/>
              </w:rPr>
              <w:t>ч</w:t>
            </w:r>
            <w:proofErr w:type="gramEnd"/>
            <w:r w:rsidRPr="00A7486A">
              <w:rPr>
                <w:sz w:val="24"/>
                <w:szCs w:val="24"/>
              </w:rPr>
              <w:t>, не более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48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5.7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 xml:space="preserve">Возможность проведения </w:t>
            </w:r>
            <w:proofErr w:type="spellStart"/>
            <w:r w:rsidRPr="00A7486A">
              <w:rPr>
                <w:sz w:val="24"/>
                <w:szCs w:val="24"/>
              </w:rPr>
              <w:t>постгарантийного</w:t>
            </w:r>
            <w:proofErr w:type="spellEnd"/>
            <w:r w:rsidRPr="00A7486A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  <w:tr w:rsidR="00C61BE4" w:rsidRPr="00A7486A" w:rsidTr="00C61BE4">
        <w:tc>
          <w:tcPr>
            <w:tcW w:w="601" w:type="dxa"/>
            <w:vAlign w:val="center"/>
          </w:tcPr>
          <w:p w:rsidR="00C61BE4" w:rsidRPr="00A7486A" w:rsidRDefault="00C61BE4" w:rsidP="00C61B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5.8</w:t>
            </w:r>
          </w:p>
        </w:tc>
        <w:tc>
          <w:tcPr>
            <w:tcW w:w="5557" w:type="dxa"/>
          </w:tcPr>
          <w:p w:rsidR="00C61BE4" w:rsidRPr="00A7486A" w:rsidRDefault="00C61BE4" w:rsidP="00C61BE4">
            <w:pPr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Инструкция пользователя на русском языке</w:t>
            </w:r>
          </w:p>
        </w:tc>
        <w:tc>
          <w:tcPr>
            <w:tcW w:w="2189" w:type="dxa"/>
            <w:vAlign w:val="center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наличие</w:t>
            </w:r>
          </w:p>
        </w:tc>
        <w:tc>
          <w:tcPr>
            <w:tcW w:w="1683" w:type="dxa"/>
          </w:tcPr>
          <w:p w:rsidR="00C61BE4" w:rsidRPr="00A7486A" w:rsidRDefault="00C61BE4" w:rsidP="00C61BE4">
            <w:pPr>
              <w:jc w:val="center"/>
              <w:rPr>
                <w:sz w:val="24"/>
                <w:szCs w:val="24"/>
              </w:rPr>
            </w:pPr>
            <w:r w:rsidRPr="00A7486A">
              <w:rPr>
                <w:sz w:val="24"/>
                <w:szCs w:val="24"/>
              </w:rPr>
              <w:t>обязательно</w:t>
            </w:r>
          </w:p>
        </w:tc>
      </w:tr>
    </w:tbl>
    <w:p w:rsidR="00C61BE4" w:rsidRDefault="00C61BE4" w:rsidP="00C61BE4">
      <w:pPr>
        <w:pStyle w:val="a4"/>
        <w:jc w:val="right"/>
      </w:pPr>
    </w:p>
    <w:p w:rsidR="00C61BE4" w:rsidRDefault="00C61BE4" w:rsidP="00C61BE4">
      <w:pPr>
        <w:pStyle w:val="a4"/>
        <w:jc w:val="right"/>
      </w:pPr>
    </w:p>
    <w:p w:rsidR="00C61BE4" w:rsidRDefault="00C61BE4" w:rsidP="00C61BE4">
      <w:pPr>
        <w:spacing w:before="24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t>Лот №</w:t>
      </w:r>
      <w:r w:rsidR="002E62CC">
        <w:rPr>
          <w:b/>
          <w:sz w:val="28"/>
          <w:szCs w:val="28"/>
          <w:u w:val="single"/>
        </w:rPr>
        <w:t>4</w:t>
      </w:r>
      <w:r w:rsidRPr="00C83E1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Стерилизатор паровой</w:t>
      </w:r>
      <w:r w:rsidRPr="00C83E15">
        <w:rPr>
          <w:b/>
          <w:sz w:val="28"/>
          <w:szCs w:val="28"/>
          <w:u w:val="single"/>
        </w:rPr>
        <w:t>.</w:t>
      </w:r>
    </w:p>
    <w:p w:rsidR="00C61BE4" w:rsidRDefault="00C61BE4" w:rsidP="00C61BE4">
      <w:pPr>
        <w:spacing w:line="360" w:lineRule="auto"/>
        <w:jc w:val="center"/>
        <w:rPr>
          <w:b/>
          <w:bCs/>
        </w:rPr>
      </w:pPr>
      <w:r w:rsidRPr="00DC1FDF">
        <w:rPr>
          <w:b/>
          <w:bCs/>
        </w:rPr>
        <w:t xml:space="preserve">Медико-технические требования </w:t>
      </w:r>
      <w:r>
        <w:rPr>
          <w:b/>
          <w:bCs/>
        </w:rPr>
        <w:t xml:space="preserve">к стерилизатору паровому 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4112"/>
        <w:gridCol w:w="1794"/>
        <w:gridCol w:w="1440"/>
        <w:gridCol w:w="1400"/>
      </w:tblGrid>
      <w:tr w:rsidR="00C61BE4" w:rsidRPr="006C4723" w:rsidTr="00C61BE4">
        <w:trPr>
          <w:trHeight w:val="586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 xml:space="preserve">  </w:t>
            </w:r>
            <w:r w:rsidRPr="006C472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Параметры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49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 xml:space="preserve">Требования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left="-55" w:right="-137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Соответствие требованию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left="-80" w:right="-94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Примечание</w:t>
            </w:r>
          </w:p>
        </w:tc>
      </w:tr>
      <w:tr w:rsidR="00C61BE4" w:rsidRPr="006C4723" w:rsidTr="00C61BE4">
        <w:trPr>
          <w:trHeight w:val="285"/>
        </w:trPr>
        <w:tc>
          <w:tcPr>
            <w:tcW w:w="9562" w:type="dxa"/>
            <w:gridSpan w:val="5"/>
            <w:shd w:val="clear" w:color="auto" w:fill="auto"/>
          </w:tcPr>
          <w:p w:rsidR="00C61BE4" w:rsidRPr="006C4723" w:rsidRDefault="00C61BE4" w:rsidP="00C61BE4">
            <w:pPr>
              <w:jc w:val="center"/>
              <w:rPr>
                <w:b/>
                <w:bCs/>
                <w:sz w:val="22"/>
                <w:szCs w:val="22"/>
              </w:rPr>
            </w:pPr>
            <w:r w:rsidRPr="006C4723">
              <w:rPr>
                <w:b/>
                <w:bCs/>
                <w:sz w:val="22"/>
                <w:szCs w:val="22"/>
              </w:rPr>
              <w:t>1. Общие требования</w:t>
            </w:r>
          </w:p>
        </w:tc>
      </w:tr>
      <w:tr w:rsidR="00C61BE4" w:rsidRPr="006C4723" w:rsidTr="00C61BE4">
        <w:trPr>
          <w:trHeight w:val="30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Модель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указать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 </w:t>
            </w:r>
          </w:p>
        </w:tc>
      </w:tr>
      <w:tr w:rsidR="00C61BE4" w:rsidRPr="006C4723" w:rsidTr="00C61BE4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Производитель, страна происхождения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указать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99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jc w:val="both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Год выпуска, не ранее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2018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48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206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 xml:space="preserve"> Сертификат (декларация) соответствия Госстандарта России или Украины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lef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наличие (приложить копию)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48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jc w:val="both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наличие (приложить)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27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Модель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указать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 </w:t>
            </w:r>
          </w:p>
        </w:tc>
      </w:tr>
      <w:tr w:rsidR="00C61BE4" w:rsidRPr="006C4723" w:rsidTr="00C61BE4">
        <w:trPr>
          <w:trHeight w:val="341"/>
        </w:trPr>
        <w:tc>
          <w:tcPr>
            <w:tcW w:w="9562" w:type="dxa"/>
            <w:gridSpan w:val="5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2. Общие характеристики</w:t>
            </w:r>
          </w:p>
        </w:tc>
      </w:tr>
      <w:tr w:rsidR="00C61BE4" w:rsidRPr="006C4723" w:rsidTr="00C61BE4">
        <w:trPr>
          <w:trHeight w:val="275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94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Тип стерилизатора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left="-52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горизонтальный, круглый, непроходной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Механизм закрывания крышки</w:t>
            </w:r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1 винтовой прижим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Боковое расположение механизма закрытия крышки, позволяющее снизить нагрузку на силовой винт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39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Расположение приборов управления со стороны рабочей зоны стерилизатора (загрузочной стороны)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39"/>
        </w:trPr>
        <w:tc>
          <w:tcPr>
            <w:tcW w:w="9562" w:type="dxa"/>
            <w:gridSpan w:val="5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 Технические характеристики</w:t>
            </w:r>
          </w:p>
        </w:tc>
      </w:tr>
      <w:tr w:rsidR="00C61BE4" w:rsidRPr="006C4723" w:rsidTr="00C61BE4">
        <w:trPr>
          <w:trHeight w:val="274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Материал наружных панелей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нержавеющая сталь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05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Материал камеры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нержавеющая сталь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73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Толщина материала камеры, </w:t>
            </w:r>
            <w:proofErr w:type="gramStart"/>
            <w:r w:rsidRPr="006C4723">
              <w:rPr>
                <w:rFonts w:ascii="Times New Roman" w:hAnsi="Times New Roman"/>
              </w:rPr>
              <w:t>мм</w:t>
            </w:r>
            <w:proofErr w:type="gramEnd"/>
            <w:r w:rsidRPr="006C4723">
              <w:rPr>
                <w:rFonts w:ascii="Times New Roman" w:hAnsi="Times New Roman"/>
              </w:rPr>
              <w:t>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Материал крышки камеры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нержавеющая сталь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74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Толщина материала крышки камеры, </w:t>
            </w:r>
            <w:proofErr w:type="gramStart"/>
            <w:r w:rsidRPr="006C4723">
              <w:rPr>
                <w:rFonts w:ascii="Times New Roman" w:hAnsi="Times New Roman"/>
              </w:rPr>
              <w:t>мм</w:t>
            </w:r>
            <w:proofErr w:type="gramEnd"/>
            <w:r w:rsidRPr="006C4723">
              <w:rPr>
                <w:rFonts w:ascii="Times New Roman" w:hAnsi="Times New Roman"/>
              </w:rPr>
              <w:t>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40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3.6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C4723">
              <w:rPr>
                <w:rFonts w:ascii="Times New Roman" w:hAnsi="Times New Roman"/>
              </w:rPr>
              <w:t>Термозащитный</w:t>
            </w:r>
            <w:proofErr w:type="spellEnd"/>
            <w:r w:rsidRPr="006C4723">
              <w:rPr>
                <w:rFonts w:ascii="Times New Roman" w:hAnsi="Times New Roman"/>
              </w:rPr>
              <w:t xml:space="preserve"> кожух на крышке</w:t>
            </w:r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  <w:lang w:val="en-US"/>
              </w:rPr>
            </w:pPr>
          </w:p>
        </w:tc>
      </w:tr>
      <w:tr w:rsidR="00C61BE4" w:rsidRPr="006C4723" w:rsidTr="00C61BE4">
        <w:trPr>
          <w:trHeight w:val="319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3.7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Материал трубок, контактирующих с жидкостями и паром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нержавеющая сталь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3.8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Объем стерилизационной камеры, </w:t>
            </w:r>
            <w:proofErr w:type="gramStart"/>
            <w:r w:rsidRPr="006C4723">
              <w:rPr>
                <w:rFonts w:ascii="Times New Roman" w:hAnsi="Times New Roman"/>
              </w:rPr>
              <w:t>л</w:t>
            </w:r>
            <w:proofErr w:type="gramEnd"/>
            <w:r w:rsidRPr="006C4723">
              <w:rPr>
                <w:rFonts w:ascii="Times New Roman" w:hAnsi="Times New Roman"/>
              </w:rPr>
              <w:t>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3.9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Размер стерилизационной камеры (</w:t>
            </w:r>
            <w:proofErr w:type="spellStart"/>
            <w:r w:rsidRPr="006C4723">
              <w:rPr>
                <w:sz w:val="22"/>
                <w:szCs w:val="22"/>
              </w:rPr>
              <w:t>диаметр×глубина</w:t>
            </w:r>
            <w:proofErr w:type="spellEnd"/>
            <w:r w:rsidRPr="006C4723">
              <w:rPr>
                <w:sz w:val="22"/>
                <w:szCs w:val="22"/>
              </w:rPr>
              <w:t xml:space="preserve">), </w:t>
            </w:r>
            <w:proofErr w:type="gramStart"/>
            <w:r w:rsidRPr="006C4723">
              <w:rPr>
                <w:sz w:val="22"/>
                <w:szCs w:val="22"/>
              </w:rPr>
              <w:t>мм</w:t>
            </w:r>
            <w:proofErr w:type="gramEnd"/>
            <w:r w:rsidRPr="006C4723">
              <w:rPr>
                <w:sz w:val="22"/>
                <w:szCs w:val="22"/>
              </w:rPr>
              <w:t>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400×830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оптимально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lastRenderedPageBreak/>
              <w:t>3.10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Внешние размеры (</w:t>
            </w:r>
            <w:proofErr w:type="spellStart"/>
            <w:r w:rsidRPr="006C4723">
              <w:rPr>
                <w:sz w:val="22"/>
                <w:szCs w:val="22"/>
              </w:rPr>
              <w:t>длина×ширина×высота</w:t>
            </w:r>
            <w:proofErr w:type="spellEnd"/>
            <w:r w:rsidRPr="006C4723">
              <w:rPr>
                <w:sz w:val="22"/>
                <w:szCs w:val="22"/>
              </w:rPr>
              <w:t xml:space="preserve">), </w:t>
            </w:r>
            <w:proofErr w:type="gramStart"/>
            <w:r w:rsidRPr="006C4723">
              <w:rPr>
                <w:sz w:val="22"/>
                <w:szCs w:val="22"/>
              </w:rPr>
              <w:t>мм</w:t>
            </w:r>
            <w:proofErr w:type="gramEnd"/>
            <w:r w:rsidRPr="006C4723">
              <w:rPr>
                <w:sz w:val="22"/>
                <w:szCs w:val="22"/>
              </w:rPr>
              <w:t>,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1250×620×1500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оптимально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3.11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rPr>
                <w:bCs/>
                <w:sz w:val="22"/>
                <w:szCs w:val="22"/>
              </w:rPr>
            </w:pPr>
            <w:r w:rsidRPr="006C4723">
              <w:rPr>
                <w:bCs/>
                <w:sz w:val="22"/>
                <w:szCs w:val="22"/>
              </w:rPr>
              <w:t xml:space="preserve">Вес нетто, </w:t>
            </w:r>
            <w:proofErr w:type="gramStart"/>
            <w:r w:rsidRPr="006C4723">
              <w:rPr>
                <w:bCs/>
                <w:sz w:val="22"/>
                <w:szCs w:val="22"/>
              </w:rPr>
              <w:t>кг</w:t>
            </w:r>
            <w:proofErr w:type="gramEnd"/>
            <w:r w:rsidRPr="006C4723">
              <w:rPr>
                <w:bCs/>
                <w:sz w:val="22"/>
                <w:szCs w:val="22"/>
              </w:rPr>
              <w:t>, не более</w:t>
            </w:r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230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оптимально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3.12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 xml:space="preserve">Высота загрузки, </w:t>
            </w:r>
            <w:proofErr w:type="gramStart"/>
            <w:r w:rsidRPr="006C4723">
              <w:rPr>
                <w:sz w:val="22"/>
                <w:szCs w:val="22"/>
              </w:rPr>
              <w:t>мм</w:t>
            </w:r>
            <w:proofErr w:type="gramEnd"/>
            <w:r w:rsidRPr="006C4723">
              <w:rPr>
                <w:sz w:val="22"/>
                <w:szCs w:val="22"/>
              </w:rPr>
              <w:t>, не менее</w:t>
            </w:r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785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36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Напряжение питания, </w:t>
            </w:r>
            <w:proofErr w:type="gramStart"/>
            <w:r w:rsidRPr="006C4723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380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Мощность, кВт,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Возможность подключения стерилизатора к системе электроснабжения через устройства защитного отключения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3.16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Производительность встроенного парогенератора, </w:t>
            </w:r>
            <w:proofErr w:type="gramStart"/>
            <w:r w:rsidRPr="006C4723">
              <w:rPr>
                <w:rFonts w:ascii="Times New Roman" w:hAnsi="Times New Roman"/>
              </w:rPr>
              <w:t>кг</w:t>
            </w:r>
            <w:proofErr w:type="gramEnd"/>
            <w:r w:rsidRPr="006C4723">
              <w:rPr>
                <w:rFonts w:ascii="Times New Roman" w:hAnsi="Times New Roman"/>
              </w:rPr>
              <w:t>/ч пара, не менее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3.17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Водоуказательная колонка для визуального </w:t>
            </w:r>
            <w:proofErr w:type="gramStart"/>
            <w:r w:rsidRPr="006C4723">
              <w:rPr>
                <w:rFonts w:ascii="Times New Roman" w:hAnsi="Times New Roman"/>
              </w:rPr>
              <w:t>контроля за</w:t>
            </w:r>
            <w:proofErr w:type="gramEnd"/>
            <w:r w:rsidRPr="006C4723">
              <w:rPr>
                <w:rFonts w:ascii="Times New Roman" w:hAnsi="Times New Roman"/>
              </w:rPr>
              <w:t xml:space="preserve"> уровнем воды в парогенераторе отображения этапов работы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3.18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Панель оператора отображает: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текущее время;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время от начала цикла;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заданную температуру цикла;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статус цикла;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количество проведенных циклов;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тревожные сообщения.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3.19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Датчики уровня воды, работающие от переменного тока для исключения электрохимической коррозии парогенератора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3.20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Система подачи воздуха в камеру через фильтр бактериальной очистки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3.21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Стерилизатор оборудован автоматической системой </w:t>
            </w:r>
            <w:proofErr w:type="spellStart"/>
            <w:r w:rsidRPr="006C4723">
              <w:rPr>
                <w:rFonts w:ascii="Times New Roman" w:hAnsi="Times New Roman"/>
              </w:rPr>
              <w:t>парогашения</w:t>
            </w:r>
            <w:proofErr w:type="spellEnd"/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3.22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Регулируемые опоры (ножки)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3.23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Стерилизатор оборудован встроенными колесами для удобства перемещения во время монтажа и технического обслуживания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9562" w:type="dxa"/>
            <w:gridSpan w:val="5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 Управление и режимы</w:t>
            </w: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Автоматическое и ручное управление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Стандартный режим 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 (температура-давление-время)</w:t>
            </w:r>
          </w:p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2 (температура-давление-время)</w:t>
            </w:r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pStyle w:val="a3"/>
              <w:ind w:left="-52" w:right="-36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132</w:t>
            </w:r>
            <w:proofErr w:type="gramStart"/>
            <w:r w:rsidRPr="006C4723">
              <w:rPr>
                <w:rFonts w:ascii="Times New Roman" w:hAnsi="Times New Roman"/>
              </w:rPr>
              <w:t>°С</w:t>
            </w:r>
            <w:proofErr w:type="gramEnd"/>
            <w:r w:rsidRPr="006C4723">
              <w:rPr>
                <w:rFonts w:ascii="Times New Roman" w:hAnsi="Times New Roman"/>
              </w:rPr>
              <w:t xml:space="preserve"> –0,2 МПа – 20 мин.</w:t>
            </w:r>
          </w:p>
          <w:p w:rsidR="00C61BE4" w:rsidRPr="006C4723" w:rsidRDefault="00C61BE4" w:rsidP="00C61BE4">
            <w:pPr>
              <w:pStyle w:val="a3"/>
              <w:ind w:left="-66" w:right="-36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120</w:t>
            </w:r>
            <w:proofErr w:type="gramStart"/>
            <w:r w:rsidRPr="006C4723">
              <w:rPr>
                <w:rFonts w:ascii="Times New Roman" w:hAnsi="Times New Roman"/>
              </w:rPr>
              <w:t>°С</w:t>
            </w:r>
            <w:proofErr w:type="gramEnd"/>
            <w:r w:rsidRPr="006C4723">
              <w:rPr>
                <w:rFonts w:ascii="Times New Roman" w:hAnsi="Times New Roman"/>
              </w:rPr>
              <w:t xml:space="preserve"> –0,11 МПа – 45 мин.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Точность поддержания стерилизационной температуры, не хуже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±2</w:t>
            </w:r>
            <w:proofErr w:type="gramStart"/>
            <w:r w:rsidRPr="006C4723">
              <w:rPr>
                <w:rFonts w:ascii="Times New Roman" w:hAnsi="Times New Roman"/>
              </w:rPr>
              <w:t>°С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Режим </w:t>
            </w:r>
            <w:proofErr w:type="spellStart"/>
            <w:r w:rsidRPr="006C4723">
              <w:rPr>
                <w:rFonts w:ascii="Times New Roman" w:hAnsi="Times New Roman"/>
              </w:rPr>
              <w:t>прогревочный</w:t>
            </w:r>
            <w:proofErr w:type="spellEnd"/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Предварительное удаление воздуха из стерилизационной камеры комбинированным способом:</w:t>
            </w:r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pStyle w:val="a3"/>
              <w:ind w:right="-50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гравитационная продувка и вакуумные пульсации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оптимально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4.6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Вакуумная сушка </w:t>
            </w:r>
            <w:proofErr w:type="spellStart"/>
            <w:r w:rsidRPr="006C4723">
              <w:rPr>
                <w:rFonts w:ascii="Times New Roman" w:hAnsi="Times New Roman"/>
              </w:rPr>
              <w:t>простерилизованных</w:t>
            </w:r>
            <w:proofErr w:type="spellEnd"/>
            <w:r w:rsidRPr="006C4723">
              <w:rPr>
                <w:rFonts w:ascii="Times New Roman" w:hAnsi="Times New Roman"/>
              </w:rPr>
              <w:t xml:space="preserve"> изделий при помощи конденсатора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4.7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Глубина разрежения при сушке, МПа, не хуже</w:t>
            </w:r>
          </w:p>
        </w:tc>
        <w:tc>
          <w:tcPr>
            <w:tcW w:w="1794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- 0,08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4.8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Остаточная влажность стерильных текстильных материалов,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1,5 %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9562" w:type="dxa"/>
            <w:gridSpan w:val="5"/>
            <w:shd w:val="clear" w:color="auto" w:fill="auto"/>
          </w:tcPr>
          <w:p w:rsidR="00C61BE4" w:rsidRPr="006C4723" w:rsidRDefault="00C61BE4" w:rsidP="00C61BE4">
            <w:pPr>
              <w:jc w:val="center"/>
              <w:rPr>
                <w:b/>
                <w:bCs/>
                <w:sz w:val="22"/>
                <w:szCs w:val="22"/>
              </w:rPr>
            </w:pPr>
            <w:r w:rsidRPr="006C4723">
              <w:rPr>
                <w:b/>
                <w:bCs/>
                <w:sz w:val="22"/>
                <w:szCs w:val="22"/>
              </w:rPr>
              <w:t>5. Система безопасности</w:t>
            </w: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 xml:space="preserve">Отключение </w:t>
            </w:r>
            <w:proofErr w:type="spellStart"/>
            <w:r w:rsidRPr="006C4723">
              <w:rPr>
                <w:rFonts w:ascii="Times New Roman" w:hAnsi="Times New Roman"/>
              </w:rPr>
              <w:t>ТЭНов</w:t>
            </w:r>
            <w:proofErr w:type="spellEnd"/>
            <w:r w:rsidRPr="006C4723">
              <w:rPr>
                <w:rFonts w:ascii="Times New Roman" w:hAnsi="Times New Roman"/>
              </w:rPr>
              <w:t xml:space="preserve"> при снижении уровня воды в парогенераторе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111"/>
        </w:trPr>
        <w:tc>
          <w:tcPr>
            <w:tcW w:w="816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lastRenderedPageBreak/>
              <w:t>5.2</w:t>
            </w:r>
          </w:p>
        </w:tc>
        <w:tc>
          <w:tcPr>
            <w:tcW w:w="4112" w:type="dxa"/>
            <w:shd w:val="clear" w:color="auto" w:fill="auto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Защитное устройство от превышения давления в парогенераторе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pStyle w:val="a3"/>
              <w:rPr>
                <w:rFonts w:ascii="Times New Roman" w:hAnsi="Times New Roman"/>
              </w:rPr>
            </w:pPr>
            <w:r w:rsidRPr="006C4723">
              <w:rPr>
                <w:rFonts w:ascii="Times New Roman" w:hAnsi="Times New Roman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285"/>
        </w:trPr>
        <w:tc>
          <w:tcPr>
            <w:tcW w:w="9562" w:type="dxa"/>
            <w:gridSpan w:val="5"/>
            <w:shd w:val="clear" w:color="auto" w:fill="auto"/>
          </w:tcPr>
          <w:p w:rsidR="00C61BE4" w:rsidRPr="006C4723" w:rsidRDefault="00C61BE4" w:rsidP="00C61BE4">
            <w:pPr>
              <w:jc w:val="center"/>
              <w:rPr>
                <w:b/>
                <w:bCs/>
                <w:sz w:val="22"/>
                <w:szCs w:val="22"/>
              </w:rPr>
            </w:pPr>
            <w:r w:rsidRPr="006C4723">
              <w:rPr>
                <w:b/>
                <w:bCs/>
                <w:sz w:val="22"/>
                <w:szCs w:val="22"/>
              </w:rPr>
              <w:t>6. Условия поставки</w:t>
            </w:r>
          </w:p>
        </w:tc>
      </w:tr>
      <w:tr w:rsidR="00C61BE4" w:rsidRPr="006C4723" w:rsidTr="00C61BE4">
        <w:trPr>
          <w:trHeight w:val="239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6.1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Гарантийный срок (с момента монтажа), не менее</w:t>
            </w:r>
            <w:r w:rsidRPr="006C47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12 месяцев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 </w:t>
            </w:r>
          </w:p>
        </w:tc>
      </w:tr>
      <w:tr w:rsidR="00C61BE4" w:rsidRPr="006C4723" w:rsidTr="00C61BE4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6.2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left="44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приложить документальное подтверждение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6.3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 xml:space="preserve">Обучение </w:t>
            </w:r>
            <w:r w:rsidRPr="006C4723">
              <w:rPr>
                <w:sz w:val="22"/>
                <w:szCs w:val="22"/>
              </w:rPr>
              <w:t>медицинского персонала пользованию оборудованием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 </w:t>
            </w:r>
          </w:p>
        </w:tc>
      </w:tr>
      <w:tr w:rsidR="00C61BE4" w:rsidRPr="006C4723" w:rsidTr="00C61BE4">
        <w:trPr>
          <w:trHeight w:val="70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6.4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 xml:space="preserve">Инструкция пользователя на русском языке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301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6.5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указать адрес, приложить документ об авторизации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 </w:t>
            </w:r>
          </w:p>
        </w:tc>
      </w:tr>
      <w:tr w:rsidR="00C61BE4" w:rsidRPr="006C4723" w:rsidTr="00C61BE4">
        <w:trPr>
          <w:trHeight w:val="386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6.6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386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6.7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 xml:space="preserve">Срок реагирования на заявки о неисправностях, </w:t>
            </w:r>
            <w:proofErr w:type="gramStart"/>
            <w:r w:rsidRPr="006C4723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6C4723">
              <w:rPr>
                <w:color w:val="000000"/>
                <w:sz w:val="22"/>
                <w:szCs w:val="22"/>
              </w:rPr>
              <w:t>, не более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48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  <w:tr w:rsidR="00C61BE4" w:rsidRPr="006C4723" w:rsidTr="00C61BE4">
        <w:trPr>
          <w:trHeight w:val="386"/>
        </w:trPr>
        <w:tc>
          <w:tcPr>
            <w:tcW w:w="816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jc w:val="center"/>
              <w:rPr>
                <w:b/>
                <w:sz w:val="22"/>
                <w:szCs w:val="22"/>
              </w:rPr>
            </w:pPr>
            <w:r w:rsidRPr="006C4723">
              <w:rPr>
                <w:b/>
                <w:sz w:val="22"/>
                <w:szCs w:val="22"/>
              </w:rPr>
              <w:t>6.8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C61BE4" w:rsidRPr="006C4723" w:rsidRDefault="00C61BE4" w:rsidP="00C61BE4">
            <w:pPr>
              <w:rPr>
                <w:color w:val="000000"/>
                <w:sz w:val="22"/>
                <w:szCs w:val="22"/>
              </w:rPr>
            </w:pPr>
            <w:r w:rsidRPr="006C4723">
              <w:rPr>
                <w:color w:val="000000"/>
                <w:sz w:val="22"/>
                <w:szCs w:val="22"/>
              </w:rPr>
              <w:t xml:space="preserve">Возможность проведения </w:t>
            </w:r>
            <w:proofErr w:type="spellStart"/>
            <w:r w:rsidRPr="006C4723">
              <w:rPr>
                <w:color w:val="000000"/>
                <w:sz w:val="22"/>
                <w:szCs w:val="22"/>
              </w:rPr>
              <w:t>постгарантийного</w:t>
            </w:r>
            <w:proofErr w:type="spellEnd"/>
            <w:r w:rsidRPr="006C4723">
              <w:rPr>
                <w:color w:val="000000"/>
                <w:sz w:val="22"/>
                <w:szCs w:val="22"/>
              </w:rPr>
              <w:t xml:space="preserve"> обслуживания на договорной основе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61BE4" w:rsidRPr="006C4723" w:rsidRDefault="00C61BE4" w:rsidP="00C61BE4">
            <w:pPr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наличие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ind w:right="-66"/>
              <w:jc w:val="center"/>
              <w:rPr>
                <w:sz w:val="22"/>
                <w:szCs w:val="22"/>
              </w:rPr>
            </w:pPr>
            <w:r w:rsidRPr="006C4723">
              <w:rPr>
                <w:sz w:val="22"/>
                <w:szCs w:val="22"/>
              </w:rPr>
              <w:t>обязательно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C61BE4" w:rsidRPr="006C4723" w:rsidRDefault="00C61BE4" w:rsidP="00C61BE4">
            <w:pPr>
              <w:rPr>
                <w:sz w:val="22"/>
                <w:szCs w:val="22"/>
              </w:rPr>
            </w:pPr>
          </w:p>
        </w:tc>
      </w:tr>
    </w:tbl>
    <w:p w:rsidR="00C61BE4" w:rsidRDefault="00C61BE4" w:rsidP="00C61BE4">
      <w:pPr>
        <w:spacing w:before="120"/>
        <w:ind w:firstLine="708"/>
        <w:jc w:val="both"/>
      </w:pPr>
    </w:p>
    <w:p w:rsidR="00C61BE4" w:rsidRDefault="00C61BE4" w:rsidP="00C61BE4">
      <w:r>
        <w:br w:type="page"/>
      </w:r>
    </w:p>
    <w:p w:rsidR="004E36B3" w:rsidRPr="00293292" w:rsidRDefault="00293292" w:rsidP="00B512B6">
      <w:pPr>
        <w:jc w:val="center"/>
        <w:rPr>
          <w:b/>
          <w:sz w:val="26"/>
          <w:szCs w:val="26"/>
          <w:u w:val="single"/>
        </w:rPr>
      </w:pPr>
      <w:r w:rsidRPr="00293292">
        <w:rPr>
          <w:b/>
          <w:sz w:val="26"/>
          <w:szCs w:val="26"/>
          <w:u w:val="single"/>
        </w:rPr>
        <w:lastRenderedPageBreak/>
        <w:t xml:space="preserve">Лот № </w:t>
      </w:r>
      <w:r w:rsidR="002E62CC">
        <w:rPr>
          <w:b/>
          <w:sz w:val="26"/>
          <w:szCs w:val="26"/>
          <w:u w:val="single"/>
        </w:rPr>
        <w:t>5</w:t>
      </w:r>
      <w:r w:rsidRPr="00293292">
        <w:rPr>
          <w:b/>
          <w:sz w:val="26"/>
          <w:szCs w:val="26"/>
          <w:u w:val="single"/>
        </w:rPr>
        <w:t xml:space="preserve"> Аппарат рентгенодиагностический на 2 рабочих места </w:t>
      </w:r>
    </w:p>
    <w:p w:rsidR="00293292" w:rsidRDefault="00293292" w:rsidP="00B512B6">
      <w:pPr>
        <w:jc w:val="center"/>
        <w:rPr>
          <w:b/>
          <w:sz w:val="28"/>
          <w:szCs w:val="28"/>
          <w:u w:val="single"/>
        </w:rPr>
      </w:pPr>
    </w:p>
    <w:p w:rsidR="00293292" w:rsidRDefault="00293292" w:rsidP="00293292">
      <w:pPr>
        <w:jc w:val="center"/>
        <w:rPr>
          <w:b/>
          <w:szCs w:val="28"/>
        </w:rPr>
      </w:pPr>
      <w:r w:rsidRPr="00293292">
        <w:rPr>
          <w:b/>
          <w:szCs w:val="28"/>
        </w:rPr>
        <w:t xml:space="preserve">Медико-технические требования к аппарату рентгенодиагностическому </w:t>
      </w:r>
      <w:r w:rsidR="00B9350C">
        <w:rPr>
          <w:b/>
          <w:szCs w:val="28"/>
        </w:rPr>
        <w:br/>
      </w:r>
      <w:r w:rsidRPr="00293292">
        <w:rPr>
          <w:b/>
          <w:szCs w:val="28"/>
        </w:rPr>
        <w:t>на 2 рабочих места.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5348"/>
        <w:gridCol w:w="1833"/>
        <w:gridCol w:w="1404"/>
        <w:gridCol w:w="1351"/>
      </w:tblGrid>
      <w:tr w:rsidR="00B9350C" w:rsidRPr="004147F8" w:rsidTr="00B9350C">
        <w:trPr>
          <w:trHeight w:val="527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№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Параметры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49"/>
              <w:jc w:val="center"/>
            </w:pPr>
            <w:r w:rsidRPr="004147F8">
              <w:t xml:space="preserve">Требования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left="-55" w:right="-137"/>
            </w:pPr>
            <w:r w:rsidRPr="004147F8">
              <w:t>Соответствие требованию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left="-80" w:right="-94"/>
              <w:jc w:val="center"/>
            </w:pPr>
            <w:r w:rsidRPr="004147F8">
              <w:t>Примечание</w:t>
            </w:r>
          </w:p>
        </w:tc>
      </w:tr>
      <w:tr w:rsidR="00B9350C" w:rsidRPr="004147F8" w:rsidTr="00B9350C">
        <w:trPr>
          <w:trHeight w:val="70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  <w:bCs/>
              </w:rPr>
            </w:pPr>
            <w:r w:rsidRPr="004147F8">
              <w:rPr>
                <w:b/>
                <w:bCs/>
              </w:rPr>
              <w:t>1. Общие требования</w:t>
            </w:r>
          </w:p>
        </w:tc>
      </w:tr>
      <w:tr w:rsidR="00B9350C" w:rsidRPr="004147F8" w:rsidTr="00B9350C">
        <w:trPr>
          <w:trHeight w:val="283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1.1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Модель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 </w:t>
            </w:r>
          </w:p>
        </w:tc>
      </w:tr>
      <w:tr w:rsidR="00B9350C" w:rsidRPr="004147F8" w:rsidTr="00B9350C">
        <w:trPr>
          <w:trHeight w:val="223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1.2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Производитель, страна происхождения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148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1.3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jc w:val="both"/>
              <w:rPr>
                <w:lang w:val="en-US"/>
              </w:rPr>
            </w:pPr>
            <w:r w:rsidRPr="004147F8">
              <w:t>Год выпуска, не ранее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2019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27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1.4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206"/>
            </w:pPr>
            <w:r w:rsidRPr="004147F8">
              <w:t xml:space="preserve"> Сертификат (декларация) соответствия </w:t>
            </w:r>
            <w:r w:rsidRPr="00B53021">
              <w:t>Госстандарта России</w:t>
            </w:r>
            <w:r w:rsidRPr="004147F8">
              <w:t xml:space="preserve"> </w:t>
            </w:r>
            <w:r>
              <w:t xml:space="preserve">или </w:t>
            </w:r>
            <w:r w:rsidRPr="004147F8">
              <w:t>ЕС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left="-66"/>
              <w:jc w:val="center"/>
            </w:pPr>
            <w:r w:rsidRPr="004147F8">
              <w:t>наличие (приложить копию)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27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1.5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jc w:val="both"/>
            </w:pPr>
            <w:r w:rsidRPr="004147F8">
              <w:t>Спецификация на предлагаемую медицинскую технику (комплектация)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 (приложить</w:t>
            </w:r>
            <w:r>
              <w:t xml:space="preserve"> копию</w:t>
            </w:r>
            <w:r w:rsidRPr="004147F8">
              <w:t>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27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  <w:lang w:val="en-US"/>
              </w:rPr>
              <w:t>1.</w:t>
            </w:r>
            <w:r w:rsidRPr="004147F8">
              <w:rPr>
                <w:b/>
              </w:rPr>
              <w:t>6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keepNext/>
              <w:outlineLvl w:val="0"/>
            </w:pPr>
            <w:r w:rsidRPr="004147F8">
              <w:t>Возможность проведения:</w:t>
            </w:r>
          </w:p>
          <w:p w:rsidR="00B9350C" w:rsidRPr="004147F8" w:rsidRDefault="00B9350C" w:rsidP="00B9350C">
            <w:r w:rsidRPr="004147F8">
              <w:t>- стандартных исследований костей и рентгенографических</w:t>
            </w:r>
            <w:r>
              <w:t xml:space="preserve"> исследований</w:t>
            </w:r>
            <w:r w:rsidRPr="004147F8">
              <w:t xml:space="preserve">, включая боковые экспозиции и косые лучевые проекции; </w:t>
            </w:r>
          </w:p>
          <w:p w:rsidR="00B9350C" w:rsidRPr="004147F8" w:rsidRDefault="00B9350C" w:rsidP="00B9350C">
            <w:r w:rsidRPr="004147F8">
              <w:t>- на плоском детекторе,</w:t>
            </w:r>
            <w:r w:rsidRPr="004147F8">
              <w:rPr>
                <w:lang w:val="ro-RO"/>
              </w:rPr>
              <w:t xml:space="preserve"> </w:t>
            </w:r>
            <w:r w:rsidRPr="004147F8">
              <w:t>экспозиций выполняемых на столе, полу, инвалидном кресле и передвижной кровати;</w:t>
            </w:r>
          </w:p>
          <w:p w:rsidR="00B9350C" w:rsidRPr="004147F8" w:rsidRDefault="00B9350C" w:rsidP="00B9350C">
            <w:pPr>
              <w:rPr>
                <w:bCs/>
                <w:kern w:val="36"/>
              </w:rPr>
            </w:pPr>
            <w:r w:rsidRPr="004147F8">
              <w:t>- торакальных и абдоминальных исследований с помощью дополнительного вертикального штатива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75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 Базовая система</w:t>
            </w:r>
          </w:p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rPr>
                <w:bCs/>
                <w:kern w:val="36"/>
              </w:rPr>
              <w:t>Рентгенографическая д</w:t>
            </w:r>
            <w:r w:rsidRPr="004147F8">
              <w:rPr>
                <w:bCs/>
              </w:rPr>
              <w:t xml:space="preserve">иагностическая </w:t>
            </w:r>
            <w:r w:rsidRPr="004147F8">
              <w:rPr>
                <w:bCs/>
                <w:kern w:val="36"/>
              </w:rPr>
              <w:t>система</w:t>
            </w:r>
            <w:r w:rsidRPr="004147F8">
              <w:rPr>
                <w:bCs/>
                <w:kern w:val="36"/>
                <w:lang w:val="ro-RO"/>
              </w:rPr>
              <w:t xml:space="preserve"> c </w:t>
            </w:r>
            <w:r w:rsidRPr="004147F8">
              <w:rPr>
                <w:bCs/>
                <w:kern w:val="36"/>
              </w:rPr>
              <w:t>столом для снимков передвижным стендом с рентгеновской трубкой, вертикальным штативом  и одним плоским детектором.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 xml:space="preserve">Наличие </w:t>
            </w:r>
            <w:proofErr w:type="spellStart"/>
            <w:r w:rsidRPr="004147F8">
              <w:t>кассетоприемного</w:t>
            </w:r>
            <w:proofErr w:type="spellEnd"/>
            <w:r w:rsidRPr="004147F8">
              <w:t xml:space="preserve"> устройства  в столе и в вертикальном штативе для приема передвижного плоского цифрового детектора, цифровых </w:t>
            </w:r>
            <w:r w:rsidRPr="004147F8">
              <w:rPr>
                <w:lang w:val="ro-RO"/>
              </w:rPr>
              <w:t>CR</w:t>
            </w:r>
            <w:r w:rsidRPr="004147F8">
              <w:t xml:space="preserve"> </w:t>
            </w:r>
            <w:r w:rsidRPr="004147F8">
              <w:rPr>
                <w:lang w:val="ro-RO"/>
              </w:rPr>
              <w:t xml:space="preserve"> </w:t>
            </w:r>
            <w:r w:rsidRPr="004147F8">
              <w:t>кассет и кассет с пленкой.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73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 xml:space="preserve">Эргономичная конструкция стола, обеспечивающая свободный доступ к пациенту с любой стороны для всех типов исследований.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2.4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 xml:space="preserve">Устойчивая к царапинам дека стола пациента с низким уровнем поглощения излучения и профильных реек с покрытием для аксессуаров.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2.5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 xml:space="preserve">Возможность перемещения деки стола пациента: - в продольном направлении, </w:t>
            </w:r>
            <w:proofErr w:type="gramStart"/>
            <w:r w:rsidRPr="004147F8">
              <w:t>см</w:t>
            </w:r>
            <w:proofErr w:type="gramEnd"/>
            <w:r w:rsidRPr="004147F8">
              <w:t>, не менее</w:t>
            </w:r>
          </w:p>
          <w:p w:rsidR="00B9350C" w:rsidRPr="004147F8" w:rsidRDefault="00B9350C" w:rsidP="00B9350C">
            <w:r w:rsidRPr="004147F8">
              <w:t xml:space="preserve">- в поперечном направлении, </w:t>
            </w:r>
            <w:proofErr w:type="gramStart"/>
            <w:r w:rsidRPr="004147F8">
              <w:t>см</w:t>
            </w:r>
            <w:proofErr w:type="gramEnd"/>
            <w:r w:rsidRPr="004147F8"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75</w:t>
            </w: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2.6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 xml:space="preserve">Размеры деки стола, </w:t>
            </w:r>
            <w:proofErr w:type="gramStart"/>
            <w:r w:rsidRPr="004147F8">
              <w:t>см</w:t>
            </w:r>
            <w:proofErr w:type="gramEnd"/>
            <w:r w:rsidRPr="004147F8"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225×75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2.7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Максимальный вес пациента, </w:t>
            </w:r>
            <w:proofErr w:type="gramStart"/>
            <w:r w:rsidRPr="004147F8">
              <w:rPr>
                <w:color w:val="000000"/>
              </w:rPr>
              <w:t>кг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2.8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 xml:space="preserve">Высота стола над полом, </w:t>
            </w:r>
            <w:proofErr w:type="gramStart"/>
            <w:r w:rsidRPr="004147F8">
              <w:t>см</w:t>
            </w:r>
            <w:proofErr w:type="gramEnd"/>
            <w:r w:rsidRPr="004147F8"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  <w:rPr>
                <w:highlight w:val="yellow"/>
              </w:rPr>
            </w:pPr>
            <w:r w:rsidRPr="004147F8">
              <w:t>90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2.9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Колонна излучателя должна двигаться по рельсам на полу без дополнительного крепления на потолке или стене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2.10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Решетка, </w:t>
            </w:r>
            <w:proofErr w:type="gramStart"/>
            <w:r w:rsidRPr="004147F8">
              <w:rPr>
                <w:color w:val="000000"/>
              </w:rPr>
              <w:t>л</w:t>
            </w:r>
            <w:proofErr w:type="gramEnd"/>
            <w:r w:rsidRPr="004147F8">
              <w:rPr>
                <w:color w:val="000000"/>
              </w:rPr>
              <w:t>/см,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rPr>
                <w:color w:val="000000"/>
              </w:rPr>
              <w:t>90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  <w:lang w:val="en-US"/>
              </w:rPr>
              <w:t>2.1</w:t>
            </w:r>
            <w:r w:rsidRPr="004147F8">
              <w:rPr>
                <w:b/>
              </w:rPr>
              <w:t>1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Отношение растра,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12:1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lastRenderedPageBreak/>
              <w:t>2.12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>Автоматическое управление экспозицией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Возможность перемещения стенда с трубкой: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- горизонтальное перемещение, </w:t>
            </w:r>
            <w:proofErr w:type="gramStart"/>
            <w:r w:rsidRPr="004147F8">
              <w:rPr>
                <w:color w:val="000000"/>
              </w:rPr>
              <w:t>см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- диапазон вертикального перемещение, </w:t>
            </w:r>
            <w:proofErr w:type="gramStart"/>
            <w:r w:rsidRPr="004147F8">
              <w:rPr>
                <w:color w:val="000000"/>
              </w:rPr>
              <w:t>см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130</w:t>
            </w: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40 - 180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2.14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Вращение рентгеновской трубки: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- вокруг горизонтальной оси, °, не менее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- вокруг вертикальной оси, °,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±120</w:t>
            </w: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±90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2.15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Максимальное расстояние от трубки до детектора, </w:t>
            </w:r>
            <w:proofErr w:type="gramStart"/>
            <w:r w:rsidRPr="004147F8">
              <w:rPr>
                <w:color w:val="000000"/>
              </w:rPr>
              <w:t>см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115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2.16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 xml:space="preserve">Расстояние дека-детектор, </w:t>
            </w:r>
            <w:proofErr w:type="gramStart"/>
            <w:r w:rsidRPr="004147F8">
              <w:t>мм</w:t>
            </w:r>
            <w:proofErr w:type="gramEnd"/>
            <w:r w:rsidRPr="004147F8"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2.17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snapToGrid w:val="0"/>
            </w:pPr>
            <w:r w:rsidRPr="004147F8">
              <w:t xml:space="preserve">Диапазон перемещения </w:t>
            </w:r>
            <w:proofErr w:type="spellStart"/>
            <w:r w:rsidRPr="004147F8">
              <w:t>кассетодержателя</w:t>
            </w:r>
            <w:proofErr w:type="spellEnd"/>
            <w:r w:rsidRPr="004147F8">
              <w:t>, см,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55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2.18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Вращение коллиматора вокруг вертикальной оси, °,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±40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2.19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Дополнительные фильтры, встроенные в коллиматор для снижения лучевой нагрузки для пациентов разных возрастов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2.20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Вертикальный штатив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2.21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Вертикальное перемещение приемника детектора, </w:t>
            </w:r>
            <w:proofErr w:type="gramStart"/>
            <w:r w:rsidRPr="004147F8">
              <w:rPr>
                <w:color w:val="000000"/>
              </w:rPr>
              <w:t>см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2.22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Решетка, </w:t>
            </w:r>
            <w:proofErr w:type="gramStart"/>
            <w:r w:rsidRPr="004147F8">
              <w:rPr>
                <w:color w:val="000000"/>
              </w:rPr>
              <w:t>л</w:t>
            </w:r>
            <w:proofErr w:type="gramEnd"/>
            <w:r w:rsidRPr="004147F8">
              <w:rPr>
                <w:color w:val="000000"/>
              </w:rPr>
              <w:t>/см,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rPr>
                <w:color w:val="000000"/>
              </w:rPr>
              <w:t>90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Отношение растра,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12:1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2.24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Мощность генератора, кВт,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2.25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Напряжение на трубке, кВ,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40 - 130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2.26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Диапазон </w:t>
            </w:r>
            <w:proofErr w:type="spellStart"/>
            <w:r w:rsidRPr="004147F8">
              <w:rPr>
                <w:color w:val="000000"/>
              </w:rPr>
              <w:t>мАс</w:t>
            </w:r>
            <w:proofErr w:type="spell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0,5 - 750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2.27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Максимальное напряжение на трубке, кВ,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2.28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Номинальный размер фокусного пятна, </w:t>
            </w:r>
            <w:proofErr w:type="gramStart"/>
            <w:r w:rsidRPr="004147F8">
              <w:rPr>
                <w:color w:val="000000"/>
              </w:rPr>
              <w:t>мм</w:t>
            </w:r>
            <w:proofErr w:type="gramEnd"/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0,6; 1,2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2.29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Мощность трубки, кВт,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2.30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Теплоемкость трубки с кожухом, </w:t>
            </w:r>
            <w:r w:rsidRPr="004147F8">
              <w:rPr>
                <w:color w:val="000000"/>
                <w:lang w:val="en-US"/>
              </w:rPr>
              <w:t>HU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  <w:rPr>
                <w:lang w:val="en-US"/>
              </w:rPr>
            </w:pPr>
            <w:r w:rsidRPr="004147F8">
              <w:rPr>
                <w:lang w:val="en-US"/>
              </w:rPr>
              <w:t>3 000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2.31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Частота вращения анода, </w:t>
            </w:r>
            <w:proofErr w:type="gramStart"/>
            <w:r w:rsidRPr="004147F8">
              <w:rPr>
                <w:color w:val="000000"/>
              </w:rPr>
              <w:t>об</w:t>
            </w:r>
            <w:proofErr w:type="gramEnd"/>
            <w:r w:rsidRPr="004147F8">
              <w:rPr>
                <w:color w:val="000000"/>
              </w:rPr>
              <w:t>/мин,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2.32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proofErr w:type="spellStart"/>
            <w:r w:rsidRPr="004147F8">
              <w:rPr>
                <w:color w:val="000000"/>
              </w:rPr>
              <w:t>Плоскопанельный</w:t>
            </w:r>
            <w:proofErr w:type="spellEnd"/>
            <w:r w:rsidRPr="004147F8">
              <w:rPr>
                <w:color w:val="000000"/>
              </w:rPr>
              <w:t xml:space="preserve"> цифровой детектор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Размеры детектора рентгеновского излучения, </w:t>
            </w:r>
            <w:proofErr w:type="gramStart"/>
            <w:r w:rsidRPr="004147F8">
              <w:rPr>
                <w:color w:val="000000"/>
              </w:rPr>
              <w:t>см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35×42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2.34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>Материал детектора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аморфный силикон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2.35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Активная матрица детектора, </w:t>
            </w:r>
            <w:proofErr w:type="spellStart"/>
            <w:r w:rsidRPr="004147F8">
              <w:rPr>
                <w:color w:val="000000"/>
              </w:rPr>
              <w:t>пиксел</w:t>
            </w:r>
            <w:proofErr w:type="spell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3000×2500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2.36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Размер пикселя, μ</w:t>
            </w:r>
            <w:proofErr w:type="gramStart"/>
            <w:r w:rsidRPr="004147F8">
              <w:rPr>
                <w:color w:val="000000"/>
              </w:rPr>
              <w:t>м</w:t>
            </w:r>
            <w:proofErr w:type="gramEnd"/>
            <w:r w:rsidRPr="004147F8">
              <w:rPr>
                <w:color w:val="000000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2.37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Пространственное разрешение, пар линий/</w:t>
            </w:r>
            <w:proofErr w:type="gramStart"/>
            <w:r w:rsidRPr="004147F8">
              <w:rPr>
                <w:color w:val="000000"/>
              </w:rPr>
              <w:t>мм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3.5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2.38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Глубина разрешения, бит,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2.39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Передача данных, </w:t>
            </w:r>
            <w:proofErr w:type="gramStart"/>
            <w:r w:rsidRPr="004147F8">
              <w:rPr>
                <w:color w:val="000000"/>
              </w:rPr>
              <w:t>с</w:t>
            </w:r>
            <w:proofErr w:type="gramEnd"/>
            <w:r w:rsidRPr="004147F8">
              <w:rPr>
                <w:color w:val="000000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2.40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Вес детектора, </w:t>
            </w:r>
            <w:proofErr w:type="gramStart"/>
            <w:r w:rsidRPr="004147F8">
              <w:rPr>
                <w:color w:val="000000"/>
              </w:rPr>
              <w:t>кг</w:t>
            </w:r>
            <w:proofErr w:type="gramEnd"/>
            <w:r w:rsidRPr="004147F8">
              <w:rPr>
                <w:color w:val="000000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2.41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Длина кабеля, </w:t>
            </w:r>
            <w:proofErr w:type="gramStart"/>
            <w:r w:rsidRPr="004147F8">
              <w:rPr>
                <w:color w:val="000000"/>
              </w:rPr>
              <w:t>м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2.42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Максимальная нагрузка на детектор: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- в положении пациента стоя, </w:t>
            </w:r>
            <w:proofErr w:type="gramStart"/>
            <w:r w:rsidRPr="004147F8">
              <w:rPr>
                <w:color w:val="000000"/>
              </w:rPr>
              <w:t>кг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- в положении пациента лежа, </w:t>
            </w:r>
            <w:proofErr w:type="gramStart"/>
            <w:r w:rsidRPr="004147F8">
              <w:rPr>
                <w:color w:val="000000"/>
              </w:rPr>
              <w:t>кг</w:t>
            </w:r>
            <w:proofErr w:type="gramEnd"/>
            <w:r w:rsidRPr="004147F8">
              <w:rPr>
                <w:color w:val="000000"/>
              </w:rPr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100</w:t>
            </w: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 xml:space="preserve">Компьютер, не менее: процессор </w:t>
            </w:r>
            <w:r w:rsidRPr="004147F8">
              <w:rPr>
                <w:color w:val="000000"/>
                <w:lang w:val="en-US"/>
              </w:rPr>
              <w:t>Intel</w:t>
            </w:r>
            <w:r w:rsidRPr="004147F8">
              <w:rPr>
                <w:color w:val="000000"/>
              </w:rPr>
              <w:t xml:space="preserve"> </w:t>
            </w:r>
            <w:proofErr w:type="spellStart"/>
            <w:r w:rsidRPr="004147F8">
              <w:rPr>
                <w:color w:val="000000"/>
              </w:rPr>
              <w:t>двухядерный</w:t>
            </w:r>
            <w:proofErr w:type="spellEnd"/>
            <w:r w:rsidRPr="004147F8">
              <w:rPr>
                <w:color w:val="000000"/>
              </w:rPr>
              <w:t xml:space="preserve">, оперативная память 4Гб, </w:t>
            </w:r>
            <w:r w:rsidRPr="004147F8">
              <w:rPr>
                <w:color w:val="000000"/>
                <w:lang w:val="en-US"/>
              </w:rPr>
              <w:t>S</w:t>
            </w:r>
            <w:r w:rsidRPr="004147F8">
              <w:rPr>
                <w:color w:val="000000"/>
              </w:rPr>
              <w:t>-</w:t>
            </w:r>
            <w:r w:rsidRPr="004147F8">
              <w:rPr>
                <w:color w:val="000000"/>
                <w:lang w:val="en-US"/>
              </w:rPr>
              <w:t>ATA</w:t>
            </w:r>
            <w:r w:rsidRPr="004147F8">
              <w:rPr>
                <w:color w:val="000000"/>
              </w:rPr>
              <w:t xml:space="preserve"> 256</w:t>
            </w:r>
            <w:r w:rsidRPr="004147F8">
              <w:rPr>
                <w:color w:val="000000"/>
                <w:lang w:val="en-US"/>
              </w:rPr>
              <w:t>GB</w:t>
            </w:r>
            <w:r w:rsidRPr="004147F8">
              <w:rPr>
                <w:color w:val="000000"/>
              </w:rPr>
              <w:t xml:space="preserve">, </w:t>
            </w:r>
            <w:r w:rsidRPr="004147F8">
              <w:rPr>
                <w:color w:val="000000"/>
                <w:lang w:val="en-US"/>
              </w:rPr>
              <w:t>HDD</w:t>
            </w:r>
            <w:r w:rsidRPr="004147F8">
              <w:rPr>
                <w:color w:val="000000"/>
              </w:rPr>
              <w:t xml:space="preserve"> 500</w:t>
            </w:r>
            <w:r w:rsidRPr="004147F8">
              <w:rPr>
                <w:color w:val="000000"/>
                <w:lang w:val="en-US"/>
              </w:rPr>
              <w:t>GB</w:t>
            </w:r>
            <w:r w:rsidRPr="004147F8">
              <w:rPr>
                <w:color w:val="000000"/>
              </w:rPr>
              <w:t xml:space="preserve">, </w:t>
            </w:r>
            <w:r w:rsidRPr="004147F8">
              <w:rPr>
                <w:color w:val="000000"/>
                <w:lang w:val="en-US"/>
              </w:rPr>
              <w:t>USB</w:t>
            </w:r>
            <w:r w:rsidRPr="004147F8">
              <w:rPr>
                <w:color w:val="000000"/>
              </w:rPr>
              <w:t xml:space="preserve"> 2.0, интерфейс для подключения детектора, операционная система </w:t>
            </w:r>
            <w:r w:rsidRPr="004147F8">
              <w:rPr>
                <w:color w:val="000000"/>
                <w:lang w:val="en-US"/>
              </w:rPr>
              <w:t>Windows</w:t>
            </w:r>
            <w:r w:rsidRPr="004147F8">
              <w:rPr>
                <w:color w:val="000000"/>
              </w:rPr>
              <w:t>-7, источник бесперебойного питания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Количество сохраняемых изображений,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Монитор: диагональ 19", разрешение не менее 1280×1024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autoSpaceDE w:val="0"/>
              <w:snapToGrid w:val="0"/>
              <w:ind w:left="44"/>
              <w:jc w:val="both"/>
              <w:rPr>
                <w:color w:val="000000"/>
              </w:rPr>
            </w:pPr>
            <w:r w:rsidRPr="004147F8">
              <w:rPr>
                <w:color w:val="000000"/>
              </w:rPr>
              <w:t>Функции программного обеспечения: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>- регистрация пациента,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>- сбор данных с детектора и работа с изображениями пациента,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>- количество орган программ не менее 90,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>- программа для оптимизации изображения,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>- возможность измерения расстояний и углов,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 xml:space="preserve">- возможность введения аннотаций, комментариев, </w:t>
            </w:r>
            <w:r w:rsidRPr="004147F8">
              <w:rPr>
                <w:color w:val="000000"/>
                <w:lang w:val="en-US"/>
              </w:rPr>
              <w:t>R</w:t>
            </w:r>
            <w:r w:rsidRPr="004147F8">
              <w:rPr>
                <w:color w:val="000000"/>
              </w:rPr>
              <w:t>/</w:t>
            </w:r>
            <w:r w:rsidRPr="004147F8">
              <w:rPr>
                <w:color w:val="000000"/>
                <w:lang w:val="en-US"/>
              </w:rPr>
              <w:t>L</w:t>
            </w:r>
            <w:r w:rsidRPr="004147F8">
              <w:rPr>
                <w:color w:val="000000"/>
              </w:rPr>
              <w:t xml:space="preserve"> маркеров,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 xml:space="preserve">- передача данных </w:t>
            </w:r>
            <w:r w:rsidRPr="004147F8">
              <w:rPr>
                <w:color w:val="000000"/>
                <w:lang w:val="en-US"/>
              </w:rPr>
              <w:t>DICOM</w:t>
            </w:r>
            <w:r w:rsidRPr="004147F8">
              <w:rPr>
                <w:color w:val="000000"/>
              </w:rPr>
              <w:t xml:space="preserve"> на сервер,</w:t>
            </w:r>
          </w:p>
          <w:p w:rsidR="00B9350C" w:rsidRPr="004147F8" w:rsidRDefault="00B9350C" w:rsidP="00B9350C">
            <w:pPr>
              <w:autoSpaceDE w:val="0"/>
              <w:snapToGrid w:val="0"/>
              <w:ind w:left="44"/>
              <w:rPr>
                <w:color w:val="000000"/>
              </w:rPr>
            </w:pPr>
            <w:r w:rsidRPr="004147F8">
              <w:rPr>
                <w:color w:val="000000"/>
              </w:rPr>
              <w:t xml:space="preserve">- печать </w:t>
            </w:r>
            <w:r w:rsidRPr="004147F8">
              <w:rPr>
                <w:color w:val="000000"/>
                <w:lang w:val="en-US"/>
              </w:rPr>
              <w:t>DICOM</w:t>
            </w:r>
            <w:r w:rsidRPr="004147F8">
              <w:rPr>
                <w:color w:val="000000"/>
              </w:rPr>
              <w:t xml:space="preserve"> на пленочном принтере.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Питание от электрической сети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3 фазы, 380/400В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Комплект рентгенозащитных сре</w:t>
            </w:r>
            <w:proofErr w:type="gramStart"/>
            <w:r w:rsidRPr="004147F8">
              <w:rPr>
                <w:sz w:val="24"/>
                <w:szCs w:val="24"/>
              </w:rPr>
              <w:t>дств дл</w:t>
            </w:r>
            <w:proofErr w:type="gramEnd"/>
            <w:r w:rsidRPr="004147F8">
              <w:rPr>
                <w:sz w:val="24"/>
                <w:szCs w:val="24"/>
              </w:rPr>
              <w:t>я пациента и персонала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 xml:space="preserve">Максимальный вес аппарата (без </w:t>
            </w:r>
            <w:proofErr w:type="spellStart"/>
            <w:r w:rsidRPr="004147F8">
              <w:rPr>
                <w:sz w:val="24"/>
                <w:szCs w:val="24"/>
              </w:rPr>
              <w:t>вертиграфа</w:t>
            </w:r>
            <w:proofErr w:type="spellEnd"/>
            <w:r w:rsidRPr="004147F8">
              <w:rPr>
                <w:sz w:val="24"/>
                <w:szCs w:val="24"/>
              </w:rPr>
              <w:t>), кг,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650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635" w:type="dxa"/>
            <w:gridSpan w:val="5"/>
            <w:shd w:val="clear" w:color="auto" w:fill="auto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3. Медицинский принтер</w:t>
            </w:r>
          </w:p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>Настольный термографический принтер с большим форматом снимков, для КТ, МРТ, цифровых рентгеновских установок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Технология печати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прямая термографическая печать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>Тип используемой пленки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  <w:lang w:eastAsia="en-US"/>
              </w:rPr>
            </w:pPr>
            <w:r w:rsidRPr="004147F8">
              <w:rPr>
                <w:sz w:val="24"/>
                <w:szCs w:val="24"/>
                <w:lang w:eastAsia="en-US"/>
              </w:rPr>
              <w:t xml:space="preserve">Возможность использования пленки стандартных форматов </w:t>
            </w:r>
            <w:r w:rsidRPr="004147F8">
              <w:rPr>
                <w:sz w:val="24"/>
                <w:szCs w:val="24"/>
              </w:rPr>
              <w:t xml:space="preserve">8×10", 10×12", 11×14", 14×17" 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>Не менее 2 лотков для пленки любого формата (все форматы в прямом доступе для печати)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r w:rsidRPr="004147F8">
              <w:t>Вместимость каждого лотка подачи пленки, листов,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Производительность: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- 8×10" , пленок в час, не менее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- 11×14" , пленок в час, не менее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- 14×17" , пленок в час,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  <w:p w:rsidR="00B9350C" w:rsidRPr="004147F8" w:rsidRDefault="00B9350C" w:rsidP="00B9350C">
            <w:pPr>
              <w:jc w:val="center"/>
            </w:pPr>
            <w:r w:rsidRPr="004147F8">
              <w:t>140</w:t>
            </w:r>
          </w:p>
          <w:p w:rsidR="00B9350C" w:rsidRPr="004147F8" w:rsidRDefault="00B9350C" w:rsidP="00B9350C">
            <w:pPr>
              <w:jc w:val="center"/>
            </w:pPr>
            <w:r w:rsidRPr="004147F8">
              <w:t>86</w:t>
            </w:r>
          </w:p>
          <w:p w:rsidR="00B9350C" w:rsidRPr="004147F8" w:rsidRDefault="00B9350C" w:rsidP="00B9350C">
            <w:pPr>
              <w:jc w:val="center"/>
            </w:pPr>
            <w:r w:rsidRPr="004147F8">
              <w:t>75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proofErr w:type="spellStart"/>
            <w:r w:rsidRPr="004147F8">
              <w:rPr>
                <w:lang w:val="en-US"/>
              </w:rPr>
              <w:t>оптима</w:t>
            </w:r>
            <w:r w:rsidRPr="004147F8">
              <w:t>льно</w:t>
            </w:r>
            <w:proofErr w:type="spellEnd"/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 xml:space="preserve">Время получения первого изображения, </w:t>
            </w:r>
            <w:proofErr w:type="gramStart"/>
            <w:r w:rsidRPr="004147F8">
              <w:rPr>
                <w:sz w:val="24"/>
                <w:szCs w:val="24"/>
              </w:rPr>
              <w:t>с</w:t>
            </w:r>
            <w:proofErr w:type="gramEnd"/>
            <w:r w:rsidRPr="004147F8">
              <w:rPr>
                <w:sz w:val="24"/>
                <w:szCs w:val="24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80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Область печати: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- 8×10"  , пикселей, не менее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- 10×12"  , пикселей, не менее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- 11×14"  , пикселей, не менее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- 14×17"  , пикселей,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Default="00B9350C" w:rsidP="00B9350C">
            <w:pPr>
              <w:jc w:val="center"/>
            </w:pPr>
          </w:p>
          <w:p w:rsidR="00B9350C" w:rsidRPr="004147F8" w:rsidRDefault="00B9350C" w:rsidP="00B9350C">
            <w:pPr>
              <w:jc w:val="center"/>
            </w:pPr>
            <w:r w:rsidRPr="004147F8">
              <w:t>2376×3070</w:t>
            </w:r>
          </w:p>
          <w:p w:rsidR="00B9350C" w:rsidRPr="004147F8" w:rsidRDefault="00B9350C" w:rsidP="00B9350C">
            <w:pPr>
              <w:jc w:val="center"/>
            </w:pPr>
            <w:r w:rsidRPr="004147F8">
              <w:t>3070×3653</w:t>
            </w:r>
          </w:p>
          <w:p w:rsidR="00B9350C" w:rsidRPr="004147F8" w:rsidRDefault="00B9350C" w:rsidP="00B9350C">
            <w:pPr>
              <w:jc w:val="center"/>
            </w:pPr>
            <w:r w:rsidRPr="004147F8">
              <w:t>3348×4358</w:t>
            </w:r>
          </w:p>
          <w:p w:rsidR="00B9350C" w:rsidRPr="004147F8" w:rsidRDefault="00B9350C" w:rsidP="00B9350C">
            <w:pPr>
              <w:jc w:val="center"/>
            </w:pPr>
            <w:r w:rsidRPr="004147F8">
              <w:t>4358×5232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Геометрическое разрешение при печати, точек на дюйм,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320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Контрастное разрешение при печати, бит,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147F8">
              <w:rPr>
                <w:b/>
                <w:color w:val="000000"/>
                <w:sz w:val="24"/>
                <w:szCs w:val="24"/>
                <w:lang w:val="en-US"/>
              </w:rPr>
              <w:t>3.12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 xml:space="preserve">Число оттенков </w:t>
            </w:r>
            <w:proofErr w:type="gramStart"/>
            <w:r w:rsidRPr="004147F8">
              <w:rPr>
                <w:sz w:val="24"/>
                <w:szCs w:val="24"/>
              </w:rPr>
              <w:t>серого</w:t>
            </w:r>
            <w:proofErr w:type="gramEnd"/>
            <w:r w:rsidRPr="004147F8">
              <w:rPr>
                <w:sz w:val="24"/>
                <w:szCs w:val="24"/>
              </w:rPr>
              <w:t xml:space="preserve"> в каждой точке,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4096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147F8">
              <w:rPr>
                <w:b/>
                <w:color w:val="000000"/>
                <w:sz w:val="24"/>
                <w:szCs w:val="24"/>
                <w:lang w:val="en-US"/>
              </w:rPr>
              <w:t>3.13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  <w:lang w:val="en-US"/>
              </w:rPr>
            </w:pPr>
            <w:r w:rsidRPr="004147F8">
              <w:rPr>
                <w:sz w:val="24"/>
                <w:szCs w:val="24"/>
              </w:rPr>
              <w:t xml:space="preserve">Совместимость с форматом </w:t>
            </w:r>
            <w:r w:rsidRPr="004147F8">
              <w:rPr>
                <w:sz w:val="24"/>
                <w:szCs w:val="24"/>
                <w:lang w:val="en-US"/>
              </w:rPr>
              <w:t>DICOM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Общий уровень акустического шума:</w:t>
            </w:r>
          </w:p>
          <w:p w:rsidR="00B9350C" w:rsidRPr="004147F8" w:rsidRDefault="00B9350C" w:rsidP="00B9350C">
            <w:r w:rsidRPr="004147F8">
              <w:t>- во время работы, дБ, не более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0" w:right="0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  <w:lang w:eastAsia="en-US"/>
              </w:rPr>
              <w:lastRenderedPageBreak/>
              <w:t>- в ждущем режиме, дБ,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  <w:p w:rsidR="00B9350C" w:rsidRPr="004147F8" w:rsidRDefault="00B9350C" w:rsidP="00B9350C">
            <w:pPr>
              <w:jc w:val="center"/>
            </w:pPr>
            <w:r w:rsidRPr="004147F8">
              <w:t>62</w:t>
            </w:r>
          </w:p>
          <w:p w:rsidR="00B9350C" w:rsidRPr="004147F8" w:rsidRDefault="00B9350C" w:rsidP="00B9350C">
            <w:pPr>
              <w:jc w:val="center"/>
            </w:pPr>
            <w:r w:rsidRPr="004147F8">
              <w:lastRenderedPageBreak/>
              <w:t>53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lastRenderedPageBreak/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Интерфейсы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rPr>
                <w:lang w:val="en-US"/>
              </w:rPr>
              <w:t>Ethernet</w:t>
            </w:r>
            <w:r w:rsidRPr="004147F8">
              <w:t>, последовательный (</w:t>
            </w:r>
            <w:r w:rsidRPr="004147F8">
              <w:rPr>
                <w:lang w:val="en-US"/>
              </w:rPr>
              <w:t>RS232</w:t>
            </w:r>
            <w:r w:rsidRPr="004147F8">
              <w:t>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Потребляемая мощность:</w:t>
            </w:r>
          </w:p>
          <w:p w:rsidR="00B9350C" w:rsidRPr="004147F8" w:rsidRDefault="00B9350C" w:rsidP="00B9350C">
            <w:r w:rsidRPr="004147F8">
              <w:t xml:space="preserve">- в режиме печати, </w:t>
            </w:r>
            <w:proofErr w:type="gramStart"/>
            <w:r w:rsidRPr="004147F8">
              <w:t>Вт</w:t>
            </w:r>
            <w:proofErr w:type="gramEnd"/>
            <w:r w:rsidRPr="004147F8">
              <w:t>, не более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0" w:right="0"/>
              <w:rPr>
                <w:sz w:val="24"/>
                <w:szCs w:val="24"/>
                <w:lang w:eastAsia="en-US"/>
              </w:rPr>
            </w:pPr>
            <w:r w:rsidRPr="004147F8">
              <w:rPr>
                <w:sz w:val="24"/>
                <w:szCs w:val="24"/>
                <w:lang w:eastAsia="en-US"/>
              </w:rPr>
              <w:t xml:space="preserve">- в режиме ожидания, </w:t>
            </w:r>
            <w:proofErr w:type="gramStart"/>
            <w:r w:rsidRPr="004147F8">
              <w:rPr>
                <w:sz w:val="24"/>
                <w:szCs w:val="24"/>
                <w:lang w:eastAsia="en-US"/>
              </w:rPr>
              <w:t>Вт</w:t>
            </w:r>
            <w:proofErr w:type="gramEnd"/>
            <w:r w:rsidRPr="004147F8">
              <w:rPr>
                <w:sz w:val="24"/>
                <w:szCs w:val="24"/>
                <w:lang w:eastAsia="en-US"/>
              </w:rPr>
              <w:t>, не более</w:t>
            </w:r>
          </w:p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0" w:right="0"/>
              <w:rPr>
                <w:sz w:val="24"/>
                <w:szCs w:val="24"/>
                <w:lang w:eastAsia="en-US"/>
              </w:rPr>
            </w:pPr>
            <w:r w:rsidRPr="004147F8">
              <w:rPr>
                <w:sz w:val="24"/>
                <w:szCs w:val="24"/>
                <w:lang w:eastAsia="en-US"/>
              </w:rPr>
              <w:t xml:space="preserve">- максимум, </w:t>
            </w:r>
            <w:proofErr w:type="gramStart"/>
            <w:r w:rsidRPr="004147F8">
              <w:rPr>
                <w:sz w:val="24"/>
                <w:szCs w:val="24"/>
                <w:lang w:eastAsia="en-US"/>
              </w:rPr>
              <w:t>Вт</w:t>
            </w:r>
            <w:proofErr w:type="gramEnd"/>
            <w:r w:rsidRPr="004147F8">
              <w:rPr>
                <w:sz w:val="24"/>
                <w:szCs w:val="24"/>
                <w:lang w:eastAsia="en-US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  <w:p w:rsidR="00B9350C" w:rsidRPr="004147F8" w:rsidRDefault="00B9350C" w:rsidP="00B9350C">
            <w:pPr>
              <w:jc w:val="center"/>
            </w:pPr>
            <w:r w:rsidRPr="004147F8">
              <w:t>250</w:t>
            </w:r>
          </w:p>
          <w:p w:rsidR="00B9350C" w:rsidRPr="004147F8" w:rsidRDefault="00B9350C" w:rsidP="00B9350C">
            <w:pPr>
              <w:jc w:val="center"/>
            </w:pPr>
            <w:r w:rsidRPr="004147F8">
              <w:t>70</w:t>
            </w:r>
          </w:p>
          <w:p w:rsidR="00B9350C" w:rsidRPr="004147F8" w:rsidRDefault="00B9350C" w:rsidP="00B9350C">
            <w:pPr>
              <w:jc w:val="center"/>
            </w:pPr>
            <w:r w:rsidRPr="004147F8">
              <w:t>530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5348" w:type="dxa"/>
            <w:shd w:val="clear" w:color="auto" w:fill="auto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jc w:val="both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 xml:space="preserve">Масса, </w:t>
            </w:r>
            <w:proofErr w:type="gramStart"/>
            <w:r w:rsidRPr="004147F8">
              <w:rPr>
                <w:sz w:val="24"/>
                <w:szCs w:val="24"/>
              </w:rPr>
              <w:t>кг</w:t>
            </w:r>
            <w:proofErr w:type="gramEnd"/>
            <w:r w:rsidRPr="004147F8">
              <w:rPr>
                <w:sz w:val="24"/>
                <w:szCs w:val="24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90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>Питание от электрической сети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100 – 240</w:t>
            </w:r>
            <w:proofErr w:type="gramStart"/>
            <w:r w:rsidRPr="004147F8">
              <w:t xml:space="preserve"> В</w:t>
            </w:r>
            <w:proofErr w:type="gramEnd"/>
            <w:r w:rsidRPr="004147F8">
              <w:t>, 50/60 Гц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699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-67" w:right="0"/>
              <w:jc w:val="center"/>
              <w:rPr>
                <w:b/>
                <w:color w:val="000000"/>
                <w:sz w:val="24"/>
                <w:szCs w:val="24"/>
              </w:rPr>
            </w:pPr>
            <w:r w:rsidRPr="004147F8">
              <w:rPr>
                <w:b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pStyle w:val="a7"/>
              <w:snapToGrid w:val="0"/>
              <w:spacing w:before="0" w:after="0"/>
              <w:ind w:left="44" w:right="0"/>
              <w:rPr>
                <w:sz w:val="24"/>
                <w:szCs w:val="24"/>
              </w:rPr>
            </w:pPr>
            <w:r w:rsidRPr="004147F8">
              <w:rPr>
                <w:sz w:val="24"/>
                <w:szCs w:val="24"/>
              </w:rPr>
              <w:t xml:space="preserve">Стартовый набор </w:t>
            </w:r>
            <w:proofErr w:type="spellStart"/>
            <w:r w:rsidRPr="004147F8">
              <w:rPr>
                <w:sz w:val="24"/>
                <w:szCs w:val="24"/>
              </w:rPr>
              <w:t>термопленки</w:t>
            </w:r>
            <w:proofErr w:type="spellEnd"/>
            <w:r w:rsidRPr="004147F8">
              <w:rPr>
                <w:sz w:val="24"/>
                <w:szCs w:val="24"/>
              </w:rPr>
              <w:t>, коробок по 100 шт.,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136"/>
        </w:trPr>
        <w:tc>
          <w:tcPr>
            <w:tcW w:w="10635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  <w:bCs/>
              </w:rPr>
            </w:pPr>
            <w:r w:rsidRPr="004147F8">
              <w:rPr>
                <w:b/>
                <w:bCs/>
              </w:rPr>
              <w:t>4. Условия поставки</w:t>
            </w:r>
          </w:p>
        </w:tc>
      </w:tr>
      <w:tr w:rsidR="00B9350C" w:rsidRPr="004147F8" w:rsidTr="00B9350C">
        <w:trPr>
          <w:trHeight w:val="239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4.1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>Гарантийный срок (с момента монтажа), не менее</w:t>
            </w:r>
            <w:r w:rsidRPr="004147F8">
              <w:t xml:space="preserve">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color w:val="000000"/>
              </w:rPr>
            </w:pPr>
            <w:r w:rsidRPr="004147F8">
              <w:rPr>
                <w:color w:val="000000"/>
              </w:rPr>
              <w:t>12 месяцев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 </w:t>
            </w:r>
          </w:p>
        </w:tc>
      </w:tr>
      <w:tr w:rsidR="00B9350C" w:rsidRPr="004147F8" w:rsidTr="00B9350C">
        <w:trPr>
          <w:trHeight w:val="239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4.2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left="44"/>
            </w:pPr>
            <w:r w:rsidRPr="004147F8"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color w:val="000000"/>
              </w:rPr>
            </w:pPr>
            <w:r w:rsidRPr="004147F8">
              <w:rPr>
                <w:color w:val="000000"/>
              </w:rPr>
              <w:t>приложить документальное подтверждение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67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4.3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 xml:space="preserve">Обучение </w:t>
            </w:r>
            <w:r w:rsidRPr="004147F8">
              <w:t>медицинского персонала пользованию оборудованием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color w:val="000000"/>
              </w:rPr>
            </w:pPr>
            <w:r w:rsidRPr="004147F8">
              <w:rPr>
                <w:color w:val="000000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 </w:t>
            </w:r>
          </w:p>
        </w:tc>
      </w:tr>
      <w:tr w:rsidR="00B9350C" w:rsidRPr="004147F8" w:rsidTr="00B9350C">
        <w:trPr>
          <w:trHeight w:val="308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4.4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 xml:space="preserve">Инструкция пользователя на русском языке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129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4.5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указать адрес, приложить документ об авторизации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 </w:t>
            </w:r>
          </w:p>
        </w:tc>
      </w:tr>
      <w:tr w:rsidR="00B9350C" w:rsidRPr="004147F8" w:rsidTr="00B9350C">
        <w:trPr>
          <w:trHeight w:val="386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4.6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386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4.7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4147F8">
              <w:rPr>
                <w:color w:val="000000"/>
              </w:rPr>
              <w:t>ч</w:t>
            </w:r>
            <w:proofErr w:type="gramEnd"/>
            <w:r w:rsidRPr="004147F8">
              <w:rPr>
                <w:color w:val="000000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48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386"/>
        </w:trPr>
        <w:tc>
          <w:tcPr>
            <w:tcW w:w="69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4.8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 xml:space="preserve">Возможность проведения </w:t>
            </w:r>
            <w:proofErr w:type="spellStart"/>
            <w:r w:rsidRPr="004147F8">
              <w:rPr>
                <w:color w:val="000000"/>
              </w:rPr>
              <w:t>постгарантийного</w:t>
            </w:r>
            <w:proofErr w:type="spellEnd"/>
            <w:r w:rsidRPr="004147F8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9350C" w:rsidRPr="004147F8" w:rsidRDefault="00B9350C" w:rsidP="00B9350C"/>
        </w:tc>
      </w:tr>
    </w:tbl>
    <w:p w:rsidR="00B9350C" w:rsidRDefault="00B9350C" w:rsidP="002635D8">
      <w:pPr>
        <w:spacing w:before="120" w:after="120"/>
        <w:jc w:val="center"/>
      </w:pPr>
    </w:p>
    <w:p w:rsidR="00B9350C" w:rsidRDefault="00B9350C">
      <w:r>
        <w:br w:type="page"/>
      </w:r>
    </w:p>
    <w:p w:rsidR="00B2528D" w:rsidRDefault="00B2528D">
      <w:pPr>
        <w:rPr>
          <w:b/>
          <w:sz w:val="28"/>
          <w:szCs w:val="28"/>
          <w:u w:val="single"/>
        </w:rPr>
      </w:pPr>
    </w:p>
    <w:p w:rsidR="00D64D72" w:rsidRDefault="00B512B6" w:rsidP="002635D8">
      <w:pPr>
        <w:spacing w:before="12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t>Лот №</w:t>
      </w:r>
      <w:r w:rsidR="005C57AE">
        <w:rPr>
          <w:b/>
          <w:sz w:val="28"/>
          <w:szCs w:val="28"/>
          <w:u w:val="single"/>
        </w:rPr>
        <w:t xml:space="preserve"> </w:t>
      </w:r>
      <w:r w:rsidR="002E62CC">
        <w:rPr>
          <w:b/>
          <w:sz w:val="28"/>
          <w:szCs w:val="28"/>
          <w:u w:val="single"/>
        </w:rPr>
        <w:t>6</w:t>
      </w:r>
      <w:r w:rsidRPr="00C83E15">
        <w:rPr>
          <w:b/>
          <w:sz w:val="28"/>
          <w:szCs w:val="28"/>
          <w:u w:val="single"/>
        </w:rPr>
        <w:t xml:space="preserve">: </w:t>
      </w:r>
      <w:r w:rsidR="00293292">
        <w:rPr>
          <w:b/>
          <w:sz w:val="28"/>
          <w:szCs w:val="28"/>
          <w:u w:val="single"/>
        </w:rPr>
        <w:t>Аппарат рентгеновский типа С-дуга</w:t>
      </w:r>
      <w:r w:rsidRPr="00C83E15">
        <w:rPr>
          <w:b/>
          <w:sz w:val="28"/>
          <w:szCs w:val="28"/>
          <w:u w:val="single"/>
        </w:rPr>
        <w:t>.</w:t>
      </w:r>
    </w:p>
    <w:p w:rsidR="00B9350C" w:rsidRPr="00602008" w:rsidRDefault="00B9350C" w:rsidP="00B9350C">
      <w:pPr>
        <w:pStyle w:val="ab"/>
        <w:spacing w:line="276" w:lineRule="auto"/>
        <w:ind w:left="-1418" w:right="-568"/>
        <w:rPr>
          <w:szCs w:val="24"/>
        </w:rPr>
      </w:pPr>
      <w:r w:rsidRPr="00602008">
        <w:rPr>
          <w:szCs w:val="24"/>
        </w:rPr>
        <w:t xml:space="preserve">Медико-технические требования к аппарату </w:t>
      </w:r>
      <w:r w:rsidRPr="00D62412">
        <w:rPr>
          <w:szCs w:val="24"/>
        </w:rPr>
        <w:t xml:space="preserve"> рентгеновск</w:t>
      </w:r>
      <w:r>
        <w:rPr>
          <w:szCs w:val="24"/>
        </w:rPr>
        <w:t>ому</w:t>
      </w:r>
      <w:r w:rsidRPr="00602008">
        <w:rPr>
          <w:szCs w:val="24"/>
        </w:rPr>
        <w:t xml:space="preserve"> </w:t>
      </w:r>
      <w:r>
        <w:rPr>
          <w:szCs w:val="24"/>
        </w:rPr>
        <w:t>типа С-дуга</w:t>
      </w:r>
      <w:r w:rsidRPr="00602008">
        <w:rPr>
          <w:szCs w:val="24"/>
        </w:rPr>
        <w:t>.</w:t>
      </w:r>
    </w:p>
    <w:tbl>
      <w:tblPr>
        <w:tblW w:w="107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480"/>
        <w:gridCol w:w="1833"/>
        <w:gridCol w:w="1404"/>
        <w:gridCol w:w="1351"/>
      </w:tblGrid>
      <w:tr w:rsidR="00B9350C" w:rsidRPr="004147F8" w:rsidTr="00B9350C">
        <w:trPr>
          <w:trHeight w:val="527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№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Параметры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49"/>
              <w:jc w:val="center"/>
            </w:pPr>
            <w:r w:rsidRPr="004147F8">
              <w:t xml:space="preserve">Требования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left="-55" w:right="-137"/>
            </w:pPr>
            <w:r w:rsidRPr="004147F8">
              <w:t>Соответствие требованию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left="-80" w:right="-94"/>
              <w:jc w:val="center"/>
            </w:pPr>
            <w:r w:rsidRPr="004147F8">
              <w:t>Примечание</w:t>
            </w:r>
          </w:p>
        </w:tc>
      </w:tr>
      <w:tr w:rsidR="00B9350C" w:rsidRPr="004147F8" w:rsidTr="00B9350C">
        <w:trPr>
          <w:trHeight w:val="70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  <w:bCs/>
              </w:rPr>
            </w:pPr>
            <w:r w:rsidRPr="004147F8">
              <w:rPr>
                <w:b/>
                <w:bCs/>
              </w:rPr>
              <w:t>1. Общие требования</w:t>
            </w:r>
          </w:p>
        </w:tc>
      </w:tr>
      <w:tr w:rsidR="00B9350C" w:rsidRPr="004147F8" w:rsidTr="00B9350C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Модель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 </w:t>
            </w:r>
          </w:p>
        </w:tc>
      </w:tr>
      <w:tr w:rsidR="00B9350C" w:rsidRPr="004147F8" w:rsidTr="00B9350C">
        <w:trPr>
          <w:trHeight w:val="223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Производитель, страна происхождения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указать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148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jc w:val="both"/>
            </w:pPr>
            <w:r w:rsidRPr="004147F8">
              <w:t>Год выпуска, не ранее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2019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206"/>
            </w:pPr>
            <w:r w:rsidRPr="004147F8">
              <w:t xml:space="preserve"> Сертификат (декларация) соответствия ЕС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left="-66"/>
              <w:jc w:val="center"/>
            </w:pPr>
            <w:r w:rsidRPr="004147F8">
              <w:t>наличие (приложить копию)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1.5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jc w:val="both"/>
            </w:pPr>
            <w:r w:rsidRPr="004147F8">
              <w:t>Спецификация на предлагаемую медицинскую технику (комплектация)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 (приложить)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1.6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jc w:val="both"/>
            </w:pPr>
            <w:r w:rsidRPr="004147F8">
              <w:t xml:space="preserve">Применяется в ортопедической хирургии, в том числе при </w:t>
            </w:r>
            <w:proofErr w:type="spellStart"/>
            <w:r w:rsidRPr="004147F8">
              <w:t>эндопротезировании</w:t>
            </w:r>
            <w:proofErr w:type="spellEnd"/>
            <w:r w:rsidRPr="004147F8">
              <w:t xml:space="preserve"> тазобедренного сустава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</w:p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2. Базовый блок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proofErr w:type="spellStart"/>
            <w:r w:rsidRPr="004147F8">
              <w:t>Полипозиционный</w:t>
            </w:r>
            <w:proofErr w:type="spellEnd"/>
            <w:r w:rsidRPr="004147F8">
              <w:t xml:space="preserve"> штатив с С-образной дугой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Сбалансированная С-дуга для легкого позиционирования во всех направлениях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Цветовая кодировка перемещений и тормозов системы для быстроты и точности позиционирования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Глубина С-дуги, мм, не менее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660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2.5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Горизонтальное перемещение, </w:t>
            </w:r>
            <w:proofErr w:type="gramStart"/>
            <w:r w:rsidRPr="004147F8">
              <w:t>мм</w:t>
            </w:r>
            <w:proofErr w:type="gramEnd"/>
            <w:r w:rsidRPr="004147F8">
              <w:t xml:space="preserve">, не менее 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2.6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Моторизованное вертикальное перемещение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2.7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Поворот С-дуги относительно вертикальной оси, °,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±10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2.8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Диапазон вращения С-дуги в горизонтальной плоскости, °,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±200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2.9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Орбитальное вращение С-дуги, °, не менее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2.10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Кабельные дефлекторы на колесах С-дуги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2.11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Масса С-дуги в сборе, кг, не более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350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2.12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Электропитание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220В±10%, 50Гц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2.13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Панель управления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сенсорная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  <w:rPr>
                <w:b/>
              </w:rPr>
            </w:pPr>
            <w:r w:rsidRPr="004147F8">
              <w:rPr>
                <w:b/>
              </w:rPr>
              <w:t>3. Излучатель с рентгеновской трубкой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Рентгеновская трубка с вращающимся анодом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Размер малого фокального пятна, </w:t>
            </w:r>
            <w:proofErr w:type="gramStart"/>
            <w:r w:rsidRPr="004147F8">
              <w:t>мм</w:t>
            </w:r>
            <w:proofErr w:type="gramEnd"/>
            <w:r w:rsidRPr="004147F8"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0,3×0,3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Размер большого фокального пятна, </w:t>
            </w:r>
            <w:proofErr w:type="gramStart"/>
            <w:r w:rsidRPr="004147F8">
              <w:t>мм</w:t>
            </w:r>
            <w:proofErr w:type="gramEnd"/>
            <w:r w:rsidRPr="004147F8"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0,6×0,6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3.4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  <w:rPr>
                <w:rFonts w:eastAsia="Arial Unicode MS"/>
                <w:bCs/>
              </w:rPr>
            </w:pPr>
            <w:r w:rsidRPr="004147F8">
              <w:rPr>
                <w:rFonts w:eastAsia="Arial Unicode MS"/>
                <w:bCs/>
              </w:rPr>
              <w:t>Максимальное анодное напряжение, кВ,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  <w:lang w:val="en-US"/>
              </w:rPr>
              <w:t xml:space="preserve">4. </w:t>
            </w:r>
            <w:r w:rsidRPr="004147F8">
              <w:rPr>
                <w:b/>
              </w:rPr>
              <w:t>Высокочастотный рентгеновский генератор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4.1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Моноблочный тип генератора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4.2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  <w:rPr>
                <w:rFonts w:eastAsia="Arial Unicode MS"/>
              </w:rPr>
            </w:pPr>
            <w:r w:rsidRPr="004147F8">
              <w:rPr>
                <w:rFonts w:eastAsia="Arial Unicode MS"/>
              </w:rPr>
              <w:t>Максимальная импульсная мощность, кВт, не</w:t>
            </w:r>
          </w:p>
          <w:p w:rsidR="00B9350C" w:rsidRPr="004147F8" w:rsidRDefault="00B9350C" w:rsidP="00B9350C">
            <w:pPr>
              <w:snapToGrid w:val="0"/>
              <w:jc w:val="both"/>
              <w:rPr>
                <w:rFonts w:eastAsia="Arial Unicode MS"/>
              </w:rPr>
            </w:pPr>
            <w:r w:rsidRPr="004147F8">
              <w:rPr>
                <w:rFonts w:eastAsia="Arial Unicode MS"/>
              </w:rPr>
              <w:t xml:space="preserve">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4.3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Частота инвертирования, кГц,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40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  <w:rPr>
                <w:b/>
              </w:rPr>
            </w:pPr>
            <w:r w:rsidRPr="004147F8">
              <w:rPr>
                <w:b/>
              </w:rPr>
              <w:t>5. Коллиматор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5.1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</w:pPr>
            <w:r w:rsidRPr="004147F8">
              <w:t>Встроенная диафрагма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прямоугольная или ирисовая;</w:t>
            </w:r>
          </w:p>
          <w:p w:rsidR="00B9350C" w:rsidRPr="004147F8" w:rsidRDefault="00B9350C" w:rsidP="00B9350C">
            <w:pPr>
              <w:snapToGrid w:val="0"/>
              <w:jc w:val="center"/>
            </w:pPr>
            <w:r w:rsidRPr="004147F8">
              <w:t>щелевая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lastRenderedPageBreak/>
              <w:t>5.2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Встроенный блок вычисления дозы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6. Детектор изображений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Поле обзора детектора, </w:t>
            </w:r>
            <w:proofErr w:type="gramStart"/>
            <w:r w:rsidRPr="004147F8">
              <w:t>см</w:t>
            </w:r>
            <w:proofErr w:type="gramEnd"/>
            <w:r w:rsidRPr="004147F8">
              <w:t>, не менее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Матрица изображения, пиксели, не менее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1024 × 1024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Скорость получения изображений, кадр/</w:t>
            </w:r>
            <w:proofErr w:type="gramStart"/>
            <w:r w:rsidRPr="004147F8">
              <w:t>с</w:t>
            </w:r>
            <w:proofErr w:type="gramEnd"/>
            <w:r w:rsidRPr="004147F8">
              <w:t>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6.4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Лазерный </w:t>
            </w:r>
            <w:proofErr w:type="spellStart"/>
            <w:r w:rsidRPr="004147F8">
              <w:t>центратор</w:t>
            </w:r>
            <w:proofErr w:type="spellEnd"/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6.5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  <w:rPr>
                <w:rFonts w:eastAsia="Arial Unicode MS"/>
                <w:bCs/>
              </w:rPr>
            </w:pPr>
            <w:r w:rsidRPr="004147F8">
              <w:rPr>
                <w:rFonts w:eastAsia="Arial Unicode MS"/>
                <w:bCs/>
              </w:rPr>
              <w:t xml:space="preserve">Решетка (растр) 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6.6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Разрядность, бит,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  <w:rPr>
                <w:b/>
              </w:rPr>
            </w:pPr>
            <w:r w:rsidRPr="004147F8">
              <w:rPr>
                <w:b/>
              </w:rPr>
              <w:t xml:space="preserve">7. Мобильная просмотровая станция 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7.1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ind w:left="176"/>
              <w:jc w:val="both"/>
            </w:pPr>
            <w:r w:rsidRPr="004147F8">
              <w:t>Количество мониторов на передвижной стойке, не менее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7.2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rPr>
                <w:rFonts w:eastAsia="Arial Unicode MS"/>
                <w:bCs/>
              </w:rPr>
            </w:pPr>
            <w:r w:rsidRPr="004147F8">
              <w:rPr>
                <w:rFonts w:eastAsia="Arial Unicode MS"/>
                <w:bCs/>
              </w:rPr>
              <w:t>Тип монитора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  <w:rPr>
                <w:rFonts w:eastAsia="Arial Unicode MS"/>
                <w:bCs/>
              </w:rPr>
            </w:pPr>
            <w:proofErr w:type="spellStart"/>
            <w:proofErr w:type="gramStart"/>
            <w:r w:rsidRPr="004147F8">
              <w:rPr>
                <w:rFonts w:eastAsia="Arial Unicode MS"/>
                <w:bCs/>
              </w:rPr>
              <w:t>жидкокристал-лический</w:t>
            </w:r>
            <w:proofErr w:type="spellEnd"/>
            <w:proofErr w:type="gramEnd"/>
            <w:r w:rsidRPr="004147F8">
              <w:rPr>
                <w:rFonts w:eastAsia="Arial Unicode MS"/>
                <w:bCs/>
              </w:rPr>
              <w:t>, 19</w:t>
            </w:r>
            <w:r w:rsidRPr="004147F8">
              <w:rPr>
                <w:rFonts w:eastAsia="Arial Unicode MS"/>
                <w:bCs/>
                <w:lang w:val="en-US"/>
              </w:rPr>
              <w:t>ʺ, 1280</w:t>
            </w:r>
            <w:r w:rsidRPr="004147F8">
              <w:rPr>
                <w:rFonts w:eastAsia="Arial Unicode MS"/>
                <w:bCs/>
              </w:rPr>
              <w:t>×1024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7.3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  <w:rPr>
                <w:rFonts w:eastAsia="Arial Unicode MS"/>
                <w:bCs/>
              </w:rPr>
            </w:pPr>
            <w:r w:rsidRPr="004147F8">
              <w:rPr>
                <w:rFonts w:eastAsia="Arial Unicode MS"/>
                <w:bCs/>
              </w:rPr>
              <w:t xml:space="preserve">Крепление мониторов на кронштейне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7.4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  <w:rPr>
                <w:rFonts w:eastAsia="Arial Unicode MS"/>
                <w:bCs/>
              </w:rPr>
            </w:pPr>
            <w:r w:rsidRPr="004147F8">
              <w:rPr>
                <w:rFonts w:eastAsia="Arial Unicode MS"/>
                <w:bCs/>
              </w:rPr>
              <w:t>Возможность регулировки положения мониторов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8. Система цифровой обработки изображений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Количество сохраняемых изображений (1024×1024),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10 000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Цифровая память последних изображений, кадров, не менее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300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Встроенное устройство для записи на </w:t>
            </w:r>
            <w:r w:rsidRPr="004147F8">
              <w:rPr>
                <w:lang w:val="en-US"/>
              </w:rPr>
              <w:t>DVD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8.4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proofErr w:type="spellStart"/>
            <w:r w:rsidRPr="004147F8">
              <w:rPr>
                <w:lang w:val="en-US"/>
              </w:rPr>
              <w:t>Возможность</w:t>
            </w:r>
            <w:proofErr w:type="spellEnd"/>
            <w:r w:rsidRPr="004147F8">
              <w:rPr>
                <w:lang w:val="en-US"/>
              </w:rPr>
              <w:t xml:space="preserve"> </w:t>
            </w:r>
            <w:proofErr w:type="spellStart"/>
            <w:r w:rsidRPr="004147F8">
              <w:rPr>
                <w:lang w:val="en-US"/>
              </w:rPr>
              <w:t>сохранения</w:t>
            </w:r>
            <w:proofErr w:type="spellEnd"/>
            <w:r w:rsidRPr="004147F8">
              <w:rPr>
                <w:lang w:val="en-US"/>
              </w:rPr>
              <w:t xml:space="preserve"> </w:t>
            </w:r>
            <w:proofErr w:type="spellStart"/>
            <w:r w:rsidRPr="004147F8">
              <w:rPr>
                <w:lang w:val="en-US"/>
              </w:rPr>
              <w:t>последнего</w:t>
            </w:r>
            <w:proofErr w:type="spellEnd"/>
            <w:r w:rsidRPr="004147F8">
              <w:rPr>
                <w:lang w:val="en-US"/>
              </w:rPr>
              <w:t xml:space="preserve"> </w:t>
            </w:r>
            <w:proofErr w:type="spellStart"/>
            <w:r w:rsidRPr="004147F8">
              <w:rPr>
                <w:lang w:val="en-US"/>
              </w:rPr>
              <w:t>изображения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8.5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Возможность сохранения изображений на съемном носителе </w:t>
            </w:r>
            <w:r w:rsidRPr="004147F8">
              <w:rPr>
                <w:lang w:val="en-US"/>
              </w:rPr>
              <w:t>USB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  <w:rPr>
                <w:lang w:val="en-US"/>
              </w:rPr>
            </w:pPr>
            <w:r w:rsidRPr="004147F8">
              <w:rPr>
                <w:lang w:val="en-US"/>
              </w:rPr>
              <w:t>8.6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Русифицированный интерфейс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8.7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Автоматическая настройка яркости и контрастности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8.8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Система автоматического подавления шумов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8.9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Локальная база данных пациентов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  <w:rPr>
                <w:lang w:val="en-US"/>
              </w:rPr>
            </w:pPr>
            <w:r w:rsidRPr="004147F8">
              <w:rPr>
                <w:lang w:val="en-US"/>
              </w:rPr>
              <w:t>8.10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  <w:rPr>
                <w:lang w:val="en-US"/>
              </w:rPr>
            </w:pPr>
            <w:r w:rsidRPr="004147F8">
              <w:t xml:space="preserve">Интегрированные функции </w:t>
            </w:r>
            <w:r w:rsidRPr="004147F8">
              <w:rPr>
                <w:lang w:val="en-US"/>
              </w:rPr>
              <w:t>DICOM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  <w:rPr>
                <w:lang w:val="en-US"/>
              </w:rPr>
            </w:pPr>
            <w:r w:rsidRPr="004147F8">
              <w:rPr>
                <w:lang w:val="en-US"/>
              </w:rPr>
              <w:t>8.11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Инверсия изображения слева/направо; сверху/вниз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8.12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Функция увеличения изображения в режиме реального времени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8.13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Функция вращения изображения в режиме реального времени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8.14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Возможность измерения углов, длин, площади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8.15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Возможность калибровки длины</w:t>
            </w:r>
          </w:p>
        </w:tc>
        <w:tc>
          <w:tcPr>
            <w:tcW w:w="1833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8.16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Функция электронных шторок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9. Дополнительные принадлежности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9.1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rPr>
                <w:color w:val="000000"/>
                <w:shd w:val="clear" w:color="auto" w:fill="FFFFFF"/>
              </w:rPr>
              <w:t>Термопринтер для получения твердых копий на термобумаге и пленке с расходными материалами, необходимыми для обеспечения работы в течение 3 месяцев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9.2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proofErr w:type="spellStart"/>
            <w:r w:rsidRPr="004147F8">
              <w:t>Кассетодержатель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9.3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Пульт дистанционного управления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9.4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Комплект стерилизуемых чехлов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9.5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Комплект средств защиты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</w:rPr>
            </w:pPr>
            <w:r w:rsidRPr="004147F8">
              <w:rPr>
                <w:b/>
              </w:rPr>
              <w:t>10. Режимы работы</w:t>
            </w:r>
          </w:p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10.1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Цифровая рентгенография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10.2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Рентгеноскопия (импульсная и непрерывная)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10.3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>Пленочная рентгенография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lastRenderedPageBreak/>
              <w:t>10.4</w:t>
            </w:r>
          </w:p>
        </w:tc>
        <w:tc>
          <w:tcPr>
            <w:tcW w:w="5480" w:type="dxa"/>
            <w:shd w:val="clear" w:color="auto" w:fill="auto"/>
          </w:tcPr>
          <w:p w:rsidR="00B9350C" w:rsidRPr="004147F8" w:rsidRDefault="00B9350C" w:rsidP="00B9350C">
            <w:pPr>
              <w:snapToGrid w:val="0"/>
              <w:jc w:val="both"/>
            </w:pPr>
            <w:r w:rsidRPr="004147F8">
              <w:t xml:space="preserve">Программы </w:t>
            </w:r>
            <w:proofErr w:type="spellStart"/>
            <w:r w:rsidRPr="004147F8">
              <w:t>органавтоматики</w:t>
            </w:r>
            <w:proofErr w:type="spellEnd"/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snapToGrid w:val="0"/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136"/>
        </w:trPr>
        <w:tc>
          <w:tcPr>
            <w:tcW w:w="10777" w:type="dxa"/>
            <w:gridSpan w:val="5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b/>
                <w:bCs/>
              </w:rPr>
            </w:pPr>
            <w:r w:rsidRPr="004147F8">
              <w:rPr>
                <w:b/>
                <w:bCs/>
              </w:rPr>
              <w:t>11. Условия поставки</w:t>
            </w:r>
          </w:p>
        </w:tc>
      </w:tr>
      <w:tr w:rsidR="00B9350C" w:rsidRPr="004147F8" w:rsidTr="00B9350C">
        <w:trPr>
          <w:trHeight w:val="239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11.1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>Гарантийный срок (с момента ввода в эксплуатацию), не менее</w:t>
            </w:r>
            <w:r w:rsidRPr="004147F8">
              <w:t xml:space="preserve">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color w:val="000000"/>
              </w:rPr>
            </w:pPr>
            <w:r w:rsidRPr="004147F8">
              <w:rPr>
                <w:color w:val="000000"/>
              </w:rPr>
              <w:t>12 месяцев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 </w:t>
            </w:r>
          </w:p>
        </w:tc>
      </w:tr>
      <w:tr w:rsidR="00B9350C" w:rsidRPr="004147F8" w:rsidTr="00B9350C">
        <w:trPr>
          <w:trHeight w:val="239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11.2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Ввод в эксплуатацию поставляемого оборудования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color w:val="000000"/>
              </w:rPr>
            </w:pPr>
            <w:r w:rsidRPr="004147F8">
              <w:rPr>
                <w:color w:val="000000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11.3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 xml:space="preserve">Обучение </w:t>
            </w:r>
            <w:r w:rsidRPr="004147F8">
              <w:t>медицинского персонала пользованию оборудованием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  <w:rPr>
                <w:color w:val="000000"/>
              </w:rPr>
            </w:pPr>
            <w:r w:rsidRPr="004147F8">
              <w:rPr>
                <w:color w:val="000000"/>
              </w:rPr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 </w:t>
            </w:r>
          </w:p>
        </w:tc>
      </w:tr>
      <w:tr w:rsidR="00B9350C" w:rsidRPr="004147F8" w:rsidTr="00B9350C">
        <w:trPr>
          <w:trHeight w:val="308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11.4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 xml:space="preserve">Инструкция пользователя на русском языке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129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11.5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указать адрес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350C" w:rsidRPr="004147F8" w:rsidRDefault="00B9350C" w:rsidP="00B9350C">
            <w:r w:rsidRPr="004147F8">
              <w:t> </w:t>
            </w:r>
          </w:p>
        </w:tc>
      </w:tr>
      <w:tr w:rsidR="00B9350C" w:rsidRPr="004147F8" w:rsidTr="00B9350C">
        <w:trPr>
          <w:trHeight w:val="386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11.6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>Гарантийное техническое обслуживание всего оборудования (включая реагирование на заявки персонала отделения о неисправностях в работе оборудования)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386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11.7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4147F8">
              <w:rPr>
                <w:color w:val="000000"/>
              </w:rPr>
              <w:t>ч</w:t>
            </w:r>
            <w:proofErr w:type="gramEnd"/>
            <w:r w:rsidRPr="004147F8">
              <w:rPr>
                <w:color w:val="000000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48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9350C" w:rsidRPr="004147F8" w:rsidRDefault="00B9350C" w:rsidP="00B9350C"/>
        </w:tc>
      </w:tr>
      <w:tr w:rsidR="00B9350C" w:rsidRPr="004147F8" w:rsidTr="00B9350C">
        <w:trPr>
          <w:trHeight w:val="386"/>
        </w:trPr>
        <w:tc>
          <w:tcPr>
            <w:tcW w:w="709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11.8</w:t>
            </w:r>
          </w:p>
        </w:tc>
        <w:tc>
          <w:tcPr>
            <w:tcW w:w="5480" w:type="dxa"/>
            <w:shd w:val="clear" w:color="auto" w:fill="auto"/>
            <w:vAlign w:val="center"/>
          </w:tcPr>
          <w:p w:rsidR="00B9350C" w:rsidRPr="004147F8" w:rsidRDefault="00B9350C" w:rsidP="00B9350C">
            <w:pPr>
              <w:rPr>
                <w:color w:val="000000"/>
              </w:rPr>
            </w:pPr>
            <w:r w:rsidRPr="004147F8">
              <w:rPr>
                <w:color w:val="000000"/>
              </w:rPr>
              <w:t xml:space="preserve">Возможность проведения </w:t>
            </w:r>
            <w:proofErr w:type="spellStart"/>
            <w:r w:rsidRPr="004147F8">
              <w:rPr>
                <w:color w:val="000000"/>
              </w:rPr>
              <w:t>постгарантийного</w:t>
            </w:r>
            <w:proofErr w:type="spellEnd"/>
            <w:r w:rsidRPr="004147F8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9350C" w:rsidRPr="004147F8" w:rsidRDefault="00B9350C" w:rsidP="00B9350C">
            <w:pPr>
              <w:jc w:val="center"/>
            </w:pPr>
            <w:r w:rsidRPr="004147F8">
              <w:t>наличие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B9350C" w:rsidRPr="004147F8" w:rsidRDefault="00B9350C" w:rsidP="00B9350C">
            <w:pPr>
              <w:ind w:right="-66"/>
              <w:jc w:val="center"/>
            </w:pPr>
            <w:r w:rsidRPr="004147F8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9350C" w:rsidRPr="004147F8" w:rsidRDefault="00B9350C" w:rsidP="00B9350C"/>
        </w:tc>
      </w:tr>
    </w:tbl>
    <w:p w:rsidR="00B9350C" w:rsidRDefault="00B9350C" w:rsidP="00B9350C">
      <w:pPr>
        <w:ind w:firstLine="426"/>
        <w:jc w:val="both"/>
      </w:pPr>
    </w:p>
    <w:p w:rsidR="00293292" w:rsidRDefault="00293292" w:rsidP="00293292">
      <w:pPr>
        <w:spacing w:before="12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t>Лот №</w:t>
      </w:r>
      <w:r>
        <w:rPr>
          <w:b/>
          <w:sz w:val="28"/>
          <w:szCs w:val="28"/>
          <w:u w:val="single"/>
        </w:rPr>
        <w:t xml:space="preserve"> </w:t>
      </w:r>
      <w:r w:rsidR="002E62CC">
        <w:rPr>
          <w:b/>
          <w:sz w:val="28"/>
          <w:szCs w:val="28"/>
          <w:u w:val="single"/>
        </w:rPr>
        <w:t>7</w:t>
      </w:r>
      <w:r w:rsidRPr="00C83E15">
        <w:rPr>
          <w:b/>
          <w:sz w:val="28"/>
          <w:szCs w:val="28"/>
          <w:u w:val="single"/>
        </w:rPr>
        <w:t xml:space="preserve">: </w:t>
      </w:r>
      <w:r>
        <w:rPr>
          <w:b/>
          <w:sz w:val="28"/>
          <w:szCs w:val="28"/>
          <w:u w:val="single"/>
        </w:rPr>
        <w:t>Дозиметр рентгеновского излучения</w:t>
      </w:r>
      <w:r w:rsidRPr="00C83E15">
        <w:rPr>
          <w:b/>
          <w:sz w:val="28"/>
          <w:szCs w:val="28"/>
          <w:u w:val="single"/>
        </w:rPr>
        <w:t>.</w:t>
      </w:r>
    </w:p>
    <w:p w:rsidR="008A7A9D" w:rsidRPr="006C0268" w:rsidRDefault="008A7A9D" w:rsidP="008A7A9D">
      <w:pPr>
        <w:pStyle w:val="ab"/>
        <w:spacing w:line="276" w:lineRule="auto"/>
        <w:ind w:left="-1418" w:right="-568"/>
        <w:rPr>
          <w:b w:val="0"/>
        </w:rPr>
      </w:pPr>
      <w:r w:rsidRPr="006C0268">
        <w:t xml:space="preserve">Медико-технические требования на </w:t>
      </w:r>
      <w:r>
        <w:t>д</w:t>
      </w:r>
      <w:r w:rsidRPr="003E4B9C">
        <w:t>озиметр рентгеновского излучения</w:t>
      </w:r>
      <w:r w:rsidRPr="006C0268">
        <w:t>.</w:t>
      </w:r>
    </w:p>
    <w:tbl>
      <w:tblPr>
        <w:tblW w:w="105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962"/>
        <w:gridCol w:w="1833"/>
        <w:gridCol w:w="1569"/>
        <w:gridCol w:w="1351"/>
      </w:tblGrid>
      <w:tr w:rsidR="008A7A9D" w:rsidRPr="003E4B9C" w:rsidTr="005C57AE">
        <w:trPr>
          <w:trHeight w:val="527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№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Параметры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49"/>
              <w:jc w:val="center"/>
            </w:pPr>
            <w:r w:rsidRPr="003E4B9C">
              <w:t>Требования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left="-55" w:right="-137"/>
              <w:jc w:val="center"/>
            </w:pPr>
            <w:r w:rsidRPr="003E4B9C">
              <w:t>Соответствие требованию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left="-80" w:right="-94"/>
              <w:jc w:val="center"/>
            </w:pPr>
            <w:r w:rsidRPr="003E4B9C">
              <w:t>Примечание</w:t>
            </w:r>
          </w:p>
        </w:tc>
      </w:tr>
      <w:tr w:rsidR="008A7A9D" w:rsidRPr="003E4B9C" w:rsidTr="005C57AE">
        <w:trPr>
          <w:trHeight w:val="70"/>
        </w:trPr>
        <w:tc>
          <w:tcPr>
            <w:tcW w:w="10566" w:type="dxa"/>
            <w:gridSpan w:val="5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b/>
                <w:bCs/>
              </w:rPr>
            </w:pPr>
            <w:r w:rsidRPr="003E4B9C">
              <w:rPr>
                <w:b/>
                <w:bCs/>
              </w:rPr>
              <w:t>1. Общие требования</w:t>
            </w:r>
          </w:p>
        </w:tc>
      </w:tr>
      <w:tr w:rsidR="008A7A9D" w:rsidRPr="003E4B9C" w:rsidTr="005C57AE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1.1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r w:rsidRPr="003E4B9C">
              <w:t>Модель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указать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23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1.2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r w:rsidRPr="003E4B9C">
              <w:t>Страна происхождения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указать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148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1.3</w:t>
            </w:r>
          </w:p>
        </w:tc>
        <w:tc>
          <w:tcPr>
            <w:tcW w:w="4962" w:type="dxa"/>
            <w:shd w:val="clear" w:color="auto" w:fill="auto"/>
          </w:tcPr>
          <w:p w:rsidR="008A7A9D" w:rsidRPr="003E4B9C" w:rsidRDefault="008A7A9D" w:rsidP="00C61BE4">
            <w:r w:rsidRPr="003E4B9C">
              <w:t>Год выпуска, не ранее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2019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1.4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34"/>
            </w:pPr>
            <w:r w:rsidRPr="003E4B9C">
              <w:t xml:space="preserve"> Сертификат (декларация) соответствия Госстандарта России,  Украины или Республики Беларусь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left="-66"/>
              <w:jc w:val="center"/>
            </w:pPr>
            <w:r w:rsidRPr="003E4B9C">
              <w:t>наличие (приложить копию)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1.5</w:t>
            </w:r>
          </w:p>
        </w:tc>
        <w:tc>
          <w:tcPr>
            <w:tcW w:w="4962" w:type="dxa"/>
            <w:shd w:val="clear" w:color="auto" w:fill="auto"/>
          </w:tcPr>
          <w:p w:rsidR="008A7A9D" w:rsidRPr="003E4B9C" w:rsidRDefault="008A7A9D" w:rsidP="00C61BE4">
            <w:r w:rsidRPr="003E4B9C">
              <w:t>Спецификация на предлагаемую медицинскую технику (комплектация)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наличие (приложить)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75"/>
        </w:trPr>
        <w:tc>
          <w:tcPr>
            <w:tcW w:w="10566" w:type="dxa"/>
            <w:gridSpan w:val="5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b/>
              </w:rPr>
            </w:pPr>
            <w:r w:rsidRPr="003E4B9C">
              <w:rPr>
                <w:b/>
              </w:rPr>
              <w:t>2. Технические характеристики</w:t>
            </w:r>
          </w:p>
        </w:tc>
      </w:tr>
      <w:tr w:rsidR="008A7A9D" w:rsidRPr="003E4B9C" w:rsidTr="005C57AE">
        <w:trPr>
          <w:trHeight w:val="275"/>
        </w:trPr>
        <w:tc>
          <w:tcPr>
            <w:tcW w:w="851" w:type="dxa"/>
            <w:shd w:val="clear" w:color="auto" w:fill="auto"/>
          </w:tcPr>
          <w:p w:rsidR="008A7A9D" w:rsidRPr="003E4B9C" w:rsidRDefault="008A7A9D" w:rsidP="00C61BE4">
            <w:pPr>
              <w:snapToGrid w:val="0"/>
              <w:jc w:val="center"/>
            </w:pPr>
            <w:r w:rsidRPr="003E4B9C">
              <w:t>2.1</w:t>
            </w:r>
          </w:p>
        </w:tc>
        <w:tc>
          <w:tcPr>
            <w:tcW w:w="4962" w:type="dxa"/>
            <w:shd w:val="clear" w:color="auto" w:fill="auto"/>
          </w:tcPr>
          <w:p w:rsidR="008A7A9D" w:rsidRPr="003E4B9C" w:rsidRDefault="008A7A9D" w:rsidP="00C61BE4">
            <w:pPr>
              <w:snapToGrid w:val="0"/>
            </w:pPr>
            <w:r w:rsidRPr="003E4B9C">
              <w:t>Портативный широкодиапазонный прибор для дозиметрии рентгеновского излучения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color w:val="000000"/>
              </w:rPr>
            </w:pPr>
            <w:r w:rsidRPr="003E4B9C">
              <w:rPr>
                <w:color w:val="000000"/>
              </w:rPr>
              <w:t>наличие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75"/>
        </w:trPr>
        <w:tc>
          <w:tcPr>
            <w:tcW w:w="851" w:type="dxa"/>
            <w:shd w:val="clear" w:color="auto" w:fill="auto"/>
          </w:tcPr>
          <w:p w:rsidR="008A7A9D" w:rsidRPr="003E4B9C" w:rsidRDefault="008A7A9D" w:rsidP="00C61BE4">
            <w:pPr>
              <w:snapToGrid w:val="0"/>
              <w:jc w:val="center"/>
            </w:pPr>
            <w:r w:rsidRPr="003E4B9C">
              <w:t>2.2</w:t>
            </w:r>
          </w:p>
        </w:tc>
        <w:tc>
          <w:tcPr>
            <w:tcW w:w="4962" w:type="dxa"/>
            <w:shd w:val="clear" w:color="auto" w:fill="auto"/>
          </w:tcPr>
          <w:p w:rsidR="008A7A9D" w:rsidRPr="003E4B9C" w:rsidRDefault="008A7A9D" w:rsidP="00C61BE4">
            <w:pPr>
              <w:snapToGrid w:val="0"/>
            </w:pPr>
            <w:r w:rsidRPr="003E4B9C">
              <w:t xml:space="preserve">Диапазон измерений мощности </w:t>
            </w:r>
            <w:proofErr w:type="spellStart"/>
            <w:r w:rsidRPr="003E4B9C">
              <w:t>амбиентного</w:t>
            </w:r>
            <w:proofErr w:type="spellEnd"/>
            <w:r w:rsidRPr="003E4B9C">
              <w:t xml:space="preserve"> эквивалента дозы:</w:t>
            </w:r>
          </w:p>
          <w:p w:rsidR="008A7A9D" w:rsidRPr="003E4B9C" w:rsidRDefault="008A7A9D" w:rsidP="00C61BE4">
            <w:pPr>
              <w:snapToGrid w:val="0"/>
            </w:pPr>
            <w:r w:rsidRPr="003E4B9C">
              <w:t>- непрерывного излучения длительного действия,</w:t>
            </w:r>
          </w:p>
          <w:p w:rsidR="008A7A9D" w:rsidRPr="003E4B9C" w:rsidRDefault="008A7A9D" w:rsidP="00C61BE4">
            <w:pPr>
              <w:snapToGrid w:val="0"/>
            </w:pPr>
            <w:r w:rsidRPr="003E4B9C">
              <w:t>- непрерывного излучения кратковременного действия,</w:t>
            </w:r>
          </w:p>
          <w:p w:rsidR="008A7A9D" w:rsidRPr="003E4B9C" w:rsidRDefault="008A7A9D" w:rsidP="00C61BE4">
            <w:pPr>
              <w:snapToGrid w:val="0"/>
            </w:pPr>
            <w:r w:rsidRPr="003E4B9C">
              <w:t>- импульсного излучения</w:t>
            </w:r>
          </w:p>
        </w:tc>
        <w:tc>
          <w:tcPr>
            <w:tcW w:w="1833" w:type="dxa"/>
            <w:shd w:val="clear" w:color="auto" w:fill="auto"/>
          </w:tcPr>
          <w:p w:rsidR="008A7A9D" w:rsidRPr="003E4B9C" w:rsidRDefault="008A7A9D" w:rsidP="00C61BE4">
            <w:pPr>
              <w:snapToGrid w:val="0"/>
              <w:jc w:val="center"/>
            </w:pPr>
          </w:p>
          <w:p w:rsidR="008A7A9D" w:rsidRPr="003E4B9C" w:rsidRDefault="008A7A9D" w:rsidP="00C61BE4">
            <w:pPr>
              <w:snapToGrid w:val="0"/>
              <w:jc w:val="center"/>
            </w:pPr>
          </w:p>
          <w:p w:rsidR="008A7A9D" w:rsidRPr="003E4B9C" w:rsidRDefault="008A7A9D" w:rsidP="00C61BE4">
            <w:pPr>
              <w:snapToGrid w:val="0"/>
              <w:jc w:val="center"/>
            </w:pPr>
            <w:r w:rsidRPr="003E4B9C">
              <w:t xml:space="preserve">50 </w:t>
            </w:r>
            <w:proofErr w:type="spellStart"/>
            <w:r w:rsidRPr="003E4B9C">
              <w:t>нЗв</w:t>
            </w:r>
            <w:proofErr w:type="spellEnd"/>
            <w:r w:rsidRPr="003E4B9C">
              <w:t>/ч – 10 Зв/ч</w:t>
            </w:r>
          </w:p>
          <w:p w:rsidR="008A7A9D" w:rsidRPr="003E4B9C" w:rsidRDefault="008A7A9D" w:rsidP="00C61BE4">
            <w:pPr>
              <w:snapToGrid w:val="0"/>
              <w:jc w:val="center"/>
            </w:pPr>
            <w:r w:rsidRPr="003E4B9C">
              <w:t xml:space="preserve">5 </w:t>
            </w:r>
            <w:proofErr w:type="spellStart"/>
            <w:r w:rsidRPr="003E4B9C">
              <w:t>мкЗв</w:t>
            </w:r>
            <w:proofErr w:type="spellEnd"/>
            <w:r w:rsidRPr="003E4B9C">
              <w:t>/ч – 10 Зв/ч</w:t>
            </w:r>
          </w:p>
          <w:p w:rsidR="008A7A9D" w:rsidRPr="003E4B9C" w:rsidRDefault="008A7A9D" w:rsidP="00C61BE4">
            <w:pPr>
              <w:snapToGrid w:val="0"/>
              <w:ind w:left="-59" w:right="-38"/>
              <w:jc w:val="center"/>
            </w:pPr>
            <w:r w:rsidRPr="003E4B9C">
              <w:t xml:space="preserve">0,1 </w:t>
            </w:r>
            <w:proofErr w:type="spellStart"/>
            <w:r w:rsidRPr="003E4B9C">
              <w:t>мкЗв</w:t>
            </w:r>
            <w:proofErr w:type="spellEnd"/>
            <w:r w:rsidRPr="003E4B9C">
              <w:t>/ч – 10 Зв/ч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snapToGrid w:val="0"/>
              <w:jc w:val="center"/>
            </w:pPr>
            <w:r w:rsidRPr="003E4B9C">
              <w:t>2.3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snapToGrid w:val="0"/>
            </w:pPr>
            <w:r w:rsidRPr="003E4B9C">
              <w:t xml:space="preserve">Диапазон измерений </w:t>
            </w:r>
            <w:proofErr w:type="spellStart"/>
            <w:r w:rsidRPr="003E4B9C">
              <w:t>амбиентного</w:t>
            </w:r>
            <w:proofErr w:type="spellEnd"/>
            <w:r w:rsidRPr="003E4B9C">
              <w:t xml:space="preserve"> эквивалента дозы</w:t>
            </w:r>
          </w:p>
        </w:tc>
        <w:tc>
          <w:tcPr>
            <w:tcW w:w="1833" w:type="dxa"/>
            <w:shd w:val="clear" w:color="auto" w:fill="auto"/>
          </w:tcPr>
          <w:p w:rsidR="008A7A9D" w:rsidRPr="003E4B9C" w:rsidRDefault="008A7A9D" w:rsidP="00C61BE4">
            <w:pPr>
              <w:snapToGrid w:val="0"/>
              <w:jc w:val="center"/>
            </w:pPr>
            <w:r w:rsidRPr="003E4B9C">
              <w:t xml:space="preserve">10 </w:t>
            </w:r>
            <w:proofErr w:type="spellStart"/>
            <w:r w:rsidRPr="003E4B9C">
              <w:t>нЗв</w:t>
            </w:r>
            <w:proofErr w:type="spellEnd"/>
            <w:r w:rsidRPr="003E4B9C">
              <w:t xml:space="preserve"> – 10 Зв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75"/>
        </w:trPr>
        <w:tc>
          <w:tcPr>
            <w:tcW w:w="851" w:type="dxa"/>
            <w:shd w:val="clear" w:color="auto" w:fill="auto"/>
          </w:tcPr>
          <w:p w:rsidR="008A7A9D" w:rsidRPr="003E4B9C" w:rsidRDefault="008A7A9D" w:rsidP="00C61BE4">
            <w:pPr>
              <w:snapToGrid w:val="0"/>
              <w:jc w:val="center"/>
            </w:pPr>
            <w:r w:rsidRPr="003E4B9C">
              <w:t>2.4</w:t>
            </w:r>
          </w:p>
        </w:tc>
        <w:tc>
          <w:tcPr>
            <w:tcW w:w="4962" w:type="dxa"/>
            <w:shd w:val="clear" w:color="auto" w:fill="auto"/>
          </w:tcPr>
          <w:p w:rsidR="008A7A9D" w:rsidRPr="003E4B9C" w:rsidRDefault="008A7A9D" w:rsidP="00C61BE4">
            <w:pPr>
              <w:snapToGrid w:val="0"/>
            </w:pPr>
            <w:r w:rsidRPr="003E4B9C">
              <w:t>Штанга телескопическая в комплекте</w:t>
            </w:r>
            <w:r>
              <w:t xml:space="preserve"> не менее, </w:t>
            </w:r>
            <w:proofErr w:type="gramStart"/>
            <w:r>
              <w:t>м</w:t>
            </w:r>
            <w:proofErr w:type="gramEnd"/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3,5±0,5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snapToGrid w:val="0"/>
              <w:jc w:val="center"/>
            </w:pPr>
            <w:r w:rsidRPr="003E4B9C">
              <w:t>2.5</w:t>
            </w:r>
          </w:p>
        </w:tc>
        <w:tc>
          <w:tcPr>
            <w:tcW w:w="4962" w:type="dxa"/>
            <w:shd w:val="clear" w:color="auto" w:fill="auto"/>
          </w:tcPr>
          <w:p w:rsidR="008A7A9D" w:rsidRPr="003E4B9C" w:rsidRDefault="008A7A9D" w:rsidP="00C61BE4">
            <w:pPr>
              <w:snapToGrid w:val="0"/>
            </w:pPr>
            <w:r w:rsidRPr="003E4B9C">
              <w:t>Возможность подключения к ПК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color w:val="000000"/>
              </w:rPr>
            </w:pPr>
            <w:r w:rsidRPr="003E4B9C">
              <w:rPr>
                <w:color w:val="000000"/>
              </w:rPr>
              <w:t>наличие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75"/>
        </w:trPr>
        <w:tc>
          <w:tcPr>
            <w:tcW w:w="8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snapToGrid w:val="0"/>
              <w:jc w:val="center"/>
            </w:pPr>
            <w:r w:rsidRPr="003E4B9C">
              <w:t>2.6</w:t>
            </w:r>
          </w:p>
        </w:tc>
        <w:tc>
          <w:tcPr>
            <w:tcW w:w="4962" w:type="dxa"/>
            <w:shd w:val="clear" w:color="auto" w:fill="auto"/>
          </w:tcPr>
          <w:p w:rsidR="008A7A9D" w:rsidRPr="003E4B9C" w:rsidRDefault="008A7A9D" w:rsidP="00C61BE4">
            <w:pPr>
              <w:snapToGrid w:val="0"/>
            </w:pPr>
            <w:r w:rsidRPr="003E4B9C">
              <w:t>Возможность дозиметрии гамма-излучения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color w:val="000000"/>
              </w:rPr>
            </w:pPr>
            <w:r w:rsidRPr="003E4B9C">
              <w:rPr>
                <w:color w:val="000000"/>
              </w:rPr>
              <w:t>наличие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136"/>
        </w:trPr>
        <w:tc>
          <w:tcPr>
            <w:tcW w:w="10566" w:type="dxa"/>
            <w:gridSpan w:val="5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b/>
                <w:bCs/>
              </w:rPr>
            </w:pPr>
            <w:r w:rsidRPr="003E4B9C">
              <w:rPr>
                <w:b/>
                <w:bCs/>
              </w:rPr>
              <w:t>3. Условия поставки</w:t>
            </w:r>
          </w:p>
        </w:tc>
      </w:tr>
      <w:tr w:rsidR="008A7A9D" w:rsidRPr="003E4B9C" w:rsidTr="005C57AE">
        <w:trPr>
          <w:trHeight w:val="239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3.1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rPr>
                <w:color w:val="000000"/>
              </w:rPr>
            </w:pPr>
            <w:r w:rsidRPr="003E4B9C">
              <w:rPr>
                <w:color w:val="000000"/>
              </w:rPr>
              <w:t xml:space="preserve">Гарантийный срок (с момента ввода в </w:t>
            </w:r>
            <w:r w:rsidRPr="003E4B9C">
              <w:rPr>
                <w:color w:val="000000"/>
              </w:rPr>
              <w:lastRenderedPageBreak/>
              <w:t>эксплуатацию), не менее</w:t>
            </w:r>
            <w:r w:rsidRPr="003E4B9C">
              <w:t xml:space="preserve">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color w:val="000000"/>
              </w:rPr>
            </w:pPr>
            <w:r w:rsidRPr="003E4B9C">
              <w:rPr>
                <w:color w:val="000000"/>
              </w:rPr>
              <w:lastRenderedPageBreak/>
              <w:t>12 месяцев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39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lastRenderedPageBreak/>
              <w:t>3.2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r w:rsidRPr="003E4B9C">
              <w:t>Ввод в эксплуатацию поставляемого оборудования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color w:val="000000"/>
              </w:rPr>
            </w:pPr>
            <w:r w:rsidRPr="003E4B9C">
              <w:rPr>
                <w:color w:val="000000"/>
              </w:rPr>
              <w:t>наличие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267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3.3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rPr>
                <w:color w:val="000000"/>
              </w:rPr>
            </w:pPr>
            <w:r w:rsidRPr="003E4B9C">
              <w:rPr>
                <w:color w:val="000000"/>
              </w:rPr>
              <w:t xml:space="preserve">Обучение </w:t>
            </w:r>
            <w:r w:rsidRPr="003E4B9C">
              <w:t>медицинского персонала пользованию оборудованием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  <w:rPr>
                <w:color w:val="000000"/>
              </w:rPr>
            </w:pPr>
            <w:r w:rsidRPr="003E4B9C">
              <w:rPr>
                <w:color w:val="000000"/>
              </w:rPr>
              <w:t>наличие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>
              <w:t>оптимально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308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3.4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r w:rsidRPr="003E4B9C">
              <w:t xml:space="preserve">Инструкция пользователя на русском языке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наличие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129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3.5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rPr>
                <w:color w:val="000000"/>
              </w:rPr>
            </w:pPr>
            <w:r w:rsidRPr="003E4B9C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приложить документ об авторизации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3.6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ind w:right="-157"/>
              <w:rPr>
                <w:color w:val="000000"/>
              </w:rPr>
            </w:pPr>
            <w:r w:rsidRPr="003E4B9C">
              <w:rPr>
                <w:color w:val="000000"/>
              </w:rPr>
              <w:t>Гарантийное техническое обслуживание всего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наличие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3.7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rPr>
                <w:color w:val="000000"/>
              </w:rPr>
            </w:pPr>
            <w:r w:rsidRPr="003E4B9C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3E4B9C">
              <w:rPr>
                <w:color w:val="000000"/>
              </w:rPr>
              <w:t>ч</w:t>
            </w:r>
            <w:proofErr w:type="gramEnd"/>
            <w:r w:rsidRPr="003E4B9C">
              <w:rPr>
                <w:color w:val="000000"/>
              </w:rPr>
              <w:t>, не более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48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3.8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rPr>
                <w:color w:val="000000"/>
              </w:rPr>
            </w:pPr>
            <w:r w:rsidRPr="003E4B9C">
              <w:rPr>
                <w:color w:val="000000"/>
              </w:rPr>
              <w:t xml:space="preserve">Возможность проведения </w:t>
            </w:r>
            <w:proofErr w:type="spellStart"/>
            <w:r w:rsidRPr="003E4B9C">
              <w:rPr>
                <w:color w:val="000000"/>
              </w:rPr>
              <w:t>постгарантийного</w:t>
            </w:r>
            <w:proofErr w:type="spellEnd"/>
            <w:r w:rsidRPr="003E4B9C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 w:rsidRPr="003E4B9C">
              <w:t>наличие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 w:rsidRPr="003E4B9C"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  <w:r>
              <w:t>3.9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Pr="003E4B9C" w:rsidRDefault="008A7A9D" w:rsidP="00C61BE4">
            <w:pPr>
              <w:rPr>
                <w:color w:val="000000"/>
              </w:rPr>
            </w:pPr>
            <w:r>
              <w:rPr>
                <w:color w:val="000000"/>
              </w:rPr>
              <w:t>Инструкция (методика) поверки дозиметра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Pr="003E4B9C" w:rsidRDefault="008A7A9D" w:rsidP="00C61BE4">
            <w:pPr>
              <w:jc w:val="center"/>
            </w:pPr>
            <w:r>
              <w:t>наличие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Default="008A7A9D" w:rsidP="00C61BE4">
            <w:pPr>
              <w:jc w:val="center"/>
            </w:pPr>
            <w:r>
              <w:t>4.0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Default="008A7A9D" w:rsidP="00C61BE4">
            <w:pPr>
              <w:rPr>
                <w:color w:val="000000"/>
              </w:rPr>
            </w:pPr>
            <w:r>
              <w:rPr>
                <w:color w:val="000000"/>
              </w:rPr>
              <w:t>Свидетельство заводской поверки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Default="008A7A9D" w:rsidP="00C61BE4">
            <w:pPr>
              <w:jc w:val="center"/>
            </w:pPr>
            <w:r>
              <w:t>наличие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A7A9D" w:rsidRDefault="008A7A9D" w:rsidP="00C61BE4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  <w:tr w:rsidR="008A7A9D" w:rsidRPr="003E4B9C" w:rsidTr="005C57AE">
        <w:trPr>
          <w:trHeight w:val="386"/>
        </w:trPr>
        <w:tc>
          <w:tcPr>
            <w:tcW w:w="851" w:type="dxa"/>
            <w:shd w:val="clear" w:color="auto" w:fill="auto"/>
            <w:noWrap/>
            <w:vAlign w:val="center"/>
          </w:tcPr>
          <w:p w:rsidR="008A7A9D" w:rsidRDefault="008A7A9D" w:rsidP="00C61BE4">
            <w:pPr>
              <w:jc w:val="center"/>
            </w:pPr>
            <w:r>
              <w:t>4.1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A7A9D" w:rsidRDefault="008A7A9D" w:rsidP="00C61BE4">
            <w:pPr>
              <w:rPr>
                <w:color w:val="000000"/>
              </w:rPr>
            </w:pPr>
            <w:r>
              <w:rPr>
                <w:color w:val="000000"/>
              </w:rPr>
              <w:t>Поставщик обязуется обеспечить внесение типа СИ в Государственный реестр СИ ПМР на момент ввода оборудования в эксплуатацию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8A7A9D" w:rsidRDefault="008A7A9D" w:rsidP="00C61BE4">
            <w:pPr>
              <w:jc w:val="center"/>
            </w:pPr>
            <w:r>
              <w:t>наличие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8A7A9D" w:rsidRDefault="008A7A9D" w:rsidP="00C61BE4">
            <w:pPr>
              <w:ind w:right="-66"/>
              <w:jc w:val="center"/>
            </w:pPr>
            <w:r>
              <w:t>обязательно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8A7A9D" w:rsidRPr="003E4B9C" w:rsidRDefault="008A7A9D" w:rsidP="00C61BE4">
            <w:pPr>
              <w:jc w:val="center"/>
            </w:pPr>
          </w:p>
        </w:tc>
      </w:tr>
    </w:tbl>
    <w:p w:rsidR="00293292" w:rsidRDefault="00293292" w:rsidP="00793DEA">
      <w:pPr>
        <w:spacing w:before="120"/>
        <w:ind w:firstLine="709"/>
        <w:jc w:val="both"/>
      </w:pPr>
    </w:p>
    <w:p w:rsidR="00E20558" w:rsidRDefault="00E205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93292" w:rsidRDefault="00293292" w:rsidP="00293292">
      <w:pPr>
        <w:spacing w:before="120" w:after="120"/>
        <w:jc w:val="center"/>
        <w:rPr>
          <w:b/>
          <w:sz w:val="28"/>
          <w:szCs w:val="28"/>
          <w:u w:val="single"/>
        </w:rPr>
      </w:pPr>
      <w:r w:rsidRPr="00C83E15">
        <w:rPr>
          <w:b/>
          <w:sz w:val="28"/>
          <w:szCs w:val="28"/>
          <w:u w:val="single"/>
        </w:rPr>
        <w:lastRenderedPageBreak/>
        <w:t>Лот №</w:t>
      </w:r>
      <w:r>
        <w:rPr>
          <w:b/>
          <w:sz w:val="28"/>
          <w:szCs w:val="28"/>
          <w:u w:val="single"/>
        </w:rPr>
        <w:t xml:space="preserve"> </w:t>
      </w:r>
      <w:r w:rsidR="002E62CC">
        <w:rPr>
          <w:b/>
          <w:sz w:val="28"/>
          <w:szCs w:val="28"/>
          <w:u w:val="single"/>
        </w:rPr>
        <w:t>8</w:t>
      </w:r>
      <w:r w:rsidRPr="00C83E15">
        <w:rPr>
          <w:b/>
          <w:sz w:val="28"/>
          <w:szCs w:val="28"/>
          <w:u w:val="single"/>
        </w:rPr>
        <w:t xml:space="preserve">: </w:t>
      </w:r>
      <w:proofErr w:type="spellStart"/>
      <w:r>
        <w:rPr>
          <w:b/>
          <w:sz w:val="28"/>
          <w:szCs w:val="28"/>
          <w:u w:val="single"/>
        </w:rPr>
        <w:t>Негатоскоп</w:t>
      </w:r>
      <w:proofErr w:type="spellEnd"/>
      <w:r w:rsidRPr="00C83E15">
        <w:rPr>
          <w:b/>
          <w:sz w:val="28"/>
          <w:szCs w:val="28"/>
          <w:u w:val="single"/>
        </w:rPr>
        <w:t>.</w:t>
      </w:r>
    </w:p>
    <w:p w:rsidR="00293292" w:rsidRDefault="00293292" w:rsidP="00293292">
      <w:pPr>
        <w:jc w:val="center"/>
        <w:rPr>
          <w:b/>
        </w:rPr>
      </w:pPr>
      <w:r w:rsidRPr="000D1ADE">
        <w:rPr>
          <w:b/>
        </w:rPr>
        <w:t xml:space="preserve">Технические характеристики на </w:t>
      </w:r>
      <w:proofErr w:type="spellStart"/>
      <w:r>
        <w:rPr>
          <w:b/>
        </w:rPr>
        <w:t>негатоскоп</w:t>
      </w:r>
      <w:proofErr w:type="spellEnd"/>
      <w:r w:rsidRPr="000D1ADE">
        <w:rPr>
          <w:b/>
        </w:rPr>
        <w:t>.</w:t>
      </w:r>
    </w:p>
    <w:p w:rsidR="006538B8" w:rsidRDefault="006538B8" w:rsidP="00293292">
      <w:pPr>
        <w:jc w:val="center"/>
        <w:rPr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3"/>
        <w:gridCol w:w="3560"/>
        <w:gridCol w:w="3210"/>
        <w:gridCol w:w="2797"/>
      </w:tblGrid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Параметры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Требования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Соответствие требованию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1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Общие габариты (</w:t>
            </w:r>
            <w:proofErr w:type="spellStart"/>
            <w:r>
              <w:rPr>
                <w:sz w:val="22"/>
              </w:rPr>
              <w:t>ш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х</w:t>
            </w:r>
            <w:proofErr w:type="spellEnd"/>
            <w:proofErr w:type="gram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т) в мм, ±100мм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 xml:space="preserve">730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500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130 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2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Видимая часть (</w:t>
            </w:r>
            <w:proofErr w:type="spellStart"/>
            <w:r>
              <w:rPr>
                <w:sz w:val="22"/>
              </w:rPr>
              <w:t>ш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в) в </w:t>
            </w:r>
            <w:proofErr w:type="gramStart"/>
            <w:r>
              <w:rPr>
                <w:sz w:val="22"/>
              </w:rPr>
              <w:t>см</w:t>
            </w:r>
            <w:proofErr w:type="gramEnd"/>
            <w:r>
              <w:rPr>
                <w:sz w:val="22"/>
              </w:rPr>
              <w:t>, не менее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 xml:space="preserve">70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43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3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Количество флуоресцентных ламп/мощность, не менее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Pr="00D74BB3" w:rsidRDefault="006538B8" w:rsidP="00D15399">
            <w:pPr>
              <w:jc w:val="center"/>
            </w:pPr>
            <w:r>
              <w:rPr>
                <w:sz w:val="22"/>
                <w:lang w:val="en-US"/>
              </w:rPr>
              <w:t xml:space="preserve">4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30 </w:t>
            </w:r>
            <w:r>
              <w:rPr>
                <w:sz w:val="22"/>
                <w:lang w:val="en-US"/>
              </w:rPr>
              <w:t>W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оптимально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4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 xml:space="preserve">Цветовая температура ламп,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, не менее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6500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оптимально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5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Pr="006859F8" w:rsidRDefault="006538B8" w:rsidP="00D15399">
            <w:r>
              <w:rPr>
                <w:sz w:val="22"/>
              </w:rPr>
              <w:t xml:space="preserve">Яркость свечения, </w:t>
            </w:r>
            <w:proofErr w:type="spellStart"/>
            <w:r>
              <w:rPr>
                <w:sz w:val="22"/>
                <w:lang w:val="en-US"/>
              </w:rPr>
              <w:t>cd</w:t>
            </w:r>
            <w:proofErr w:type="spellEnd"/>
            <w:r w:rsidRPr="006859F8"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m</w:t>
            </w:r>
            <w:r w:rsidRPr="006859F8">
              <w:rPr>
                <w:sz w:val="22"/>
              </w:rPr>
              <w:t>2</w:t>
            </w:r>
            <w:r>
              <w:rPr>
                <w:sz w:val="22"/>
              </w:rPr>
              <w:t>, не менее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Pr="00E46CF7" w:rsidRDefault="006538B8" w:rsidP="00D15399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6700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оптимально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6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Энергосберегающее немерцающее ВЧ освещение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Наличие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7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Потребляемая мощность, не более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Pr="006859F8" w:rsidRDefault="006538B8" w:rsidP="00D15399">
            <w:pPr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W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8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Равномерность яркости свечения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100%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rPr>
          <w:trHeight w:val="519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Регулировка яркости: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Плавная регулировка Диапазон регулировки прим. 90%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оптимально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Вид крепления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Настенное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Четыре передвижные шторки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Наличие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оптимально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 w:rsidRPr="003D1AF6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roofErr w:type="spellStart"/>
            <w:r>
              <w:rPr>
                <w:sz w:val="22"/>
                <w:lang w:val="en-US"/>
              </w:rPr>
              <w:t>Вес</w:t>
            </w:r>
            <w:proofErr w:type="spellEnd"/>
            <w:r>
              <w:rPr>
                <w:sz w:val="22"/>
              </w:rPr>
              <w:t>, кг, не более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Pr="00E46CF7" w:rsidRDefault="006538B8" w:rsidP="00D15399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9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оптимально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pPr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Pr="003D1AF6" w:rsidRDefault="006538B8" w:rsidP="00D15399">
            <w:r>
              <w:rPr>
                <w:sz w:val="22"/>
              </w:rPr>
              <w:t>Средний срок службы, лет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не менее 5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 xml:space="preserve">Срок изготовления не ранее 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2018 года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Напряжение питающей сети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220 ±30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Смотровой экран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Акриловое стекло (молочное)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Сертификат соответствия Россия, Украина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Наличие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  <w:tr w:rsidR="006538B8" w:rsidTr="00D15399"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r>
              <w:rPr>
                <w:sz w:val="22"/>
              </w:rPr>
              <w:t>Гарантийные обязательства не менее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12 месяцев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6538B8" w:rsidRDefault="006538B8" w:rsidP="00D15399">
            <w:pPr>
              <w:jc w:val="center"/>
            </w:pPr>
            <w:r>
              <w:rPr>
                <w:sz w:val="22"/>
              </w:rPr>
              <w:t>обязательно</w:t>
            </w:r>
          </w:p>
        </w:tc>
      </w:tr>
    </w:tbl>
    <w:p w:rsidR="006538B8" w:rsidRDefault="006538B8" w:rsidP="006538B8">
      <w:pPr>
        <w:pStyle w:val="a4"/>
        <w:jc w:val="right"/>
      </w:pPr>
    </w:p>
    <w:p w:rsidR="006F6321" w:rsidRPr="009C32FC" w:rsidRDefault="006F6321" w:rsidP="00793DEA">
      <w:pPr>
        <w:spacing w:before="120"/>
        <w:ind w:firstLine="709"/>
        <w:jc w:val="both"/>
        <w:rPr>
          <w:sz w:val="28"/>
        </w:rPr>
      </w:pPr>
      <w:r w:rsidRPr="009C32FC">
        <w:rPr>
          <w:sz w:val="28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</w:t>
      </w:r>
      <w:r w:rsidRPr="009C32FC">
        <w:rPr>
          <w:sz w:val="28"/>
          <w:u w:val="single"/>
        </w:rPr>
        <w:t>в прилагаемой технической документации на оборудование</w:t>
      </w:r>
      <w:r w:rsidRPr="009C32FC">
        <w:rPr>
          <w:sz w:val="28"/>
        </w:rPr>
        <w:t xml:space="preserve"> в разделе «Примечание»</w:t>
      </w:r>
      <w:r w:rsidR="009C32FC" w:rsidRPr="009C32FC">
        <w:rPr>
          <w:sz w:val="28"/>
        </w:rPr>
        <w:t>. Техническая документация (техпаспорт, инструкция, каталог, брошюра) прилагается к техническому заданию и является неотъемлемой частью коммерческого предложения.</w:t>
      </w:r>
    </w:p>
    <w:p w:rsidR="006F6321" w:rsidRPr="009C32FC" w:rsidRDefault="006F6321" w:rsidP="00793DEA">
      <w:pPr>
        <w:spacing w:before="120"/>
        <w:ind w:firstLine="709"/>
        <w:jc w:val="both"/>
        <w:rPr>
          <w:b/>
          <w:sz w:val="28"/>
        </w:rPr>
      </w:pPr>
      <w:r w:rsidRPr="009C32FC">
        <w:rPr>
          <w:b/>
          <w:sz w:val="28"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 w:rsidR="00316AAD" w:rsidRPr="009C32FC" w:rsidRDefault="006F6321" w:rsidP="00793DEA">
      <w:pPr>
        <w:spacing w:before="120"/>
        <w:ind w:firstLine="709"/>
        <w:jc w:val="both"/>
        <w:rPr>
          <w:sz w:val="28"/>
        </w:rPr>
      </w:pPr>
      <w:r w:rsidRPr="009C32FC">
        <w:rPr>
          <w:sz w:val="28"/>
        </w:rPr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sectPr w:rsidR="00316AAD" w:rsidRPr="009C32FC" w:rsidSect="00D15399">
      <w:headerReference w:type="default" r:id="rId9"/>
      <w:pgSz w:w="11906" w:h="16838"/>
      <w:pgMar w:top="568" w:right="850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67" w:rsidRDefault="00DD1067" w:rsidP="00597E70">
      <w:r>
        <w:separator/>
      </w:r>
    </w:p>
  </w:endnote>
  <w:endnote w:type="continuationSeparator" w:id="0">
    <w:p w:rsidR="00DD1067" w:rsidRDefault="00DD1067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67" w:rsidRDefault="00DD1067" w:rsidP="00597E70">
      <w:r>
        <w:separator/>
      </w:r>
    </w:p>
  </w:footnote>
  <w:footnote w:type="continuationSeparator" w:id="0">
    <w:p w:rsidR="00DD1067" w:rsidRDefault="00DD1067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A65F5F" w:rsidRDefault="000B6F79">
        <w:pPr>
          <w:pStyle w:val="af0"/>
          <w:jc w:val="right"/>
        </w:pPr>
        <w:fldSimple w:instr=" PAGE   \* MERGEFORMAT ">
          <w:r w:rsidR="00B82E5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24D7233"/>
    <w:multiLevelType w:val="hybridMultilevel"/>
    <w:tmpl w:val="675CA31E"/>
    <w:lvl w:ilvl="0" w:tplc="A2725C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A2A"/>
    <w:rsid w:val="000B6F79"/>
    <w:rsid w:val="000F17D6"/>
    <w:rsid w:val="00100A99"/>
    <w:rsid w:val="001079A8"/>
    <w:rsid w:val="0017338B"/>
    <w:rsid w:val="001C6AB3"/>
    <w:rsid w:val="00203A8A"/>
    <w:rsid w:val="00205490"/>
    <w:rsid w:val="0021619F"/>
    <w:rsid w:val="00261D7E"/>
    <w:rsid w:val="002635D8"/>
    <w:rsid w:val="002808C9"/>
    <w:rsid w:val="00293292"/>
    <w:rsid w:val="002E62CC"/>
    <w:rsid w:val="002F0939"/>
    <w:rsid w:val="00305F6F"/>
    <w:rsid w:val="00316AAD"/>
    <w:rsid w:val="00350AB4"/>
    <w:rsid w:val="00381B04"/>
    <w:rsid w:val="003F3263"/>
    <w:rsid w:val="003F78BD"/>
    <w:rsid w:val="00473A44"/>
    <w:rsid w:val="0047535B"/>
    <w:rsid w:val="004825B3"/>
    <w:rsid w:val="0049403F"/>
    <w:rsid w:val="004D4620"/>
    <w:rsid w:val="004E1E3D"/>
    <w:rsid w:val="004E36B3"/>
    <w:rsid w:val="00516319"/>
    <w:rsid w:val="00525610"/>
    <w:rsid w:val="00540883"/>
    <w:rsid w:val="005475CF"/>
    <w:rsid w:val="00551D61"/>
    <w:rsid w:val="00564B6E"/>
    <w:rsid w:val="00571435"/>
    <w:rsid w:val="00582001"/>
    <w:rsid w:val="00597E70"/>
    <w:rsid w:val="005A274C"/>
    <w:rsid w:val="005C2618"/>
    <w:rsid w:val="005C57AE"/>
    <w:rsid w:val="005F5078"/>
    <w:rsid w:val="00625EF4"/>
    <w:rsid w:val="006538B8"/>
    <w:rsid w:val="0068573E"/>
    <w:rsid w:val="00690B23"/>
    <w:rsid w:val="00690FC6"/>
    <w:rsid w:val="006A024D"/>
    <w:rsid w:val="006F5FE4"/>
    <w:rsid w:val="006F6321"/>
    <w:rsid w:val="00703767"/>
    <w:rsid w:val="00760A57"/>
    <w:rsid w:val="007876C9"/>
    <w:rsid w:val="00793DEA"/>
    <w:rsid w:val="007A2D03"/>
    <w:rsid w:val="007A4DCC"/>
    <w:rsid w:val="007E5527"/>
    <w:rsid w:val="007F361B"/>
    <w:rsid w:val="008064F3"/>
    <w:rsid w:val="00811AF2"/>
    <w:rsid w:val="0087378B"/>
    <w:rsid w:val="00887C95"/>
    <w:rsid w:val="008A46EF"/>
    <w:rsid w:val="008A5829"/>
    <w:rsid w:val="008A7A9D"/>
    <w:rsid w:val="008F0DBD"/>
    <w:rsid w:val="009105FD"/>
    <w:rsid w:val="00931D85"/>
    <w:rsid w:val="00935823"/>
    <w:rsid w:val="0095074D"/>
    <w:rsid w:val="0095502A"/>
    <w:rsid w:val="00984305"/>
    <w:rsid w:val="009C32FC"/>
    <w:rsid w:val="00A23CC7"/>
    <w:rsid w:val="00A65F5F"/>
    <w:rsid w:val="00A83634"/>
    <w:rsid w:val="00A90C5F"/>
    <w:rsid w:val="00AA5871"/>
    <w:rsid w:val="00AD7713"/>
    <w:rsid w:val="00AE4458"/>
    <w:rsid w:val="00AE5D2D"/>
    <w:rsid w:val="00B2528D"/>
    <w:rsid w:val="00B35A2A"/>
    <w:rsid w:val="00B512B6"/>
    <w:rsid w:val="00B572F3"/>
    <w:rsid w:val="00B82E5A"/>
    <w:rsid w:val="00B91327"/>
    <w:rsid w:val="00B9350C"/>
    <w:rsid w:val="00C31912"/>
    <w:rsid w:val="00C40CCD"/>
    <w:rsid w:val="00C519DD"/>
    <w:rsid w:val="00C61BE4"/>
    <w:rsid w:val="00C73120"/>
    <w:rsid w:val="00C90843"/>
    <w:rsid w:val="00C934B3"/>
    <w:rsid w:val="00CD0332"/>
    <w:rsid w:val="00CD0770"/>
    <w:rsid w:val="00CD47F9"/>
    <w:rsid w:val="00CE32F3"/>
    <w:rsid w:val="00CE6850"/>
    <w:rsid w:val="00CF5F50"/>
    <w:rsid w:val="00D10850"/>
    <w:rsid w:val="00D15399"/>
    <w:rsid w:val="00D64D72"/>
    <w:rsid w:val="00D8230A"/>
    <w:rsid w:val="00DD0FBE"/>
    <w:rsid w:val="00DD1067"/>
    <w:rsid w:val="00DF031B"/>
    <w:rsid w:val="00E20558"/>
    <w:rsid w:val="00E265B5"/>
    <w:rsid w:val="00E6583F"/>
    <w:rsid w:val="00E97B4B"/>
    <w:rsid w:val="00EA2CD1"/>
    <w:rsid w:val="00EA4059"/>
    <w:rsid w:val="00EC45A4"/>
    <w:rsid w:val="00EF37F5"/>
    <w:rsid w:val="00F00BDA"/>
    <w:rsid w:val="00F0512A"/>
    <w:rsid w:val="00F214FE"/>
    <w:rsid w:val="00F22D24"/>
    <w:rsid w:val="00F54023"/>
    <w:rsid w:val="00F6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mzpm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B1BFF-8B9A-4CD5-A93C-8631BB7A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43570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</cp:lastModifiedBy>
  <cp:revision>6</cp:revision>
  <cp:lastPrinted>2019-10-03T11:24:00Z</cp:lastPrinted>
  <dcterms:created xsi:type="dcterms:W3CDTF">2019-10-31T15:17:00Z</dcterms:created>
  <dcterms:modified xsi:type="dcterms:W3CDTF">2019-11-06T16:31:00Z</dcterms:modified>
</cp:coreProperties>
</file>