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3" w:rsidRPr="003E0E62" w:rsidRDefault="004146D3" w:rsidP="00414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4146D3" w:rsidRPr="00D86C3B" w:rsidRDefault="004146D3" w:rsidP="0041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00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 w:rsidRPr="00CA4D00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4146D3" w:rsidRPr="00D86C3B" w:rsidRDefault="004146D3" w:rsidP="0041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4146D3" w:rsidRPr="00D86C3B" w:rsidRDefault="004146D3" w:rsidP="0041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4146D3" w:rsidRPr="004146D3" w:rsidRDefault="004146D3" w:rsidP="004146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3">
        <w:rPr>
          <w:rFonts w:ascii="Times New Roman" w:hAnsi="Times New Roman" w:cs="Times New Roman"/>
          <w:b/>
          <w:spacing w:val="4"/>
          <w:sz w:val="24"/>
          <w:szCs w:val="26"/>
        </w:rPr>
        <w:t>на приобретение лекарственных сре</w:t>
      </w:r>
      <w:proofErr w:type="gramStart"/>
      <w:r w:rsidRPr="004146D3">
        <w:rPr>
          <w:rFonts w:ascii="Times New Roman" w:hAnsi="Times New Roman" w:cs="Times New Roman"/>
          <w:b/>
          <w:spacing w:val="4"/>
          <w:sz w:val="24"/>
          <w:szCs w:val="26"/>
        </w:rPr>
        <w:t>дств дл</w:t>
      </w:r>
      <w:proofErr w:type="gramEnd"/>
      <w:r w:rsidRPr="004146D3">
        <w:rPr>
          <w:rFonts w:ascii="Times New Roman" w:hAnsi="Times New Roman" w:cs="Times New Roman"/>
          <w:b/>
          <w:spacing w:val="4"/>
          <w:sz w:val="24"/>
          <w:szCs w:val="26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b/>
          <w:spacing w:val="4"/>
          <w:sz w:val="24"/>
          <w:szCs w:val="26"/>
        </w:rPr>
        <w:t>химио</w:t>
      </w:r>
      <w:proofErr w:type="spellEnd"/>
      <w:r w:rsidRPr="004146D3">
        <w:rPr>
          <w:rFonts w:ascii="Times New Roman" w:hAnsi="Times New Roman" w:cs="Times New Roman"/>
          <w:b/>
          <w:spacing w:val="4"/>
          <w:sz w:val="24"/>
          <w:szCs w:val="26"/>
        </w:rPr>
        <w:t>-, гормонотерапии онкологическим больным в 2019 году</w:t>
      </w:r>
      <w:r w:rsidRPr="004146D3">
        <w:rPr>
          <w:rFonts w:ascii="Times New Roman" w:hAnsi="Times New Roman" w:cs="Times New Roman"/>
          <w:b/>
          <w:sz w:val="24"/>
          <w:szCs w:val="24"/>
        </w:rPr>
        <w:t>.</w:t>
      </w:r>
    </w:p>
    <w:p w:rsidR="004146D3" w:rsidRDefault="004146D3" w:rsidP="004146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46D3" w:rsidRPr="003E0E62" w:rsidRDefault="004146D3" w:rsidP="004146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11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4146D3" w:rsidRDefault="004146D3" w:rsidP="004146D3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4146D3" w:rsidRPr="004146D3" w:rsidRDefault="004146D3" w:rsidP="004146D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146D3">
        <w:rPr>
          <w:rFonts w:ascii="Times New Roman" w:hAnsi="Times New Roman" w:cs="Times New Roman"/>
          <w:spacing w:val="4"/>
          <w:sz w:val="24"/>
          <w:szCs w:val="26"/>
        </w:rPr>
        <w:t>лекарственных сре</w:t>
      </w:r>
      <w:proofErr w:type="gramStart"/>
      <w:r w:rsidRPr="004146D3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4146D3">
        <w:rPr>
          <w:rFonts w:ascii="Times New Roman" w:hAnsi="Times New Roman" w:cs="Times New Roman"/>
          <w:spacing w:val="4"/>
          <w:sz w:val="24"/>
          <w:szCs w:val="26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pacing w:val="4"/>
          <w:sz w:val="24"/>
          <w:szCs w:val="26"/>
        </w:rPr>
        <w:t>химио</w:t>
      </w:r>
      <w:proofErr w:type="spellEnd"/>
      <w:r w:rsidRPr="004146D3">
        <w:rPr>
          <w:rFonts w:ascii="Times New Roman" w:hAnsi="Times New Roman" w:cs="Times New Roman"/>
          <w:spacing w:val="4"/>
          <w:sz w:val="24"/>
          <w:szCs w:val="26"/>
        </w:rPr>
        <w:t>-, гормонотерапии онкологическим больным в 2019 году:</w:t>
      </w:r>
    </w:p>
    <w:tbl>
      <w:tblPr>
        <w:tblW w:w="9501" w:type="dxa"/>
        <w:tblInd w:w="108" w:type="dxa"/>
        <w:tblLook w:val="04A0"/>
      </w:tblPr>
      <w:tblGrid>
        <w:gridCol w:w="410"/>
        <w:gridCol w:w="5451"/>
        <w:gridCol w:w="2233"/>
        <w:gridCol w:w="1407"/>
      </w:tblGrid>
      <w:tr w:rsidR="004146D3" w:rsidRPr="004146D3" w:rsidTr="00AF3D63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6D3" w:rsidRPr="004146D3" w:rsidRDefault="004146D3" w:rsidP="00AF3D63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6D3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Ципротерон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таблетки </w:t>
            </w:r>
            <w:r w:rsidRPr="004146D3">
              <w:rPr>
                <w:rFonts w:ascii="Times New Roman" w:hAnsi="Times New Roman" w:cs="Times New Roman"/>
              </w:rPr>
              <w:br/>
              <w:t>(производство – Германия)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12 500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Анастрозол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таблетки </w:t>
            </w:r>
            <w:r w:rsidRPr="004146D3">
              <w:rPr>
                <w:rFonts w:ascii="Times New Roman" w:hAnsi="Times New Roman" w:cs="Times New Roman"/>
              </w:rPr>
              <w:br/>
              <w:t xml:space="preserve">(производство –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Гриндекс</w:t>
            </w:r>
            <w:proofErr w:type="spellEnd"/>
            <w:r w:rsidRPr="0041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таблетка 1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14 000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46D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Тамоксифен</w:t>
            </w:r>
            <w:proofErr w:type="spellEnd"/>
            <w:r w:rsidRPr="004146D3">
              <w:rPr>
                <w:rFonts w:ascii="Times New Roman" w:hAnsi="Times New Roman" w:cs="Times New Roman"/>
              </w:rPr>
              <w:t>, таблетки</w:t>
            </w:r>
            <w:r w:rsidRPr="004146D3">
              <w:rPr>
                <w:rFonts w:ascii="Times New Roman" w:hAnsi="Times New Roman" w:cs="Times New Roman"/>
              </w:rPr>
              <w:br/>
              <w:t>(производство – Австрия, Германия)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таблетка 20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15 000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Бусульфан</w:t>
            </w:r>
            <w:proofErr w:type="spellEnd"/>
            <w:r w:rsidRPr="004146D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таблетка 2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4 150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таблетки </w:t>
            </w:r>
            <w:r w:rsidRPr="004146D3">
              <w:rPr>
                <w:rFonts w:ascii="Times New Roman" w:hAnsi="Times New Roman" w:cs="Times New Roman"/>
              </w:rPr>
              <w:br/>
              <w:t>(производство «</w:t>
            </w:r>
            <w:r w:rsidRPr="004146D3">
              <w:rPr>
                <w:rFonts w:ascii="Times New Roman" w:hAnsi="Times New Roman" w:cs="Times New Roman"/>
                <w:lang w:val="en-US"/>
              </w:rPr>
              <w:t>F</w:t>
            </w:r>
            <w:r w:rsidRPr="004146D3">
              <w:rPr>
                <w:rFonts w:ascii="Times New Roman" w:hAnsi="Times New Roman" w:cs="Times New Roman"/>
              </w:rPr>
              <w:t>.</w:t>
            </w:r>
            <w:proofErr w:type="gramEnd"/>
            <w:r w:rsidRPr="004146D3">
              <w:rPr>
                <w:rFonts w:ascii="Times New Roman" w:hAnsi="Times New Roman" w:cs="Times New Roman"/>
              </w:rPr>
              <w:t xml:space="preserve"> </w:t>
            </w:r>
            <w:r w:rsidRPr="004146D3">
              <w:rPr>
                <w:rFonts w:ascii="Times New Roman" w:hAnsi="Times New Roman" w:cs="Times New Roman"/>
                <w:lang w:val="en-US"/>
              </w:rPr>
              <w:t>Hoffmann</w:t>
            </w:r>
            <w:r w:rsidRPr="004146D3">
              <w:rPr>
                <w:rFonts w:ascii="Times New Roman" w:hAnsi="Times New Roman" w:cs="Times New Roman"/>
              </w:rPr>
              <w:t>-</w:t>
            </w:r>
            <w:r w:rsidRPr="004146D3">
              <w:rPr>
                <w:rFonts w:ascii="Times New Roman" w:hAnsi="Times New Roman" w:cs="Times New Roman"/>
                <w:lang w:val="en-US"/>
              </w:rPr>
              <w:t>La</w:t>
            </w:r>
            <w:r w:rsidRPr="004146D3">
              <w:rPr>
                <w:rFonts w:ascii="Times New Roman" w:hAnsi="Times New Roman" w:cs="Times New Roman"/>
              </w:rPr>
              <w:t xml:space="preserve"> </w:t>
            </w:r>
            <w:r w:rsidRPr="004146D3">
              <w:rPr>
                <w:rFonts w:ascii="Times New Roman" w:hAnsi="Times New Roman" w:cs="Times New Roman"/>
                <w:lang w:val="en-US"/>
              </w:rPr>
              <w:t>Roche</w:t>
            </w:r>
            <w:r w:rsidRPr="00414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6D3">
              <w:rPr>
                <w:rFonts w:ascii="Times New Roman" w:hAnsi="Times New Roman" w:cs="Times New Roman"/>
              </w:rPr>
              <w:t>таблетка 500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60 000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Оксалиплатин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приг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р-ра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4146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флакон 50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500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Ибадроновая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кислота, концентрат для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приг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р-ра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</w:t>
            </w:r>
            <w:r w:rsidRPr="004146D3">
              <w:rPr>
                <w:rFonts w:ascii="Times New Roman" w:hAnsi="Times New Roman" w:cs="Times New Roman"/>
              </w:rPr>
              <w:br/>
              <w:t>(производство – «</w:t>
            </w:r>
            <w:r w:rsidRPr="004146D3">
              <w:rPr>
                <w:rFonts w:ascii="Times New Roman" w:hAnsi="Times New Roman" w:cs="Times New Roman"/>
                <w:lang w:val="en-US"/>
              </w:rPr>
              <w:t>F</w:t>
            </w:r>
            <w:r w:rsidRPr="004146D3">
              <w:rPr>
                <w:rFonts w:ascii="Times New Roman" w:hAnsi="Times New Roman" w:cs="Times New Roman"/>
              </w:rPr>
              <w:t>.</w:t>
            </w:r>
            <w:proofErr w:type="gramEnd"/>
            <w:r w:rsidRPr="004146D3">
              <w:rPr>
                <w:rFonts w:ascii="Times New Roman" w:hAnsi="Times New Roman" w:cs="Times New Roman"/>
              </w:rPr>
              <w:t xml:space="preserve"> </w:t>
            </w:r>
            <w:r w:rsidRPr="004146D3">
              <w:rPr>
                <w:rFonts w:ascii="Times New Roman" w:hAnsi="Times New Roman" w:cs="Times New Roman"/>
                <w:lang w:val="en-US"/>
              </w:rPr>
              <w:t>Hoffmann</w:t>
            </w:r>
            <w:r w:rsidRPr="004146D3">
              <w:rPr>
                <w:rFonts w:ascii="Times New Roman" w:hAnsi="Times New Roman" w:cs="Times New Roman"/>
              </w:rPr>
              <w:t>-</w:t>
            </w:r>
            <w:r w:rsidRPr="004146D3">
              <w:rPr>
                <w:rFonts w:ascii="Times New Roman" w:hAnsi="Times New Roman" w:cs="Times New Roman"/>
                <w:lang w:val="en-US"/>
              </w:rPr>
              <w:t>La</w:t>
            </w:r>
            <w:r w:rsidRPr="004146D3">
              <w:rPr>
                <w:rFonts w:ascii="Times New Roman" w:hAnsi="Times New Roman" w:cs="Times New Roman"/>
              </w:rPr>
              <w:t xml:space="preserve"> </w:t>
            </w:r>
            <w:r w:rsidRPr="004146D3">
              <w:rPr>
                <w:rFonts w:ascii="Times New Roman" w:hAnsi="Times New Roman" w:cs="Times New Roman"/>
                <w:lang w:val="en-US"/>
              </w:rPr>
              <w:t>Roche</w:t>
            </w:r>
            <w:r w:rsidRPr="004146D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 мг/мл флакон 6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363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Фторурацил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р-р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для внутрисосудистого и внутриполостного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введ</w:t>
            </w:r>
            <w:proofErr w:type="spellEnd"/>
            <w:r w:rsidRPr="004146D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50 мг/мл флакон 5 мл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1 940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фолинат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лиоф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приг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р-ра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6D3">
              <w:rPr>
                <w:rFonts w:ascii="Times New Roman" w:hAnsi="Times New Roman" w:cs="Times New Roman"/>
              </w:rPr>
              <w:t>для</w:t>
            </w:r>
            <w:proofErr w:type="gramEnd"/>
            <w:r w:rsidRPr="004146D3">
              <w:rPr>
                <w:rFonts w:ascii="Times New Roman" w:hAnsi="Times New Roman" w:cs="Times New Roman"/>
              </w:rPr>
              <w:t xml:space="preserve"> в/в, в/м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введ</w:t>
            </w:r>
            <w:proofErr w:type="spellEnd"/>
            <w:r w:rsidRPr="004146D3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флакон 10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600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46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146D3">
              <w:rPr>
                <w:rFonts w:ascii="Times New Roman" w:hAnsi="Times New Roman" w:cs="Times New Roman"/>
              </w:rPr>
              <w:t>Циклофосфамид</w:t>
            </w:r>
            <w:proofErr w:type="spellEnd"/>
            <w:r w:rsidRPr="004146D3">
              <w:rPr>
                <w:rFonts w:ascii="Times New Roman" w:hAnsi="Times New Roman" w:cs="Times New Roman"/>
              </w:rPr>
              <w:t>, порош</w:t>
            </w:r>
            <w:proofErr w:type="gramStart"/>
            <w:r w:rsidRPr="004146D3">
              <w:rPr>
                <w:rFonts w:ascii="Times New Roman" w:hAnsi="Times New Roman" w:cs="Times New Roman"/>
              </w:rPr>
              <w:t>.</w:t>
            </w:r>
            <w:proofErr w:type="gramEnd"/>
            <w:r w:rsidRPr="0041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46D3">
              <w:rPr>
                <w:rFonts w:ascii="Times New Roman" w:hAnsi="Times New Roman" w:cs="Times New Roman"/>
              </w:rPr>
              <w:t>д</w:t>
            </w:r>
            <w:proofErr w:type="gramEnd"/>
            <w:r w:rsidRPr="004146D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пригот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46D3">
              <w:rPr>
                <w:rFonts w:ascii="Times New Roman" w:hAnsi="Times New Roman" w:cs="Times New Roman"/>
              </w:rPr>
              <w:t>р-ра</w:t>
            </w:r>
            <w:proofErr w:type="spellEnd"/>
            <w:r w:rsidRPr="004146D3">
              <w:rPr>
                <w:rFonts w:ascii="Times New Roman" w:hAnsi="Times New Roman" w:cs="Times New Roman"/>
              </w:rPr>
              <w:t xml:space="preserve"> для в/в введен.*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Флакон 200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1 500</w:t>
            </w:r>
          </w:p>
        </w:tc>
      </w:tr>
      <w:tr w:rsidR="004146D3" w:rsidRPr="004146D3" w:rsidTr="00AF3D63">
        <w:trPr>
          <w:trHeight w:val="323"/>
        </w:trPr>
        <w:tc>
          <w:tcPr>
            <w:tcW w:w="413" w:type="dxa"/>
            <w:tcBorders>
              <w:top w:val="single" w:sz="4" w:space="0" w:color="auto"/>
            </w:tcBorders>
            <w:hideMark/>
          </w:tcPr>
          <w:p w:rsidR="004146D3" w:rsidRPr="004146D3" w:rsidRDefault="004146D3" w:rsidP="00AF3D63">
            <w:pPr>
              <w:ind w:left="-108" w:right="-122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6D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46D3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  <w:p w:rsidR="004146D3" w:rsidRPr="004146D3" w:rsidRDefault="004146D3" w:rsidP="00AF3D63">
            <w:pPr>
              <w:ind w:right="-9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46D3">
              <w:rPr>
                <w:rFonts w:ascii="Times New Roman" w:hAnsi="Times New Roman" w:cs="Times New Roman"/>
                <w:sz w:val="18"/>
                <w:szCs w:val="18"/>
              </w:rPr>
              <w:t>За исключением производства – Молдова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  <w:hideMark/>
          </w:tcPr>
          <w:p w:rsidR="004146D3" w:rsidRPr="004146D3" w:rsidRDefault="004146D3" w:rsidP="00AF3D63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6D3" w:rsidRPr="00D86C3B" w:rsidRDefault="004146D3" w:rsidP="004146D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86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октября </w:t>
      </w:r>
      <w:r w:rsidRPr="00D86C3B">
        <w:rPr>
          <w:rFonts w:ascii="Times New Roman" w:hAnsi="Times New Roman" w:cs="Times New Roman"/>
          <w:b/>
          <w:i/>
          <w:sz w:val="24"/>
          <w:szCs w:val="24"/>
        </w:rPr>
        <w:t>2019 года -</w:t>
      </w:r>
      <w:r w:rsidRPr="00D8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4146D3" w:rsidRDefault="004146D3" w:rsidP="004146D3">
      <w:pPr>
        <w:spacing w:before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46D3" w:rsidRPr="004146D3" w:rsidRDefault="004146D3" w:rsidP="0041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В газету «Приднестровье» от 17 сентября 2019 года подано объявление о проведении Министерством здравоохранения Приднестровской Молдавской Республики тендера</w:t>
      </w:r>
      <w:r w:rsidRPr="00414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</w:t>
      </w:r>
      <w:proofErr w:type="gramStart"/>
      <w:r w:rsidRPr="004146D3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4146D3">
        <w:rPr>
          <w:rFonts w:ascii="Times New Roman" w:hAnsi="Times New Roman" w:cs="Times New Roman"/>
          <w:spacing w:val="4"/>
          <w:sz w:val="24"/>
          <w:szCs w:val="24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pacing w:val="4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pacing w:val="4"/>
          <w:sz w:val="24"/>
          <w:szCs w:val="24"/>
        </w:rPr>
        <w:t>-, гормонотерапии онкологическим больным в 2019 году</w:t>
      </w:r>
      <w:r w:rsidRPr="004146D3">
        <w:rPr>
          <w:rFonts w:ascii="Times New Roman" w:hAnsi="Times New Roman" w:cs="Times New Roman"/>
          <w:sz w:val="24"/>
          <w:szCs w:val="24"/>
        </w:rPr>
        <w:t>.</w:t>
      </w:r>
    </w:p>
    <w:p w:rsidR="004146D3" w:rsidRPr="004146D3" w:rsidRDefault="004146D3" w:rsidP="00414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4146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4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6D3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46D3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.</w:t>
      </w:r>
      <w:r w:rsidRPr="004146D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46D3">
        <w:rPr>
          <w:rFonts w:ascii="Times New Roman" w:hAnsi="Times New Roman" w:cs="Times New Roman"/>
          <w:sz w:val="24"/>
          <w:szCs w:val="24"/>
        </w:rPr>
        <w:t>).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4 октября 2019 года включительно.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До указанного срока в секретариат тендерной комиссии поступило 6 (шесть) коммерческих предложения от следующих хозяйствующих субъектов: </w:t>
      </w:r>
      <w:r w:rsidRPr="004146D3">
        <w:rPr>
          <w:rFonts w:ascii="Times New Roman" w:hAnsi="Times New Roman" w:cs="Times New Roman"/>
          <w:sz w:val="24"/>
          <w:szCs w:val="24"/>
        </w:rPr>
        <w:br/>
      </w:r>
      <w:r w:rsidRPr="004146D3">
        <w:rPr>
          <w:rFonts w:ascii="Times New Roman" w:hAnsi="Times New Roman" w:cs="Times New Roman"/>
          <w:sz w:val="24"/>
          <w:szCs w:val="24"/>
        </w:rPr>
        <w:lastRenderedPageBreak/>
        <w:t>ООО «Ремедиум»,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Провизор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Медфарком-центр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».</w:t>
      </w:r>
    </w:p>
    <w:p w:rsidR="004146D3" w:rsidRDefault="004146D3" w:rsidP="004146D3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46D3" w:rsidRPr="004146D3" w:rsidRDefault="004146D3" w:rsidP="004146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46D3">
        <w:rPr>
          <w:rFonts w:ascii="Times New Roman" w:hAnsi="Times New Roman" w:cs="Times New Roman"/>
          <w:b/>
          <w:sz w:val="24"/>
          <w:szCs w:val="24"/>
        </w:rPr>
        <w:t>.</w:t>
      </w:r>
      <w:r w:rsidRPr="004146D3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лекарственных средств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–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на поставку лекарственных сре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а)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В.Д. «Поставщик» –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Валеардр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А.Р.;</w:t>
      </w:r>
    </w:p>
    <w:p w:rsidR="004146D3" w:rsidRPr="004146D3" w:rsidRDefault="004146D3" w:rsidP="004146D3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б)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лекарственные средства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560"/>
        <w:gridCol w:w="908"/>
      </w:tblGrid>
      <w:tr w:rsidR="004146D3" w:rsidRPr="004146D3" w:rsidTr="004146D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4146D3" w:rsidRPr="004146D3" w:rsidTr="004146D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Андрокур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Таблетка 50 мг №50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46D3">
              <w:rPr>
                <w:rFonts w:ascii="Times New Roman" w:hAnsi="Times New Roman" w:cs="Times New Roman"/>
                <w:color w:val="000000"/>
                <w:lang w:val="en-US"/>
              </w:rPr>
              <w:t xml:space="preserve">Bayer Weimar GmbH und Co. KG,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  <w:lang w:val="en-US"/>
              </w:rPr>
              <w:t>Германия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4146D3" w:rsidRPr="004146D3" w:rsidTr="004146D3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Эндоксан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пор</w:t>
            </w: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>/в 200мг фл.20мл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Флакон 200 мг, 20мл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Baxter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Oncology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 xml:space="preserve">Г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ермания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</w:tbl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в)</w:t>
      </w:r>
      <w:r w:rsidRPr="004146D3">
        <w:rPr>
          <w:rFonts w:ascii="Times New Roman" w:hAnsi="Times New Roman" w:cs="Times New Roman"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4146D3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медикаментов будет осуществлена на склад Заказчика в течение 30 календарных дней после получения предоплаты на расчетный счет Поставщика.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Медико-фармацевтическая продукция должна быть сроком годности не менее 70% 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 срока изготовления (общего срока годности) на момент поставки.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г)</w:t>
      </w:r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4146D3">
        <w:rPr>
          <w:rFonts w:ascii="Times New Roman" w:hAnsi="Times New Roman" w:cs="Times New Roman"/>
          <w:sz w:val="24"/>
          <w:szCs w:val="24"/>
        </w:rPr>
        <w:t xml:space="preserve">: </w:t>
      </w:r>
      <w:r w:rsidRPr="004146D3">
        <w:rPr>
          <w:rFonts w:ascii="Times New Roman" w:hAnsi="Times New Roman" w:cs="Times New Roman"/>
          <w:color w:val="000000"/>
          <w:sz w:val="24"/>
          <w:szCs w:val="24"/>
        </w:rPr>
        <w:t xml:space="preserve">25% предоплаты от суммы договора,75% в течение 30 календарных дней после осуществления поставки;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46D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146D3">
        <w:rPr>
          <w:rFonts w:ascii="Times New Roman" w:hAnsi="Times New Roman" w:cs="Times New Roman"/>
          <w:b/>
          <w:sz w:val="24"/>
          <w:szCs w:val="24"/>
        </w:rPr>
        <w:t>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4146D3">
        <w:rPr>
          <w:rFonts w:ascii="Times New Roman" w:hAnsi="Times New Roman" w:cs="Times New Roman"/>
          <w:sz w:val="24"/>
          <w:szCs w:val="24"/>
        </w:rPr>
        <w:t xml:space="preserve"> 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ЕС.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146D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4146D3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4146D3" w:rsidRPr="004146D3" w:rsidRDefault="004146D3" w:rsidP="004146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46D3">
        <w:rPr>
          <w:rFonts w:ascii="Times New Roman" w:hAnsi="Times New Roman" w:cs="Times New Roman"/>
          <w:b/>
          <w:sz w:val="24"/>
          <w:szCs w:val="24"/>
        </w:rPr>
        <w:t>.</w:t>
      </w:r>
      <w:r w:rsidRPr="004146D3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лекарственных средств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–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на поставку лекарственных сре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-, </w:t>
      </w:r>
      <w:r w:rsidRPr="004146D3">
        <w:rPr>
          <w:rFonts w:ascii="Times New Roman" w:hAnsi="Times New Roman" w:cs="Times New Roman"/>
          <w:sz w:val="24"/>
          <w:szCs w:val="24"/>
        </w:rPr>
        <w:lastRenderedPageBreak/>
        <w:t>гормонотерапии онкологических больных в 2019 году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а)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В.Д. «Поставщик» –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в лице директора – Горя Е.Н.;</w:t>
      </w:r>
    </w:p>
    <w:p w:rsidR="004146D3" w:rsidRPr="004146D3" w:rsidRDefault="004146D3" w:rsidP="004146D3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б)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лекарственные средства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</w:t>
      </w:r>
      <w:r w:rsidRPr="004146D3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7102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560"/>
        <w:gridCol w:w="908"/>
      </w:tblGrid>
      <w:tr w:rsidR="004146D3" w:rsidRPr="004146D3" w:rsidTr="004146D3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4146D3" w:rsidRPr="004146D3" w:rsidTr="004146D3">
        <w:trPr>
          <w:trHeight w:val="5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Аксастрол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1 мг №28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>/о (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Анастрозол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таблетка 1 мг №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Remedica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>.; Кипр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</w:tbl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в)</w:t>
      </w:r>
      <w:r w:rsidRPr="004146D3">
        <w:rPr>
          <w:rFonts w:ascii="Times New Roman" w:hAnsi="Times New Roman" w:cs="Times New Roman"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4146D3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медикаментов будет осуществлена на склад Заказчик в течение 60 календарных дней после 25% предоплаты на расчетный счет Поставщика.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г)</w:t>
      </w:r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4146D3">
        <w:rPr>
          <w:rFonts w:ascii="Times New Roman" w:hAnsi="Times New Roman" w:cs="Times New Roman"/>
          <w:sz w:val="24"/>
          <w:szCs w:val="24"/>
        </w:rPr>
        <w:t xml:space="preserve">: </w:t>
      </w:r>
      <w:r w:rsidRPr="004146D3">
        <w:rPr>
          <w:rFonts w:ascii="Times New Roman" w:hAnsi="Times New Roman" w:cs="Times New Roman"/>
          <w:color w:val="000000"/>
          <w:sz w:val="24"/>
          <w:szCs w:val="24"/>
        </w:rPr>
        <w:t xml:space="preserve">25% предоплаты от суммы договора,75% в течение 30 календарных дней после осуществления поставки;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D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146D3">
        <w:rPr>
          <w:rFonts w:ascii="Times New Roman" w:hAnsi="Times New Roman" w:cs="Times New Roman"/>
          <w:b/>
          <w:sz w:val="24"/>
          <w:szCs w:val="24"/>
        </w:rPr>
        <w:t>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4146D3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146D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4146D3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4146D3" w:rsidRPr="004146D3" w:rsidRDefault="004146D3" w:rsidP="004146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46D3">
        <w:rPr>
          <w:rFonts w:ascii="Times New Roman" w:hAnsi="Times New Roman" w:cs="Times New Roman"/>
          <w:b/>
          <w:sz w:val="24"/>
          <w:szCs w:val="24"/>
        </w:rPr>
        <w:t>.</w:t>
      </w:r>
      <w:r w:rsidRPr="004146D3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лекарственных средств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–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4146D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на поставку лекарственных сре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а)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В.Д. «Поставщик» – ООО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Ярыч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И.Т.;</w:t>
      </w:r>
    </w:p>
    <w:p w:rsidR="004146D3" w:rsidRPr="004146D3" w:rsidRDefault="004146D3" w:rsidP="004146D3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б)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лекарственные средства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</w:t>
      </w:r>
      <w:r w:rsidRPr="004146D3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560"/>
        <w:gridCol w:w="766"/>
      </w:tblGrid>
      <w:tr w:rsidR="004146D3" w:rsidRPr="004146D3" w:rsidTr="004146D3">
        <w:trPr>
          <w:trHeight w:val="67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4146D3" w:rsidRPr="004146D3" w:rsidTr="004146D3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Тамоксифен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Гексал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покрытые </w:t>
            </w: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пленочной оболочкой, 20 мг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 xml:space="preserve">таблетки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>/о 20 мг,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Салютас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Фарма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ГмбХ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Германия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500</w:t>
            </w:r>
          </w:p>
        </w:tc>
      </w:tr>
      <w:tr w:rsidR="004146D3" w:rsidRPr="004146D3" w:rsidTr="004146D3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Экзорум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>, 50 мг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флакон 50мг №1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(ООО "ВЕРОФАРМ"), Россия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4146D3" w:rsidRPr="004146D3" w:rsidTr="004146D3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Фторурацил-ЛЭНС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раствор для внутрисосудистого и внутриполостного введения, 50 мг/мл, 5 мл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50мг/мл, ампулы 5 мл №10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"ВЕРОФАРМ" (ООО "ВЕРОФАРМ"), Россия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</w:tbl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в)</w:t>
      </w:r>
      <w:r w:rsidRPr="004146D3">
        <w:rPr>
          <w:rFonts w:ascii="Times New Roman" w:hAnsi="Times New Roman" w:cs="Times New Roman"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4146D3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30 рабочих дней с момента получения предоплаты. Транспортом поставщика, от склада до места отгрузки заказчика;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г)</w:t>
      </w:r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4146D3">
        <w:rPr>
          <w:rFonts w:ascii="Times New Roman" w:hAnsi="Times New Roman" w:cs="Times New Roman"/>
          <w:sz w:val="24"/>
          <w:szCs w:val="24"/>
        </w:rPr>
        <w:t xml:space="preserve">: </w:t>
      </w:r>
      <w:r w:rsidRPr="004146D3">
        <w:rPr>
          <w:rFonts w:ascii="Times New Roman" w:hAnsi="Times New Roman" w:cs="Times New Roman"/>
          <w:color w:val="000000"/>
          <w:sz w:val="24"/>
          <w:szCs w:val="24"/>
        </w:rPr>
        <w:t xml:space="preserve">75% предоплаты от суммы договора, оставшиеся 25% по факту получения товара;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D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146D3">
        <w:rPr>
          <w:rFonts w:ascii="Times New Roman" w:hAnsi="Times New Roman" w:cs="Times New Roman"/>
          <w:b/>
          <w:sz w:val="24"/>
          <w:szCs w:val="24"/>
        </w:rPr>
        <w:t>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4146D3">
        <w:rPr>
          <w:rFonts w:ascii="Times New Roman" w:hAnsi="Times New Roman" w:cs="Times New Roman"/>
          <w:sz w:val="24"/>
          <w:szCs w:val="24"/>
        </w:rPr>
        <w:t xml:space="preserve"> Возможность изменения цены на товар в процессе исполнения договора, в связи с объективными причинами изменения конъюнктуры цены на рынке;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146D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4146D3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4146D3" w:rsidRPr="004146D3" w:rsidRDefault="004146D3" w:rsidP="004146D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6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46D3">
        <w:rPr>
          <w:rFonts w:ascii="Times New Roman" w:hAnsi="Times New Roman" w:cs="Times New Roman"/>
          <w:b/>
          <w:sz w:val="24"/>
          <w:szCs w:val="24"/>
        </w:rPr>
        <w:t>.</w:t>
      </w:r>
      <w:r w:rsidRPr="004146D3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лекарственных средств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-, гормонотерапии онкологических больных в 2019 году – </w:t>
      </w:r>
      <w:r w:rsidRPr="004146D3">
        <w:rPr>
          <w:rFonts w:ascii="Times New Roman" w:hAnsi="Times New Roman" w:cs="Times New Roman"/>
          <w:sz w:val="24"/>
          <w:szCs w:val="24"/>
        </w:rPr>
        <w:br/>
        <w:t>ЧАО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Медфармком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 Центр».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4146D3">
        <w:rPr>
          <w:rFonts w:ascii="Times New Roman" w:hAnsi="Times New Roman" w:cs="Times New Roman"/>
          <w:sz w:val="24"/>
          <w:szCs w:val="24"/>
        </w:rPr>
        <w:br/>
        <w:t>ЧАО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Медфармком-Центр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на поставку лекарственных сре</w:t>
      </w:r>
      <w:proofErr w:type="gramStart"/>
      <w:r w:rsidRPr="004146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 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а)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 xml:space="preserve"> В.Д. «Поставщик» – ЧАО «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Медфармком-Цетр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» в лице директора – Бабенко М.Н.;</w:t>
      </w:r>
    </w:p>
    <w:p w:rsidR="004146D3" w:rsidRPr="004146D3" w:rsidRDefault="004146D3" w:rsidP="004146D3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б)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4146D3">
        <w:rPr>
          <w:rFonts w:ascii="Times New Roman" w:hAnsi="Times New Roman" w:cs="Times New Roman"/>
          <w:sz w:val="24"/>
          <w:szCs w:val="24"/>
        </w:rPr>
        <w:t xml:space="preserve">лекарственные средства для проведения </w:t>
      </w:r>
      <w:proofErr w:type="spellStart"/>
      <w:r w:rsidRPr="004146D3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4146D3">
        <w:rPr>
          <w:rFonts w:ascii="Times New Roman" w:hAnsi="Times New Roman" w:cs="Times New Roman"/>
          <w:sz w:val="24"/>
          <w:szCs w:val="24"/>
        </w:rPr>
        <w:t>-, гормонотерапии онкологических больных в 2019 году</w:t>
      </w:r>
      <w:r w:rsidRPr="004146D3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6960" w:type="dxa"/>
        <w:tblInd w:w="94" w:type="dxa"/>
        <w:tblLayout w:type="fixed"/>
        <w:tblLook w:val="04A0"/>
      </w:tblPr>
      <w:tblGrid>
        <w:gridCol w:w="440"/>
        <w:gridCol w:w="2068"/>
        <w:gridCol w:w="2126"/>
        <w:gridCol w:w="1560"/>
        <w:gridCol w:w="766"/>
      </w:tblGrid>
      <w:tr w:rsidR="004146D3" w:rsidRPr="004146D3" w:rsidTr="004146D3">
        <w:trPr>
          <w:trHeight w:val="67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</w:rPr>
              <w:t>/</w:t>
            </w:r>
            <w:proofErr w:type="spellStart"/>
            <w:r w:rsidRPr="00414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46D3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4146D3" w:rsidRPr="004146D3" w:rsidTr="004146D3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t>КСЕЛОДА®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 покрытые оболочкой, по 500 </w:t>
            </w: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мг по 10 таблеток в блистере; по 12 блистеров в картонной упаковке с маркировкой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Продуктос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Рош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С.А. де </w:t>
            </w: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 xml:space="preserve">С.В. Мексика Ф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Хоффман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146D3">
              <w:rPr>
                <w:rFonts w:ascii="Times New Roman" w:hAnsi="Times New Roman" w:cs="Times New Roman"/>
                <w:color w:val="000000"/>
              </w:rPr>
              <w:t>-Л</w:t>
            </w:r>
            <w:proofErr w:type="gramEnd"/>
            <w:r w:rsidRPr="004146D3">
              <w:rPr>
                <w:rFonts w:ascii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4146D3">
              <w:rPr>
                <w:rFonts w:ascii="Times New Roman" w:hAnsi="Times New Roman" w:cs="Times New Roman"/>
                <w:color w:val="000000"/>
              </w:rPr>
              <w:t>Рош</w:t>
            </w:r>
            <w:proofErr w:type="spellEnd"/>
            <w:r w:rsidRPr="004146D3">
              <w:rPr>
                <w:rFonts w:ascii="Times New Roman" w:hAnsi="Times New Roman" w:cs="Times New Roman"/>
                <w:color w:val="000000"/>
              </w:rPr>
              <w:t xml:space="preserve"> Лтд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D3" w:rsidRPr="004146D3" w:rsidRDefault="004146D3" w:rsidP="004146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D3">
              <w:rPr>
                <w:rFonts w:ascii="Times New Roman" w:hAnsi="Times New Roman" w:cs="Times New Roman"/>
                <w:color w:val="000000"/>
              </w:rPr>
              <w:lastRenderedPageBreak/>
              <w:t>500</w:t>
            </w:r>
          </w:p>
        </w:tc>
      </w:tr>
    </w:tbl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4146D3">
        <w:rPr>
          <w:rFonts w:ascii="Times New Roman" w:hAnsi="Times New Roman" w:cs="Times New Roman"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4146D3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45 календарных дней с момента получения предоплаты. Поставка за 1 раз на условиях </w:t>
      </w:r>
      <w:r w:rsidRPr="004146D3">
        <w:rPr>
          <w:rFonts w:ascii="Times New Roman" w:hAnsi="Times New Roman" w:cs="Times New Roman"/>
          <w:sz w:val="24"/>
          <w:szCs w:val="24"/>
          <w:lang w:val="en-US" w:bidi="ru-RU"/>
        </w:rPr>
        <w:t>CIP</w:t>
      </w:r>
      <w:r w:rsidRPr="004146D3">
        <w:rPr>
          <w:rFonts w:ascii="Times New Roman" w:hAnsi="Times New Roman" w:cs="Times New Roman"/>
          <w:sz w:val="24"/>
          <w:szCs w:val="24"/>
          <w:lang w:bidi="ru-RU"/>
        </w:rPr>
        <w:t xml:space="preserve"> г. Тирасполь, по адресу заказчика;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146D3" w:rsidRPr="004146D3" w:rsidRDefault="004146D3" w:rsidP="00414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г)</w:t>
      </w:r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r w:rsidRPr="004146D3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4146D3">
        <w:rPr>
          <w:rFonts w:ascii="Times New Roman" w:hAnsi="Times New Roman" w:cs="Times New Roman"/>
          <w:sz w:val="24"/>
          <w:szCs w:val="24"/>
        </w:rPr>
        <w:t xml:space="preserve">: </w:t>
      </w:r>
      <w:r w:rsidRPr="004146D3">
        <w:rPr>
          <w:rFonts w:ascii="Times New Roman" w:hAnsi="Times New Roman" w:cs="Times New Roman"/>
          <w:color w:val="000000"/>
          <w:sz w:val="24"/>
          <w:szCs w:val="24"/>
        </w:rPr>
        <w:t xml:space="preserve">предоплата в размере 100%;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6D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146D3">
        <w:rPr>
          <w:rFonts w:ascii="Times New Roman" w:hAnsi="Times New Roman" w:cs="Times New Roman"/>
          <w:b/>
          <w:sz w:val="24"/>
          <w:szCs w:val="24"/>
        </w:rPr>
        <w:t>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</w:t>
      </w:r>
      <w:proofErr w:type="gramStart"/>
      <w:r w:rsidRPr="004146D3">
        <w:rPr>
          <w:rFonts w:ascii="Times New Roman" w:hAnsi="Times New Roman" w:cs="Times New Roman"/>
          <w:b/>
          <w:bCs/>
          <w:sz w:val="24"/>
          <w:szCs w:val="24"/>
        </w:rPr>
        <w:t>: :</w:t>
      </w:r>
      <w:r w:rsidRPr="00414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46D3">
        <w:rPr>
          <w:rFonts w:ascii="Times New Roman" w:hAnsi="Times New Roman" w:cs="Times New Roman"/>
          <w:sz w:val="24"/>
          <w:szCs w:val="24"/>
        </w:rPr>
        <w:t>Цены фиксируются в процессе исполнения договора;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4146D3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4146D3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4146D3" w:rsidRPr="004146D3" w:rsidRDefault="004146D3" w:rsidP="00414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и)</w:t>
      </w:r>
      <w:r w:rsidRPr="004146D3">
        <w:rPr>
          <w:rFonts w:ascii="Times New Roman" w:hAnsi="Times New Roman" w:cs="Times New Roman"/>
          <w:b/>
          <w:sz w:val="24"/>
          <w:szCs w:val="24"/>
        </w:rPr>
        <w:tab/>
      </w:r>
      <w:r w:rsidRPr="004146D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4146D3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4146D3" w:rsidRPr="004146D3" w:rsidRDefault="004146D3" w:rsidP="004146D3">
      <w:pPr>
        <w:tabs>
          <w:tab w:val="left" w:pos="900"/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D3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</w:p>
    <w:p w:rsidR="004146D3" w:rsidRDefault="004146D3" w:rsidP="004146D3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4146D3" w:rsidRPr="00D65CF1" w:rsidRDefault="004146D3" w:rsidP="004146D3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46D3"/>
    <w:rsid w:val="002B6A0F"/>
    <w:rsid w:val="0030399F"/>
    <w:rsid w:val="00307C31"/>
    <w:rsid w:val="00310D3E"/>
    <w:rsid w:val="0032548B"/>
    <w:rsid w:val="0035547D"/>
    <w:rsid w:val="004146D3"/>
    <w:rsid w:val="00417D99"/>
    <w:rsid w:val="005B7F88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1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2019-11-01T12:28:00Z</cp:lastPrinted>
  <dcterms:created xsi:type="dcterms:W3CDTF">2019-11-01T12:20:00Z</dcterms:created>
  <dcterms:modified xsi:type="dcterms:W3CDTF">2019-11-01T12:30:00Z</dcterms:modified>
</cp:coreProperties>
</file>