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908E" w14:textId="2D3C2E16" w:rsidR="00C3542F" w:rsidRPr="00AC5C3B" w:rsidRDefault="00AC5C3B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C5C3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3542F" w:rsidRPr="00AC5C3B">
        <w:rPr>
          <w:rFonts w:ascii="Times New Roman" w:hAnsi="Times New Roman" w:cs="Times New Roman"/>
          <w:b/>
          <w:bCs/>
          <w:sz w:val="26"/>
          <w:szCs w:val="26"/>
        </w:rPr>
        <w:t>тчет по проведению мероприятий к Году здравоохранения</w:t>
      </w:r>
    </w:p>
    <w:p w14:paraId="4D4196C8" w14:textId="77777777" w:rsidR="00C3542F" w:rsidRPr="00AC5C3B" w:rsidRDefault="00C3542F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385AE81" w14:textId="2E75E431" w:rsidR="00071AD8" w:rsidRDefault="00AC5C3B" w:rsidP="0040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5C3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A2CA4">
        <w:rPr>
          <w:rFonts w:ascii="Times New Roman" w:hAnsi="Times New Roman" w:cs="Times New Roman"/>
          <w:sz w:val="26"/>
          <w:szCs w:val="26"/>
        </w:rPr>
        <w:t>объявленным Президентом</w:t>
      </w:r>
      <w:r w:rsidRPr="00AC5C3B">
        <w:rPr>
          <w:rFonts w:ascii="Times New Roman" w:hAnsi="Times New Roman" w:cs="Times New Roman"/>
          <w:sz w:val="26"/>
          <w:szCs w:val="26"/>
        </w:rPr>
        <w:t xml:space="preserve"> ПМР </w:t>
      </w:r>
      <w:r w:rsidR="00BA2CA4">
        <w:rPr>
          <w:rFonts w:ascii="Times New Roman" w:hAnsi="Times New Roman" w:cs="Times New Roman"/>
          <w:sz w:val="26"/>
          <w:szCs w:val="26"/>
        </w:rPr>
        <w:t xml:space="preserve">2022 года - </w:t>
      </w:r>
      <w:r w:rsidRPr="00AC5C3B">
        <w:rPr>
          <w:rFonts w:ascii="Times New Roman" w:hAnsi="Times New Roman" w:cs="Times New Roman"/>
          <w:sz w:val="26"/>
          <w:szCs w:val="26"/>
        </w:rPr>
        <w:t>Годом здравоохранения</w:t>
      </w:r>
      <w:r w:rsidR="00BA2CA4">
        <w:rPr>
          <w:rFonts w:ascii="Times New Roman" w:hAnsi="Times New Roman" w:cs="Times New Roman"/>
          <w:sz w:val="26"/>
          <w:szCs w:val="26"/>
        </w:rPr>
        <w:t xml:space="preserve">, </w:t>
      </w:r>
      <w:r w:rsidR="00406AFC">
        <w:rPr>
          <w:rFonts w:ascii="Times New Roman" w:hAnsi="Times New Roman" w:cs="Times New Roman"/>
          <w:sz w:val="26"/>
          <w:szCs w:val="26"/>
          <w:shd w:val="clear" w:color="auto" w:fill="FFFFFF"/>
        </w:rPr>
        <w:t>16 декабря 2021 года Правительством Приднестровской Молдавской Республики утвержден</w:t>
      </w:r>
      <w:r w:rsidR="00406AFC" w:rsidRPr="00406A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06AFC" w:rsidRPr="00AC5C3B">
        <w:rPr>
          <w:rFonts w:ascii="Times New Roman" w:hAnsi="Times New Roman" w:cs="Times New Roman"/>
          <w:sz w:val="26"/>
          <w:szCs w:val="26"/>
          <w:shd w:val="clear" w:color="auto" w:fill="FFFFFF"/>
        </w:rPr>
        <w:t>Республиканск</w:t>
      </w:r>
      <w:r w:rsidR="00406AFC">
        <w:rPr>
          <w:rFonts w:ascii="Times New Roman" w:hAnsi="Times New Roman" w:cs="Times New Roman"/>
          <w:sz w:val="26"/>
          <w:szCs w:val="26"/>
          <w:shd w:val="clear" w:color="auto" w:fill="FFFFFF"/>
        </w:rPr>
        <w:t>ий</w:t>
      </w:r>
      <w:r w:rsidR="00406AFC" w:rsidRPr="00AC5C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план мероприятий по проведению Года здравоохранения в Приднестровской Молдавской Республике в 2022 году,</w:t>
      </w:r>
      <w:r w:rsidR="00406A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который включил в себя 42 пункт</w:t>
      </w:r>
      <w:r w:rsidR="00B2513C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EB40E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9D8BBB9" w14:textId="63723295" w:rsidR="00406AFC" w:rsidRPr="00406AFC" w:rsidRDefault="00071AD8" w:rsidP="0040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406AFC">
        <w:rPr>
          <w:rFonts w:ascii="Times New Roman" w:hAnsi="Times New Roman" w:cs="Times New Roman"/>
          <w:sz w:val="26"/>
          <w:szCs w:val="26"/>
          <w:shd w:val="clear" w:color="auto" w:fill="FFFFFF"/>
        </w:rPr>
        <w:t>сновн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 акцент был сделан на реализации таких направлений, как</w:t>
      </w:r>
      <w:r w:rsidR="00406AFC" w:rsidRPr="00406AFC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41ED3811" w14:textId="656234F1" w:rsidR="00406AFC" w:rsidRPr="00406AFC" w:rsidRDefault="00406AFC" w:rsidP="0040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6AFC">
        <w:rPr>
          <w:rFonts w:ascii="Times New Roman" w:hAnsi="Times New Roman" w:cs="Times New Roman"/>
          <w:sz w:val="26"/>
          <w:szCs w:val="26"/>
          <w:shd w:val="clear" w:color="auto" w:fill="FFFFFF"/>
        </w:rPr>
        <w:t>- популяризация здорового образа жизни;</w:t>
      </w:r>
    </w:p>
    <w:p w14:paraId="0395E522" w14:textId="7BC002F0" w:rsidR="00406AFC" w:rsidRDefault="00406AFC" w:rsidP="0040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6AFC">
        <w:rPr>
          <w:rFonts w:ascii="Times New Roman" w:hAnsi="Times New Roman" w:cs="Times New Roman"/>
          <w:sz w:val="26"/>
          <w:szCs w:val="26"/>
          <w:shd w:val="clear" w:color="auto" w:fill="FFFFFF"/>
        </w:rPr>
        <w:t>- совершенствование порядка оказания медицинской помощи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431B97E2" w14:textId="1BDCF9C7" w:rsidR="00406AFC" w:rsidRDefault="00406AFC" w:rsidP="0040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развитие и совершенствование системы здравоохранения;</w:t>
      </w:r>
    </w:p>
    <w:p w14:paraId="4235C0CA" w14:textId="77B57633" w:rsidR="00B2513C" w:rsidRDefault="00406AFC" w:rsidP="0040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улучшение инфраструктуры государственной системы здравоохранения</w:t>
      </w:r>
      <w:r w:rsidR="00B2513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7846BE1" w14:textId="25E95475" w:rsidR="007064F9" w:rsidRDefault="003D707E" w:rsidP="0040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Год здравоохранения в республике проведен достаточно плодотворно.</w:t>
      </w:r>
    </w:p>
    <w:p w14:paraId="038A9015" w14:textId="045AB4FB" w:rsidR="003D707E" w:rsidRDefault="003D707E" w:rsidP="003D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AC5C3B">
        <w:rPr>
          <w:rFonts w:ascii="Times New Roman" w:hAnsi="Times New Roman" w:cs="Times New Roman"/>
          <w:sz w:val="26"/>
          <w:szCs w:val="26"/>
        </w:rPr>
        <w:t>Большая работа проделана государством для оказания своевременной медицинской помощи дет</w:t>
      </w:r>
      <w:r>
        <w:rPr>
          <w:rFonts w:ascii="Times New Roman" w:hAnsi="Times New Roman" w:cs="Times New Roman"/>
          <w:sz w:val="26"/>
          <w:szCs w:val="26"/>
        </w:rPr>
        <w:t>скому населению.</w:t>
      </w:r>
      <w:r w:rsidRPr="00AC5C3B">
        <w:rPr>
          <w:rFonts w:ascii="Times New Roman" w:hAnsi="Times New Roman" w:cs="Times New Roman"/>
          <w:sz w:val="26"/>
          <w:szCs w:val="26"/>
        </w:rPr>
        <w:t xml:space="preserve"> В рамках государственной программы в прошлом году расширен перечень категорий детей, которым бесплатно оказывается медицинская помощь –</w:t>
      </w:r>
      <w:r w:rsidR="00F466E5">
        <w:rPr>
          <w:rFonts w:ascii="Times New Roman" w:hAnsi="Times New Roman" w:cs="Times New Roman"/>
          <w:sz w:val="26"/>
          <w:szCs w:val="26"/>
        </w:rPr>
        <w:t xml:space="preserve"> </w:t>
      </w:r>
      <w:r w:rsidRPr="00AC5C3B">
        <w:rPr>
          <w:rFonts w:ascii="Times New Roman" w:hAnsi="Times New Roman" w:cs="Times New Roman"/>
          <w:sz w:val="26"/>
          <w:szCs w:val="26"/>
        </w:rPr>
        <w:t>в первую очередь</w:t>
      </w:r>
      <w:r w:rsidR="00F466E5">
        <w:rPr>
          <w:rFonts w:ascii="Times New Roman" w:hAnsi="Times New Roman" w:cs="Times New Roman"/>
          <w:sz w:val="26"/>
          <w:szCs w:val="26"/>
        </w:rPr>
        <w:t>, это</w:t>
      </w:r>
      <w:r w:rsidRPr="00AC5C3B">
        <w:rPr>
          <w:rFonts w:ascii="Times New Roman" w:hAnsi="Times New Roman" w:cs="Times New Roman"/>
          <w:sz w:val="26"/>
          <w:szCs w:val="26"/>
        </w:rPr>
        <w:t xml:space="preserve"> дети-инвалиды, дети из малообеспеченных семей, дети с социально значимыми заболеваниями, злокачественными новообразования, а также дети-сироты, оставшиеся без попечения родителей и проживающие в государственных учреждениях. Этим категориям пациентов оказывается консультативная помощь </w:t>
      </w:r>
      <w:r w:rsidR="00081278">
        <w:rPr>
          <w:rFonts w:ascii="Times New Roman" w:hAnsi="Times New Roman" w:cs="Times New Roman"/>
          <w:sz w:val="26"/>
          <w:szCs w:val="26"/>
        </w:rPr>
        <w:t xml:space="preserve">узкими специалистами </w:t>
      </w:r>
      <w:r w:rsidRPr="00AC5C3B">
        <w:rPr>
          <w:rFonts w:ascii="Times New Roman" w:hAnsi="Times New Roman" w:cs="Times New Roman"/>
          <w:sz w:val="26"/>
          <w:szCs w:val="26"/>
        </w:rPr>
        <w:t xml:space="preserve">в лечении, а также функциональные и лабораторные исследования, которые не могут быть </w:t>
      </w:r>
      <w:r w:rsidR="00081278">
        <w:rPr>
          <w:rFonts w:ascii="Times New Roman" w:hAnsi="Times New Roman" w:cs="Times New Roman"/>
          <w:sz w:val="26"/>
          <w:szCs w:val="26"/>
        </w:rPr>
        <w:t>проведены</w:t>
      </w:r>
      <w:r w:rsidRPr="00AC5C3B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Pr="00AC5C3B">
        <w:rPr>
          <w:rFonts w:ascii="Times New Roman" w:hAnsi="Times New Roman" w:cs="Times New Roman"/>
          <w:sz w:val="26"/>
          <w:szCs w:val="26"/>
        </w:rPr>
        <w:t>лечебн</w:t>
      </w:r>
      <w:r>
        <w:rPr>
          <w:rFonts w:ascii="Times New Roman" w:hAnsi="Times New Roman" w:cs="Times New Roman"/>
          <w:sz w:val="26"/>
          <w:szCs w:val="26"/>
        </w:rPr>
        <w:t>ых учреждениях</w:t>
      </w:r>
      <w:r w:rsidRPr="00AC5C3B">
        <w:rPr>
          <w:rFonts w:ascii="Times New Roman" w:hAnsi="Times New Roman" w:cs="Times New Roman"/>
          <w:sz w:val="26"/>
          <w:szCs w:val="26"/>
        </w:rPr>
        <w:t>.</w:t>
      </w:r>
    </w:p>
    <w:p w14:paraId="787CB67B" w14:textId="25A9EBFE" w:rsidR="003D707E" w:rsidRPr="00AC5C3B" w:rsidRDefault="003D707E" w:rsidP="003D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C3B">
        <w:rPr>
          <w:rFonts w:ascii="Times New Roman" w:hAnsi="Times New Roman" w:cs="Times New Roman"/>
          <w:sz w:val="26"/>
          <w:szCs w:val="26"/>
        </w:rPr>
        <w:t>Так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C5C3B">
        <w:rPr>
          <w:rFonts w:ascii="Times New Roman" w:hAnsi="Times New Roman" w:cs="Times New Roman"/>
          <w:sz w:val="26"/>
          <w:szCs w:val="26"/>
        </w:rPr>
        <w:t xml:space="preserve"> специалисты центра «</w:t>
      </w:r>
      <w:proofErr w:type="spellStart"/>
      <w:r w:rsidRPr="00AC5C3B">
        <w:rPr>
          <w:rFonts w:ascii="Times New Roman" w:hAnsi="Times New Roman" w:cs="Times New Roman"/>
          <w:sz w:val="26"/>
          <w:szCs w:val="26"/>
        </w:rPr>
        <w:t>ТираМед</w:t>
      </w:r>
      <w:proofErr w:type="spellEnd"/>
      <w:r w:rsidRPr="00AC5C3B">
        <w:rPr>
          <w:rFonts w:ascii="Times New Roman" w:hAnsi="Times New Roman" w:cs="Times New Roman"/>
          <w:sz w:val="26"/>
          <w:szCs w:val="26"/>
        </w:rPr>
        <w:t>» за 2022 год оказали 4187 консультаций (в 2021 году – 1311), провели 1016 функциональных исследований ( в 2021 – 110), 2318 – лабораторных (264 в 2021 г.)</w:t>
      </w:r>
      <w:r w:rsidR="00081278">
        <w:rPr>
          <w:rFonts w:ascii="Times New Roman" w:hAnsi="Times New Roman" w:cs="Times New Roman"/>
          <w:sz w:val="26"/>
          <w:szCs w:val="26"/>
        </w:rPr>
        <w:t xml:space="preserve"> исследований по городам и районам, б</w:t>
      </w:r>
      <w:r w:rsidRPr="00AC5C3B">
        <w:rPr>
          <w:rFonts w:ascii="Times New Roman" w:hAnsi="Times New Roman" w:cs="Times New Roman"/>
          <w:sz w:val="26"/>
          <w:szCs w:val="26"/>
        </w:rPr>
        <w:t xml:space="preserve">ыли организованы врачебные бригады с выездом </w:t>
      </w:r>
      <w:r w:rsidR="00081278">
        <w:rPr>
          <w:rFonts w:ascii="Times New Roman" w:hAnsi="Times New Roman" w:cs="Times New Roman"/>
          <w:sz w:val="26"/>
          <w:szCs w:val="26"/>
        </w:rPr>
        <w:t>для консультативного осмотра узкими специалистами детей</w:t>
      </w:r>
      <w:r w:rsidRPr="00AC5C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718F35" w14:textId="407A95F3" w:rsidR="003D707E" w:rsidRDefault="003D707E" w:rsidP="003D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C3B">
        <w:rPr>
          <w:rFonts w:ascii="Times New Roman" w:hAnsi="Times New Roman" w:cs="Times New Roman"/>
          <w:sz w:val="26"/>
          <w:szCs w:val="26"/>
        </w:rPr>
        <w:t>Специалистами общества с ограниченной ответственностью «</w:t>
      </w:r>
      <w:proofErr w:type="spellStart"/>
      <w:r w:rsidRPr="00AC5C3B">
        <w:rPr>
          <w:rFonts w:ascii="Times New Roman" w:hAnsi="Times New Roman" w:cs="Times New Roman"/>
          <w:sz w:val="26"/>
          <w:szCs w:val="26"/>
        </w:rPr>
        <w:t>Медин</w:t>
      </w:r>
      <w:proofErr w:type="spellEnd"/>
      <w:r w:rsidRPr="00AC5C3B">
        <w:rPr>
          <w:rFonts w:ascii="Times New Roman" w:hAnsi="Times New Roman" w:cs="Times New Roman"/>
          <w:sz w:val="26"/>
          <w:szCs w:val="26"/>
        </w:rPr>
        <w:t xml:space="preserve">», которые в прошлом году присоединились к этой программе, была оказана медицинская помощь 1144 детям и проведено 2766 исследований.  </w:t>
      </w:r>
    </w:p>
    <w:p w14:paraId="3F518F7D" w14:textId="2E79CB61" w:rsidR="00A06A65" w:rsidRDefault="00A06A65" w:rsidP="00A06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 течение 2022 года была продолжена </w:t>
      </w:r>
      <w:r w:rsidRPr="00AC5C3B">
        <w:rPr>
          <w:rFonts w:ascii="Times New Roman" w:hAnsi="Times New Roman" w:cs="Times New Roman"/>
          <w:sz w:val="26"/>
          <w:szCs w:val="26"/>
        </w:rPr>
        <w:t xml:space="preserve">реализация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в </w:t>
      </w:r>
      <w:r w:rsidR="00C36440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C36440" w:rsidRPr="00AC5C3B">
        <w:rPr>
          <w:rFonts w:ascii="Times New Roman" w:hAnsi="Times New Roman" w:cs="Times New Roman"/>
          <w:sz w:val="26"/>
          <w:szCs w:val="26"/>
        </w:rPr>
        <w:t>оказания</w:t>
      </w:r>
      <w:r w:rsidR="000659D0">
        <w:rPr>
          <w:rFonts w:ascii="Times New Roman" w:hAnsi="Times New Roman" w:cs="Times New Roman"/>
          <w:sz w:val="26"/>
          <w:szCs w:val="26"/>
        </w:rPr>
        <w:t xml:space="preserve"> </w:t>
      </w:r>
      <w:r w:rsidR="0041213B">
        <w:rPr>
          <w:rFonts w:ascii="Times New Roman" w:hAnsi="Times New Roman" w:cs="Times New Roman"/>
          <w:sz w:val="26"/>
          <w:szCs w:val="26"/>
        </w:rPr>
        <w:t>высокотехнологичной</w:t>
      </w:r>
      <w:r w:rsidRPr="00AC5C3B">
        <w:rPr>
          <w:rFonts w:ascii="Times New Roman" w:hAnsi="Times New Roman" w:cs="Times New Roman"/>
          <w:sz w:val="26"/>
          <w:szCs w:val="26"/>
        </w:rPr>
        <w:t xml:space="preserve"> специализированной медицинской помощи по эндопротезированию тазобедренных суставов за пределами нашей республики. </w:t>
      </w:r>
      <w:r>
        <w:rPr>
          <w:rFonts w:ascii="Times New Roman" w:hAnsi="Times New Roman" w:cs="Times New Roman"/>
          <w:sz w:val="26"/>
          <w:szCs w:val="26"/>
        </w:rPr>
        <w:t>За указанный период данная медицинская помощь оказана</w:t>
      </w:r>
      <w:r w:rsidR="0041213B">
        <w:rPr>
          <w:rFonts w:ascii="Times New Roman" w:hAnsi="Times New Roman" w:cs="Times New Roman"/>
          <w:sz w:val="26"/>
          <w:szCs w:val="26"/>
        </w:rPr>
        <w:t xml:space="preserve"> 276</w:t>
      </w:r>
      <w:r>
        <w:rPr>
          <w:rFonts w:ascii="Times New Roman" w:hAnsi="Times New Roman" w:cs="Times New Roman"/>
          <w:sz w:val="26"/>
          <w:szCs w:val="26"/>
        </w:rPr>
        <w:t xml:space="preserve"> пациентам</w:t>
      </w:r>
      <w:r w:rsidR="0041213B">
        <w:rPr>
          <w:rFonts w:ascii="Times New Roman" w:hAnsi="Times New Roman" w:cs="Times New Roman"/>
          <w:sz w:val="26"/>
          <w:szCs w:val="26"/>
        </w:rPr>
        <w:t>.</w:t>
      </w:r>
    </w:p>
    <w:p w14:paraId="01BDDE47" w14:textId="466FCA4B" w:rsidR="00036EF7" w:rsidRPr="002E3442" w:rsidRDefault="00036EF7" w:rsidP="00A06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этом, ввиду обучения наших специалистов для проведения замены тазобедренных суставов</w:t>
      </w:r>
      <w:r w:rsidRPr="002E3442">
        <w:rPr>
          <w:rFonts w:ascii="Times New Roman" w:hAnsi="Times New Roman" w:cs="Times New Roman"/>
          <w:sz w:val="26"/>
          <w:szCs w:val="26"/>
        </w:rPr>
        <w:t>, на территории Приднестровской Молдавской Республики за 2022 год проведена 61 операция</w:t>
      </w:r>
      <w:r w:rsidR="000F1855">
        <w:rPr>
          <w:rFonts w:ascii="Times New Roman" w:hAnsi="Times New Roman" w:cs="Times New Roman"/>
          <w:sz w:val="26"/>
          <w:szCs w:val="26"/>
        </w:rPr>
        <w:t xml:space="preserve"> на базе государственного учреждения «Республиканская клиническая больница»</w:t>
      </w:r>
      <w:r w:rsidRPr="002E3442">
        <w:rPr>
          <w:rFonts w:ascii="Times New Roman" w:hAnsi="Times New Roman" w:cs="Times New Roman"/>
          <w:sz w:val="26"/>
          <w:szCs w:val="26"/>
        </w:rPr>
        <w:t>.</w:t>
      </w:r>
    </w:p>
    <w:p w14:paraId="54C78876" w14:textId="41DCA2BD" w:rsidR="00036EF7" w:rsidRPr="002E3442" w:rsidRDefault="00036EF7" w:rsidP="00A06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3442">
        <w:rPr>
          <w:rFonts w:ascii="Times New Roman" w:hAnsi="Times New Roman" w:cs="Times New Roman"/>
          <w:sz w:val="26"/>
          <w:szCs w:val="26"/>
        </w:rPr>
        <w:t>Кроме того, в конце декабря в условиях Республиканской клинической больницы нашими врачами проведены первые операции по замене коленного сустава. Только за неделю прошлого года было проведено 5 таких вмешательств.</w:t>
      </w:r>
    </w:p>
    <w:p w14:paraId="061DE0E0" w14:textId="099AE8E6" w:rsidR="002E3442" w:rsidRDefault="00CF6CF5" w:rsidP="002E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3442">
        <w:rPr>
          <w:rFonts w:ascii="Times New Roman" w:hAnsi="Times New Roman" w:cs="Times New Roman"/>
          <w:sz w:val="26"/>
          <w:szCs w:val="26"/>
        </w:rPr>
        <w:t>3.</w:t>
      </w:r>
      <w:r w:rsidR="002E3442" w:rsidRPr="002E3442">
        <w:rPr>
          <w:rFonts w:ascii="Times New Roman" w:hAnsi="Times New Roman" w:cs="Times New Roman"/>
          <w:sz w:val="26"/>
          <w:szCs w:val="26"/>
        </w:rPr>
        <w:t>В</w:t>
      </w:r>
      <w:r w:rsidR="00C36440">
        <w:rPr>
          <w:rFonts w:ascii="Times New Roman" w:hAnsi="Times New Roman" w:cs="Times New Roman"/>
          <w:sz w:val="26"/>
          <w:szCs w:val="26"/>
        </w:rPr>
        <w:t xml:space="preserve"> </w:t>
      </w:r>
      <w:r w:rsidR="002E3442" w:rsidRPr="002E3442">
        <w:rPr>
          <w:rFonts w:ascii="Times New Roman" w:hAnsi="Times New Roman" w:cs="Times New Roman"/>
          <w:sz w:val="26"/>
          <w:szCs w:val="26"/>
        </w:rPr>
        <w:t>рамках</w:t>
      </w:r>
      <w:r w:rsidR="00C36440">
        <w:rPr>
          <w:rFonts w:ascii="Times New Roman" w:hAnsi="Times New Roman" w:cs="Times New Roman"/>
          <w:sz w:val="26"/>
          <w:szCs w:val="26"/>
        </w:rPr>
        <w:t xml:space="preserve"> </w:t>
      </w:r>
      <w:r w:rsidR="002E3442" w:rsidRPr="002E3442">
        <w:rPr>
          <w:rFonts w:ascii="Times New Roman" w:hAnsi="Times New Roman" w:cs="Times New Roman"/>
          <w:sz w:val="26"/>
          <w:szCs w:val="26"/>
        </w:rPr>
        <w:t>мероприятий,</w:t>
      </w:r>
      <w:r w:rsidR="00C36440">
        <w:rPr>
          <w:rFonts w:ascii="Times New Roman" w:hAnsi="Times New Roman" w:cs="Times New Roman"/>
          <w:sz w:val="26"/>
          <w:szCs w:val="26"/>
        </w:rPr>
        <w:t xml:space="preserve"> н</w:t>
      </w:r>
      <w:r w:rsidR="002E3442" w:rsidRPr="002E3442">
        <w:rPr>
          <w:rFonts w:ascii="Times New Roman" w:hAnsi="Times New Roman" w:cs="Times New Roman"/>
          <w:sz w:val="26"/>
          <w:szCs w:val="26"/>
          <w:shd w:val="clear" w:color="auto" w:fill="FFFFFF"/>
        </w:rPr>
        <w:t>аправленных на развитие и совершенствование системы здравоохранения</w:t>
      </w:r>
      <w:r w:rsidR="002E3442">
        <w:rPr>
          <w:rFonts w:ascii="Times New Roman" w:hAnsi="Times New Roman" w:cs="Times New Roman"/>
          <w:sz w:val="26"/>
          <w:szCs w:val="26"/>
          <w:shd w:val="clear" w:color="auto" w:fill="FFFFFF"/>
        </w:rPr>
        <w:t>, в соответствии с ГЦП «Профилактика вирусных гепатитов В и С на 2021-2024 годы»,  в 2022 году на базе Центра по профилактике и борьбе со СПИД и инфекционными заболеваниями открыто клинико-диагностическое отделение по лечению хронических вирусных гепатитов, в условиях которого была организовано лечение 267 пациентам.</w:t>
      </w:r>
    </w:p>
    <w:p w14:paraId="61D22C04" w14:textId="5F03F286" w:rsidR="004D1C2C" w:rsidRDefault="002E3442" w:rsidP="004D1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4D1C2C" w:rsidRPr="004D1C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развития системы здравоохранения и совершенствования порядка оказания медицинской помощи гражданам республики, в прошедшем году внедрена </w:t>
      </w:r>
      <w:r w:rsidR="004D1C2C" w:rsidRPr="004D1C2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новая </w:t>
      </w:r>
      <w:r w:rsidR="004D1C2C" w:rsidRPr="004D1C2C">
        <w:rPr>
          <w:rFonts w:ascii="Times New Roman" w:hAnsi="Times New Roman" w:cs="Times New Roman"/>
          <w:sz w:val="26"/>
          <w:szCs w:val="26"/>
        </w:rPr>
        <w:t>программа по реабилитации пациентов, перенесших в тяжелой форме коронавирусную инфекцию. За государственный счёт на оздоровление в санаторно-курортные учреждения республики были направлены 47 граждан.</w:t>
      </w:r>
    </w:p>
    <w:p w14:paraId="234889BC" w14:textId="53843A8E" w:rsidR="00734ECF" w:rsidRDefault="00734ECF" w:rsidP="00734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C5C3B">
        <w:rPr>
          <w:rFonts w:ascii="Times New Roman" w:hAnsi="Times New Roman" w:cs="Times New Roman"/>
          <w:sz w:val="26"/>
          <w:szCs w:val="26"/>
        </w:rPr>
        <w:t xml:space="preserve">Для оказания качественной медицинской помощи </w:t>
      </w:r>
      <w:r>
        <w:rPr>
          <w:rFonts w:ascii="Times New Roman" w:hAnsi="Times New Roman" w:cs="Times New Roman"/>
          <w:sz w:val="26"/>
          <w:szCs w:val="26"/>
        </w:rPr>
        <w:t xml:space="preserve">в течение прошедшего года специалистами Министерства здравоохранения ПМР проводилась работа </w:t>
      </w:r>
      <w:r w:rsidRPr="00AC5C3B">
        <w:rPr>
          <w:rFonts w:ascii="Times New Roman" w:hAnsi="Times New Roman" w:cs="Times New Roman"/>
          <w:sz w:val="26"/>
          <w:szCs w:val="26"/>
        </w:rPr>
        <w:t>по разработке и внедрению клинических рекомендаций по отдельным нозологическим формам. На конец 2022 году уже утвержден</w:t>
      </w:r>
      <w:r w:rsidR="002F0976">
        <w:rPr>
          <w:rFonts w:ascii="Times New Roman" w:hAnsi="Times New Roman" w:cs="Times New Roman"/>
          <w:sz w:val="26"/>
          <w:szCs w:val="26"/>
        </w:rPr>
        <w:t xml:space="preserve">о </w:t>
      </w:r>
      <w:r w:rsidR="00352800">
        <w:rPr>
          <w:rFonts w:ascii="Times New Roman" w:hAnsi="Times New Roman" w:cs="Times New Roman"/>
          <w:sz w:val="26"/>
          <w:szCs w:val="26"/>
        </w:rPr>
        <w:t>39</w:t>
      </w:r>
      <w:r w:rsidRPr="00C7789E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35280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723262" w14:textId="042F12DD" w:rsidR="001D463B" w:rsidRDefault="009E06A6" w:rsidP="001D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10F5F">
        <w:rPr>
          <w:rFonts w:ascii="Times New Roman" w:hAnsi="Times New Roman" w:cs="Times New Roman"/>
          <w:sz w:val="26"/>
          <w:szCs w:val="26"/>
        </w:rPr>
        <w:t>.</w:t>
      </w:r>
      <w:r w:rsidR="001D463B">
        <w:rPr>
          <w:rFonts w:ascii="Times New Roman" w:hAnsi="Times New Roman" w:cs="Times New Roman"/>
          <w:sz w:val="26"/>
          <w:szCs w:val="26"/>
        </w:rPr>
        <w:t xml:space="preserve"> Д</w:t>
      </w:r>
      <w:r w:rsidR="001D463B" w:rsidRPr="00AC5C3B">
        <w:rPr>
          <w:rFonts w:ascii="Times New Roman" w:hAnsi="Times New Roman" w:cs="Times New Roman"/>
          <w:sz w:val="26"/>
          <w:szCs w:val="26"/>
        </w:rPr>
        <w:t xml:space="preserve">ля повышения доступности медицинской помощи для жителей сельской местности врачами узких специальностей были организованы акции «Поезда здоровья». Этой акцией охвачены все районы </w:t>
      </w:r>
      <w:r>
        <w:rPr>
          <w:rFonts w:ascii="Times New Roman" w:hAnsi="Times New Roman" w:cs="Times New Roman"/>
          <w:sz w:val="26"/>
          <w:szCs w:val="26"/>
        </w:rPr>
        <w:t>республики</w:t>
      </w:r>
      <w:r w:rsidR="001D463B" w:rsidRPr="00AC5C3B">
        <w:rPr>
          <w:rFonts w:ascii="Times New Roman" w:hAnsi="Times New Roman" w:cs="Times New Roman"/>
          <w:sz w:val="26"/>
          <w:szCs w:val="26"/>
        </w:rPr>
        <w:t xml:space="preserve">. За 12 месяцев прошлого года бригады врачей посетили более 40 населённых пунктов, при необходимости, приём проводился несколько дней в одном и том же пункте. </w:t>
      </w:r>
    </w:p>
    <w:p w14:paraId="6A669A85" w14:textId="635F9214" w:rsidR="001D463B" w:rsidRDefault="009E06A6" w:rsidP="001D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D463B">
        <w:rPr>
          <w:rFonts w:ascii="Times New Roman" w:hAnsi="Times New Roman" w:cs="Times New Roman"/>
          <w:sz w:val="26"/>
          <w:szCs w:val="26"/>
        </w:rPr>
        <w:t xml:space="preserve">. </w:t>
      </w:r>
      <w:r w:rsidR="001D463B" w:rsidRPr="00AC5C3B">
        <w:rPr>
          <w:rFonts w:ascii="Times New Roman" w:hAnsi="Times New Roman" w:cs="Times New Roman"/>
          <w:sz w:val="26"/>
          <w:szCs w:val="26"/>
        </w:rPr>
        <w:t>Развитие современной медицины неразрывно связано с уровнем повышения квалификации кадров и медицинского образования в целом. Так</w:t>
      </w:r>
      <w:r w:rsidR="001D463B">
        <w:rPr>
          <w:rFonts w:ascii="Times New Roman" w:hAnsi="Times New Roman" w:cs="Times New Roman"/>
          <w:sz w:val="26"/>
          <w:szCs w:val="26"/>
        </w:rPr>
        <w:t>,</w:t>
      </w:r>
      <w:r w:rsidR="001D463B" w:rsidRPr="00AC5C3B">
        <w:rPr>
          <w:rFonts w:ascii="Times New Roman" w:hAnsi="Times New Roman" w:cs="Times New Roman"/>
          <w:sz w:val="26"/>
          <w:szCs w:val="26"/>
        </w:rPr>
        <w:t xml:space="preserve"> в декабре 2022 года для студентов и ординаторов медицинского факультета ПГУ </w:t>
      </w:r>
      <w:proofErr w:type="spellStart"/>
      <w:r w:rsidR="001D463B" w:rsidRPr="00AC5C3B">
        <w:rPr>
          <w:rFonts w:ascii="Times New Roman" w:hAnsi="Times New Roman" w:cs="Times New Roman"/>
          <w:sz w:val="26"/>
          <w:szCs w:val="26"/>
        </w:rPr>
        <w:t>им.Т.Г</w:t>
      </w:r>
      <w:proofErr w:type="spellEnd"/>
      <w:r w:rsidR="001D463B" w:rsidRPr="00AC5C3B">
        <w:rPr>
          <w:rFonts w:ascii="Times New Roman" w:hAnsi="Times New Roman" w:cs="Times New Roman"/>
          <w:sz w:val="26"/>
          <w:szCs w:val="26"/>
        </w:rPr>
        <w:t>.</w:t>
      </w:r>
      <w:r w:rsidR="001D463B">
        <w:rPr>
          <w:rFonts w:ascii="Times New Roman" w:hAnsi="Times New Roman" w:cs="Times New Roman"/>
          <w:sz w:val="26"/>
          <w:szCs w:val="26"/>
        </w:rPr>
        <w:t xml:space="preserve"> </w:t>
      </w:r>
      <w:r w:rsidR="001D463B" w:rsidRPr="00AC5C3B">
        <w:rPr>
          <w:rFonts w:ascii="Times New Roman" w:hAnsi="Times New Roman" w:cs="Times New Roman"/>
          <w:sz w:val="26"/>
          <w:szCs w:val="26"/>
        </w:rPr>
        <w:t>Шевченко под патронатом Министерства здравоохранения Приднестровской Молдавской Республики, преподавателей университета и активном содействии Министерства просвещения Приднестровской Молдавской Республики, проведена Республиканская конференция «Тенденции развития медицинского образования. Вызовы современного информационного общества». Такого рода мероприятие прошло впервые в истории здравоохранения республики, где представители отрасли просвещения, медицины и научных кадров на одной площадке говорили о новейших изменениях в образовании для врачей.</w:t>
      </w:r>
    </w:p>
    <w:p w14:paraId="7D42E28A" w14:textId="50859E0F" w:rsidR="001D463B" w:rsidRDefault="001D463B" w:rsidP="001D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AC5C3B">
        <w:rPr>
          <w:rFonts w:ascii="Times New Roman" w:hAnsi="Times New Roman" w:cs="Times New Roman"/>
          <w:sz w:val="26"/>
          <w:szCs w:val="26"/>
        </w:rPr>
        <w:t xml:space="preserve">в прошлом году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AC5C3B">
        <w:rPr>
          <w:rFonts w:ascii="Times New Roman" w:hAnsi="Times New Roman" w:cs="Times New Roman"/>
          <w:sz w:val="26"/>
          <w:szCs w:val="26"/>
        </w:rPr>
        <w:t>олее 15 направлений было представлено для повышения квалификации и перепрофилирования кадров: «Лапароскопия в гинекологии», «Рентгенология», «Фтизиатрия», «Гистероскопия», «Кардиология» (в том числе и детская) «Аллергология и иммунология», «Ультразвуковая диагностика» и многие другие. За государственный счёт в 2022 году курсы повышения прошли более 400 врачей и 700 специалистов среднего медицинского персонала.</w:t>
      </w:r>
    </w:p>
    <w:p w14:paraId="055EDE8A" w14:textId="05A7B5FE" w:rsidR="00154522" w:rsidRDefault="009E06A6" w:rsidP="005D1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D463B">
        <w:rPr>
          <w:rFonts w:ascii="Times New Roman" w:hAnsi="Times New Roman" w:cs="Times New Roman"/>
          <w:sz w:val="26"/>
          <w:szCs w:val="26"/>
        </w:rPr>
        <w:t>.</w:t>
      </w:r>
      <w:r w:rsidR="005D1FA8">
        <w:rPr>
          <w:rFonts w:ascii="Times New Roman" w:hAnsi="Times New Roman" w:cs="Times New Roman"/>
          <w:sz w:val="26"/>
          <w:szCs w:val="26"/>
        </w:rPr>
        <w:t xml:space="preserve"> В рамках межведомственного сотрудничества с целью реализации мероприятий, проводимых в период Года здравоохранения, </w:t>
      </w:r>
      <w:r w:rsidR="005D1FA8" w:rsidRPr="00AC5C3B">
        <w:rPr>
          <w:rFonts w:ascii="Times New Roman" w:hAnsi="Times New Roman" w:cs="Times New Roman"/>
          <w:sz w:val="26"/>
          <w:szCs w:val="26"/>
        </w:rPr>
        <w:t>Министерство здравоохранения Приднестровской Молдавской Республики совместно с Министерством цифрового развития, связи и массовых коммуникаций Приднестровской Молдавской Республики провели большую работу в части разработки программного обеспечения для внедрения автоматизированной медицинской информационной системы, которая как пилотный проект будет внедрена в дв</w:t>
      </w:r>
      <w:r>
        <w:rPr>
          <w:rFonts w:ascii="Times New Roman" w:hAnsi="Times New Roman" w:cs="Times New Roman"/>
          <w:sz w:val="26"/>
          <w:szCs w:val="26"/>
        </w:rPr>
        <w:t>ух</w:t>
      </w:r>
      <w:r w:rsidR="005D1FA8" w:rsidRPr="00AC5C3B">
        <w:rPr>
          <w:rFonts w:ascii="Times New Roman" w:hAnsi="Times New Roman" w:cs="Times New Roman"/>
          <w:sz w:val="26"/>
          <w:szCs w:val="26"/>
        </w:rPr>
        <w:t xml:space="preserve"> структурных подразделения</w:t>
      </w:r>
      <w:r w:rsidR="005D1FA8">
        <w:rPr>
          <w:rFonts w:ascii="Times New Roman" w:hAnsi="Times New Roman" w:cs="Times New Roman"/>
          <w:sz w:val="26"/>
          <w:szCs w:val="26"/>
        </w:rPr>
        <w:t>х</w:t>
      </w:r>
      <w:r w:rsidR="005D1FA8" w:rsidRPr="00AC5C3B">
        <w:rPr>
          <w:rFonts w:ascii="Times New Roman" w:hAnsi="Times New Roman" w:cs="Times New Roman"/>
          <w:sz w:val="26"/>
          <w:szCs w:val="26"/>
        </w:rPr>
        <w:t xml:space="preserve"> ГУ «Тираспольский клинический центр амбулаторно-поликлинической помощи». </w:t>
      </w:r>
    </w:p>
    <w:p w14:paraId="27DB95CD" w14:textId="02370961" w:rsidR="005D1FA8" w:rsidRDefault="00154522" w:rsidP="005D1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</w:t>
      </w:r>
      <w:r w:rsidRPr="00AC5C3B">
        <w:rPr>
          <w:rFonts w:ascii="Times New Roman" w:hAnsi="Times New Roman" w:cs="Times New Roman"/>
          <w:sz w:val="26"/>
          <w:szCs w:val="26"/>
        </w:rPr>
        <w:t xml:space="preserve"> государственная информационная система</w:t>
      </w:r>
      <w:r>
        <w:rPr>
          <w:rFonts w:ascii="Times New Roman" w:hAnsi="Times New Roman" w:cs="Times New Roman"/>
          <w:sz w:val="26"/>
          <w:szCs w:val="26"/>
        </w:rPr>
        <w:t xml:space="preserve"> позволит </w:t>
      </w:r>
      <w:r w:rsidRPr="00AC5C3B">
        <w:rPr>
          <w:rFonts w:ascii="Times New Roman" w:hAnsi="Times New Roman" w:cs="Times New Roman"/>
          <w:sz w:val="26"/>
          <w:szCs w:val="26"/>
        </w:rPr>
        <w:t xml:space="preserve">отрасли автоматизировать информацию в поликлиниках, вести учёт медико-фармацевтической продукции и облегчит работу для специалистов </w:t>
      </w:r>
      <w:r>
        <w:rPr>
          <w:rFonts w:ascii="Times New Roman" w:hAnsi="Times New Roman" w:cs="Times New Roman"/>
          <w:sz w:val="26"/>
          <w:szCs w:val="26"/>
        </w:rPr>
        <w:t>лечебных учреждений</w:t>
      </w:r>
      <w:r w:rsidRPr="00AC5C3B">
        <w:rPr>
          <w:rFonts w:ascii="Times New Roman" w:hAnsi="Times New Roman" w:cs="Times New Roman"/>
          <w:sz w:val="26"/>
          <w:szCs w:val="26"/>
        </w:rPr>
        <w:t xml:space="preserve"> и пациентов.</w:t>
      </w:r>
    </w:p>
    <w:p w14:paraId="7009B264" w14:textId="457CBE68" w:rsidR="009E06A6" w:rsidRDefault="009E06A6" w:rsidP="009E0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2F0976">
        <w:rPr>
          <w:rFonts w:ascii="Times New Roman" w:hAnsi="Times New Roman" w:cs="Times New Roman"/>
          <w:sz w:val="26"/>
          <w:szCs w:val="26"/>
        </w:rPr>
        <w:t>В рамках реализации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развитие и совершенствование государственной системы здравоохранения, для сохранения медицинских кадров в 2022 году Минздравом </w:t>
      </w:r>
      <w:r w:rsidRPr="00AC5C3B">
        <w:rPr>
          <w:rFonts w:ascii="Times New Roman" w:hAnsi="Times New Roman" w:cs="Times New Roman"/>
          <w:sz w:val="26"/>
          <w:szCs w:val="26"/>
        </w:rPr>
        <w:t>разработан новый механизм оплаты труда, в основу которого лёг алгоритм премирования работников ЛПУ путём применения критериев оценки деятельности каждого отдельного сотрудника в рамках фонда оплаты труда. Применение такого проекта будет апробировано в текущем году в рамках пилотного проекта в ГУ «Республиканская клиническая больница».</w:t>
      </w:r>
    </w:p>
    <w:p w14:paraId="59D3D4D3" w14:textId="3F0D97D8" w:rsidR="009E06A6" w:rsidRDefault="009E06A6" w:rsidP="00770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502F72" w14:textId="46757B5D" w:rsidR="00770CBE" w:rsidRDefault="009E06A6" w:rsidP="00770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154522">
        <w:rPr>
          <w:rFonts w:ascii="Times New Roman" w:hAnsi="Times New Roman" w:cs="Times New Roman"/>
          <w:sz w:val="26"/>
          <w:szCs w:val="26"/>
        </w:rPr>
        <w:t xml:space="preserve">. </w:t>
      </w:r>
      <w:r w:rsidR="00770CBE" w:rsidRPr="00AC5C3B">
        <w:rPr>
          <w:rFonts w:ascii="Times New Roman" w:hAnsi="Times New Roman" w:cs="Times New Roman"/>
          <w:sz w:val="26"/>
          <w:szCs w:val="26"/>
        </w:rPr>
        <w:t xml:space="preserve">Несмотря на сложную экономическую ситуацию в республике продолжилась и работа по исполнению программ капитальных вложений и капитального ремонта медицинских учреждений. Среди них реконструкция акушерско-гинекологического стационара Бендерского центра матери и ребенка и </w:t>
      </w:r>
      <w:proofErr w:type="spellStart"/>
      <w:r w:rsidR="00770CBE" w:rsidRPr="00AC5C3B">
        <w:rPr>
          <w:rFonts w:ascii="Times New Roman" w:hAnsi="Times New Roman" w:cs="Times New Roman"/>
          <w:sz w:val="26"/>
          <w:szCs w:val="26"/>
        </w:rPr>
        <w:t>Григориопольской</w:t>
      </w:r>
      <w:proofErr w:type="spellEnd"/>
      <w:r w:rsidR="00770CBE" w:rsidRPr="00AC5C3B">
        <w:rPr>
          <w:rFonts w:ascii="Times New Roman" w:hAnsi="Times New Roman" w:cs="Times New Roman"/>
          <w:sz w:val="26"/>
          <w:szCs w:val="26"/>
        </w:rPr>
        <w:t xml:space="preserve"> поликлиники. Проведены проектные работы по капитальному ремонту СВА </w:t>
      </w:r>
      <w:proofErr w:type="spellStart"/>
      <w:r w:rsidR="00770CBE" w:rsidRPr="00AC5C3B">
        <w:rPr>
          <w:rFonts w:ascii="Times New Roman" w:hAnsi="Times New Roman" w:cs="Times New Roman"/>
          <w:sz w:val="26"/>
          <w:szCs w:val="26"/>
        </w:rPr>
        <w:t>с.Коротное</w:t>
      </w:r>
      <w:proofErr w:type="spellEnd"/>
      <w:r w:rsidR="00770CBE" w:rsidRPr="00AC5C3B">
        <w:rPr>
          <w:rFonts w:ascii="Times New Roman" w:hAnsi="Times New Roman" w:cs="Times New Roman"/>
          <w:sz w:val="26"/>
          <w:szCs w:val="26"/>
        </w:rPr>
        <w:t xml:space="preserve"> и с. </w:t>
      </w:r>
      <w:proofErr w:type="spellStart"/>
      <w:r w:rsidR="00770CBE" w:rsidRPr="00AC5C3B">
        <w:rPr>
          <w:rFonts w:ascii="Times New Roman" w:hAnsi="Times New Roman" w:cs="Times New Roman"/>
          <w:sz w:val="26"/>
          <w:szCs w:val="26"/>
        </w:rPr>
        <w:t>Парканы</w:t>
      </w:r>
      <w:proofErr w:type="spellEnd"/>
      <w:r w:rsidR="00770CBE" w:rsidRPr="00AC5C3B">
        <w:rPr>
          <w:rFonts w:ascii="Times New Roman" w:hAnsi="Times New Roman" w:cs="Times New Roman"/>
          <w:sz w:val="26"/>
          <w:szCs w:val="26"/>
        </w:rPr>
        <w:t xml:space="preserve">, по реконструкции операционного блока Рыбницкой центральной районной больницы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70CBE" w:rsidRPr="00AC5C3B">
        <w:rPr>
          <w:rFonts w:ascii="Times New Roman" w:hAnsi="Times New Roman" w:cs="Times New Roman"/>
          <w:sz w:val="26"/>
          <w:szCs w:val="26"/>
        </w:rPr>
        <w:t xml:space="preserve"> нового хирургического корпуса РКБ. В планах остается оснащение подведомственных лечебно-профилактических учреждений новым оборудованием в рамках государственных целевых программ и материально-технического оснащения. Закуплен необходимый инструментарий и проведен ремонт оборудования на сумму </w:t>
      </w:r>
      <w:r>
        <w:rPr>
          <w:rFonts w:ascii="Times New Roman" w:hAnsi="Times New Roman" w:cs="Times New Roman"/>
          <w:sz w:val="26"/>
          <w:szCs w:val="26"/>
        </w:rPr>
        <w:t xml:space="preserve">1 947 958 рублей (было предусмотрено – 2 500 446 </w:t>
      </w:r>
      <w:r w:rsidR="00770CBE" w:rsidRPr="00AC5C3B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770CBE" w:rsidRPr="00AC5C3B">
        <w:rPr>
          <w:rFonts w:ascii="Times New Roman" w:hAnsi="Times New Roman" w:cs="Times New Roman"/>
          <w:sz w:val="26"/>
          <w:szCs w:val="26"/>
        </w:rPr>
        <w:t>.</w:t>
      </w:r>
    </w:p>
    <w:p w14:paraId="41B4F22B" w14:textId="7DA68F82" w:rsidR="008A53D9" w:rsidRDefault="00770CBE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3A210F">
        <w:rPr>
          <w:rFonts w:ascii="Times New Roman" w:hAnsi="Times New Roman" w:cs="Times New Roman"/>
          <w:sz w:val="26"/>
          <w:szCs w:val="26"/>
        </w:rPr>
        <w:t xml:space="preserve">В рамках мероприятий, направленных на популяризацию здорового образа жизни, в 2022 году </w:t>
      </w:r>
      <w:r w:rsidR="006C6A0F" w:rsidRPr="00AC5C3B">
        <w:rPr>
          <w:rFonts w:ascii="Times New Roman" w:hAnsi="Times New Roman" w:cs="Times New Roman"/>
          <w:sz w:val="26"/>
          <w:szCs w:val="26"/>
        </w:rPr>
        <w:t>врачи лечебно-профилактических учреждений пров</w:t>
      </w:r>
      <w:r w:rsidR="003A210F">
        <w:rPr>
          <w:rFonts w:ascii="Times New Roman" w:hAnsi="Times New Roman" w:cs="Times New Roman"/>
          <w:sz w:val="26"/>
          <w:szCs w:val="26"/>
        </w:rPr>
        <w:t>ели</w:t>
      </w:r>
      <w:r w:rsidR="006C6A0F" w:rsidRPr="00AC5C3B">
        <w:rPr>
          <w:rFonts w:ascii="Times New Roman" w:hAnsi="Times New Roman" w:cs="Times New Roman"/>
          <w:sz w:val="26"/>
          <w:szCs w:val="26"/>
        </w:rPr>
        <w:t xml:space="preserve"> для молодёжи и взрослого населения лекции, беседы и семинары ко всемирным дням борьбы</w:t>
      </w:r>
      <w:r w:rsidR="0014259A" w:rsidRPr="00AC5C3B">
        <w:rPr>
          <w:rFonts w:ascii="Times New Roman" w:hAnsi="Times New Roman" w:cs="Times New Roman"/>
          <w:sz w:val="26"/>
          <w:szCs w:val="26"/>
        </w:rPr>
        <w:t xml:space="preserve"> с</w:t>
      </w:r>
      <w:r w:rsidR="006C6A0F" w:rsidRPr="00AC5C3B">
        <w:rPr>
          <w:rFonts w:ascii="Times New Roman" w:hAnsi="Times New Roman" w:cs="Times New Roman"/>
          <w:sz w:val="26"/>
          <w:szCs w:val="26"/>
        </w:rPr>
        <w:t xml:space="preserve"> </w:t>
      </w:r>
      <w:r w:rsidR="0014259A" w:rsidRPr="00AC5C3B">
        <w:rPr>
          <w:rFonts w:ascii="Times New Roman" w:hAnsi="Times New Roman" w:cs="Times New Roman"/>
          <w:sz w:val="26"/>
          <w:szCs w:val="26"/>
        </w:rPr>
        <w:t xml:space="preserve">алкоголизмом, табакокурением, </w:t>
      </w:r>
      <w:r w:rsidR="006C6A0F" w:rsidRPr="00AC5C3B">
        <w:rPr>
          <w:rFonts w:ascii="Times New Roman" w:hAnsi="Times New Roman" w:cs="Times New Roman"/>
          <w:sz w:val="26"/>
          <w:szCs w:val="26"/>
        </w:rPr>
        <w:t>гепатитом, ВИЧ/СПИД инфекции и инфекциям, передающихся половым путём.</w:t>
      </w:r>
      <w:r w:rsidR="0014259A" w:rsidRPr="00AC5C3B">
        <w:rPr>
          <w:rFonts w:ascii="Times New Roman" w:hAnsi="Times New Roman" w:cs="Times New Roman"/>
          <w:sz w:val="26"/>
          <w:szCs w:val="26"/>
        </w:rPr>
        <w:t xml:space="preserve"> В рамках информационных мероприятий организованы</w:t>
      </w:r>
      <w:r w:rsidR="006C6A0F" w:rsidRPr="00AC5C3B">
        <w:rPr>
          <w:rFonts w:ascii="Times New Roman" w:hAnsi="Times New Roman" w:cs="Times New Roman"/>
          <w:sz w:val="26"/>
          <w:szCs w:val="26"/>
        </w:rPr>
        <w:t xml:space="preserve"> </w:t>
      </w:r>
      <w:r w:rsidR="0014259A" w:rsidRPr="00AC5C3B">
        <w:rPr>
          <w:rFonts w:ascii="Times New Roman" w:hAnsi="Times New Roman" w:cs="Times New Roman"/>
          <w:sz w:val="26"/>
          <w:szCs w:val="26"/>
        </w:rPr>
        <w:t>«</w:t>
      </w:r>
      <w:r w:rsidR="001F1BE0" w:rsidRPr="00AC5C3B">
        <w:rPr>
          <w:rFonts w:ascii="Times New Roman" w:hAnsi="Times New Roman" w:cs="Times New Roman"/>
          <w:sz w:val="26"/>
          <w:szCs w:val="26"/>
        </w:rPr>
        <w:t>Д</w:t>
      </w:r>
      <w:r w:rsidR="006C6A0F" w:rsidRPr="00AC5C3B">
        <w:rPr>
          <w:rFonts w:ascii="Times New Roman" w:hAnsi="Times New Roman" w:cs="Times New Roman"/>
          <w:sz w:val="26"/>
          <w:szCs w:val="26"/>
        </w:rPr>
        <w:t>ни открытых дверей</w:t>
      </w:r>
      <w:r w:rsidR="0014259A" w:rsidRPr="00AC5C3B">
        <w:rPr>
          <w:rFonts w:ascii="Times New Roman" w:hAnsi="Times New Roman" w:cs="Times New Roman"/>
          <w:sz w:val="26"/>
          <w:szCs w:val="26"/>
        </w:rPr>
        <w:t>»</w:t>
      </w:r>
      <w:r w:rsidR="006C6A0F" w:rsidRPr="00AC5C3B">
        <w:rPr>
          <w:rFonts w:ascii="Times New Roman" w:hAnsi="Times New Roman" w:cs="Times New Roman"/>
          <w:sz w:val="26"/>
          <w:szCs w:val="26"/>
        </w:rPr>
        <w:t>,</w:t>
      </w:r>
      <w:r w:rsidR="008A53D9" w:rsidRPr="00AC5C3B">
        <w:rPr>
          <w:rFonts w:ascii="Times New Roman" w:hAnsi="Times New Roman" w:cs="Times New Roman"/>
          <w:sz w:val="26"/>
          <w:szCs w:val="26"/>
        </w:rPr>
        <w:t xml:space="preserve"> бесплатные тестировани</w:t>
      </w:r>
      <w:r w:rsidR="0014259A" w:rsidRPr="00AC5C3B">
        <w:rPr>
          <w:rFonts w:ascii="Times New Roman" w:hAnsi="Times New Roman" w:cs="Times New Roman"/>
          <w:sz w:val="26"/>
          <w:szCs w:val="26"/>
        </w:rPr>
        <w:t>я</w:t>
      </w:r>
      <w:r w:rsidR="008A53D9" w:rsidRPr="00AC5C3B">
        <w:rPr>
          <w:rFonts w:ascii="Times New Roman" w:hAnsi="Times New Roman" w:cs="Times New Roman"/>
          <w:sz w:val="26"/>
          <w:szCs w:val="26"/>
        </w:rPr>
        <w:t xml:space="preserve"> и исследования, работ</w:t>
      </w:r>
      <w:r w:rsidR="0014259A" w:rsidRPr="00AC5C3B">
        <w:rPr>
          <w:rFonts w:ascii="Times New Roman" w:hAnsi="Times New Roman" w:cs="Times New Roman"/>
          <w:sz w:val="26"/>
          <w:szCs w:val="26"/>
        </w:rPr>
        <w:t>а</w:t>
      </w:r>
      <w:r w:rsidR="008A53D9" w:rsidRPr="00AC5C3B">
        <w:rPr>
          <w:rFonts w:ascii="Times New Roman" w:hAnsi="Times New Roman" w:cs="Times New Roman"/>
          <w:sz w:val="26"/>
          <w:szCs w:val="26"/>
        </w:rPr>
        <w:t xml:space="preserve"> по диспансеризации населения</w:t>
      </w:r>
      <w:r w:rsidR="00371623" w:rsidRPr="00AC5C3B">
        <w:rPr>
          <w:rFonts w:ascii="Times New Roman" w:hAnsi="Times New Roman" w:cs="Times New Roman"/>
          <w:sz w:val="26"/>
          <w:szCs w:val="26"/>
        </w:rPr>
        <w:t>, а также консультирование по профилактике и лечению вышеуказанных заболеваний.</w:t>
      </w:r>
    </w:p>
    <w:p w14:paraId="0B3F7448" w14:textId="77777777" w:rsidR="003A210F" w:rsidRDefault="003A210F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для учащихся б</w:t>
      </w:r>
      <w:r w:rsidR="00371623" w:rsidRPr="00AC5C3B">
        <w:rPr>
          <w:rFonts w:ascii="Times New Roman" w:hAnsi="Times New Roman" w:cs="Times New Roman"/>
          <w:sz w:val="26"/>
          <w:szCs w:val="26"/>
        </w:rPr>
        <w:t xml:space="preserve">ыли проведены круглые столы, семинары и тренинги по теме «Охрана репродуктивного здоровья учащихся подростков», участие в которых принимали медицинские работники Центра репродуктивного здоровья. </w:t>
      </w:r>
      <w:r w:rsidR="001F2448" w:rsidRPr="00AC5C3B">
        <w:rPr>
          <w:rFonts w:ascii="Times New Roman" w:hAnsi="Times New Roman" w:cs="Times New Roman"/>
          <w:sz w:val="26"/>
          <w:szCs w:val="26"/>
        </w:rPr>
        <w:t xml:space="preserve">Врачи районных и городских больниц и поликлиник (Григориополя, Каменки, Рыбницы, Дубоссар, Днестровска, Слободзеи, Тирасполя, Бендер) организовали для школьников семинары: «От равного к равному», «Сохранение здоровья молодежи. Моя будущая семья», «Инфекции, передающиеся половым путем, в том числе ВИЧ (СПИД)», «Виды зависимостей и их последствия», «Психическое здоровье подростков», «Физиологические изменения юношей- подростков», «Основные аспекты ВИЧ- СПИД инфекции и ИППП» и другие. </w:t>
      </w:r>
    </w:p>
    <w:p w14:paraId="30A4D4B7" w14:textId="08EC14D2" w:rsidR="003A210F" w:rsidRDefault="003A210F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1F2448" w:rsidRPr="00AC5C3B">
        <w:rPr>
          <w:rFonts w:ascii="Times New Roman" w:hAnsi="Times New Roman" w:cs="Times New Roman"/>
          <w:sz w:val="26"/>
          <w:szCs w:val="26"/>
        </w:rPr>
        <w:t xml:space="preserve">К теме </w:t>
      </w:r>
      <w:r w:rsidR="003F33A2" w:rsidRPr="00AC5C3B">
        <w:rPr>
          <w:rFonts w:ascii="Times New Roman" w:hAnsi="Times New Roman" w:cs="Times New Roman"/>
          <w:sz w:val="26"/>
          <w:szCs w:val="26"/>
        </w:rPr>
        <w:t xml:space="preserve">информирования подростков и молодежи о здоровом образе жизни и сохранении репродуктивного здоровья </w:t>
      </w:r>
      <w:r w:rsidR="001F2448" w:rsidRPr="00AC5C3B">
        <w:rPr>
          <w:rFonts w:ascii="Times New Roman" w:hAnsi="Times New Roman" w:cs="Times New Roman"/>
          <w:sz w:val="26"/>
          <w:szCs w:val="26"/>
        </w:rPr>
        <w:t>подключались все органы государственной власти.</w:t>
      </w:r>
      <w:r w:rsidR="00F27851" w:rsidRPr="00AC5C3B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1F2448" w:rsidRPr="00AC5C3B">
        <w:rPr>
          <w:rFonts w:ascii="Times New Roman" w:hAnsi="Times New Roman" w:cs="Times New Roman"/>
          <w:sz w:val="26"/>
          <w:szCs w:val="26"/>
        </w:rPr>
        <w:t xml:space="preserve"> Министерств</w:t>
      </w:r>
      <w:r w:rsidR="00F27851" w:rsidRPr="00AC5C3B">
        <w:rPr>
          <w:rFonts w:ascii="Times New Roman" w:hAnsi="Times New Roman" w:cs="Times New Roman"/>
          <w:sz w:val="26"/>
          <w:szCs w:val="26"/>
        </w:rPr>
        <w:t>а</w:t>
      </w:r>
      <w:r w:rsidR="001F2448" w:rsidRPr="00AC5C3B">
        <w:rPr>
          <w:rFonts w:ascii="Times New Roman" w:hAnsi="Times New Roman" w:cs="Times New Roman"/>
          <w:sz w:val="26"/>
          <w:szCs w:val="26"/>
        </w:rPr>
        <w:t xml:space="preserve"> просвещения </w:t>
      </w:r>
      <w:r w:rsidR="007678BE" w:rsidRPr="00AC5C3B">
        <w:rPr>
          <w:rFonts w:ascii="Times New Roman" w:hAnsi="Times New Roman" w:cs="Times New Roman"/>
          <w:sz w:val="26"/>
          <w:szCs w:val="26"/>
        </w:rPr>
        <w:t xml:space="preserve">Приднестровской Молдавской Республики </w:t>
      </w:r>
      <w:r w:rsidR="001F2448" w:rsidRPr="00AC5C3B">
        <w:rPr>
          <w:rFonts w:ascii="Times New Roman" w:hAnsi="Times New Roman" w:cs="Times New Roman"/>
          <w:sz w:val="26"/>
          <w:szCs w:val="26"/>
        </w:rPr>
        <w:t xml:space="preserve">провели республиканский конкурс листовок среди учащихся 9-11 классов. </w:t>
      </w:r>
      <w:r w:rsidR="003F33A2" w:rsidRPr="00AC5C3B">
        <w:rPr>
          <w:rFonts w:ascii="Times New Roman" w:hAnsi="Times New Roman" w:cs="Times New Roman"/>
          <w:sz w:val="26"/>
          <w:szCs w:val="26"/>
        </w:rPr>
        <w:t>Подростки</w:t>
      </w:r>
      <w:r w:rsidR="001F2448" w:rsidRPr="00AC5C3B">
        <w:rPr>
          <w:rFonts w:ascii="Times New Roman" w:hAnsi="Times New Roman" w:cs="Times New Roman"/>
          <w:sz w:val="26"/>
          <w:szCs w:val="26"/>
        </w:rPr>
        <w:t xml:space="preserve"> распространяли брошюры и другой раздаточный материал</w:t>
      </w:r>
      <w:r w:rsidR="003F33A2" w:rsidRPr="00AC5C3B">
        <w:rPr>
          <w:rFonts w:ascii="Times New Roman" w:hAnsi="Times New Roman" w:cs="Times New Roman"/>
          <w:sz w:val="26"/>
          <w:szCs w:val="26"/>
        </w:rPr>
        <w:t>, устраивали спортивные мероприятия. В подведомственных учреждения</w:t>
      </w:r>
      <w:r w:rsidR="0036610F" w:rsidRPr="00AC5C3B">
        <w:rPr>
          <w:rFonts w:ascii="Times New Roman" w:hAnsi="Times New Roman" w:cs="Times New Roman"/>
          <w:sz w:val="26"/>
          <w:szCs w:val="26"/>
        </w:rPr>
        <w:t>х</w:t>
      </w:r>
      <w:r w:rsidR="003F33A2" w:rsidRPr="00AC5C3B">
        <w:rPr>
          <w:rFonts w:ascii="Times New Roman" w:hAnsi="Times New Roman" w:cs="Times New Roman"/>
          <w:sz w:val="26"/>
          <w:szCs w:val="26"/>
        </w:rPr>
        <w:t xml:space="preserve"> </w:t>
      </w:r>
      <w:r w:rsidR="007678BE" w:rsidRPr="00AC5C3B">
        <w:rPr>
          <w:rFonts w:ascii="Times New Roman" w:hAnsi="Times New Roman" w:cs="Times New Roman"/>
          <w:sz w:val="26"/>
          <w:szCs w:val="26"/>
        </w:rPr>
        <w:t>М</w:t>
      </w:r>
      <w:r w:rsidR="003F33A2" w:rsidRPr="00AC5C3B">
        <w:rPr>
          <w:rFonts w:ascii="Times New Roman" w:hAnsi="Times New Roman" w:cs="Times New Roman"/>
          <w:sz w:val="26"/>
          <w:szCs w:val="26"/>
        </w:rPr>
        <w:t>инистерства по социальной защите и труду Приднестровской Молдавской Республики провели соревнования «Веселые старты (эстафеты, домино, шашки, футбол, волейбол), тематические классные часы по</w:t>
      </w:r>
      <w:r w:rsidR="002417A3">
        <w:rPr>
          <w:rFonts w:ascii="Times New Roman" w:hAnsi="Times New Roman" w:cs="Times New Roman"/>
          <w:sz w:val="26"/>
          <w:szCs w:val="26"/>
        </w:rPr>
        <w:t xml:space="preserve"> здоровому образу жизни</w:t>
      </w:r>
      <w:r w:rsidR="003F33A2" w:rsidRPr="00AC5C3B">
        <w:rPr>
          <w:rFonts w:ascii="Times New Roman" w:hAnsi="Times New Roman" w:cs="Times New Roman"/>
          <w:sz w:val="26"/>
          <w:szCs w:val="26"/>
        </w:rPr>
        <w:t xml:space="preserve">, республиканские акции и конкурсы. Министерство внутренних дел Приднестровской Молдавской Республики по </w:t>
      </w:r>
      <w:r w:rsidR="0036610F" w:rsidRPr="00AC5C3B">
        <w:rPr>
          <w:rFonts w:ascii="Times New Roman" w:hAnsi="Times New Roman" w:cs="Times New Roman"/>
          <w:sz w:val="26"/>
          <w:szCs w:val="26"/>
        </w:rPr>
        <w:t xml:space="preserve">вопросу </w:t>
      </w:r>
      <w:r w:rsidR="003F33A2" w:rsidRPr="00AC5C3B">
        <w:rPr>
          <w:rFonts w:ascii="Times New Roman" w:hAnsi="Times New Roman" w:cs="Times New Roman"/>
          <w:sz w:val="26"/>
          <w:szCs w:val="26"/>
        </w:rPr>
        <w:t>здорового образа жизни подготовили тематический ролик с участием кадетов</w:t>
      </w:r>
      <w:r w:rsidR="00F27851" w:rsidRPr="00AC5C3B">
        <w:rPr>
          <w:rFonts w:ascii="Times New Roman" w:hAnsi="Times New Roman" w:cs="Times New Roman"/>
          <w:sz w:val="26"/>
          <w:szCs w:val="26"/>
        </w:rPr>
        <w:t>, который разместили в программе «Территория 102</w:t>
      </w:r>
      <w:r w:rsidR="007678BE" w:rsidRPr="00AC5C3B">
        <w:rPr>
          <w:rFonts w:ascii="Times New Roman" w:hAnsi="Times New Roman" w:cs="Times New Roman"/>
          <w:sz w:val="26"/>
          <w:szCs w:val="26"/>
        </w:rPr>
        <w:t>»</w:t>
      </w:r>
      <w:r w:rsidR="00F27851" w:rsidRPr="00AC5C3B">
        <w:rPr>
          <w:rFonts w:ascii="Times New Roman" w:hAnsi="Times New Roman" w:cs="Times New Roman"/>
          <w:sz w:val="26"/>
          <w:szCs w:val="26"/>
        </w:rPr>
        <w:t>, на официальном сайте ведомства и социальных сетях.</w:t>
      </w:r>
    </w:p>
    <w:p w14:paraId="67BB7AF8" w14:textId="57DD33BA" w:rsidR="001F2448" w:rsidRPr="00AC5C3B" w:rsidRDefault="00F27851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C3B">
        <w:rPr>
          <w:rFonts w:ascii="Times New Roman" w:hAnsi="Times New Roman" w:cs="Times New Roman"/>
          <w:sz w:val="26"/>
          <w:szCs w:val="26"/>
        </w:rPr>
        <w:t>Огромное количество соревнований, регат, спортивных забегов</w:t>
      </w:r>
      <w:r w:rsidR="00052509" w:rsidRPr="00AC5C3B">
        <w:rPr>
          <w:rFonts w:ascii="Times New Roman" w:hAnsi="Times New Roman" w:cs="Times New Roman"/>
          <w:sz w:val="26"/>
          <w:szCs w:val="26"/>
        </w:rPr>
        <w:t>, донорских акций</w:t>
      </w:r>
      <w:r w:rsidRPr="00AC5C3B">
        <w:rPr>
          <w:rFonts w:ascii="Times New Roman" w:hAnsi="Times New Roman" w:cs="Times New Roman"/>
          <w:sz w:val="26"/>
          <w:szCs w:val="26"/>
        </w:rPr>
        <w:t xml:space="preserve"> и чемпионатов проведено под эгидой</w:t>
      </w:r>
      <w:r w:rsidR="002417A3">
        <w:rPr>
          <w:rFonts w:ascii="Times New Roman" w:hAnsi="Times New Roman" w:cs="Times New Roman"/>
          <w:sz w:val="26"/>
          <w:szCs w:val="26"/>
        </w:rPr>
        <w:t xml:space="preserve"> здорового образа жизни </w:t>
      </w:r>
      <w:r w:rsidRPr="00AC5C3B">
        <w:rPr>
          <w:rFonts w:ascii="Times New Roman" w:hAnsi="Times New Roman" w:cs="Times New Roman"/>
          <w:sz w:val="26"/>
          <w:szCs w:val="26"/>
        </w:rPr>
        <w:t>силовыми ведомствами. Министерство обороны Приднестровской Молдавской Республики также принимало активное участие в реализации пунктов плана мероприятий к Году здравоохранения. Традиционно военные провели Республиканскую профилактическую акция «Армия против наркотиков!», устраивали соревнования и выездные концерты, беседы и лекции с личным составом и курсантами.</w:t>
      </w:r>
    </w:p>
    <w:p w14:paraId="7EACD97B" w14:textId="21E5917B" w:rsidR="00371623" w:rsidRPr="00AC5C3B" w:rsidRDefault="001F2448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C3B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Государственные администрации и образовательные учреждения районов организовывали </w:t>
      </w:r>
      <w:r w:rsidR="003F33A2" w:rsidRPr="00AC5C3B">
        <w:rPr>
          <w:rFonts w:ascii="Times New Roman" w:hAnsi="Times New Roman" w:cs="Times New Roman"/>
          <w:sz w:val="26"/>
          <w:szCs w:val="26"/>
        </w:rPr>
        <w:t>спортивные площадки в летние каникулы, пров</w:t>
      </w:r>
      <w:r w:rsidR="007678BE" w:rsidRPr="00AC5C3B">
        <w:rPr>
          <w:rFonts w:ascii="Times New Roman" w:hAnsi="Times New Roman" w:cs="Times New Roman"/>
          <w:sz w:val="26"/>
          <w:szCs w:val="26"/>
        </w:rPr>
        <w:t>о</w:t>
      </w:r>
      <w:r w:rsidR="003F33A2" w:rsidRPr="00AC5C3B">
        <w:rPr>
          <w:rFonts w:ascii="Times New Roman" w:hAnsi="Times New Roman" w:cs="Times New Roman"/>
          <w:sz w:val="26"/>
          <w:szCs w:val="26"/>
        </w:rPr>
        <w:t>д</w:t>
      </w:r>
      <w:r w:rsidR="007678BE" w:rsidRPr="00AC5C3B">
        <w:rPr>
          <w:rFonts w:ascii="Times New Roman" w:hAnsi="Times New Roman" w:cs="Times New Roman"/>
          <w:sz w:val="26"/>
          <w:szCs w:val="26"/>
        </w:rPr>
        <w:t>и</w:t>
      </w:r>
      <w:r w:rsidR="003F33A2" w:rsidRPr="00AC5C3B">
        <w:rPr>
          <w:rFonts w:ascii="Times New Roman" w:hAnsi="Times New Roman" w:cs="Times New Roman"/>
          <w:sz w:val="26"/>
          <w:szCs w:val="26"/>
        </w:rPr>
        <w:t>ли спортивные фестивали «Папа, мама, я – футбольная семья», спортивно-игровые программы «Чемпионы среди нас», показательные выступления по технике пешеходного туризма и многое другое. Учащиеся образовательных учреждений район</w:t>
      </w:r>
      <w:r w:rsidR="007678BE" w:rsidRPr="00AC5C3B">
        <w:rPr>
          <w:rFonts w:ascii="Times New Roman" w:hAnsi="Times New Roman" w:cs="Times New Roman"/>
          <w:sz w:val="26"/>
          <w:szCs w:val="26"/>
        </w:rPr>
        <w:t>ов</w:t>
      </w:r>
      <w:r w:rsidR="003F33A2" w:rsidRPr="00AC5C3B">
        <w:rPr>
          <w:rFonts w:ascii="Times New Roman" w:hAnsi="Times New Roman" w:cs="Times New Roman"/>
          <w:sz w:val="26"/>
          <w:szCs w:val="26"/>
        </w:rPr>
        <w:t xml:space="preserve"> смогли принять участие в конкурсах информационных стенгазет, листовок, мультимедийных презентаций на тему здоровья, </w:t>
      </w:r>
      <w:r w:rsidR="007678BE" w:rsidRPr="00AC5C3B">
        <w:rPr>
          <w:rFonts w:ascii="Times New Roman" w:hAnsi="Times New Roman" w:cs="Times New Roman"/>
          <w:sz w:val="26"/>
          <w:szCs w:val="26"/>
        </w:rPr>
        <w:t xml:space="preserve">для детей, больных онкологией </w:t>
      </w:r>
      <w:r w:rsidR="003F33A2" w:rsidRPr="00AC5C3B">
        <w:rPr>
          <w:rFonts w:ascii="Times New Roman" w:hAnsi="Times New Roman" w:cs="Times New Roman"/>
          <w:sz w:val="26"/>
          <w:szCs w:val="26"/>
        </w:rPr>
        <w:t>устр</w:t>
      </w:r>
      <w:r w:rsidR="007678BE" w:rsidRPr="00AC5C3B">
        <w:rPr>
          <w:rFonts w:ascii="Times New Roman" w:hAnsi="Times New Roman" w:cs="Times New Roman"/>
          <w:sz w:val="26"/>
          <w:szCs w:val="26"/>
        </w:rPr>
        <w:t>аивали</w:t>
      </w:r>
      <w:r w:rsidR="003F33A2" w:rsidRPr="00AC5C3B">
        <w:rPr>
          <w:rFonts w:ascii="Times New Roman" w:hAnsi="Times New Roman" w:cs="Times New Roman"/>
          <w:sz w:val="26"/>
          <w:szCs w:val="26"/>
        </w:rPr>
        <w:t xml:space="preserve"> праздники</w:t>
      </w:r>
      <w:r w:rsidR="007678BE" w:rsidRPr="00AC5C3B">
        <w:rPr>
          <w:rFonts w:ascii="Times New Roman" w:hAnsi="Times New Roman" w:cs="Times New Roman"/>
          <w:sz w:val="26"/>
          <w:szCs w:val="26"/>
        </w:rPr>
        <w:t xml:space="preserve">, </w:t>
      </w:r>
      <w:r w:rsidR="003F33A2" w:rsidRPr="00AC5C3B">
        <w:rPr>
          <w:rFonts w:ascii="Times New Roman" w:hAnsi="Times New Roman" w:cs="Times New Roman"/>
          <w:sz w:val="26"/>
          <w:szCs w:val="26"/>
        </w:rPr>
        <w:t>пров</w:t>
      </w:r>
      <w:r w:rsidR="007678BE" w:rsidRPr="00AC5C3B">
        <w:rPr>
          <w:rFonts w:ascii="Times New Roman" w:hAnsi="Times New Roman" w:cs="Times New Roman"/>
          <w:sz w:val="26"/>
          <w:szCs w:val="26"/>
        </w:rPr>
        <w:t>одили</w:t>
      </w:r>
      <w:r w:rsidR="003F33A2" w:rsidRPr="00AC5C3B">
        <w:rPr>
          <w:rFonts w:ascii="Times New Roman" w:hAnsi="Times New Roman" w:cs="Times New Roman"/>
          <w:sz w:val="26"/>
          <w:szCs w:val="26"/>
        </w:rPr>
        <w:t xml:space="preserve"> неделю, посвященную аутизму</w:t>
      </w:r>
      <w:r w:rsidR="007678BE" w:rsidRPr="00AC5C3B">
        <w:rPr>
          <w:rFonts w:ascii="Times New Roman" w:hAnsi="Times New Roman" w:cs="Times New Roman"/>
          <w:sz w:val="26"/>
          <w:szCs w:val="26"/>
        </w:rPr>
        <w:t xml:space="preserve">, </w:t>
      </w:r>
      <w:r w:rsidR="003F33A2" w:rsidRPr="00AC5C3B">
        <w:rPr>
          <w:rFonts w:ascii="Times New Roman" w:hAnsi="Times New Roman" w:cs="Times New Roman"/>
          <w:sz w:val="26"/>
          <w:szCs w:val="26"/>
        </w:rPr>
        <w:t>Дни здоровья в школ</w:t>
      </w:r>
      <w:r w:rsidR="007678BE" w:rsidRPr="00AC5C3B">
        <w:rPr>
          <w:rFonts w:ascii="Times New Roman" w:hAnsi="Times New Roman" w:cs="Times New Roman"/>
          <w:sz w:val="26"/>
          <w:szCs w:val="26"/>
        </w:rPr>
        <w:t>ах</w:t>
      </w:r>
      <w:r w:rsidR="003F33A2" w:rsidRPr="00AC5C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3913FF" w14:textId="7FC4A75B" w:rsidR="003A210F" w:rsidRPr="00677AB5" w:rsidRDefault="00052509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5C3B">
        <w:rPr>
          <w:rFonts w:ascii="Times New Roman" w:hAnsi="Times New Roman" w:cs="Times New Roman"/>
          <w:sz w:val="26"/>
          <w:szCs w:val="26"/>
        </w:rPr>
        <w:t>Государственные республиканские средства массовой информации активно освещали мероприятия, проводимые Министерством здравоохранения ПМР и подведомственными лечебными и образовательными учреждениями, приуроченны</w:t>
      </w:r>
      <w:r w:rsidR="009B39B9" w:rsidRPr="00AC5C3B">
        <w:rPr>
          <w:rFonts w:ascii="Times New Roman" w:hAnsi="Times New Roman" w:cs="Times New Roman"/>
          <w:sz w:val="26"/>
          <w:szCs w:val="26"/>
        </w:rPr>
        <w:t>е</w:t>
      </w:r>
      <w:r w:rsidRPr="00AC5C3B">
        <w:rPr>
          <w:rFonts w:ascii="Times New Roman" w:hAnsi="Times New Roman" w:cs="Times New Roman"/>
          <w:sz w:val="26"/>
          <w:szCs w:val="26"/>
        </w:rPr>
        <w:t xml:space="preserve"> к Году здравоохранения в республике. На постоянной основе темы отрасли освеща</w:t>
      </w:r>
      <w:r w:rsidR="00EB7D95">
        <w:rPr>
          <w:rFonts w:ascii="Times New Roman" w:hAnsi="Times New Roman" w:cs="Times New Roman"/>
          <w:sz w:val="26"/>
          <w:szCs w:val="26"/>
        </w:rPr>
        <w:t>лись</w:t>
      </w:r>
      <w:r w:rsidRPr="00AC5C3B">
        <w:rPr>
          <w:rFonts w:ascii="Times New Roman" w:hAnsi="Times New Roman" w:cs="Times New Roman"/>
          <w:sz w:val="26"/>
          <w:szCs w:val="26"/>
        </w:rPr>
        <w:t xml:space="preserve"> в передачах </w:t>
      </w:r>
      <w:r w:rsidRPr="00677AB5">
        <w:rPr>
          <w:rFonts w:ascii="Times New Roman" w:hAnsi="Times New Roman" w:cs="Times New Roman"/>
          <w:sz w:val="26"/>
          <w:szCs w:val="26"/>
        </w:rPr>
        <w:t>Первого Приднестровского телеканала в программе «Здравствуйте», видеороликах и тематических заставках. В информационных сообщениях</w:t>
      </w:r>
      <w:r w:rsidR="0036610F" w:rsidRPr="00677AB5">
        <w:rPr>
          <w:rFonts w:ascii="Times New Roman" w:hAnsi="Times New Roman" w:cs="Times New Roman"/>
          <w:sz w:val="26"/>
          <w:szCs w:val="26"/>
        </w:rPr>
        <w:t xml:space="preserve"> Радио -1, газет и информационного агентства «Новости Приднестровья»</w:t>
      </w:r>
      <w:r w:rsidRPr="00677AB5">
        <w:rPr>
          <w:rFonts w:ascii="Times New Roman" w:hAnsi="Times New Roman" w:cs="Times New Roman"/>
          <w:sz w:val="26"/>
          <w:szCs w:val="26"/>
        </w:rPr>
        <w:t xml:space="preserve"> отражена работа медицинских работников по оказанию доступной помощи в акциях «Поезда здоровья», «День открытых дверей», «Шатер здоровья», большое внимание отведено планируемой оптимизации отрасли</w:t>
      </w:r>
      <w:r w:rsidR="007C338B" w:rsidRPr="00677AB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740FE1" w14:textId="56746B10" w:rsidR="00052509" w:rsidRPr="00677AB5" w:rsidRDefault="001D6D20" w:rsidP="00AC5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AB5">
        <w:rPr>
          <w:rFonts w:ascii="Times New Roman" w:hAnsi="Times New Roman" w:cs="Times New Roman"/>
          <w:sz w:val="26"/>
          <w:szCs w:val="26"/>
        </w:rPr>
        <w:t>В целом</w:t>
      </w:r>
      <w:r w:rsidR="003A210F" w:rsidRPr="00677AB5">
        <w:rPr>
          <w:rFonts w:ascii="Times New Roman" w:hAnsi="Times New Roman" w:cs="Times New Roman"/>
          <w:sz w:val="26"/>
          <w:szCs w:val="26"/>
        </w:rPr>
        <w:t>, з</w:t>
      </w:r>
      <w:r w:rsidR="007C338B" w:rsidRPr="00677AB5">
        <w:rPr>
          <w:rFonts w:ascii="Times New Roman" w:hAnsi="Times New Roman" w:cs="Times New Roman"/>
          <w:sz w:val="26"/>
          <w:szCs w:val="26"/>
        </w:rPr>
        <w:t xml:space="preserve">а прошедший год подготовлено сюжетов, публикаций и информационных сообщений более </w:t>
      </w:r>
      <w:r w:rsidR="00C36440">
        <w:rPr>
          <w:rFonts w:ascii="Times New Roman" w:hAnsi="Times New Roman" w:cs="Times New Roman"/>
          <w:sz w:val="26"/>
          <w:szCs w:val="26"/>
        </w:rPr>
        <w:t>800</w:t>
      </w:r>
      <w:r w:rsidR="007C338B" w:rsidRPr="00677AB5">
        <w:rPr>
          <w:rFonts w:ascii="Times New Roman" w:hAnsi="Times New Roman" w:cs="Times New Roman"/>
          <w:sz w:val="26"/>
          <w:szCs w:val="26"/>
        </w:rPr>
        <w:t xml:space="preserve">. Информационная работа ведётся </w:t>
      </w:r>
      <w:r w:rsidR="003A210F" w:rsidRPr="00677AB5">
        <w:rPr>
          <w:rFonts w:ascii="Times New Roman" w:hAnsi="Times New Roman" w:cs="Times New Roman"/>
          <w:sz w:val="26"/>
          <w:szCs w:val="26"/>
        </w:rPr>
        <w:t>и сегодня</w:t>
      </w:r>
      <w:r w:rsidR="007C338B" w:rsidRPr="00677AB5">
        <w:rPr>
          <w:rFonts w:ascii="Times New Roman" w:hAnsi="Times New Roman" w:cs="Times New Roman"/>
          <w:sz w:val="26"/>
          <w:szCs w:val="26"/>
        </w:rPr>
        <w:t>.</w:t>
      </w:r>
    </w:p>
    <w:sectPr w:rsidR="00052509" w:rsidRPr="00677AB5" w:rsidSect="000B3BC0">
      <w:footerReference w:type="default" r:id="rId7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FD28" w14:textId="77777777" w:rsidR="00061493" w:rsidRDefault="00061493" w:rsidP="00B20F7B">
      <w:pPr>
        <w:spacing w:after="0" w:line="240" w:lineRule="auto"/>
      </w:pPr>
      <w:r>
        <w:separator/>
      </w:r>
    </w:p>
  </w:endnote>
  <w:endnote w:type="continuationSeparator" w:id="0">
    <w:p w14:paraId="484CE49B" w14:textId="77777777" w:rsidR="00061493" w:rsidRDefault="00061493" w:rsidP="00B2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950487"/>
      <w:docPartObj>
        <w:docPartGallery w:val="Page Numbers (Bottom of Page)"/>
        <w:docPartUnique/>
      </w:docPartObj>
    </w:sdtPr>
    <w:sdtContent>
      <w:p w14:paraId="69A761A4" w14:textId="6D5B9773" w:rsidR="00B20F7B" w:rsidRDefault="00B20F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0D2DF" w14:textId="77777777" w:rsidR="00B20F7B" w:rsidRDefault="00B20F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3BD3" w14:textId="77777777" w:rsidR="00061493" w:rsidRDefault="00061493" w:rsidP="00B20F7B">
      <w:pPr>
        <w:spacing w:after="0" w:line="240" w:lineRule="auto"/>
      </w:pPr>
      <w:r>
        <w:separator/>
      </w:r>
    </w:p>
  </w:footnote>
  <w:footnote w:type="continuationSeparator" w:id="0">
    <w:p w14:paraId="3746BF8E" w14:textId="77777777" w:rsidR="00061493" w:rsidRDefault="00061493" w:rsidP="00B20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00"/>
    <w:rsid w:val="0002363F"/>
    <w:rsid w:val="00036EF7"/>
    <w:rsid w:val="00052509"/>
    <w:rsid w:val="00061493"/>
    <w:rsid w:val="000659D0"/>
    <w:rsid w:val="00071AD8"/>
    <w:rsid w:val="00081278"/>
    <w:rsid w:val="000B3BC0"/>
    <w:rsid w:val="000D5285"/>
    <w:rsid w:val="000F1855"/>
    <w:rsid w:val="000F7196"/>
    <w:rsid w:val="00136DEE"/>
    <w:rsid w:val="0014259A"/>
    <w:rsid w:val="00154522"/>
    <w:rsid w:val="001A3AB7"/>
    <w:rsid w:val="001D463B"/>
    <w:rsid w:val="001D6D20"/>
    <w:rsid w:val="001F1BE0"/>
    <w:rsid w:val="001F2448"/>
    <w:rsid w:val="0023363A"/>
    <w:rsid w:val="002417A3"/>
    <w:rsid w:val="002525B2"/>
    <w:rsid w:val="002E3442"/>
    <w:rsid w:val="002F0976"/>
    <w:rsid w:val="00302B29"/>
    <w:rsid w:val="00341708"/>
    <w:rsid w:val="00352800"/>
    <w:rsid w:val="0036610F"/>
    <w:rsid w:val="00371623"/>
    <w:rsid w:val="00382522"/>
    <w:rsid w:val="003A210F"/>
    <w:rsid w:val="003D707E"/>
    <w:rsid w:val="003F33A2"/>
    <w:rsid w:val="00406AFC"/>
    <w:rsid w:val="0041213B"/>
    <w:rsid w:val="00465C0A"/>
    <w:rsid w:val="004853A9"/>
    <w:rsid w:val="004C0ADE"/>
    <w:rsid w:val="004C6ED7"/>
    <w:rsid w:val="004D1C2C"/>
    <w:rsid w:val="00512C4A"/>
    <w:rsid w:val="00547C48"/>
    <w:rsid w:val="00556321"/>
    <w:rsid w:val="0059125C"/>
    <w:rsid w:val="005B0DAD"/>
    <w:rsid w:val="005C19F0"/>
    <w:rsid w:val="005D1FA8"/>
    <w:rsid w:val="00625364"/>
    <w:rsid w:val="0063286E"/>
    <w:rsid w:val="00677AB5"/>
    <w:rsid w:val="006C6A0F"/>
    <w:rsid w:val="006D5F16"/>
    <w:rsid w:val="007064F9"/>
    <w:rsid w:val="007319D2"/>
    <w:rsid w:val="00734ECF"/>
    <w:rsid w:val="007422ED"/>
    <w:rsid w:val="007678BE"/>
    <w:rsid w:val="00770CBE"/>
    <w:rsid w:val="007C338B"/>
    <w:rsid w:val="00806C17"/>
    <w:rsid w:val="008A53D9"/>
    <w:rsid w:val="00917176"/>
    <w:rsid w:val="009325C0"/>
    <w:rsid w:val="009673D7"/>
    <w:rsid w:val="00983DAA"/>
    <w:rsid w:val="00994B7C"/>
    <w:rsid w:val="009A6506"/>
    <w:rsid w:val="009B39B9"/>
    <w:rsid w:val="009E06A6"/>
    <w:rsid w:val="00A04F00"/>
    <w:rsid w:val="00A06A65"/>
    <w:rsid w:val="00AB3EC4"/>
    <w:rsid w:val="00AC5C3B"/>
    <w:rsid w:val="00AF6241"/>
    <w:rsid w:val="00B20F7B"/>
    <w:rsid w:val="00B2513C"/>
    <w:rsid w:val="00B53493"/>
    <w:rsid w:val="00B851FB"/>
    <w:rsid w:val="00BA2CA4"/>
    <w:rsid w:val="00C3542F"/>
    <w:rsid w:val="00C36440"/>
    <w:rsid w:val="00C52064"/>
    <w:rsid w:val="00C72BCE"/>
    <w:rsid w:val="00C7789E"/>
    <w:rsid w:val="00C93EEF"/>
    <w:rsid w:val="00C96ED8"/>
    <w:rsid w:val="00CC3FA2"/>
    <w:rsid w:val="00CF2C2C"/>
    <w:rsid w:val="00CF6CF5"/>
    <w:rsid w:val="00DC0C35"/>
    <w:rsid w:val="00E10F5F"/>
    <w:rsid w:val="00E2155E"/>
    <w:rsid w:val="00EB270A"/>
    <w:rsid w:val="00EB40E3"/>
    <w:rsid w:val="00EB7D95"/>
    <w:rsid w:val="00EC762E"/>
    <w:rsid w:val="00F27851"/>
    <w:rsid w:val="00F466E5"/>
    <w:rsid w:val="00FB4B60"/>
    <w:rsid w:val="00F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291"/>
  <w15:chartTrackingRefBased/>
  <w15:docId w15:val="{F587CB15-76A8-422F-A915-234E7D09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F7B"/>
  </w:style>
  <w:style w:type="paragraph" w:styleId="a5">
    <w:name w:val="footer"/>
    <w:basedOn w:val="a"/>
    <w:link w:val="a6"/>
    <w:uiPriority w:val="99"/>
    <w:unhideWhenUsed/>
    <w:rsid w:val="00B2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9D96-2F25-44F4-89F1-3E43847A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 Людмила Васильевна</dc:creator>
  <cp:keywords/>
  <dc:description/>
  <cp:lastModifiedBy>Вакуленко Людмила Васильевна</cp:lastModifiedBy>
  <cp:revision>3</cp:revision>
  <dcterms:created xsi:type="dcterms:W3CDTF">2023-02-17T07:29:00Z</dcterms:created>
  <dcterms:modified xsi:type="dcterms:W3CDTF">2023-02-17T13:12:00Z</dcterms:modified>
</cp:coreProperties>
</file>