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7B38A" w14:textId="77777777" w:rsidR="002A6E66" w:rsidRPr="00FE1AF9" w:rsidRDefault="0063331C" w:rsidP="00FE1AF9">
      <w:pPr>
        <w:pStyle w:val="a4"/>
        <w:spacing w:before="0" w:beforeAutospacing="0" w:after="0" w:afterAutospacing="0"/>
        <w:jc w:val="center"/>
        <w:rPr>
          <w:i/>
          <w:szCs w:val="24"/>
        </w:rPr>
      </w:pPr>
      <w:r w:rsidRPr="00FE1AF9">
        <w:rPr>
          <w:i/>
          <w:szCs w:val="24"/>
        </w:rPr>
        <w:t>(редакция № 5 на 14 сентября 2019 г.)</w:t>
      </w:r>
    </w:p>
    <w:p w14:paraId="5ABF9D5B" w14:textId="77777777" w:rsidR="002A6E66" w:rsidRPr="00FE1AF9" w:rsidRDefault="0063331C" w:rsidP="00FE1AF9">
      <w:pPr>
        <w:pStyle w:val="head"/>
        <w:spacing w:before="0" w:beforeAutospacing="0" w:after="0" w:afterAutospacing="0"/>
        <w:rPr>
          <w:sz w:val="24"/>
          <w:szCs w:val="24"/>
        </w:rPr>
      </w:pPr>
      <w:r w:rsidRPr="00FE1AF9">
        <w:rPr>
          <w:b/>
          <w:sz w:val="24"/>
          <w:szCs w:val="24"/>
        </w:rPr>
        <w:t>МИНИСТЕРСТВО ЗДРАВООХРАНЕНИЯ ПРИДНЕСТРОВСКОЙ МОЛДАВСКОЙ РЕСПУБЛИКИ</w:t>
      </w:r>
    </w:p>
    <w:p w14:paraId="04049F61" w14:textId="77777777" w:rsidR="002A6E66" w:rsidRPr="00FE1AF9" w:rsidRDefault="0063331C" w:rsidP="00FE1AF9">
      <w:pPr>
        <w:pStyle w:val="head"/>
        <w:spacing w:before="0" w:beforeAutospacing="0" w:after="0" w:afterAutospacing="0"/>
        <w:rPr>
          <w:sz w:val="24"/>
          <w:szCs w:val="24"/>
        </w:rPr>
      </w:pPr>
      <w:r w:rsidRPr="00FE1AF9">
        <w:rPr>
          <w:b/>
          <w:sz w:val="24"/>
          <w:szCs w:val="24"/>
        </w:rPr>
        <w:t>ПРИКАЗ</w:t>
      </w:r>
    </w:p>
    <w:p w14:paraId="4062EE42" w14:textId="77777777" w:rsidR="002A6E66" w:rsidRPr="00FE1AF9" w:rsidRDefault="0063331C" w:rsidP="00FE1AF9">
      <w:pPr>
        <w:pStyle w:val="head"/>
        <w:spacing w:before="0" w:beforeAutospacing="0" w:after="0" w:afterAutospacing="0"/>
        <w:rPr>
          <w:sz w:val="24"/>
          <w:szCs w:val="24"/>
        </w:rPr>
      </w:pPr>
      <w:r w:rsidRPr="00FE1AF9">
        <w:rPr>
          <w:b/>
          <w:sz w:val="24"/>
          <w:szCs w:val="24"/>
        </w:rPr>
        <w:t>от 27 августа 2014 г.</w:t>
      </w:r>
      <w:r w:rsidRPr="00FE1AF9">
        <w:rPr>
          <w:sz w:val="24"/>
          <w:szCs w:val="24"/>
        </w:rPr>
        <w:br/>
      </w:r>
      <w:r w:rsidRPr="00FE1AF9">
        <w:rPr>
          <w:b/>
          <w:sz w:val="24"/>
          <w:szCs w:val="24"/>
        </w:rPr>
        <w:t>№ 400</w:t>
      </w:r>
    </w:p>
    <w:p w14:paraId="2E5B1F49" w14:textId="77777777" w:rsidR="002A6E66" w:rsidRPr="00FE1AF9" w:rsidRDefault="0063331C" w:rsidP="00FE1AF9">
      <w:pPr>
        <w:pStyle w:val="head"/>
        <w:spacing w:before="0" w:beforeAutospacing="0" w:after="0" w:afterAutospacing="0"/>
        <w:rPr>
          <w:sz w:val="24"/>
          <w:szCs w:val="24"/>
        </w:rPr>
      </w:pPr>
      <w:r w:rsidRPr="00FE1AF9">
        <w:rPr>
          <w:b/>
          <w:sz w:val="24"/>
          <w:szCs w:val="24"/>
        </w:rPr>
        <w:t>Об утверждении Положения о порядке выдачи заключений Министерства здравоохранения Приднестровской Молдавской Республики для получения лицензии на осуществление частной медицинской деятельности</w:t>
      </w:r>
    </w:p>
    <w:p w14:paraId="78CC0E08" w14:textId="42A80FA1" w:rsidR="002A6E66" w:rsidRPr="00FE1AF9" w:rsidRDefault="0063331C" w:rsidP="00FE1AF9">
      <w:pPr>
        <w:pStyle w:val="a4"/>
        <w:spacing w:before="0" w:beforeAutospacing="0" w:after="0" w:afterAutospacing="0"/>
        <w:jc w:val="center"/>
        <w:rPr>
          <w:i/>
        </w:rPr>
      </w:pPr>
      <w:r w:rsidRPr="00FE1AF9">
        <w:rPr>
          <w:i/>
        </w:rPr>
        <w:t>Зарегистрирован Министерством юстиции</w:t>
      </w:r>
      <w:r w:rsidRPr="00FE1AF9">
        <w:br/>
      </w:r>
      <w:r w:rsidRPr="00FE1AF9">
        <w:rPr>
          <w:i/>
        </w:rPr>
        <w:t>Приднестровской Молдавской Республики 16 июля 2015 г.</w:t>
      </w:r>
      <w:r w:rsidRPr="00FE1AF9">
        <w:br/>
      </w:r>
      <w:r w:rsidRPr="00FE1AF9">
        <w:rPr>
          <w:i/>
        </w:rPr>
        <w:t>Регистрационный № 7180</w:t>
      </w:r>
    </w:p>
    <w:p w14:paraId="446C598C" w14:textId="77777777" w:rsidR="00FE1AF9" w:rsidRPr="00FE1AF9" w:rsidRDefault="00FE1AF9" w:rsidP="00FE1AF9">
      <w:pPr>
        <w:pStyle w:val="a4"/>
        <w:spacing w:before="0" w:beforeAutospacing="0" w:after="0" w:afterAutospacing="0"/>
        <w:jc w:val="center"/>
      </w:pPr>
    </w:p>
    <w:p w14:paraId="474332EE" w14:textId="45D9BF94" w:rsidR="002A6E66" w:rsidRPr="00FE1AF9" w:rsidRDefault="0063331C" w:rsidP="00FE1AF9">
      <w:pPr>
        <w:ind w:firstLine="480"/>
        <w:jc w:val="both"/>
      </w:pPr>
      <w:r w:rsidRPr="00FE1AF9">
        <w:t xml:space="preserve">В соответствии с </w:t>
      </w:r>
      <w:hyperlink r:id="rId6" w:tooltip="(ВСТУПИЛ В СИЛУ 19.01.2004) О частной медицинской деятельности в Приднестровской Молдавской Республике" w:history="1">
        <w:r w:rsidRPr="00FE1AF9">
          <w:rPr>
            <w:rStyle w:val="a3"/>
            <w:color w:val="auto"/>
          </w:rPr>
          <w:t>Законом Приднестровской Молдавской Республики от 12 января 2004 года № 385-З-III "О частной медицинской деятельности в Приднестровской Молдавской Республике"</w:t>
        </w:r>
      </w:hyperlink>
      <w:r w:rsidRPr="00FE1AF9">
        <w:t xml:space="preserve"> (САЗ 04-3) с изменениями и дополнениями, внесенными </w:t>
      </w:r>
      <w:hyperlink r:id="rId7" w:tooltip="(ВСТУПИЛ В СИЛУ 23.10.2007) О внесении изменений и дополнений в некоторые законодательные акты Приднестровской Молдавской Республики в связи с принятием Закона Приднестровской Молдавской Республики &quot;О государственной регистрации юридических лиц и индивидуальны" w:history="1">
        <w:r w:rsidRPr="00FE1AF9">
          <w:rPr>
            <w:rStyle w:val="a3"/>
            <w:color w:val="auto"/>
          </w:rPr>
          <w:t>законами Приднестровской Молдавской Республики от 12 июня 2007 года № 223-ЗИД-IV</w:t>
        </w:r>
      </w:hyperlink>
      <w:r w:rsidRPr="00FE1AF9">
        <w:t xml:space="preserve"> (САЗ 07-25), </w:t>
      </w:r>
      <w:hyperlink r:id="rId8" w:tooltip="(ВСТУПИЛ В СИЛУ 21.06.2012) О внесении изменения в Закон Приднестровской Молдавской Республики &quot;О частной медицинской деятельности в Приднестровской Молдавской Республике&quot;" w:history="1">
        <w:r w:rsidRPr="00FE1AF9">
          <w:rPr>
            <w:rStyle w:val="a3"/>
            <w:color w:val="auto"/>
          </w:rPr>
          <w:t>от 16 мая 2012 года № 72-ЗИ-V</w:t>
        </w:r>
      </w:hyperlink>
      <w:r w:rsidRPr="00FE1AF9">
        <w:t xml:space="preserve"> (САЗ 12-21), </w:t>
      </w:r>
      <w:hyperlink r:id="rId9" w:tooltip="(ВСТУПИЛ В СИЛУ 01.01.2013) О внесении изменений в Закон Приднестровской Молдавской Республики " w:history="1">
        <w:r w:rsidRPr="00FE1AF9">
          <w:rPr>
            <w:rStyle w:val="a3"/>
            <w:color w:val="auto"/>
          </w:rPr>
          <w:t>от 24 декабря 2012 года № 261-ЗИ-V</w:t>
        </w:r>
      </w:hyperlink>
      <w:r w:rsidRPr="00FE1AF9">
        <w:t xml:space="preserve"> (САЗ 12-53), </w:t>
      </w:r>
      <w:hyperlink r:id="rId10" w:tooltip="(ВСТУПИЛ В СИЛУ 27.06.2014) О внесении дополнений в Закон Приднестровской Молдавской Республики " w:history="1">
        <w:r w:rsidRPr="00FE1AF9">
          <w:rPr>
            <w:rStyle w:val="a3"/>
            <w:color w:val="auto"/>
          </w:rPr>
          <w:t>от 24 июня 2014 года № 117-ЗД-V</w:t>
        </w:r>
      </w:hyperlink>
      <w:r w:rsidRPr="00FE1AF9">
        <w:t xml:space="preserve"> (САЗ 14-26), </w:t>
      </w:r>
      <w:hyperlink r:id="rId11" w:tooltip="(ВСТУПИЛ В СИЛУ 10.07.2002) О лицензировании отдельных видов деятельности" w:history="1">
        <w:r w:rsidRPr="00FE1AF9">
          <w:rPr>
            <w:rStyle w:val="a3"/>
            <w:color w:val="auto"/>
          </w:rPr>
          <w:t>Законом Приднестровской Молдавской Республики от 10 июля 2002 года № 151-З-III "О лицензировании отдельных видов деятельности"</w:t>
        </w:r>
      </w:hyperlink>
      <w:r w:rsidRPr="00FE1AF9">
        <w:t xml:space="preserve"> (САЗ 02-28) с изменениями и дополнениями, внесенными </w:t>
      </w:r>
      <w:hyperlink r:id="rId12" w:tooltip="(ВСТУПИЛ В СИЛУ 23.04.2003) О внесении изменения в Закон Приднестровской Молдавской Республики &quot;О лицензировании отдельных видов деятельности&quot;" w:history="1">
        <w:r w:rsidRPr="00FE1AF9">
          <w:rPr>
            <w:rStyle w:val="a3"/>
            <w:color w:val="auto"/>
          </w:rPr>
          <w:t>законами Приднестровской Молдавской Республики от 23 апреля 2003 года № 269-ЗИ-III</w:t>
        </w:r>
      </w:hyperlink>
      <w:r w:rsidRPr="00FE1AF9">
        <w:t xml:space="preserve"> (САЗ 03-17), </w:t>
      </w:r>
      <w:hyperlink r:id="rId13" w:tooltip="(ВСТУПИЛ В СИЛУ 27.06.2003) О внесении дополнений в Закон Приднестровской Молдавской Республики &quot;О лицензировании отдельных видов деятельности&quot;" w:history="1">
        <w:r w:rsidRPr="00FE1AF9">
          <w:rPr>
            <w:rStyle w:val="a3"/>
            <w:color w:val="auto"/>
          </w:rPr>
          <w:t>от 27 июня 2003 года № 296-ЗД-III</w:t>
        </w:r>
      </w:hyperlink>
      <w:r w:rsidRPr="00FE1AF9">
        <w:t xml:space="preserve"> (CАЗ 03-26), </w:t>
      </w:r>
      <w:hyperlink r:id="rId14" w:tooltip="(ВСТУПИЛ В СИЛУ 07.07.2003) О внесении изменения в Закон Приднестровской Молдавской Республики &quot;О лицензировании отдельных видов деятельности&quot;" w:history="1">
        <w:r w:rsidRPr="00FE1AF9">
          <w:rPr>
            <w:rStyle w:val="a3"/>
            <w:color w:val="auto"/>
          </w:rPr>
          <w:t>от 7 июля 2003 года № 306-ЗИ-III</w:t>
        </w:r>
      </w:hyperlink>
      <w:r w:rsidRPr="00FE1AF9">
        <w:t xml:space="preserve"> (САЗ 03-28), </w:t>
      </w:r>
      <w:hyperlink r:id="rId15" w:tooltip="(ВСТУПИЛ В СИЛУ 28.10.2003) О внесении дополнения в Закон Приднестровской Молдавской Республики &quot;О лицензировании отдельных видов деятельности&quot;" w:history="1">
        <w:r w:rsidRPr="00FE1AF9">
          <w:rPr>
            <w:rStyle w:val="a3"/>
            <w:color w:val="auto"/>
          </w:rPr>
          <w:t>от 28 октября 2003 года № 344-ЗД-III</w:t>
        </w:r>
      </w:hyperlink>
      <w:r w:rsidRPr="00FE1AF9">
        <w:t xml:space="preserve"> (САЗ 03-44), </w:t>
      </w:r>
      <w:hyperlink r:id="rId16" w:tooltip="(ВСТУПИЛ В СИЛУ 20.02.2004) О внесении дополнения в Закон Приднестровской Молдавской Республики &quot;О лицензировании отдельных видов деятельности&quot;" w:history="1">
        <w:r w:rsidRPr="00FE1AF9">
          <w:rPr>
            <w:rStyle w:val="a3"/>
            <w:color w:val="auto"/>
          </w:rPr>
          <w:t>от 20 февраля 2004 года № 393-ЗД-III</w:t>
        </w:r>
      </w:hyperlink>
      <w:r w:rsidRPr="00FE1AF9">
        <w:t xml:space="preserve"> (САЗ 04-8), </w:t>
      </w:r>
      <w:hyperlink r:id="rId17" w:tooltip="(ВСТУПИЛ В СИЛУ 29.04.2005) О внесении дополнения в Закон Приднестровской Молдавской Республики &quot;О лицензировании отдельных видов деятельности&quot;" w:history="1">
        <w:r w:rsidRPr="00FE1AF9">
          <w:rPr>
            <w:rStyle w:val="a3"/>
            <w:color w:val="auto"/>
          </w:rPr>
          <w:t>от 29 апреля 2005 года № 560-ЗД-III</w:t>
        </w:r>
      </w:hyperlink>
      <w:r w:rsidRPr="00FE1AF9">
        <w:t xml:space="preserve"> (САЗ 05-18), </w:t>
      </w:r>
      <w:hyperlink r:id="rId18" w:tooltip="(ВСТУПИЛ В СИЛУ 01.08.2005) О внесении изменений в Закон Приднестровской Молдавской Республики &quot;О лицензировании отдельных видов деятельности&quot; в связи с принятием Закона Приднестровской Молдавской Республики &quot;О внесении изменения в Закон Приднестровской Молдав" w:history="1">
        <w:r w:rsidRPr="00FE1AF9">
          <w:rPr>
            <w:rStyle w:val="a3"/>
            <w:color w:val="auto"/>
          </w:rPr>
          <w:t>от 1 августа 2005 года № 604-ЗИ-III</w:t>
        </w:r>
      </w:hyperlink>
      <w:r w:rsidRPr="00FE1AF9">
        <w:t xml:space="preserve"> (САЗ 05-32), </w:t>
      </w:r>
      <w:hyperlink r:id="rId19" w:tooltip="(ВСТУПИЛ В СИЛУ 07.10.2005) О внесении дополнения в Закон Приднестровской Молдавской Республики &quot;О лицензировании отдельных видов деятельности&quot;" w:history="1">
        <w:r w:rsidRPr="00FE1AF9">
          <w:rPr>
            <w:rStyle w:val="a3"/>
            <w:color w:val="auto"/>
          </w:rPr>
          <w:t>от 7 октября 2005 года № 638-ЗД-III</w:t>
        </w:r>
      </w:hyperlink>
      <w:r w:rsidRPr="00FE1AF9">
        <w:t xml:space="preserve"> (САЗ 05-41), </w:t>
      </w:r>
      <w:hyperlink r:id="rId20" w:tooltip="(ВСТУПИЛ В СИЛУ 09.03.2006) О внесении изменений в Закон Приднестровской Молдавской Республики &quot;О лицензировании отдельных видов деятельности&quot;" w:history="1">
        <w:r w:rsidRPr="00FE1AF9">
          <w:rPr>
            <w:rStyle w:val="a3"/>
            <w:color w:val="auto"/>
          </w:rPr>
          <w:t>от 9 марта 2006 года № 6-ЗИ-IV</w:t>
        </w:r>
      </w:hyperlink>
      <w:r w:rsidRPr="00FE1AF9">
        <w:t xml:space="preserve"> (САЗ 06-11), </w:t>
      </w:r>
      <w:hyperlink r:id="rId21" w:tooltip="(ВСТУПИЛ В СИЛУ 23.10.2007) О внесении изменений и дополнений в некоторые законодательные акты Приднестровской Молдавской Республики в связи с принятием Закона Приднестровской Молдавской Республики &quot;О государственной регистрации юридических лиц и индивидуальны" w:history="1">
        <w:r w:rsidRPr="00FE1AF9">
          <w:rPr>
            <w:rStyle w:val="a3"/>
            <w:color w:val="auto"/>
          </w:rPr>
          <w:t>от 12 июня 2007 года № 223-ЗИД-IV</w:t>
        </w:r>
      </w:hyperlink>
      <w:r w:rsidRPr="00FE1AF9">
        <w:t xml:space="preserve"> (САЗ 07-25), </w:t>
      </w:r>
      <w:hyperlink r:id="rId22" w:tooltip="(ВСТУПИЛ В СИЛУ 29.08.2008) О внесении изменений в Закон Приднестровской Молдавской Республики &quot;О лицензировании отдельных видов деятельности&quot; в связи с принятием Закона Приднестровской Молдавской Республики &quot;Об электросвязи&quot;" w:history="1">
        <w:r w:rsidRPr="00FE1AF9">
          <w:rPr>
            <w:rStyle w:val="a3"/>
            <w:color w:val="auto"/>
          </w:rPr>
          <w:t>от 29 августа 2008 года № 537-ЗИ-IV</w:t>
        </w:r>
      </w:hyperlink>
      <w:r w:rsidRPr="00FE1AF9">
        <w:t xml:space="preserve"> (САЗ 08-34), </w:t>
      </w:r>
      <w:hyperlink r:id="rId23" w:tooltip="(ВСТУПИЛ В СИЛУ 17.11.2008) О внесении изменений и дополнения в Закон Приднестровской Молдавской Республики &quot;О лицензировании отдельных видов деятельности&quot;" w:history="1">
        <w:r w:rsidRPr="00FE1AF9">
          <w:rPr>
            <w:rStyle w:val="a3"/>
            <w:color w:val="auto"/>
          </w:rPr>
          <w:t>от 17 ноября 2008 года № 585-ЗИД-IV</w:t>
        </w:r>
      </w:hyperlink>
      <w:r w:rsidRPr="00FE1AF9">
        <w:t xml:space="preserve"> (САЗ 08-46), </w:t>
      </w:r>
      <w:hyperlink r:id="rId24" w:tooltip="(ВСТУПИЛ В СИЛУ 09.01.2009) О внесении дополнения в Закон Приднестровской Молдавской Республики &quot;О лицензировании отдельных видов деятельности&quot;" w:history="1">
        <w:r w:rsidRPr="00FE1AF9">
          <w:rPr>
            <w:rStyle w:val="a3"/>
            <w:color w:val="auto"/>
          </w:rPr>
          <w:t>от 9 января 2009 года № 638-ЗД-IV</w:t>
        </w:r>
      </w:hyperlink>
      <w:r w:rsidRPr="00FE1AF9">
        <w:t xml:space="preserve"> (САЗ 09-2), </w:t>
      </w:r>
      <w:hyperlink r:id="rId25" w:tooltip="(ВСТУПИЛ В СИЛУ 09.06.2009) О внесении изменений в Закон Приднестровской Молдавской Республики &quot;О лицензировании отдельных видов деятельности&quot;" w:history="1">
        <w:r w:rsidRPr="00FE1AF9">
          <w:rPr>
            <w:rStyle w:val="a3"/>
            <w:color w:val="auto"/>
          </w:rPr>
          <w:t>от 9 июня 2009 года № 767-ЗИ-IV</w:t>
        </w:r>
      </w:hyperlink>
      <w:r w:rsidRPr="00FE1AF9">
        <w:t xml:space="preserve"> (САЗ 09-24), </w:t>
      </w:r>
      <w:hyperlink r:id="rId26" w:tooltip="(ВСТУПИЛ В СИЛУ 06.08.2009) О внесении изменений и дополнений в Закон Приднестровской Молдавской Республики &quot;О лицензировании отдельных видов деятельности в Приднестровской Молдавской Республике&quot;" w:history="1">
        <w:r w:rsidRPr="00FE1AF9">
          <w:rPr>
            <w:rStyle w:val="a3"/>
            <w:color w:val="auto"/>
          </w:rPr>
          <w:t>от 6 августа 2009 года № 828-ЗИД-IV</w:t>
        </w:r>
      </w:hyperlink>
      <w:r w:rsidRPr="00FE1AF9">
        <w:t xml:space="preserve"> (САЗ 09-32), </w:t>
      </w:r>
      <w:hyperlink r:id="rId27" w:tooltip="(ВСТУПИЛ В СИЛУ 16.11.2010) О внесении изменения в Закон Приднестровской Молдавской Республики &quot;О лицензировании отдельных видов деятельности&quot;" w:history="1">
        <w:r w:rsidRPr="00FE1AF9">
          <w:rPr>
            <w:rStyle w:val="a3"/>
            <w:color w:val="auto"/>
          </w:rPr>
          <w:t>от 16 ноября 2010 года № 215-ЗИ-IV</w:t>
        </w:r>
      </w:hyperlink>
      <w:r w:rsidRPr="00FE1AF9">
        <w:t xml:space="preserve"> (САЗ 10-46), </w:t>
      </w:r>
      <w:hyperlink r:id="rId28" w:tooltip="(ВСТУПИЛ В СИЛУ 25.05.2011) О внесении изменения и дополнений в Закон Приднестровской Молдавской Республики &quot;О лицензировании отдельных видов деятельности&quot;" w:history="1">
        <w:r w:rsidRPr="00FE1AF9">
          <w:rPr>
            <w:rStyle w:val="a3"/>
            <w:color w:val="auto"/>
          </w:rPr>
          <w:t>от 25 мая 2011 года № 69-ЗИД-V</w:t>
        </w:r>
      </w:hyperlink>
      <w:r w:rsidRPr="00FE1AF9">
        <w:t xml:space="preserve"> (САЗ 11-21), </w:t>
      </w:r>
      <w:hyperlink r:id="rId29" w:tooltip="(ВСТУПИЛ В СИЛУ 11.07.2011) О внесении дополнения в Закон Приднестровской Молдавской Республики &quot;О лицензировании отдельных видов деятельности&quot;" w:history="1">
        <w:r w:rsidRPr="00FE1AF9">
          <w:rPr>
            <w:rStyle w:val="a3"/>
            <w:color w:val="auto"/>
          </w:rPr>
          <w:t>от 11 июля 2011 года № 103-ЗД-V</w:t>
        </w:r>
      </w:hyperlink>
      <w:r w:rsidRPr="00FE1AF9">
        <w:t xml:space="preserve"> (САЗ 11-28), </w:t>
      </w:r>
      <w:hyperlink r:id="rId30" w:tooltip="(ВСТУПИЛ В СИЛУ 29.09.2011) О внесении изменения и дополнения в Закон Приднестровской Молдавской Республики &quot;О лицензировании отдельных видов деятельности&quot;" w:history="1">
        <w:r w:rsidRPr="00FE1AF9">
          <w:rPr>
            <w:rStyle w:val="a3"/>
            <w:color w:val="auto"/>
          </w:rPr>
          <w:t>от 29 сентября 2011 года № 153-ЗИД-V</w:t>
        </w:r>
      </w:hyperlink>
      <w:r w:rsidRPr="00FE1AF9">
        <w:t xml:space="preserve"> (САЗ 11-39), </w:t>
      </w:r>
      <w:hyperlink r:id="rId31" w:tooltip="(ВСТУПИЛ В СИЛУ 28.11.2011) О внесении изменения в Закон Приднестровской Молдавской Республики &quot;О лицензировании отдельных видов деятельности&quot;" w:history="1">
        <w:r w:rsidRPr="00FE1AF9">
          <w:rPr>
            <w:rStyle w:val="a3"/>
            <w:color w:val="auto"/>
          </w:rPr>
          <w:t>от 28 ноября 2011 года № 219-ЗИ-V</w:t>
        </w:r>
      </w:hyperlink>
      <w:r w:rsidRPr="00FE1AF9">
        <w:t xml:space="preserve"> (САЗ 11-48), </w:t>
      </w:r>
      <w:hyperlink r:id="rId32" w:tooltip="(ВСТУПИЛ В СИЛУ 01.01.2013) О внесении дополнения в Закон Приднестровской Молдавской Республики &quot;О лицензировании отдельных видов деятельности&quot;" w:history="1">
        <w:r w:rsidRPr="00FE1AF9">
          <w:rPr>
            <w:rStyle w:val="a3"/>
            <w:color w:val="auto"/>
          </w:rPr>
          <w:t>от 5 марта 2012 года № 20-ЗД-V</w:t>
        </w:r>
      </w:hyperlink>
      <w:r w:rsidRPr="00FE1AF9">
        <w:t xml:space="preserve"> (САЗ 12-11), </w:t>
      </w:r>
      <w:hyperlink r:id="rId33" w:tooltip="(ВСТУПИЛ В СИЛУ 13.03.2012) О внесении изменения в Закон Приднестровской Молдавской Республики &quot;О лицензировании отдельных видов деятельности&quot;" w:history="1">
        <w:r w:rsidRPr="00FE1AF9">
          <w:rPr>
            <w:rStyle w:val="a3"/>
            <w:color w:val="auto"/>
          </w:rPr>
          <w:t>от 5 марта 2012 года № 24-ЗИ-V</w:t>
        </w:r>
      </w:hyperlink>
      <w:r w:rsidRPr="00FE1AF9">
        <w:t xml:space="preserve"> (САЗ 12-11), </w:t>
      </w:r>
      <w:hyperlink r:id="rId34" w:tooltip="(ВСТУПИЛ В СИЛУ 01.01.2013) О внесении дополнения в Закон Приднестровской Молдавской Республики &quot;О лицензировании отдельных видов деятельности&quot;" w:history="1">
        <w:r w:rsidRPr="00FE1AF9">
          <w:rPr>
            <w:rStyle w:val="a3"/>
            <w:color w:val="auto"/>
          </w:rPr>
          <w:t>от 27 марта 2012 года № 37-ЗД-V</w:t>
        </w:r>
      </w:hyperlink>
      <w:r w:rsidRPr="00FE1AF9">
        <w:t xml:space="preserve"> (САЗ 12-14), </w:t>
      </w:r>
      <w:hyperlink r:id="rId35" w:tooltip="(ВСТУПИЛ В СИЛУ 07.08.2012) О внесении изменений в Закон Приднестровской Молдавской Республики &quot;О лицензировании отдельных видов деятельности&quot;" w:history="1">
        <w:r w:rsidRPr="00FE1AF9">
          <w:rPr>
            <w:rStyle w:val="a3"/>
            <w:color w:val="auto"/>
          </w:rPr>
          <w:t>от 31 мая 2012 года № 78-ЗИ-V</w:t>
        </w:r>
      </w:hyperlink>
      <w:r w:rsidRPr="00FE1AF9">
        <w:t xml:space="preserve"> (САЗ 12-23), </w:t>
      </w:r>
      <w:hyperlink r:id="rId36" w:tooltip="(ВСТУПИЛ В СИЛУ 09.08.2012) О внесении изменения и дополнения в Закон Приднестровской Молдавской Республики &quot;О лицензировании отдельных видов деятельности&quot;" w:history="1">
        <w:r w:rsidRPr="00FE1AF9">
          <w:rPr>
            <w:rStyle w:val="a3"/>
            <w:color w:val="auto"/>
          </w:rPr>
          <w:t>от 9 августа 2012 года № 165-ЗИД-V</w:t>
        </w:r>
      </w:hyperlink>
      <w:r w:rsidRPr="00FE1AF9">
        <w:t xml:space="preserve"> (САЗ 12-33), </w:t>
      </w:r>
      <w:hyperlink r:id="rId37" w:tooltip="(ВСТУПИЛ В СИЛУ 29.01.2013) О внесении изменения и дополнения в Закон Приднестровской Молдавской Республики " w:history="1">
        <w:r w:rsidRPr="00FE1AF9">
          <w:rPr>
            <w:rStyle w:val="a3"/>
            <w:color w:val="auto"/>
          </w:rPr>
          <w:t>от 22 января 2013 года № 20-ЗИД-V</w:t>
        </w:r>
      </w:hyperlink>
      <w:r w:rsidRPr="00FE1AF9">
        <w:t xml:space="preserve"> (CАЗ 13-3), </w:t>
      </w:r>
      <w:hyperlink r:id="rId38" w:tooltip="(ВСТУПИЛ В СИЛУ 16.04.2013) О внесении изменений в некоторые Законы Приднестровской Молдавской Республики" w:history="1">
        <w:r w:rsidRPr="00FE1AF9">
          <w:rPr>
            <w:rStyle w:val="a3"/>
            <w:color w:val="auto"/>
          </w:rPr>
          <w:t>от 8 апреля 2013 года № 87-ЗИ-V</w:t>
        </w:r>
      </w:hyperlink>
      <w:r w:rsidRPr="00FE1AF9">
        <w:t xml:space="preserve"> (САЗ 13-14), </w:t>
      </w:r>
      <w:hyperlink r:id="rId39" w:tooltip="(ВСТУПИЛ В СИЛУ 28.05.2013) О внесении изменений в Закон Приднестровской Молдавской Республики " w:history="1">
        <w:r w:rsidRPr="00FE1AF9">
          <w:rPr>
            <w:rStyle w:val="a3"/>
            <w:color w:val="auto"/>
          </w:rPr>
          <w:t>от 24 мая 2013 года № 104-ЗИ-V</w:t>
        </w:r>
      </w:hyperlink>
      <w:r w:rsidRPr="00FE1AF9">
        <w:t xml:space="preserve"> (САЗ 13-20), </w:t>
      </w:r>
      <w:hyperlink r:id="rId40" w:tooltip="(ВСТУПИЛ В СИЛУ 04.11.2014) О внесении изменения в Закон Приднестровской Молдавской Республики " w:history="1">
        <w:r w:rsidRPr="00FE1AF9">
          <w:rPr>
            <w:rStyle w:val="a3"/>
            <w:color w:val="auto"/>
          </w:rPr>
          <w:t>от 31 октября 2014 года № 165-ЗИ-V</w:t>
        </w:r>
      </w:hyperlink>
      <w:r w:rsidRPr="00FE1AF9">
        <w:t xml:space="preserve"> (САЗ 14-44), </w:t>
      </w:r>
      <w:hyperlink r:id="rId41" w:tooltip="(ВСТУПИЛ В СИЛУ 25.04.2015) О внесении изменений в некоторые законодательные акты Приднестровской Молдавской Республики" w:history="1">
        <w:r w:rsidRPr="00FE1AF9">
          <w:rPr>
            <w:rStyle w:val="a3"/>
            <w:color w:val="auto"/>
          </w:rPr>
          <w:t>от 22 апреля 2015 года № 70-ЗИ-V</w:t>
        </w:r>
      </w:hyperlink>
      <w:r w:rsidRPr="00FE1AF9">
        <w:t xml:space="preserve"> (САЗ 15-12), </w:t>
      </w:r>
      <w:hyperlink r:id="rId42" w:tooltip="(ВСТУПИЛ В СИЛУ 01.01.2016) О внесении изменения и дополнения в Закон Приднестровской Молдавской Республики " w:history="1">
        <w:r w:rsidRPr="00FE1AF9">
          <w:rPr>
            <w:rStyle w:val="a3"/>
            <w:color w:val="auto"/>
          </w:rPr>
          <w:t>от 5 мая 2015 года № 74-ЗИД-V</w:t>
        </w:r>
      </w:hyperlink>
      <w:r w:rsidRPr="00FE1AF9">
        <w:t xml:space="preserve"> (САЗ 15-19), </w:t>
      </w:r>
      <w:hyperlink r:id="rId43" w:tooltip="(ВСТУПИЛ В СИЛУ 18.06.2015) О внесении изменения в Закон Приднестровской Молдавской Республики " w:history="1">
        <w:r w:rsidRPr="00FE1AF9">
          <w:rPr>
            <w:rStyle w:val="a3"/>
            <w:color w:val="auto"/>
          </w:rPr>
          <w:t>от 15 июня 2015 года № 95-ЗИ-V</w:t>
        </w:r>
      </w:hyperlink>
      <w:r w:rsidRPr="00FE1AF9">
        <w:t> (САЗ 15-25), приказываю:</w:t>
      </w:r>
    </w:p>
    <w:p w14:paraId="7805AF32" w14:textId="77777777" w:rsidR="002A6E66" w:rsidRPr="00FE1AF9" w:rsidRDefault="0063331C" w:rsidP="00FE1AF9">
      <w:pPr>
        <w:ind w:firstLine="480"/>
        <w:jc w:val="both"/>
      </w:pPr>
      <w:r w:rsidRPr="00FE1AF9">
        <w:rPr>
          <w:b/>
        </w:rPr>
        <w:t>1.</w:t>
      </w:r>
      <w:r w:rsidRPr="00FE1AF9">
        <w:t xml:space="preserve"> Утвердить Положение о порядке выдачи заключений Министерства здравоохранения Приднестровской Молдавской Республики для получения лицензии на осуществление частной медицинской деятельности (Приложение к настоящему Приказу).</w:t>
      </w:r>
    </w:p>
    <w:p w14:paraId="0D1F1019" w14:textId="77777777" w:rsidR="002A6E66" w:rsidRPr="00FE1AF9" w:rsidRDefault="0063331C" w:rsidP="00FE1AF9">
      <w:pPr>
        <w:ind w:firstLine="480"/>
        <w:jc w:val="both"/>
      </w:pPr>
      <w:r w:rsidRPr="00FE1AF9">
        <w:rPr>
          <w:b/>
        </w:rPr>
        <w:t>2.</w:t>
      </w:r>
      <w:r w:rsidRPr="00FE1AF9">
        <w:t xml:space="preserve"> Ответственность за исполнение настоящего Приказа возложить на и.о. заместителя Министра Гончар А.Г.</w:t>
      </w:r>
    </w:p>
    <w:p w14:paraId="7BB9372A" w14:textId="77777777" w:rsidR="002A6E66" w:rsidRPr="00FE1AF9" w:rsidRDefault="0063331C" w:rsidP="00FE1AF9">
      <w:pPr>
        <w:ind w:firstLine="480"/>
        <w:jc w:val="both"/>
      </w:pPr>
      <w:r w:rsidRPr="00FE1AF9">
        <w:rPr>
          <w:b/>
        </w:rPr>
        <w:t>3.</w:t>
      </w:r>
      <w:r w:rsidRPr="00FE1AF9">
        <w:t xml:space="preserve"> Контроль за исполнением настоящего Приказа оставляю за собой.</w:t>
      </w:r>
    </w:p>
    <w:p w14:paraId="0B864D48" w14:textId="77777777" w:rsidR="002A6E66" w:rsidRPr="00FE1AF9" w:rsidRDefault="0063331C" w:rsidP="00FE1AF9">
      <w:pPr>
        <w:ind w:firstLine="480"/>
        <w:jc w:val="both"/>
      </w:pPr>
      <w:r w:rsidRPr="00FE1AF9">
        <w:rPr>
          <w:b/>
        </w:rPr>
        <w:t>4.</w:t>
      </w:r>
      <w:r w:rsidRPr="00FE1AF9">
        <w:t xml:space="preserve"> Настоящий Приказ вступает в силу со дня, следующего за днем его официального опубликования.</w:t>
      </w:r>
    </w:p>
    <w:p w14:paraId="3A4F82EC" w14:textId="77777777" w:rsidR="002A6E66" w:rsidRPr="00FE1AF9" w:rsidRDefault="0063331C" w:rsidP="00FE1AF9">
      <w:pPr>
        <w:pStyle w:val="a4"/>
        <w:spacing w:before="0" w:beforeAutospacing="0" w:after="0" w:afterAutospacing="0"/>
      </w:pPr>
      <w:r w:rsidRPr="00FE1AF9">
        <w:rPr>
          <w:b/>
        </w:rPr>
        <w:t xml:space="preserve">Министр Т. </w:t>
      </w:r>
      <w:proofErr w:type="spellStart"/>
      <w:r w:rsidRPr="00FE1AF9">
        <w:rPr>
          <w:b/>
        </w:rPr>
        <w:t>Скрыпник</w:t>
      </w:r>
      <w:proofErr w:type="spellEnd"/>
    </w:p>
    <w:p w14:paraId="175E6151" w14:textId="77777777" w:rsidR="002A6E66" w:rsidRPr="00FE1AF9" w:rsidRDefault="0063331C" w:rsidP="00FE1AF9">
      <w:pPr>
        <w:pStyle w:val="a4"/>
        <w:spacing w:before="0" w:beforeAutospacing="0" w:after="0" w:afterAutospacing="0"/>
      </w:pPr>
      <w:r w:rsidRPr="00FE1AF9">
        <w:lastRenderedPageBreak/>
        <w:t>г. Тирасполь</w:t>
      </w:r>
      <w:r w:rsidRPr="00FE1AF9">
        <w:br/>
        <w:t>27 августа 2014 г.</w:t>
      </w:r>
      <w:r w:rsidRPr="00FE1AF9">
        <w:br/>
        <w:t>№ 400</w:t>
      </w:r>
    </w:p>
    <w:p w14:paraId="1AC82224" w14:textId="77777777" w:rsidR="002A6E66" w:rsidRPr="00FE1AF9" w:rsidRDefault="0063331C" w:rsidP="00FE1AF9">
      <w:pPr>
        <w:pStyle w:val="a4"/>
        <w:spacing w:before="0" w:beforeAutospacing="0" w:after="0" w:afterAutospacing="0"/>
        <w:jc w:val="right"/>
      </w:pPr>
      <w:r w:rsidRPr="00FE1AF9">
        <w:t>Приложение</w:t>
      </w:r>
      <w:r w:rsidRPr="00FE1AF9">
        <w:br/>
        <w:t>к Приказу Министра здравоохранения</w:t>
      </w:r>
      <w:r w:rsidRPr="00FE1AF9">
        <w:br/>
        <w:t>Приднестровской Молдавской Республики</w:t>
      </w:r>
      <w:r w:rsidRPr="00FE1AF9">
        <w:br/>
        <w:t>от 27 августа 2014 года № 400</w:t>
      </w:r>
    </w:p>
    <w:p w14:paraId="0AD27E05" w14:textId="4FA9DC78" w:rsidR="002A6E66" w:rsidRDefault="0063331C" w:rsidP="00FE1AF9">
      <w:pPr>
        <w:pStyle w:val="a4"/>
        <w:spacing w:before="0" w:beforeAutospacing="0" w:after="0" w:afterAutospacing="0"/>
        <w:jc w:val="center"/>
        <w:rPr>
          <w:b/>
        </w:rPr>
      </w:pPr>
      <w:r w:rsidRPr="00FE1AF9">
        <w:rPr>
          <w:b/>
        </w:rPr>
        <w:t>Положение</w:t>
      </w:r>
      <w:r w:rsidRPr="00FE1AF9">
        <w:br/>
      </w:r>
      <w:r w:rsidRPr="00FE1AF9">
        <w:rPr>
          <w:b/>
        </w:rPr>
        <w:t>о порядке выдачи заключений Министерства здравоохранения Приднестровской Молдавской Республики для получения лицензии на осуществление частной медицинской деятельности</w:t>
      </w:r>
    </w:p>
    <w:p w14:paraId="427BCCD2" w14:textId="77777777" w:rsidR="00FE1AF9" w:rsidRPr="00FE1AF9" w:rsidRDefault="00FE1AF9" w:rsidP="00FE1AF9">
      <w:pPr>
        <w:pStyle w:val="a4"/>
        <w:spacing w:before="0" w:beforeAutospacing="0" w:after="0" w:afterAutospacing="0"/>
        <w:jc w:val="center"/>
        <w:rPr>
          <w:b/>
        </w:rPr>
      </w:pPr>
    </w:p>
    <w:p w14:paraId="48394F79" w14:textId="77777777" w:rsidR="002A6E66" w:rsidRPr="00FE1AF9" w:rsidRDefault="0063331C" w:rsidP="00FE1AF9">
      <w:pPr>
        <w:ind w:firstLine="480"/>
        <w:jc w:val="both"/>
      </w:pPr>
      <w:r w:rsidRPr="00FE1AF9">
        <w:t xml:space="preserve">1. Настоящее Положение разработано в соответствии с </w:t>
      </w:r>
      <w:hyperlink r:id="rId44" w:tooltip="(ВСТУПИЛ В СИЛУ 19.01.2004) О частной медицинской деятельности в Приднестровской Молдавской Республике" w:history="1">
        <w:r w:rsidRPr="00FE1AF9">
          <w:rPr>
            <w:rStyle w:val="a3"/>
            <w:color w:val="auto"/>
          </w:rPr>
          <w:t>Законом Приднестровской Молдавской Республики от 12 января 2004 года № 385-З-III "О частной медицинской деятельности в Приднестровской Молдавской Республике"</w:t>
        </w:r>
      </w:hyperlink>
      <w:r w:rsidRPr="00FE1AF9">
        <w:t xml:space="preserve"> (САЗ 04-3) с изменениями и дополнениями, внесенными </w:t>
      </w:r>
      <w:hyperlink r:id="rId45" w:tooltip="(ВСТУПИЛ В СИЛУ 23.10.2007) О внесении изменений и дополнений в некоторые законодательные акты Приднестровской Молдавской Республики в связи с принятием Закона Приднестровской Молдавской Республики &quot;О государственной регистрации юридических лиц и индивидуальны" w:history="1">
        <w:r w:rsidRPr="00FE1AF9">
          <w:rPr>
            <w:rStyle w:val="a3"/>
            <w:color w:val="auto"/>
          </w:rPr>
          <w:t>законами Приднестровской Молдавской Республики от 12 июня 2007 года № 223-ЗИД-IV</w:t>
        </w:r>
      </w:hyperlink>
      <w:r w:rsidRPr="00FE1AF9">
        <w:t xml:space="preserve"> (САЗ 07-25), </w:t>
      </w:r>
      <w:hyperlink r:id="rId46" w:tooltip="(ВСТУПИЛ В СИЛУ 21.06.2012) О внесении изменения в Закон Приднестровской Молдавской Республики &quot;О частной медицинской деятельности в Приднестровской Молдавской Республике&quot;" w:history="1">
        <w:r w:rsidRPr="00FE1AF9">
          <w:rPr>
            <w:rStyle w:val="a3"/>
            <w:color w:val="auto"/>
          </w:rPr>
          <w:t>от 16 мая 2012 года № 72-ЗИ-V</w:t>
        </w:r>
      </w:hyperlink>
      <w:r w:rsidRPr="00FE1AF9">
        <w:t xml:space="preserve"> (САЗ 12-21), </w:t>
      </w:r>
      <w:hyperlink r:id="rId47" w:tooltip="(ВСТУПИЛ В СИЛУ 01.01.2013) О внесении изменений в Закон Приднестровской Молдавской Республики " w:history="1">
        <w:r w:rsidRPr="00FE1AF9">
          <w:rPr>
            <w:rStyle w:val="a3"/>
            <w:color w:val="auto"/>
          </w:rPr>
          <w:t>от 24 декабря 2012 года № 261-ЗИ-V</w:t>
        </w:r>
      </w:hyperlink>
      <w:r w:rsidRPr="00FE1AF9">
        <w:t xml:space="preserve"> (САЗ 12-53), </w:t>
      </w:r>
      <w:hyperlink r:id="rId48" w:tooltip="(ВСТУПИЛ В СИЛУ 27.06.2014) О внесении дополнений в Закон Приднестровской Молдавской Республики " w:history="1">
        <w:r w:rsidRPr="00FE1AF9">
          <w:rPr>
            <w:rStyle w:val="a3"/>
            <w:color w:val="auto"/>
          </w:rPr>
          <w:t>от 24 июня 2014 года № 117-ЗД-V</w:t>
        </w:r>
      </w:hyperlink>
      <w:r w:rsidRPr="00FE1AF9">
        <w:t> (САЗ 14-26) и устанавливает порядок выдачи юридическим лицам и индивидуальным предпринимателям заключений Министерства здравоохранения Приднестровской Молдавской Республики для получения лицензии на осуществление частной медицинской деятельности (далее - заключение).</w:t>
      </w:r>
    </w:p>
    <w:p w14:paraId="59AA9DA3" w14:textId="77777777" w:rsidR="002A6E66" w:rsidRPr="00FE1AF9" w:rsidRDefault="0063331C" w:rsidP="00FE1AF9">
      <w:pPr>
        <w:ind w:firstLine="480"/>
        <w:jc w:val="both"/>
      </w:pPr>
      <w:r w:rsidRPr="00FE1AF9">
        <w:t xml:space="preserve">2. Заключение о соответствии условий осуществления заявленных соискателем лицензии подвидов медицинской деятельности требованиям нормативных актов по форме, утвержденной </w:t>
      </w:r>
      <w:hyperlink r:id="rId49" w:tooltip="(ВСТУПИЛ В СИЛУ 02.12.2014) Об утверждении Положения о лицензировании медицинской деятельности" w:history="1">
        <w:r w:rsidRPr="00FE1AF9">
          <w:rPr>
            <w:rStyle w:val="a3"/>
            <w:color w:val="auto"/>
          </w:rPr>
          <w:t>Постановлением Правительства Приднестровской Молдавской Республики от 26 ноября 2014 года № 277 "Об утверждении Положения о лицензировании медицинской деятельности"</w:t>
        </w:r>
      </w:hyperlink>
      <w:r w:rsidRPr="00FE1AF9">
        <w:t> (САЗ 14-48) (далее - заключение), является официальным документом, выдаваемым соискателю лицензии на осуществление частной медицинской деятельности.</w:t>
      </w:r>
    </w:p>
    <w:p w14:paraId="016E5767" w14:textId="77777777" w:rsidR="002A6E66" w:rsidRPr="00FE1AF9" w:rsidRDefault="0063331C" w:rsidP="00FE1AF9">
      <w:pPr>
        <w:ind w:firstLine="480"/>
        <w:jc w:val="both"/>
      </w:pPr>
      <w:r w:rsidRPr="00FE1AF9">
        <w:t>3. Порядок выдачи заключений обязателен для юридических лиц независимо от их организационно-правовой формы и формы собственности и индивидуальных предпринимателей - соискателей лицензии, зарегистрированных на территории Приднестровской Молдавской Республики.</w:t>
      </w:r>
    </w:p>
    <w:p w14:paraId="011BAE17" w14:textId="77777777" w:rsidR="002A6E66" w:rsidRPr="00FE1AF9" w:rsidRDefault="0063331C" w:rsidP="00FE1AF9">
      <w:pPr>
        <w:ind w:firstLine="480"/>
        <w:jc w:val="both"/>
      </w:pPr>
      <w:r w:rsidRPr="00FE1AF9">
        <w:t>4. Организационное обеспечение деятельности по выдаче заключений осуществляется комиссией Министерства здравоохранения Приднестровской Молдавской Республики по лицензированию медицинской деятельности (далее - комиссия).</w:t>
      </w:r>
    </w:p>
    <w:p w14:paraId="1DF24728" w14:textId="77777777" w:rsidR="002A6E66" w:rsidRPr="00FE1AF9" w:rsidRDefault="0063331C" w:rsidP="00FE1AF9">
      <w:pPr>
        <w:ind w:firstLine="480"/>
        <w:jc w:val="both"/>
      </w:pPr>
      <w:r w:rsidRPr="00FE1AF9">
        <w:t>5. Комиссия осуществляет:</w:t>
      </w:r>
    </w:p>
    <w:p w14:paraId="72A07B3E" w14:textId="77777777" w:rsidR="002A6E66" w:rsidRPr="00FE1AF9" w:rsidRDefault="0063331C" w:rsidP="00FE1AF9">
      <w:pPr>
        <w:ind w:firstLine="480"/>
        <w:jc w:val="both"/>
      </w:pPr>
      <w:r w:rsidRPr="00FE1AF9">
        <w:t>а) прием заявлений от соискателя на выдачу заключения;</w:t>
      </w:r>
    </w:p>
    <w:p w14:paraId="11A4E370" w14:textId="77777777" w:rsidR="002A6E66" w:rsidRPr="00FE1AF9" w:rsidRDefault="0063331C" w:rsidP="00FE1AF9">
      <w:pPr>
        <w:ind w:firstLine="480"/>
        <w:jc w:val="both"/>
      </w:pPr>
      <w:r w:rsidRPr="00FE1AF9">
        <w:t>б) рассмотрение заявлений и представленных документов;</w:t>
      </w:r>
    </w:p>
    <w:p w14:paraId="7DB5FCC0" w14:textId="77777777" w:rsidR="002A6E66" w:rsidRPr="00FE1AF9" w:rsidRDefault="0063331C" w:rsidP="00FE1AF9">
      <w:pPr>
        <w:ind w:firstLine="480"/>
        <w:jc w:val="both"/>
      </w:pPr>
      <w:r w:rsidRPr="00FE1AF9">
        <w:t>в) обследование объекта;</w:t>
      </w:r>
    </w:p>
    <w:p w14:paraId="49AE5360" w14:textId="77777777" w:rsidR="002A6E66" w:rsidRPr="00FE1AF9" w:rsidRDefault="0063331C" w:rsidP="00FE1AF9">
      <w:pPr>
        <w:ind w:firstLine="480"/>
        <w:jc w:val="both"/>
      </w:pPr>
      <w:r w:rsidRPr="00FE1AF9">
        <w:t>г) оформление заключения;</w:t>
      </w:r>
    </w:p>
    <w:p w14:paraId="3FC16D01" w14:textId="77777777" w:rsidR="002A6E66" w:rsidRPr="00FE1AF9" w:rsidRDefault="0063331C" w:rsidP="00FE1AF9">
      <w:pPr>
        <w:ind w:firstLine="480"/>
        <w:jc w:val="both"/>
      </w:pPr>
      <w:r w:rsidRPr="00FE1AF9">
        <w:t>д) ведение реестра сведений и данных о выданных заключениях.</w:t>
      </w:r>
    </w:p>
    <w:p w14:paraId="7A7FA51D" w14:textId="77777777" w:rsidR="002A6E66" w:rsidRPr="00FE1AF9" w:rsidRDefault="0063331C" w:rsidP="00FE1AF9">
      <w:pPr>
        <w:ind w:firstLine="480"/>
        <w:jc w:val="both"/>
      </w:pPr>
      <w:r w:rsidRPr="00FE1AF9">
        <w:t>6. Персональный состав комиссии, в количестве не менее пяти человек, формируется и утверждается приказом Министерства здравоохранения Приднестровской Молдавской Республики.</w:t>
      </w:r>
    </w:p>
    <w:p w14:paraId="0DEE3D01" w14:textId="77777777" w:rsidR="002A6E66" w:rsidRPr="00FE1AF9" w:rsidRDefault="0063331C" w:rsidP="00FE1AF9">
      <w:pPr>
        <w:ind w:firstLine="480"/>
        <w:jc w:val="both"/>
      </w:pPr>
      <w:r w:rsidRPr="00FE1AF9">
        <w:t>В состав комиссии помимо представителей аппарата Министерства здравоохранения Приднестровской Молдавской Республики могут входить представители подведомственных медицинских организаций, по вопросам, касающимся сферы деятельности комиссии.</w:t>
      </w:r>
    </w:p>
    <w:p w14:paraId="07A6FF65" w14:textId="77777777" w:rsidR="002A6E66" w:rsidRPr="00FE1AF9" w:rsidRDefault="0063331C" w:rsidP="00FE1AF9">
      <w:pPr>
        <w:ind w:firstLine="480"/>
        <w:jc w:val="both"/>
      </w:pPr>
      <w:r w:rsidRPr="00FE1AF9">
        <w:t>7. Комиссию возглавляет Председатель. В случае отсутствия Председателя его функции выполняет заместитель председателя комиссии. В период между заседаниями текущая работа комиссии обеспечивается ее Председателем и секретарем.</w:t>
      </w:r>
    </w:p>
    <w:p w14:paraId="2CA089BA" w14:textId="77777777" w:rsidR="002A6E66" w:rsidRPr="00FE1AF9" w:rsidRDefault="0063331C" w:rsidP="00FE1AF9">
      <w:pPr>
        <w:ind w:firstLine="480"/>
        <w:jc w:val="both"/>
      </w:pPr>
      <w:r w:rsidRPr="00FE1AF9">
        <w:lastRenderedPageBreak/>
        <w:t>8. Председатель комиссии:</w:t>
      </w:r>
    </w:p>
    <w:p w14:paraId="25D07BB7" w14:textId="77777777" w:rsidR="002A6E66" w:rsidRPr="00FE1AF9" w:rsidRDefault="0063331C" w:rsidP="00FE1AF9">
      <w:pPr>
        <w:ind w:firstLine="480"/>
        <w:jc w:val="both"/>
      </w:pPr>
      <w:r w:rsidRPr="00FE1AF9">
        <w:t>а) определяет время и порядок работы комиссии;</w:t>
      </w:r>
    </w:p>
    <w:p w14:paraId="4A26D879" w14:textId="77777777" w:rsidR="002A6E66" w:rsidRPr="00FE1AF9" w:rsidRDefault="0063331C" w:rsidP="00FE1AF9">
      <w:pPr>
        <w:ind w:firstLine="480"/>
        <w:jc w:val="both"/>
      </w:pPr>
      <w:r w:rsidRPr="00FE1AF9">
        <w:t>б) утверждает график проведения обследований объектов на предмет установления возможности размещения и соответствия нормативным требованиям, предъявляемым к организациям, осуществляющим частную медицинскую деятельность;</w:t>
      </w:r>
    </w:p>
    <w:p w14:paraId="4F4B6E40" w14:textId="77777777" w:rsidR="002A6E66" w:rsidRPr="00FE1AF9" w:rsidRDefault="0063331C" w:rsidP="00FE1AF9">
      <w:pPr>
        <w:ind w:firstLine="480"/>
        <w:jc w:val="both"/>
      </w:pPr>
      <w:r w:rsidRPr="00FE1AF9">
        <w:t>в) определяет порядок рассмотрения поступивших в комиссию заявлений.</w:t>
      </w:r>
    </w:p>
    <w:p w14:paraId="1BD1745B" w14:textId="77777777" w:rsidR="002A6E66" w:rsidRPr="00FE1AF9" w:rsidRDefault="0063331C" w:rsidP="00FE1AF9">
      <w:pPr>
        <w:ind w:firstLine="480"/>
        <w:jc w:val="both"/>
      </w:pPr>
      <w:r w:rsidRPr="00FE1AF9">
        <w:t>9. Секретарь комиссии не является членом Комиссии.</w:t>
      </w:r>
    </w:p>
    <w:p w14:paraId="4D697823" w14:textId="77777777" w:rsidR="002A6E66" w:rsidRPr="00FE1AF9" w:rsidRDefault="0063331C" w:rsidP="00FE1AF9">
      <w:pPr>
        <w:ind w:firstLine="480"/>
        <w:jc w:val="both"/>
      </w:pPr>
      <w:r w:rsidRPr="00FE1AF9">
        <w:t>Секретарь Комиссии:</w:t>
      </w:r>
    </w:p>
    <w:p w14:paraId="6232AF94" w14:textId="77777777" w:rsidR="002A6E66" w:rsidRPr="00FE1AF9" w:rsidRDefault="0063331C" w:rsidP="00FE1AF9">
      <w:pPr>
        <w:ind w:firstLine="480"/>
        <w:jc w:val="both"/>
      </w:pPr>
      <w:r w:rsidRPr="00FE1AF9">
        <w:t>а) осуществляет прием и регистрацию заявлений на выдачу заключения и прилагаемых к ним документов;</w:t>
      </w:r>
    </w:p>
    <w:p w14:paraId="4D86AAF0" w14:textId="77777777" w:rsidR="002A6E66" w:rsidRPr="00FE1AF9" w:rsidRDefault="0063331C" w:rsidP="00FE1AF9">
      <w:pPr>
        <w:ind w:firstLine="480"/>
        <w:jc w:val="both"/>
      </w:pPr>
      <w:r w:rsidRPr="00FE1AF9">
        <w:t>б) оформляет протоколы заседаний комиссии и выписки из протоколов;</w:t>
      </w:r>
    </w:p>
    <w:p w14:paraId="4258A1CA" w14:textId="77777777" w:rsidR="002A6E66" w:rsidRPr="00FE1AF9" w:rsidRDefault="0063331C" w:rsidP="00FE1AF9">
      <w:pPr>
        <w:ind w:firstLine="480"/>
        <w:jc w:val="both"/>
      </w:pPr>
      <w:r w:rsidRPr="00FE1AF9">
        <w:t>в) оформляет заключения на основании решений комиссии;</w:t>
      </w:r>
    </w:p>
    <w:p w14:paraId="5D438BBC" w14:textId="77777777" w:rsidR="002A6E66" w:rsidRPr="00FE1AF9" w:rsidRDefault="0063331C" w:rsidP="00FE1AF9">
      <w:pPr>
        <w:ind w:firstLine="480"/>
        <w:jc w:val="both"/>
      </w:pPr>
      <w:r w:rsidRPr="00FE1AF9">
        <w:t>г) ведет реестр сведений и данных о выданных заключениях.</w:t>
      </w:r>
    </w:p>
    <w:p w14:paraId="0354A4D6" w14:textId="77777777" w:rsidR="002A6E66" w:rsidRPr="00FE1AF9" w:rsidRDefault="0063331C" w:rsidP="00FE1AF9">
      <w:pPr>
        <w:ind w:firstLine="480"/>
        <w:jc w:val="both"/>
      </w:pPr>
      <w:r w:rsidRPr="00FE1AF9">
        <w:t>10. Для получения заключения соискатель лицензии представляет в Министерство здравоохранения Приднестровской Молдавской Республики:</w:t>
      </w:r>
    </w:p>
    <w:p w14:paraId="61444AAE" w14:textId="77777777" w:rsidR="002A6E66" w:rsidRPr="00FE1AF9" w:rsidRDefault="0063331C" w:rsidP="00FE1AF9">
      <w:pPr>
        <w:ind w:firstLine="480"/>
        <w:jc w:val="both"/>
      </w:pPr>
      <w:r w:rsidRPr="00FE1AF9">
        <w:t>а) заявление о выдаче заключения по форме, согласно Приложению № 1 к настоящему Положению, с указанием:</w:t>
      </w:r>
    </w:p>
    <w:p w14:paraId="13F1E41C" w14:textId="77777777" w:rsidR="002A6E66" w:rsidRPr="00FE1AF9" w:rsidRDefault="0063331C" w:rsidP="00FE1AF9">
      <w:pPr>
        <w:ind w:firstLine="480"/>
        <w:jc w:val="both"/>
      </w:pPr>
      <w:r w:rsidRPr="00FE1AF9">
        <w:t>1) для юридических лиц - наименования и организационно-правовой формы юридического лица, юридического адреса либо места его нахождения (с указанием территориально обособленных объектов) в случаях их несовпадения, банковские реквизиты и номера расчетного счета;</w:t>
      </w:r>
    </w:p>
    <w:p w14:paraId="41C8CA0F" w14:textId="77777777" w:rsidR="002A6E66" w:rsidRPr="00FE1AF9" w:rsidRDefault="0063331C" w:rsidP="00FE1AF9">
      <w:pPr>
        <w:ind w:firstLine="480"/>
        <w:jc w:val="both"/>
      </w:pPr>
      <w:r w:rsidRPr="00FE1AF9">
        <w:t>2) для индивидуальных предпринимателей - фамилии, имени, отчества, данных документа, удостоверяющего личность гражданина;</w:t>
      </w:r>
    </w:p>
    <w:p w14:paraId="4EFC6AA7" w14:textId="77777777" w:rsidR="002A6E66" w:rsidRPr="00FE1AF9" w:rsidRDefault="0063331C" w:rsidP="00FE1AF9">
      <w:pPr>
        <w:ind w:firstLine="480"/>
        <w:jc w:val="both"/>
      </w:pPr>
      <w:r w:rsidRPr="00FE1AF9">
        <w:t>3) лицензируемого вида деятельности с перечислением всех подвидов медицинской деятельности, которые юридическое лицо или индивидуальный предприниматель намерены осуществлять, и срок, в течение которого будет осуществляться медицинская деятельность;</w:t>
      </w:r>
    </w:p>
    <w:p w14:paraId="44947444" w14:textId="77777777" w:rsidR="002A6E66" w:rsidRPr="00FE1AF9" w:rsidRDefault="0063331C" w:rsidP="00FE1AF9">
      <w:pPr>
        <w:ind w:firstLine="480"/>
        <w:jc w:val="both"/>
      </w:pPr>
      <w:r w:rsidRPr="00FE1AF9">
        <w:t>Исключен(-а)</w:t>
      </w:r>
    </w:p>
    <w:p w14:paraId="0E3D2840" w14:textId="77777777" w:rsidR="002A6E66" w:rsidRPr="00FE1AF9" w:rsidRDefault="0063331C" w:rsidP="00FE1AF9">
      <w:pPr>
        <w:ind w:firstLine="480"/>
        <w:jc w:val="both"/>
      </w:pPr>
      <w:r w:rsidRPr="00FE1AF9">
        <w:t>в) копии документов, оформленных в установленном законодательством Приднестровской Молдавской Республики порядке, удостоверяющих право владения, пользования (в том числе на праве аренды), распоряжения зданием (зданиями), помещением (помещениями) для осуществления заявляемой медицинской деятельности;</w:t>
      </w:r>
    </w:p>
    <w:p w14:paraId="5B3DE708" w14:textId="77777777" w:rsidR="002A6E66" w:rsidRPr="00FE1AF9" w:rsidRDefault="0063331C" w:rsidP="00FE1AF9">
      <w:pPr>
        <w:ind w:firstLine="480"/>
        <w:jc w:val="both"/>
      </w:pPr>
      <w:r w:rsidRPr="00FE1AF9">
        <w:t>г) копии (с предъявлением оригинала в случае, если копии не заверены нотариально) свидетельств о профессиональной подготовке специалистов: копии дипломов об образовании, сертификатов специалистов, удостоверений о присвоении квалификационной категории;</w:t>
      </w:r>
    </w:p>
    <w:p w14:paraId="70D4F831" w14:textId="77777777" w:rsidR="002A6E66" w:rsidRPr="00FE1AF9" w:rsidRDefault="0063331C" w:rsidP="00FE1AF9">
      <w:pPr>
        <w:ind w:firstLine="480"/>
        <w:jc w:val="both"/>
      </w:pPr>
      <w:r w:rsidRPr="00FE1AF9">
        <w:t>д) санитарно-эпидемиологическое заключение о соответствии здания (зданий), помещения (помещений), в которых будет осуществляться заявляемая медицинская деятельность, санитарным правилам лицензируемой медицинской деятельности.</w:t>
      </w:r>
    </w:p>
    <w:p w14:paraId="35426B49" w14:textId="77777777" w:rsidR="002A6E66" w:rsidRPr="00FE1AF9" w:rsidRDefault="0063331C" w:rsidP="00FE1AF9">
      <w:pPr>
        <w:ind w:firstLine="480"/>
        <w:jc w:val="both"/>
      </w:pPr>
      <w:r w:rsidRPr="00FE1AF9">
        <w:t>е) для юридических лиц - списочный состав медицинских работников по форме согласно Приложению № 2 к настоящему Приложению;</w:t>
      </w:r>
    </w:p>
    <w:p w14:paraId="501A902F" w14:textId="77777777" w:rsidR="002A6E66" w:rsidRPr="00FE1AF9" w:rsidRDefault="0063331C" w:rsidP="00FE1AF9">
      <w:pPr>
        <w:ind w:firstLine="480"/>
        <w:jc w:val="both"/>
      </w:pPr>
      <w:r w:rsidRPr="00FE1AF9">
        <w:t>ж) копию договора на санитарно-гигиеническое обслуживание, заключенного с территориальным центром гигиены и эпидемиологии;</w:t>
      </w:r>
    </w:p>
    <w:p w14:paraId="261A2B8D" w14:textId="77777777" w:rsidR="002A6E66" w:rsidRPr="00FE1AF9" w:rsidRDefault="0063331C" w:rsidP="00FE1AF9">
      <w:pPr>
        <w:ind w:firstLine="480"/>
        <w:jc w:val="both"/>
      </w:pPr>
      <w:r w:rsidRPr="00FE1AF9">
        <w:t>з) копию договора на техническое обслуживание медицинской техники, заключенного с физическим или юридическим лицом, имеющим на то соответствующее разрешение;</w:t>
      </w:r>
    </w:p>
    <w:p w14:paraId="550576D8" w14:textId="77777777" w:rsidR="002A6E66" w:rsidRPr="00FE1AF9" w:rsidRDefault="0063331C" w:rsidP="00FE1AF9">
      <w:pPr>
        <w:ind w:firstLine="480"/>
        <w:jc w:val="both"/>
      </w:pPr>
      <w:r w:rsidRPr="00FE1AF9">
        <w:t>и) санитарную книжку с результатами медицинского осмотра, а также результаты исследований на ВИЧ-инфекцию, вирусный гепатит А и В, флюорографии органов грудной клетки.</w:t>
      </w:r>
    </w:p>
    <w:p w14:paraId="4DAD2644" w14:textId="77777777" w:rsidR="002A6E66" w:rsidRPr="00FE1AF9" w:rsidRDefault="0063331C" w:rsidP="00FE1AF9">
      <w:pPr>
        <w:ind w:firstLine="480"/>
        <w:jc w:val="both"/>
      </w:pPr>
      <w:r w:rsidRPr="00FE1AF9">
        <w:t>к) копии трудовых книжек, приказов о приеме на работу и график работы специалистов (для специалистов, работающих в организации соискателя лицензии по совместительству, график работы должен быть согласован с работодателем по основному месту работы).</w:t>
      </w:r>
    </w:p>
    <w:p w14:paraId="06A1EAD4" w14:textId="77777777" w:rsidR="002A6E66" w:rsidRPr="00FE1AF9" w:rsidRDefault="0063331C" w:rsidP="00FE1AF9">
      <w:pPr>
        <w:ind w:firstLine="480"/>
        <w:jc w:val="both"/>
      </w:pPr>
      <w:r w:rsidRPr="00FE1AF9">
        <w:lastRenderedPageBreak/>
        <w:t>10-1. Документы, указанные в пункте 10 настоящего Положения, представляются на одном из официальных языков Приднестровской Молдавской Республики, или в переводе на один из них, нотариально заверенным.</w:t>
      </w:r>
    </w:p>
    <w:p w14:paraId="0CBA7E9E" w14:textId="77777777" w:rsidR="002A6E66" w:rsidRPr="00FE1AF9" w:rsidRDefault="0063331C" w:rsidP="00FE1AF9">
      <w:pPr>
        <w:ind w:firstLine="480"/>
        <w:jc w:val="both"/>
      </w:pPr>
      <w:r w:rsidRPr="00FE1AF9">
        <w:t>11. Представленные для получения заключения документы регистрируются и прилагаются к заявлению, копия которого вручается заявителю с отметкой о дате приема документов.</w:t>
      </w:r>
    </w:p>
    <w:p w14:paraId="69981E55" w14:textId="77777777" w:rsidR="002A6E66" w:rsidRPr="00FE1AF9" w:rsidRDefault="0063331C" w:rsidP="00FE1AF9">
      <w:pPr>
        <w:ind w:firstLine="480"/>
        <w:jc w:val="both"/>
      </w:pPr>
      <w:r w:rsidRPr="00FE1AF9">
        <w:t>12. В случае непредоставления установленного в пункте 10 настоящего Положения перечня документов, секретарь комиссии отказывает в приеме заявления, и в течение 3 (трех) рабочих дней со дня подачи документов заявителем Министерство здравоохранения Приднестровской Молдавской Республики направляет заявителю письменное уведомление об отказе в приеме заявления.</w:t>
      </w:r>
    </w:p>
    <w:p w14:paraId="0BD07FCB" w14:textId="77777777" w:rsidR="002A6E66" w:rsidRPr="00FE1AF9" w:rsidRDefault="0063331C" w:rsidP="00FE1AF9">
      <w:pPr>
        <w:ind w:firstLine="480"/>
        <w:jc w:val="both"/>
      </w:pPr>
      <w:r w:rsidRPr="00FE1AF9">
        <w:t>13. Рассмотрение представленных документов, проведение необходимых обследований, принятие решения о выдаче заключения либо об отказе в его выдаче должны быть осуществлены не позднее 10 (десяти) рабочих дней с момента подачи заявления.</w:t>
      </w:r>
    </w:p>
    <w:p w14:paraId="58C34B36" w14:textId="77777777" w:rsidR="002A6E66" w:rsidRPr="00FE1AF9" w:rsidRDefault="0063331C" w:rsidP="00FE1AF9">
      <w:pPr>
        <w:ind w:firstLine="480"/>
        <w:jc w:val="both"/>
      </w:pPr>
      <w:r w:rsidRPr="00FE1AF9">
        <w:t>14. Комиссия рассматривает поданные заявления и прилагаемые к нему документы, основываясь на полноте представленных материалов, а также соблюдении заявителем законодательных и иных нормативно-правовых актов, действующих стандартов, требований (санитарных правил и норм) по осуществлению лицензируемой деятельности.</w:t>
      </w:r>
    </w:p>
    <w:p w14:paraId="572946DC" w14:textId="77777777" w:rsidR="002A6E66" w:rsidRPr="00FE1AF9" w:rsidRDefault="0063331C" w:rsidP="00FE1AF9">
      <w:pPr>
        <w:ind w:firstLine="480"/>
        <w:jc w:val="both"/>
      </w:pPr>
      <w:r w:rsidRPr="00FE1AF9">
        <w:t>15. До проведения заседания комиссии по принятому заявлению комиссия осуществляет обследование объекта на предмет установления возможности размещения и соответствия нормативным требованиям, предъявляемым к организациям, осуществляющим частную медицинскую деятельность.</w:t>
      </w:r>
    </w:p>
    <w:p w14:paraId="65904381" w14:textId="77777777" w:rsidR="002A6E66" w:rsidRPr="00FE1AF9" w:rsidRDefault="0063331C" w:rsidP="00FE1AF9">
      <w:pPr>
        <w:ind w:firstLine="480"/>
        <w:jc w:val="both"/>
      </w:pPr>
      <w:r w:rsidRPr="00FE1AF9">
        <w:t>По итогам обследования объекта на предмет установления возможности размещения и соответствия нормативным требованиям, предъявляемым к организациям, осуществляющим частную медицинскую деятельность, Комиссия составляет соответствующий акт, в котором указывается место расположения объекта; поэтажное расположение; характеристика основных параметров объекта; сведения о внутренней отделке помещений; общая площадь объекта; наличие вывески на одном из государственных языков, ее наименование, вид организационно-правовой формы; наличие списочного состава специалистов; наличие и номенклатура аппаратуры, медицинского инструментария, медицинской мебели и оборудования; особые отметки, замечания и рекомендации.</w:t>
      </w:r>
    </w:p>
    <w:p w14:paraId="6A7AA70B" w14:textId="77777777" w:rsidR="002A6E66" w:rsidRPr="00FE1AF9" w:rsidRDefault="0063331C" w:rsidP="00FE1AF9">
      <w:pPr>
        <w:ind w:firstLine="480"/>
        <w:jc w:val="both"/>
      </w:pPr>
      <w:r w:rsidRPr="00FE1AF9">
        <w:t>Акт составляется в течение 3 (трех) рабочих дней и со дня окончания обследования подписывается всеми членами Комиссии.</w:t>
      </w:r>
    </w:p>
    <w:p w14:paraId="7E674282" w14:textId="77777777" w:rsidR="002A6E66" w:rsidRPr="00FE1AF9" w:rsidRDefault="0063331C" w:rsidP="00FE1AF9">
      <w:pPr>
        <w:ind w:firstLine="480"/>
        <w:jc w:val="both"/>
      </w:pPr>
      <w:r w:rsidRPr="00FE1AF9">
        <w:t>16. Заявитель обязан обеспечить доступ к объекту для проведения Комиссией обследования объекта на предмет установления возможности размещения в соответствии с нормативными требованиями, предъявляемыми к организациям, осуществляющим частную медицинскую деятельность.</w:t>
      </w:r>
    </w:p>
    <w:p w14:paraId="5A6F7C8C" w14:textId="77777777" w:rsidR="002A6E66" w:rsidRPr="00FE1AF9" w:rsidRDefault="0063331C" w:rsidP="00FE1AF9">
      <w:pPr>
        <w:ind w:firstLine="480"/>
        <w:jc w:val="both"/>
      </w:pPr>
      <w:r w:rsidRPr="00FE1AF9">
        <w:t>17. Заседание Комиссии проводит председатель Комиссии.</w:t>
      </w:r>
    </w:p>
    <w:p w14:paraId="0209E280" w14:textId="77777777" w:rsidR="002A6E66" w:rsidRPr="00FE1AF9" w:rsidRDefault="0063331C" w:rsidP="00FE1AF9">
      <w:pPr>
        <w:ind w:firstLine="480"/>
        <w:jc w:val="both"/>
      </w:pPr>
      <w:r w:rsidRPr="00FE1AF9">
        <w:t>18. Заседание Комиссии считается состоявшимся, если на нем присутствуют не менее половины ее членов.</w:t>
      </w:r>
    </w:p>
    <w:p w14:paraId="50430198" w14:textId="77777777" w:rsidR="002A6E66" w:rsidRPr="00FE1AF9" w:rsidRDefault="0063331C" w:rsidP="00FE1AF9">
      <w:pPr>
        <w:ind w:firstLine="480"/>
        <w:jc w:val="both"/>
      </w:pPr>
      <w:r w:rsidRPr="00FE1AF9">
        <w:t>19. При решении вопросов, требующих специальных познаний комиссия вправе привлекать для дачи пояснений профильных специалистов (экспертов, консультантов и так далее), которые не наделяются правами членов комиссии.</w:t>
      </w:r>
    </w:p>
    <w:p w14:paraId="35A10DCC" w14:textId="77777777" w:rsidR="002A6E66" w:rsidRPr="00FE1AF9" w:rsidRDefault="0063331C" w:rsidP="00FE1AF9">
      <w:pPr>
        <w:ind w:firstLine="480"/>
        <w:jc w:val="both"/>
      </w:pPr>
      <w:r w:rsidRPr="00FE1AF9">
        <w:t>20. Заявители вправе присутствовать на заседании комиссии, на котором рассматривается их заявление, и давать пояснения по представленной документации.</w:t>
      </w:r>
    </w:p>
    <w:p w14:paraId="7E9B12F6" w14:textId="77777777" w:rsidR="002A6E66" w:rsidRPr="00FE1AF9" w:rsidRDefault="0063331C" w:rsidP="00FE1AF9">
      <w:pPr>
        <w:ind w:firstLine="480"/>
        <w:jc w:val="both"/>
      </w:pPr>
      <w:r w:rsidRPr="00FE1AF9">
        <w:t>Информация о дате проведения заседания Комиссии передается заявителю по телефону секретарем Комиссии за 3 (три) рабочих дней до дня проведения заседания.</w:t>
      </w:r>
    </w:p>
    <w:p w14:paraId="1E336EFD" w14:textId="77777777" w:rsidR="002A6E66" w:rsidRPr="00FE1AF9" w:rsidRDefault="0063331C" w:rsidP="00FE1AF9">
      <w:pPr>
        <w:ind w:firstLine="480"/>
        <w:jc w:val="both"/>
      </w:pPr>
      <w:r w:rsidRPr="00FE1AF9">
        <w:t>21. Решения Комиссии протоколируются и подписываются Председателем и всеми присутствовавшими членами комиссии.</w:t>
      </w:r>
    </w:p>
    <w:p w14:paraId="3635B10F" w14:textId="77777777" w:rsidR="002A6E66" w:rsidRPr="00FE1AF9" w:rsidRDefault="0063331C" w:rsidP="00FE1AF9">
      <w:pPr>
        <w:ind w:firstLine="480"/>
        <w:jc w:val="both"/>
      </w:pPr>
      <w:r w:rsidRPr="00FE1AF9">
        <w:lastRenderedPageBreak/>
        <w:t>22. В протоколе заседания комиссии указываются: дата заседания, члены комиссии, присутствовавшие на заседании, поступившие заявления, вопросы, выносившиеся на рассмотрение комиссии и принятые решения.</w:t>
      </w:r>
    </w:p>
    <w:p w14:paraId="44D65B6C" w14:textId="77777777" w:rsidR="002A6E66" w:rsidRPr="00FE1AF9" w:rsidRDefault="0063331C" w:rsidP="00FE1AF9">
      <w:pPr>
        <w:ind w:firstLine="480"/>
        <w:jc w:val="both"/>
      </w:pPr>
      <w:r w:rsidRPr="00FE1AF9">
        <w:t>23. Член комиссии, имеющий особое мнение по рассматриваемому на заседании вопросу вправе занести его в протокол заседания.</w:t>
      </w:r>
    </w:p>
    <w:p w14:paraId="6E7E294E" w14:textId="77777777" w:rsidR="002A6E66" w:rsidRPr="00FE1AF9" w:rsidRDefault="0063331C" w:rsidP="00FE1AF9">
      <w:pPr>
        <w:ind w:firstLine="480"/>
        <w:jc w:val="both"/>
      </w:pPr>
      <w:r w:rsidRPr="00FE1AF9">
        <w:t>24. В случае, если заседание Комиссии считается состоявшимся, решение Комиссии о выдаче заключения либо об отказе в выдаче заключения принимается большинством голосов присутствующих членов Комиссии. При равном числе голосов голос Председателя Комиссии является решающим.</w:t>
      </w:r>
    </w:p>
    <w:p w14:paraId="790384D3" w14:textId="77777777" w:rsidR="002A6E66" w:rsidRPr="00FE1AF9" w:rsidRDefault="0063331C" w:rsidP="00FE1AF9">
      <w:pPr>
        <w:ind w:firstLine="480"/>
        <w:jc w:val="both"/>
      </w:pPr>
      <w:r w:rsidRPr="00FE1AF9">
        <w:t>25. На основании положительного решения комиссии выдается заключение установленного образца не позднее 3 (трех) рабочих дней со дня вынесения решения.</w:t>
      </w:r>
    </w:p>
    <w:p w14:paraId="170B9DA6" w14:textId="77777777" w:rsidR="002A6E66" w:rsidRPr="00FE1AF9" w:rsidRDefault="0063331C" w:rsidP="00FE1AF9">
      <w:pPr>
        <w:ind w:firstLine="480"/>
        <w:jc w:val="both"/>
      </w:pPr>
      <w:r w:rsidRPr="00FE1AF9">
        <w:t>26. Заключение подписывается Министром здравоохранения Приднестровской Молдавской Республики на основании положительного решения комиссии.</w:t>
      </w:r>
    </w:p>
    <w:p w14:paraId="33AB9AAF" w14:textId="77777777" w:rsidR="002A6E66" w:rsidRPr="00FE1AF9" w:rsidRDefault="0063331C" w:rsidP="00FE1AF9">
      <w:pPr>
        <w:ind w:firstLine="480"/>
        <w:jc w:val="both"/>
      </w:pPr>
      <w:r w:rsidRPr="00FE1AF9">
        <w:t>27. В случае принятия Комиссией решения об отказе в выдаче заключения не позднее 3 (трех) рабочих дней после вынесения решения заявителю направляется (вручается) уведомление об отказе в выдаче Заключения в письменной форме.</w:t>
      </w:r>
    </w:p>
    <w:p w14:paraId="5959F9F3" w14:textId="77777777" w:rsidR="002A6E66" w:rsidRPr="00FE1AF9" w:rsidRDefault="0063331C" w:rsidP="00FE1AF9">
      <w:pPr>
        <w:ind w:firstLine="480"/>
        <w:jc w:val="both"/>
      </w:pPr>
      <w:r w:rsidRPr="00FE1AF9">
        <w:t>28. Решение об отказе в выдаче заключения должно быть мотивированным и содержать указание конкретных причин отказа, положений конкретного нормативного правового акта, в соответствии с которым принято решение об отказе и порядке его обжалования. Отказ по мотивам нецелесообразности не допускается.</w:t>
      </w:r>
    </w:p>
    <w:p w14:paraId="6BD6B8F7" w14:textId="77777777" w:rsidR="002A6E66" w:rsidRPr="00FE1AF9" w:rsidRDefault="0063331C" w:rsidP="00FE1AF9">
      <w:pPr>
        <w:ind w:firstLine="480"/>
        <w:jc w:val="both"/>
      </w:pPr>
      <w:r w:rsidRPr="00FE1AF9">
        <w:t>29. После устранения заявителем причин, послуживших основанием к отказу в выдаче заключения, он имеет право подать новое заявление, которое будет рассматриваться Комиссией в общем порядке.</w:t>
      </w:r>
    </w:p>
    <w:p w14:paraId="2782C5D5" w14:textId="77777777" w:rsidR="002A6E66" w:rsidRPr="00FE1AF9" w:rsidRDefault="0063331C" w:rsidP="00FE1AF9">
      <w:pPr>
        <w:ind w:firstLine="480"/>
        <w:jc w:val="both"/>
      </w:pPr>
      <w:r w:rsidRPr="00FE1AF9">
        <w:t>30. Отказ в выдаче заключения может быть обжалован заявителем в судебном порядке.</w:t>
      </w:r>
    </w:p>
    <w:p w14:paraId="7CBAD2B8" w14:textId="77777777" w:rsidR="00FE1AF9" w:rsidRDefault="00FE1AF9" w:rsidP="00FE1AF9">
      <w:pPr>
        <w:pStyle w:val="a4"/>
        <w:spacing w:before="0" w:beforeAutospacing="0" w:after="0" w:afterAutospacing="0"/>
        <w:jc w:val="right"/>
      </w:pPr>
    </w:p>
    <w:p w14:paraId="5EEC37A5" w14:textId="4695D28A" w:rsidR="002A6E66" w:rsidRPr="00FE1AF9" w:rsidRDefault="0063331C" w:rsidP="00FE1AF9">
      <w:pPr>
        <w:pStyle w:val="a4"/>
        <w:spacing w:before="0" w:beforeAutospacing="0" w:after="0" w:afterAutospacing="0"/>
        <w:jc w:val="right"/>
      </w:pPr>
      <w:r w:rsidRPr="00FE1AF9">
        <w:t>Приложение № 1 к Положению</w:t>
      </w:r>
      <w:r w:rsidRPr="00FE1AF9">
        <w:br/>
        <w:t>о порядке выдачи заключений</w:t>
      </w:r>
      <w:r w:rsidRPr="00FE1AF9">
        <w:br/>
        <w:t>Министерства здравоохранения</w:t>
      </w:r>
      <w:r w:rsidRPr="00FE1AF9">
        <w:br/>
        <w:t>Приднестровской Молдавской Республики</w:t>
      </w:r>
      <w:r w:rsidRPr="00FE1AF9">
        <w:br/>
        <w:t>для получения лицензии на осуществление</w:t>
      </w:r>
      <w:r w:rsidRPr="00FE1AF9">
        <w:br/>
        <w:t>частной медицинской деятельности</w:t>
      </w:r>
    </w:p>
    <w:p w14:paraId="271FA8C8" w14:textId="77777777" w:rsidR="002A6E66" w:rsidRPr="00FE1AF9" w:rsidRDefault="0063331C" w:rsidP="00FE1AF9">
      <w:pPr>
        <w:pStyle w:val="a4"/>
        <w:spacing w:before="0" w:beforeAutospacing="0" w:after="0" w:afterAutospacing="0"/>
        <w:jc w:val="right"/>
      </w:pPr>
      <w:bookmarkStart w:id="0" w:name="_Hlk51936930"/>
      <w:r w:rsidRPr="00FE1AF9">
        <w:t>Министру здравоохранения</w:t>
      </w:r>
      <w:r w:rsidRPr="00FE1AF9">
        <w:br/>
        <w:t>Приднестровской Молдавской Республики</w:t>
      </w:r>
      <w:r w:rsidRPr="00FE1AF9">
        <w:br/>
        <w:t>___________________________</w:t>
      </w:r>
    </w:p>
    <w:p w14:paraId="049AD375" w14:textId="77777777" w:rsidR="002A6E66" w:rsidRPr="00FE1AF9" w:rsidRDefault="0063331C" w:rsidP="00FE1AF9">
      <w:pPr>
        <w:pStyle w:val="a4"/>
        <w:spacing w:before="0" w:beforeAutospacing="0" w:after="0" w:afterAutospacing="0"/>
        <w:jc w:val="center"/>
      </w:pPr>
      <w:r w:rsidRPr="00FE1AF9">
        <w:t>Заявление</w:t>
      </w:r>
      <w:r w:rsidRPr="00FE1AF9">
        <w:br/>
        <w:t>о выдаче заключения Министерства здравоохранения Приднестровской Молдавской Республики для получения лицензии на осуществление частной медицинской деятельности</w:t>
      </w:r>
    </w:p>
    <w:p w14:paraId="060F614A" w14:textId="77777777" w:rsidR="00FE1AF9" w:rsidRDefault="00FE1AF9" w:rsidP="00FE1AF9">
      <w:pPr>
        <w:ind w:firstLine="480"/>
        <w:jc w:val="both"/>
      </w:pPr>
    </w:p>
    <w:p w14:paraId="42AED7F7" w14:textId="2632CDD6" w:rsidR="002A6E66" w:rsidRPr="00FE1AF9" w:rsidRDefault="0063331C" w:rsidP="00FE1AF9">
      <w:pPr>
        <w:ind w:firstLine="480"/>
        <w:jc w:val="center"/>
      </w:pPr>
      <w:r w:rsidRPr="00FE1AF9">
        <w:t>Заявитель___________________________________________________________________</w:t>
      </w:r>
      <w:r w:rsidRPr="00FE1AF9">
        <w:br/>
      </w:r>
      <w:r w:rsidRPr="00FE1AF9">
        <w:rPr>
          <w:i/>
          <w:sz w:val="21"/>
        </w:rPr>
        <w:t>(фамилия, имя, отчество руководителя юридического лица,</w:t>
      </w:r>
      <w:r w:rsidRPr="00FE1AF9">
        <w:br/>
      </w:r>
      <w:r w:rsidRPr="00FE1AF9">
        <w:rPr>
          <w:i/>
          <w:sz w:val="21"/>
        </w:rPr>
        <w:t>индивидуального предпринимателя)</w:t>
      </w:r>
      <w:r w:rsidRPr="00FE1AF9">
        <w:br/>
        <w:t>___________________________________________________________________________</w:t>
      </w:r>
      <w:r w:rsidRPr="00FE1AF9">
        <w:br/>
      </w:r>
      <w:r w:rsidRPr="00FE1AF9">
        <w:rPr>
          <w:i/>
          <w:sz w:val="21"/>
        </w:rPr>
        <w:t>(наименование юридического лица)</w:t>
      </w:r>
      <w:r w:rsidRPr="00FE1AF9">
        <w:br/>
        <w:t>Паспорт серия___________________________ №_________________________________</w:t>
      </w:r>
      <w:r w:rsidRPr="00FE1AF9">
        <w:br/>
        <w:t>Выдан _____________________________________________________________________</w:t>
      </w:r>
      <w:r w:rsidRPr="00FE1AF9">
        <w:br/>
      </w:r>
      <w:r w:rsidRPr="00FE1AF9">
        <w:rPr>
          <w:rFonts w:ascii="Helveticaneuecyr Thin'" w:hAnsi="Helveticaneuecyr Thin'" w:cs="Helveticaneuecyr Thin'"/>
          <w:i/>
          <w:sz w:val="21"/>
        </w:rPr>
        <w:t>(кем, когда)</w:t>
      </w:r>
      <w:r w:rsidRPr="00FE1AF9">
        <w:br/>
        <w:t>Юридический адрес__________________________________________________________</w:t>
      </w:r>
      <w:r w:rsidRPr="00FE1AF9">
        <w:br/>
        <w:t>Телефон, факс_______________________________________________________________</w:t>
      </w:r>
      <w:r w:rsidRPr="00FE1AF9">
        <w:br/>
        <w:t>№ свидетельства о регистрации, дата____________________________________________</w:t>
      </w:r>
      <w:r w:rsidRPr="00FE1AF9">
        <w:br/>
        <w:t>Код ОКПО ________________________, фискальный код___________________________</w:t>
      </w:r>
      <w:r w:rsidRPr="00FE1AF9">
        <w:br/>
        <w:t>Адрес объекта, где будет осуществляться лицензируемый вид деятельности, телефон:</w:t>
      </w:r>
      <w:r w:rsidRPr="00FE1AF9">
        <w:br/>
      </w:r>
      <w:r w:rsidRPr="00FE1AF9">
        <w:lastRenderedPageBreak/>
        <w:t>____________________________________________________________________________</w:t>
      </w:r>
      <w:r w:rsidRPr="00FE1AF9">
        <w:br/>
        <w:t>Наименование лицензируемого вида деятельности с указанием подвидов и особых условий осуществления деятельности:</w:t>
      </w:r>
      <w:r w:rsidRPr="00FE1AF9">
        <w:br/>
        <w:t>____________________________________________________________________________</w:t>
      </w:r>
      <w:r w:rsidRPr="00FE1AF9">
        <w:br/>
        <w:t>____________________________________________________________________________</w:t>
      </w:r>
      <w:r w:rsidRPr="00FE1AF9">
        <w:br/>
        <w:t>С условиями и требованиями к осуществлению лицензируемого вида деятельности ознакомлен.</w:t>
      </w:r>
      <w:r w:rsidRPr="00FE1AF9">
        <w:br/>
        <w:t>"_____" ________________________ 20___ г.</w:t>
      </w:r>
      <w:r w:rsidRPr="00FE1AF9">
        <w:br/>
        <w:t>Заявитель __________________________________________________________</w:t>
      </w:r>
      <w:r w:rsidRPr="00FE1AF9">
        <w:br/>
      </w:r>
      <w:r w:rsidRPr="00FE1AF9">
        <w:rPr>
          <w:rFonts w:ascii="Helveticaneuecyr Thin'" w:hAnsi="Helveticaneuecyr Thin'" w:cs="Helveticaneuecyr Thin'"/>
          <w:i/>
          <w:sz w:val="21"/>
        </w:rPr>
        <w:t>(подпись) (расшифровка подписи)</w:t>
      </w:r>
    </w:p>
    <w:bookmarkEnd w:id="0"/>
    <w:p w14:paraId="489FFBDE" w14:textId="77777777" w:rsidR="00533EBF" w:rsidRPr="00FE1AF9" w:rsidRDefault="00533EBF" w:rsidP="00FE1AF9">
      <w:pPr>
        <w:pStyle w:val="a4"/>
        <w:spacing w:before="0" w:beforeAutospacing="0" w:after="0" w:afterAutospacing="0"/>
        <w:jc w:val="right"/>
      </w:pPr>
    </w:p>
    <w:p w14:paraId="39A79B22" w14:textId="77777777" w:rsidR="002A6E66" w:rsidRPr="00FE1AF9" w:rsidRDefault="0063331C" w:rsidP="00FE1AF9">
      <w:pPr>
        <w:pStyle w:val="a4"/>
        <w:spacing w:before="0" w:beforeAutospacing="0" w:after="0" w:afterAutospacing="0"/>
        <w:jc w:val="right"/>
      </w:pPr>
      <w:bookmarkStart w:id="1" w:name="_Hlk51936459"/>
      <w:r w:rsidRPr="00FE1AF9">
        <w:t>Приложение № 2 к Положению</w:t>
      </w:r>
      <w:r w:rsidRPr="00FE1AF9">
        <w:br/>
        <w:t>о порядке выдачи заключений</w:t>
      </w:r>
      <w:r w:rsidRPr="00FE1AF9">
        <w:br/>
        <w:t>Министерства здравоохранения</w:t>
      </w:r>
      <w:r w:rsidRPr="00FE1AF9">
        <w:br/>
        <w:t>Приднестровской Молдавской Республики</w:t>
      </w:r>
      <w:r w:rsidRPr="00FE1AF9">
        <w:br/>
        <w:t>для получения лицензии на осуществление</w:t>
      </w:r>
      <w:r w:rsidRPr="00FE1AF9">
        <w:br/>
        <w:t>частной медицинской деятельности</w:t>
      </w:r>
    </w:p>
    <w:p w14:paraId="01535D6C" w14:textId="77777777" w:rsidR="00FE1AF9" w:rsidRDefault="00FE1AF9" w:rsidP="00FE1AF9">
      <w:pPr>
        <w:pStyle w:val="a4"/>
        <w:spacing w:before="0" w:beforeAutospacing="0" w:after="0" w:afterAutospacing="0"/>
        <w:jc w:val="center"/>
      </w:pPr>
    </w:p>
    <w:p w14:paraId="6DF72949" w14:textId="7633A7BC" w:rsidR="002A6E66" w:rsidRDefault="0063331C" w:rsidP="00FE1AF9">
      <w:pPr>
        <w:pStyle w:val="a4"/>
        <w:spacing w:before="0" w:beforeAutospacing="0" w:after="0" w:afterAutospacing="0"/>
        <w:jc w:val="center"/>
      </w:pPr>
      <w:r w:rsidRPr="00FE1AF9">
        <w:t>Списочный состав медицинских работников</w:t>
      </w:r>
      <w:r w:rsidRPr="00FE1AF9">
        <w:br/>
        <w:t>____________________________________________________________________________</w:t>
      </w:r>
      <w:r w:rsidRPr="00FE1AF9">
        <w:br/>
        <w:t>(наименование юридического лица)</w:t>
      </w:r>
    </w:p>
    <w:p w14:paraId="36B6DDA5" w14:textId="77777777" w:rsidR="00FE1AF9" w:rsidRPr="00FE1AF9" w:rsidRDefault="00FE1AF9" w:rsidP="00FE1AF9">
      <w:pPr>
        <w:pStyle w:val="a4"/>
        <w:spacing w:before="0" w:beforeAutospacing="0" w:after="0" w:afterAutospacing="0"/>
        <w:jc w:val="center"/>
      </w:pPr>
    </w:p>
    <w:tbl>
      <w:tblPr>
        <w:tblStyle w:val="TableNormal"/>
        <w:tblW w:w="0" w:type="auto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462"/>
        <w:gridCol w:w="971"/>
        <w:gridCol w:w="1035"/>
        <w:gridCol w:w="1352"/>
        <w:gridCol w:w="1460"/>
        <w:gridCol w:w="1783"/>
        <w:gridCol w:w="1721"/>
        <w:gridCol w:w="889"/>
      </w:tblGrid>
      <w:tr w:rsidR="00FE1AF9" w:rsidRPr="00FE1AF9" w14:paraId="10ACB54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7CFBA" w14:textId="77777777" w:rsidR="002A6E66" w:rsidRPr="00FE1AF9" w:rsidRDefault="0063331C" w:rsidP="00FE1AF9">
            <w:pPr>
              <w:pStyle w:val="a4"/>
              <w:spacing w:before="0" w:beforeAutospacing="0" w:after="0" w:afterAutospacing="0"/>
              <w:jc w:val="both"/>
            </w:pPr>
            <w:r w:rsidRPr="00FE1AF9">
              <w:t>№</w:t>
            </w:r>
          </w:p>
          <w:p w14:paraId="66E8F64C" w14:textId="77777777" w:rsidR="002A6E66" w:rsidRPr="00FE1AF9" w:rsidRDefault="0063331C" w:rsidP="00FE1AF9">
            <w:pPr>
              <w:pStyle w:val="a4"/>
              <w:spacing w:before="0" w:beforeAutospacing="0" w:after="0" w:afterAutospacing="0"/>
              <w:jc w:val="both"/>
            </w:pPr>
            <w:r w:rsidRPr="00FE1AF9"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DB8C0" w14:textId="77777777" w:rsidR="002A6E66" w:rsidRPr="00FE1AF9" w:rsidRDefault="0063331C" w:rsidP="00FE1AF9">
            <w:pPr>
              <w:pStyle w:val="a4"/>
              <w:spacing w:before="0" w:beforeAutospacing="0" w:after="0" w:afterAutospacing="0"/>
              <w:jc w:val="both"/>
            </w:pPr>
            <w:r w:rsidRPr="00FE1AF9">
              <w:t>Фамилия,</w:t>
            </w:r>
          </w:p>
          <w:p w14:paraId="64E549E1" w14:textId="77777777" w:rsidR="002A6E66" w:rsidRPr="00FE1AF9" w:rsidRDefault="0063331C" w:rsidP="00FE1AF9">
            <w:pPr>
              <w:pStyle w:val="a4"/>
              <w:spacing w:before="0" w:beforeAutospacing="0" w:after="0" w:afterAutospacing="0"/>
              <w:jc w:val="both"/>
            </w:pPr>
            <w:r w:rsidRPr="00FE1AF9">
              <w:t>имя,</w:t>
            </w:r>
          </w:p>
          <w:p w14:paraId="4B503C6A" w14:textId="77777777" w:rsidR="002A6E66" w:rsidRPr="00FE1AF9" w:rsidRDefault="0063331C" w:rsidP="00FE1AF9">
            <w:pPr>
              <w:pStyle w:val="a4"/>
              <w:spacing w:before="0" w:beforeAutospacing="0" w:after="0" w:afterAutospacing="0"/>
              <w:jc w:val="both"/>
            </w:pPr>
            <w:r w:rsidRPr="00FE1AF9">
              <w:t>отчество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A9C20" w14:textId="77777777" w:rsidR="002A6E66" w:rsidRPr="00FE1AF9" w:rsidRDefault="0063331C" w:rsidP="00FE1AF9">
            <w:pPr>
              <w:pStyle w:val="a4"/>
              <w:spacing w:before="0" w:beforeAutospacing="0" w:after="0" w:afterAutospacing="0"/>
              <w:jc w:val="both"/>
            </w:pPr>
            <w:r w:rsidRPr="00FE1AF9">
              <w:t>Год</w:t>
            </w:r>
          </w:p>
          <w:p w14:paraId="5DB46DDC" w14:textId="77777777" w:rsidR="002A6E66" w:rsidRPr="00FE1AF9" w:rsidRDefault="0063331C" w:rsidP="00FE1AF9">
            <w:pPr>
              <w:pStyle w:val="a4"/>
              <w:spacing w:before="0" w:beforeAutospacing="0" w:after="0" w:afterAutospacing="0"/>
              <w:jc w:val="both"/>
            </w:pPr>
            <w:r w:rsidRPr="00FE1AF9">
              <w:t>окончания</w:t>
            </w:r>
          </w:p>
          <w:p w14:paraId="6DE782E3" w14:textId="77777777" w:rsidR="002A6E66" w:rsidRPr="00FE1AF9" w:rsidRDefault="0063331C" w:rsidP="00FE1AF9">
            <w:pPr>
              <w:pStyle w:val="a4"/>
              <w:spacing w:before="0" w:beforeAutospacing="0" w:after="0" w:afterAutospacing="0"/>
              <w:jc w:val="both"/>
            </w:pPr>
            <w:r w:rsidRPr="00FE1AF9">
              <w:t>учебного</w:t>
            </w:r>
          </w:p>
          <w:p w14:paraId="659522DE" w14:textId="77777777" w:rsidR="002A6E66" w:rsidRPr="00FE1AF9" w:rsidRDefault="0063331C" w:rsidP="00FE1AF9">
            <w:pPr>
              <w:pStyle w:val="a4"/>
              <w:spacing w:before="0" w:beforeAutospacing="0" w:after="0" w:afterAutospacing="0"/>
              <w:jc w:val="both"/>
            </w:pPr>
            <w:r w:rsidRPr="00FE1AF9">
              <w:t>заведения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787C6" w14:textId="77777777" w:rsidR="002A6E66" w:rsidRPr="00FE1AF9" w:rsidRDefault="0063331C" w:rsidP="00FE1AF9">
            <w:pPr>
              <w:pStyle w:val="a4"/>
              <w:spacing w:before="0" w:beforeAutospacing="0" w:after="0" w:afterAutospacing="0"/>
              <w:jc w:val="both"/>
            </w:pPr>
            <w:r w:rsidRPr="00FE1AF9">
              <w:t>Наименование</w:t>
            </w:r>
          </w:p>
          <w:p w14:paraId="0FD08AB4" w14:textId="77777777" w:rsidR="002A6E66" w:rsidRPr="00FE1AF9" w:rsidRDefault="0063331C" w:rsidP="00FE1AF9">
            <w:pPr>
              <w:pStyle w:val="a4"/>
              <w:spacing w:before="0" w:beforeAutospacing="0" w:after="0" w:afterAutospacing="0"/>
              <w:jc w:val="both"/>
            </w:pPr>
            <w:r w:rsidRPr="00FE1AF9">
              <w:t>учебного</w:t>
            </w:r>
          </w:p>
          <w:p w14:paraId="4E65D1B7" w14:textId="77777777" w:rsidR="002A6E66" w:rsidRPr="00FE1AF9" w:rsidRDefault="0063331C" w:rsidP="00FE1AF9">
            <w:pPr>
              <w:pStyle w:val="a4"/>
              <w:spacing w:before="0" w:beforeAutospacing="0" w:after="0" w:afterAutospacing="0"/>
              <w:jc w:val="both"/>
            </w:pPr>
            <w:r w:rsidRPr="00FE1AF9">
              <w:t>заведения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B2768" w14:textId="77777777" w:rsidR="002A6E66" w:rsidRPr="00FE1AF9" w:rsidRDefault="0063331C" w:rsidP="00FE1AF9">
            <w:pPr>
              <w:pStyle w:val="a4"/>
              <w:spacing w:before="0" w:beforeAutospacing="0" w:after="0" w:afterAutospacing="0"/>
              <w:jc w:val="both"/>
            </w:pPr>
            <w:r w:rsidRPr="00FE1AF9">
              <w:t>Специализация;</w:t>
            </w:r>
          </w:p>
          <w:p w14:paraId="19939707" w14:textId="77777777" w:rsidR="002A6E66" w:rsidRPr="00FE1AF9" w:rsidRDefault="0063331C" w:rsidP="00FE1AF9">
            <w:pPr>
              <w:pStyle w:val="a4"/>
              <w:spacing w:before="0" w:beforeAutospacing="0" w:after="0" w:afterAutospacing="0"/>
              <w:jc w:val="both"/>
            </w:pPr>
            <w:r w:rsidRPr="00FE1AF9">
              <w:t>по какой</w:t>
            </w:r>
          </w:p>
          <w:p w14:paraId="4E159DA4" w14:textId="77777777" w:rsidR="002A6E66" w:rsidRPr="00FE1AF9" w:rsidRDefault="0063331C" w:rsidP="00FE1AF9">
            <w:pPr>
              <w:pStyle w:val="a4"/>
              <w:spacing w:before="0" w:beforeAutospacing="0" w:after="0" w:afterAutospacing="0"/>
              <w:jc w:val="both"/>
            </w:pPr>
            <w:r w:rsidRPr="00FE1AF9">
              <w:t>специальности,</w:t>
            </w:r>
          </w:p>
          <w:p w14:paraId="2E4D7BF7" w14:textId="77777777" w:rsidR="002A6E66" w:rsidRPr="00FE1AF9" w:rsidRDefault="0063331C" w:rsidP="00FE1AF9">
            <w:pPr>
              <w:pStyle w:val="a4"/>
              <w:spacing w:before="0" w:beforeAutospacing="0" w:after="0" w:afterAutospacing="0"/>
              <w:jc w:val="both"/>
            </w:pPr>
            <w:r w:rsidRPr="00FE1AF9">
              <w:t>где, когда обучался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96EF8" w14:textId="77777777" w:rsidR="002A6E66" w:rsidRPr="00FE1AF9" w:rsidRDefault="0063331C" w:rsidP="00FE1AF9">
            <w:pPr>
              <w:pStyle w:val="a4"/>
              <w:spacing w:before="0" w:beforeAutospacing="0" w:after="0" w:afterAutospacing="0"/>
              <w:jc w:val="both"/>
            </w:pPr>
            <w:r w:rsidRPr="00FE1AF9">
              <w:t>Совершенствование</w:t>
            </w:r>
          </w:p>
          <w:p w14:paraId="324321CC" w14:textId="77777777" w:rsidR="002A6E66" w:rsidRPr="00FE1AF9" w:rsidRDefault="0063331C" w:rsidP="00FE1AF9">
            <w:pPr>
              <w:pStyle w:val="a4"/>
              <w:spacing w:before="0" w:beforeAutospacing="0" w:after="0" w:afterAutospacing="0"/>
              <w:jc w:val="both"/>
            </w:pPr>
            <w:r w:rsidRPr="00FE1AF9">
              <w:t>профессиональной</w:t>
            </w:r>
          </w:p>
          <w:p w14:paraId="547452C5" w14:textId="77777777" w:rsidR="002A6E66" w:rsidRPr="00FE1AF9" w:rsidRDefault="0063331C" w:rsidP="00FE1AF9">
            <w:pPr>
              <w:pStyle w:val="a4"/>
              <w:spacing w:before="0" w:beforeAutospacing="0" w:after="0" w:afterAutospacing="0"/>
              <w:jc w:val="both"/>
            </w:pPr>
            <w:r w:rsidRPr="00FE1AF9">
              <w:t>компетентности</w:t>
            </w:r>
          </w:p>
          <w:p w14:paraId="0D982A3C" w14:textId="77777777" w:rsidR="002A6E66" w:rsidRPr="00FE1AF9" w:rsidRDefault="0063331C" w:rsidP="00FE1AF9">
            <w:pPr>
              <w:pStyle w:val="a4"/>
              <w:spacing w:before="0" w:beforeAutospacing="0" w:after="0" w:afterAutospacing="0"/>
              <w:jc w:val="both"/>
            </w:pPr>
            <w:r w:rsidRPr="00FE1AF9">
              <w:t>(на какую тему,</w:t>
            </w:r>
          </w:p>
          <w:p w14:paraId="2198EB08" w14:textId="77777777" w:rsidR="002A6E66" w:rsidRPr="00FE1AF9" w:rsidRDefault="0063331C" w:rsidP="00FE1AF9">
            <w:pPr>
              <w:pStyle w:val="a4"/>
              <w:spacing w:before="0" w:beforeAutospacing="0" w:after="0" w:afterAutospacing="0"/>
              <w:jc w:val="both"/>
            </w:pPr>
            <w:r w:rsidRPr="00FE1AF9">
              <w:t>где, когда)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D6455" w14:textId="77777777" w:rsidR="002A6E66" w:rsidRPr="00FE1AF9" w:rsidRDefault="0063331C" w:rsidP="00FE1AF9">
            <w:pPr>
              <w:pStyle w:val="a4"/>
              <w:spacing w:before="0" w:beforeAutospacing="0" w:after="0" w:afterAutospacing="0"/>
              <w:jc w:val="both"/>
            </w:pPr>
            <w:r w:rsidRPr="00FE1AF9">
              <w:t>Квалификационная</w:t>
            </w:r>
          </w:p>
          <w:p w14:paraId="1F7EBCDD" w14:textId="77777777" w:rsidR="002A6E66" w:rsidRPr="00FE1AF9" w:rsidRDefault="0063331C" w:rsidP="00FE1AF9">
            <w:pPr>
              <w:pStyle w:val="a4"/>
              <w:spacing w:before="0" w:beforeAutospacing="0" w:after="0" w:afterAutospacing="0"/>
              <w:jc w:val="both"/>
            </w:pPr>
            <w:r w:rsidRPr="00FE1AF9">
              <w:t>категория; по какой</w:t>
            </w:r>
          </w:p>
          <w:p w14:paraId="5C2035AA" w14:textId="77777777" w:rsidR="002A6E66" w:rsidRPr="00FE1AF9" w:rsidRDefault="0063331C" w:rsidP="00FE1AF9">
            <w:pPr>
              <w:pStyle w:val="a4"/>
              <w:spacing w:before="0" w:beforeAutospacing="0" w:after="0" w:afterAutospacing="0"/>
              <w:jc w:val="both"/>
            </w:pPr>
            <w:r w:rsidRPr="00FE1AF9">
              <w:t>специальности,</w:t>
            </w:r>
          </w:p>
          <w:p w14:paraId="5AB7A142" w14:textId="77777777" w:rsidR="002A6E66" w:rsidRPr="00FE1AF9" w:rsidRDefault="0063331C" w:rsidP="00FE1AF9">
            <w:pPr>
              <w:pStyle w:val="a4"/>
              <w:spacing w:before="0" w:beforeAutospacing="0" w:after="0" w:afterAutospacing="0"/>
              <w:jc w:val="both"/>
            </w:pPr>
            <w:r w:rsidRPr="00FE1AF9">
              <w:t>где когда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24D66" w14:textId="77777777" w:rsidR="002A6E66" w:rsidRPr="00FE1AF9" w:rsidRDefault="0063331C" w:rsidP="00FE1AF9">
            <w:pPr>
              <w:pStyle w:val="a4"/>
              <w:spacing w:before="0" w:beforeAutospacing="0" w:after="0" w:afterAutospacing="0"/>
              <w:jc w:val="both"/>
            </w:pPr>
            <w:r w:rsidRPr="00FE1AF9">
              <w:t>Ученая</w:t>
            </w:r>
          </w:p>
          <w:p w14:paraId="40501586" w14:textId="77777777" w:rsidR="002A6E66" w:rsidRPr="00FE1AF9" w:rsidRDefault="0063331C" w:rsidP="00FE1AF9">
            <w:pPr>
              <w:pStyle w:val="a4"/>
              <w:spacing w:before="0" w:beforeAutospacing="0" w:after="0" w:afterAutospacing="0"/>
              <w:jc w:val="both"/>
            </w:pPr>
            <w:r w:rsidRPr="00FE1AF9">
              <w:t>степень,</w:t>
            </w:r>
          </w:p>
          <w:p w14:paraId="5B569CDB" w14:textId="77777777" w:rsidR="002A6E66" w:rsidRPr="00FE1AF9" w:rsidRDefault="0063331C" w:rsidP="00FE1AF9">
            <w:pPr>
              <w:pStyle w:val="a4"/>
              <w:spacing w:before="0" w:beforeAutospacing="0" w:after="0" w:afterAutospacing="0"/>
              <w:jc w:val="both"/>
            </w:pPr>
            <w:r w:rsidRPr="00FE1AF9">
              <w:t>звание,</w:t>
            </w:r>
          </w:p>
          <w:p w14:paraId="24CC5BF8" w14:textId="77777777" w:rsidR="002A6E66" w:rsidRPr="00FE1AF9" w:rsidRDefault="0063331C" w:rsidP="00FE1AF9">
            <w:pPr>
              <w:pStyle w:val="a4"/>
              <w:spacing w:before="0" w:beforeAutospacing="0" w:after="0" w:afterAutospacing="0"/>
              <w:jc w:val="both"/>
            </w:pPr>
            <w:r w:rsidRPr="00FE1AF9">
              <w:t>если</w:t>
            </w:r>
          </w:p>
          <w:p w14:paraId="4EF10DD6" w14:textId="77777777" w:rsidR="002A6E66" w:rsidRPr="00FE1AF9" w:rsidRDefault="0063331C" w:rsidP="00FE1AF9">
            <w:pPr>
              <w:pStyle w:val="a4"/>
              <w:spacing w:before="0" w:beforeAutospacing="0" w:after="0" w:afterAutospacing="0"/>
              <w:jc w:val="both"/>
            </w:pPr>
            <w:r w:rsidRPr="00FE1AF9">
              <w:t>имеются</w:t>
            </w:r>
          </w:p>
        </w:tc>
      </w:tr>
      <w:tr w:rsidR="00FE1AF9" w:rsidRPr="00FE1AF9" w14:paraId="3FC1477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3BCF6" w14:textId="77777777" w:rsidR="002A6E66" w:rsidRPr="00FE1AF9" w:rsidRDefault="0063331C" w:rsidP="00FE1AF9">
            <w:pPr>
              <w:pStyle w:val="a4"/>
              <w:spacing w:before="0" w:beforeAutospacing="0" w:after="0" w:afterAutospacing="0"/>
              <w:jc w:val="both"/>
            </w:pPr>
            <w:r w:rsidRPr="00FE1AF9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5047B" w14:textId="77777777" w:rsidR="002A6E66" w:rsidRPr="00FE1AF9" w:rsidRDefault="0063331C" w:rsidP="00FE1AF9">
            <w:pPr>
              <w:pStyle w:val="a4"/>
              <w:spacing w:before="0" w:beforeAutospacing="0" w:after="0" w:afterAutospacing="0"/>
              <w:jc w:val="both"/>
            </w:pPr>
            <w:r w:rsidRPr="00FE1AF9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9B7BB" w14:textId="77777777" w:rsidR="002A6E66" w:rsidRPr="00FE1AF9" w:rsidRDefault="0063331C" w:rsidP="00FE1AF9">
            <w:pPr>
              <w:pStyle w:val="a4"/>
              <w:spacing w:before="0" w:beforeAutospacing="0" w:after="0" w:afterAutospacing="0"/>
              <w:jc w:val="both"/>
            </w:pPr>
            <w:r w:rsidRPr="00FE1AF9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A3AA1" w14:textId="77777777" w:rsidR="002A6E66" w:rsidRPr="00FE1AF9" w:rsidRDefault="0063331C" w:rsidP="00FE1AF9">
            <w:pPr>
              <w:pStyle w:val="a4"/>
              <w:spacing w:before="0" w:beforeAutospacing="0" w:after="0" w:afterAutospacing="0"/>
              <w:jc w:val="both"/>
            </w:pPr>
            <w:r w:rsidRPr="00FE1AF9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80715" w14:textId="77777777" w:rsidR="002A6E66" w:rsidRPr="00FE1AF9" w:rsidRDefault="0063331C" w:rsidP="00FE1AF9">
            <w:pPr>
              <w:pStyle w:val="a4"/>
              <w:spacing w:before="0" w:beforeAutospacing="0" w:after="0" w:afterAutospacing="0"/>
              <w:jc w:val="both"/>
            </w:pPr>
            <w:r w:rsidRPr="00FE1AF9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48D3E" w14:textId="77777777" w:rsidR="002A6E66" w:rsidRPr="00FE1AF9" w:rsidRDefault="0063331C" w:rsidP="00FE1AF9">
            <w:pPr>
              <w:pStyle w:val="a4"/>
              <w:spacing w:before="0" w:beforeAutospacing="0" w:after="0" w:afterAutospacing="0"/>
              <w:jc w:val="both"/>
            </w:pPr>
            <w:r w:rsidRPr="00FE1AF9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B4A7C" w14:textId="77777777" w:rsidR="002A6E66" w:rsidRPr="00FE1AF9" w:rsidRDefault="0063331C" w:rsidP="00FE1AF9">
            <w:pPr>
              <w:pStyle w:val="a4"/>
              <w:spacing w:before="0" w:beforeAutospacing="0" w:after="0" w:afterAutospacing="0"/>
              <w:jc w:val="both"/>
            </w:pPr>
            <w:r w:rsidRPr="00FE1AF9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52B0D" w14:textId="77777777" w:rsidR="002A6E66" w:rsidRPr="00FE1AF9" w:rsidRDefault="0063331C" w:rsidP="00FE1AF9">
            <w:pPr>
              <w:pStyle w:val="a4"/>
              <w:spacing w:before="0" w:beforeAutospacing="0" w:after="0" w:afterAutospacing="0"/>
              <w:jc w:val="both"/>
            </w:pPr>
            <w:r w:rsidRPr="00FE1AF9">
              <w:t>8</w:t>
            </w:r>
          </w:p>
        </w:tc>
      </w:tr>
      <w:tr w:rsidR="00FE1AF9" w:rsidRPr="00FE1AF9" w14:paraId="79DDFCD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EC351" w14:textId="77777777" w:rsidR="002A6E66" w:rsidRPr="00FE1AF9" w:rsidRDefault="002A6E66" w:rsidP="00FE1AF9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7F1A4" w14:textId="77777777" w:rsidR="002A6E66" w:rsidRPr="00FE1AF9" w:rsidRDefault="002A6E66" w:rsidP="00FE1AF9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DD3C1" w14:textId="77777777" w:rsidR="002A6E66" w:rsidRPr="00FE1AF9" w:rsidRDefault="002A6E66" w:rsidP="00FE1AF9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16F47" w14:textId="77777777" w:rsidR="002A6E66" w:rsidRPr="00FE1AF9" w:rsidRDefault="002A6E66" w:rsidP="00FE1AF9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6BA4E" w14:textId="77777777" w:rsidR="002A6E66" w:rsidRPr="00FE1AF9" w:rsidRDefault="002A6E66" w:rsidP="00FE1AF9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60F0F" w14:textId="77777777" w:rsidR="002A6E66" w:rsidRPr="00FE1AF9" w:rsidRDefault="002A6E66" w:rsidP="00FE1AF9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CB2A7" w14:textId="77777777" w:rsidR="002A6E66" w:rsidRPr="00FE1AF9" w:rsidRDefault="002A6E66" w:rsidP="00FE1AF9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E8269" w14:textId="77777777" w:rsidR="002A6E66" w:rsidRPr="00FE1AF9" w:rsidRDefault="002A6E66" w:rsidP="00FE1AF9"/>
        </w:tc>
      </w:tr>
      <w:bookmarkEnd w:id="1"/>
    </w:tbl>
    <w:p w14:paraId="69F912CE" w14:textId="77777777" w:rsidR="00FE1AF9" w:rsidRDefault="00FE1AF9" w:rsidP="00FE1AF9">
      <w:pPr>
        <w:pStyle w:val="a4"/>
        <w:spacing w:before="0" w:beforeAutospacing="0" w:after="0" w:afterAutospacing="0"/>
      </w:pPr>
    </w:p>
    <w:p w14:paraId="543A9AE7" w14:textId="5A116FC1" w:rsidR="002A6E66" w:rsidRPr="00FE1AF9" w:rsidRDefault="0063331C" w:rsidP="00FE1AF9">
      <w:pPr>
        <w:pStyle w:val="a4"/>
        <w:spacing w:before="0" w:beforeAutospacing="0" w:after="0" w:afterAutospacing="0"/>
      </w:pPr>
      <w:r w:rsidRPr="00FE1AF9">
        <w:t>Руководитель подпись и печать</w:t>
      </w:r>
      <w:r w:rsidRPr="00FE1AF9">
        <w:br/>
        <w:t>юридического лица</w:t>
      </w:r>
    </w:p>
    <w:sectPr w:rsidR="002A6E66" w:rsidRPr="00FE1AF9" w:rsidSect="00FE1AF9">
      <w:headerReference w:type="default" r:id="rId50"/>
      <w:footerReference w:type="default" r:id="rId51"/>
      <w:pgSz w:w="12240" w:h="15840"/>
      <w:pgMar w:top="1134" w:right="850" w:bottom="709" w:left="1701" w:header="720" w:footer="1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FFAF1" w14:textId="77777777" w:rsidR="00E8321C" w:rsidRDefault="00E8321C">
      <w:r>
        <w:separator/>
      </w:r>
    </w:p>
  </w:endnote>
  <w:endnote w:type="continuationSeparator" w:id="0">
    <w:p w14:paraId="266822B9" w14:textId="77777777" w:rsidR="00E8321C" w:rsidRDefault="00E83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neuecyr Thin'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1AAEC" w14:textId="14639464" w:rsidR="002A6E66" w:rsidRDefault="00FE1AF9">
    <w:pPr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6BD62" w14:textId="77777777" w:rsidR="00E8321C" w:rsidRDefault="00E8321C">
      <w:r>
        <w:separator/>
      </w:r>
    </w:p>
  </w:footnote>
  <w:footnote w:type="continuationSeparator" w:id="0">
    <w:p w14:paraId="62DF725E" w14:textId="77777777" w:rsidR="00E8321C" w:rsidRDefault="00E83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C356E" w14:textId="77777777" w:rsidR="002A6E66" w:rsidRDefault="0063331C">
    <w:r>
      <w:rPr>
        <w:b/>
      </w:rPr>
      <w:t xml:space="preserve">© Законы Приднестровья, </w:t>
    </w:r>
    <w:r>
      <w:t>ООО "</w:t>
    </w:r>
    <w:proofErr w:type="spellStart"/>
    <w:r>
      <w:t>АйСиТи</w:t>
    </w:r>
    <w:proofErr w:type="spellEnd"/>
    <w:r>
      <w:t>"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E66"/>
    <w:rsid w:val="000548A0"/>
    <w:rsid w:val="00270BBC"/>
    <w:rsid w:val="002A6E66"/>
    <w:rsid w:val="00533EBF"/>
    <w:rsid w:val="0063331C"/>
    <w:rsid w:val="00656E9C"/>
    <w:rsid w:val="00C47609"/>
    <w:rsid w:val="00CB547D"/>
    <w:rsid w:val="00E8321C"/>
    <w:rsid w:val="00FE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652DA5"/>
  <w15:docId w15:val="{C5AFEBA8-516E-4D26-BFFE-05BA1E434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pPr>
      <w:spacing w:before="100" w:beforeAutospacing="1" w:after="100" w:afterAutospacing="1"/>
    </w:pPr>
  </w:style>
  <w:style w:type="paragraph" w:customStyle="1" w:styleId="repealed">
    <w:name w:val="repealed"/>
    <w:basedOn w:val="a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pPr>
      <w:spacing w:before="100" w:beforeAutospacing="1" w:after="100" w:afterAutospacing="1"/>
    </w:pPr>
  </w:style>
  <w:style w:type="character" w:styleId="a3">
    <w:name w:val="Hyperlink"/>
    <w:uiPriority w:val="99"/>
    <w:qFormat/>
    <w:rPr>
      <w:color w:val="0066CC"/>
      <w:u w:val="single" w:color="0000FF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FE1A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E1AF9"/>
    <w:rPr>
      <w:sz w:val="24"/>
    </w:rPr>
  </w:style>
  <w:style w:type="paragraph" w:styleId="a7">
    <w:name w:val="footer"/>
    <w:basedOn w:val="a"/>
    <w:link w:val="a8"/>
    <w:uiPriority w:val="99"/>
    <w:unhideWhenUsed/>
    <w:rsid w:val="00FE1A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1AF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avopmr.ru/View.aspx?id=17Uya%2btTsZhavW1UyFXQ1Q%3d%3d" TargetMode="External"/><Relationship Id="rId18" Type="http://schemas.openxmlformats.org/officeDocument/2006/relationships/hyperlink" Target="https://pravopmr.ru/View.aspx?id=q4sjPSbpuLKh5w%2bmKEUMfQ%3d%3d" TargetMode="External"/><Relationship Id="rId26" Type="http://schemas.openxmlformats.org/officeDocument/2006/relationships/hyperlink" Target="https://pravopmr.ru/View.aspx?id=PeMNiJzRXX%2f5YpIyE7sQtg%3d%3d" TargetMode="External"/><Relationship Id="rId39" Type="http://schemas.openxmlformats.org/officeDocument/2006/relationships/hyperlink" Target="https://pravopmr.ru/View.aspx?id=lXyl49N%2fiaVKlX2AjWexqA%3d%3d" TargetMode="External"/><Relationship Id="rId21" Type="http://schemas.openxmlformats.org/officeDocument/2006/relationships/hyperlink" Target="https://pravopmr.ru/View.aspx?id=Xm5Cvn5OOSnLW2qQG%2fVCWg%3d%3d" TargetMode="External"/><Relationship Id="rId34" Type="http://schemas.openxmlformats.org/officeDocument/2006/relationships/hyperlink" Target="https://pravopmr.ru/View.aspx?id=2rZNjbo8HwxS6SCaYw1W6Q%3d%3d" TargetMode="External"/><Relationship Id="rId42" Type="http://schemas.openxmlformats.org/officeDocument/2006/relationships/hyperlink" Target="https://pravopmr.ru/View.aspx?id=4ETmzqTdQ0eNyjz85cyZqg%3d%3d" TargetMode="External"/><Relationship Id="rId47" Type="http://schemas.openxmlformats.org/officeDocument/2006/relationships/hyperlink" Target="https://pravopmr.ru/View.aspx?id=rZGKXlSneQ%2fP276MIlOZzA%3d%3d" TargetMode="External"/><Relationship Id="rId50" Type="http://schemas.openxmlformats.org/officeDocument/2006/relationships/header" Target="header1.xml"/><Relationship Id="rId7" Type="http://schemas.openxmlformats.org/officeDocument/2006/relationships/hyperlink" Target="https://pravopmr.ru/View.aspx?id=Xm5Cvn5OOSnLW2qQG%2fVCWg%3d%3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ravopmr.ru/View.aspx?id=erG9ICz9WQs5rFcsxh95%2fA%3d%3d" TargetMode="External"/><Relationship Id="rId29" Type="http://schemas.openxmlformats.org/officeDocument/2006/relationships/hyperlink" Target="https://pravopmr.ru/View.aspx?id=5TfDarhO2yrUQVgZbf82TA%3d%3d" TargetMode="External"/><Relationship Id="rId11" Type="http://schemas.openxmlformats.org/officeDocument/2006/relationships/hyperlink" Target="https://pravopmr.ru/View.aspx?id=eK0xV7w73Q%2buetGLj0c%2fSg%3d%3d" TargetMode="External"/><Relationship Id="rId24" Type="http://schemas.openxmlformats.org/officeDocument/2006/relationships/hyperlink" Target="https://pravopmr.ru/View.aspx?id=arASvA0hLRn5KEvfNMsOuA%3d%3d" TargetMode="External"/><Relationship Id="rId32" Type="http://schemas.openxmlformats.org/officeDocument/2006/relationships/hyperlink" Target="https://pravopmr.ru/View.aspx?id=ihVFKGc4RKHLBxYuFCLwGA%3d%3d" TargetMode="External"/><Relationship Id="rId37" Type="http://schemas.openxmlformats.org/officeDocument/2006/relationships/hyperlink" Target="https://pravopmr.ru/View.aspx?id=%2bQuzCYZF%2fb8OjQpzWDDlnA%3d%3d" TargetMode="External"/><Relationship Id="rId40" Type="http://schemas.openxmlformats.org/officeDocument/2006/relationships/hyperlink" Target="https://pravopmr.ru/View.aspx?id=3e%2bYmE%2fJckFaKdSPon1ojQ%3d%3d" TargetMode="External"/><Relationship Id="rId45" Type="http://schemas.openxmlformats.org/officeDocument/2006/relationships/hyperlink" Target="https://pravopmr.ru/View.aspx?id=Xm5Cvn5OOSnLW2qQG%2fVCWg%3d%3d" TargetMode="External"/><Relationship Id="rId53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hyperlink" Target="https://pravopmr.ru/View.aspx?id=%2b4Aj1k2KW%2bOMTMfEx%2fQH%2bg%3d%3d" TargetMode="External"/><Relationship Id="rId19" Type="http://schemas.openxmlformats.org/officeDocument/2006/relationships/hyperlink" Target="https://pravopmr.ru/View.aspx?id=zF3qkyj9Uo4nmEhxTJtm4w%3d%3d" TargetMode="External"/><Relationship Id="rId31" Type="http://schemas.openxmlformats.org/officeDocument/2006/relationships/hyperlink" Target="https://pravopmr.ru/View.aspx?id=y7UnHQFwet7nhDbSoT9EVw%3d%3d" TargetMode="External"/><Relationship Id="rId44" Type="http://schemas.openxmlformats.org/officeDocument/2006/relationships/hyperlink" Target="https://pravopmr.ru/View.aspx?id=P%2fCP1gWcVCLgj3GvjC3b9w%3d%3d" TargetMode="External"/><Relationship Id="rId52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pravopmr.ru/View.aspx?id=rZGKXlSneQ%2fP276MIlOZzA%3d%3d" TargetMode="External"/><Relationship Id="rId14" Type="http://schemas.openxmlformats.org/officeDocument/2006/relationships/hyperlink" Target="https://pravopmr.ru/View.aspx?id=W%2bR0oWs5OqNn7ZRhTyGxuA%3d%3d" TargetMode="External"/><Relationship Id="rId22" Type="http://schemas.openxmlformats.org/officeDocument/2006/relationships/hyperlink" Target="https://pravopmr.ru/View.aspx?id=a6473jSQix9FiyEaBOKVNA%3d%3d" TargetMode="External"/><Relationship Id="rId27" Type="http://schemas.openxmlformats.org/officeDocument/2006/relationships/hyperlink" Target="https://pravopmr.ru/View.aspx?id=HEl%2b2ohUmjcZI6z%2bM6Silw%3d%3d" TargetMode="External"/><Relationship Id="rId30" Type="http://schemas.openxmlformats.org/officeDocument/2006/relationships/hyperlink" Target="https://pravopmr.ru/View.aspx?id=PDERf%2bMl86UpoFui3LeZvg%3d%3d" TargetMode="External"/><Relationship Id="rId35" Type="http://schemas.openxmlformats.org/officeDocument/2006/relationships/hyperlink" Target="https://pravopmr.ru/View.aspx?id=Etg1FWpS10upbQc2k88fGg%3d%3d" TargetMode="External"/><Relationship Id="rId43" Type="http://schemas.openxmlformats.org/officeDocument/2006/relationships/hyperlink" Target="https://pravopmr.ru/View.aspx?id=8ez7AzE5wNOEV%2b%2boR1cVPQ%3d%3d" TargetMode="External"/><Relationship Id="rId48" Type="http://schemas.openxmlformats.org/officeDocument/2006/relationships/hyperlink" Target="https://pravopmr.ru/View.aspx?id=%2b4Aj1k2KW%2bOMTMfEx%2fQH%2bg%3d%3d" TargetMode="External"/><Relationship Id="rId8" Type="http://schemas.openxmlformats.org/officeDocument/2006/relationships/hyperlink" Target="https://pravopmr.ru/View.aspx?id=YY6gBeAyuhUUWoCLtRMYUw%3d%3d" TargetMode="External"/><Relationship Id="rId51" Type="http://schemas.openxmlformats.org/officeDocument/2006/relationships/footer" Target="footer1.xml"/><Relationship Id="rId3" Type="http://schemas.openxmlformats.org/officeDocument/2006/relationships/webSettings" Target="webSettings.xml"/><Relationship Id="rId12" Type="http://schemas.openxmlformats.org/officeDocument/2006/relationships/hyperlink" Target="https://pravopmr.ru/View.aspx?id=VYXWXuw9o6KOqBj9NIAoQw%3d%3d" TargetMode="External"/><Relationship Id="rId17" Type="http://schemas.openxmlformats.org/officeDocument/2006/relationships/hyperlink" Target="https://pravopmr.ru/View.aspx?id=zosLYIxV9%2fSvWUwjKfOP9Q%3d%3d" TargetMode="External"/><Relationship Id="rId25" Type="http://schemas.openxmlformats.org/officeDocument/2006/relationships/hyperlink" Target="https://pravopmr.ru/View.aspx?id=gHnR0jUgJbD64vPq750lmQ%3d%3d" TargetMode="External"/><Relationship Id="rId33" Type="http://schemas.openxmlformats.org/officeDocument/2006/relationships/hyperlink" Target="https://pravopmr.ru/View.aspx?id=NWINGlcaOcs07f3Ojnx%2bVg%3d%3d" TargetMode="External"/><Relationship Id="rId38" Type="http://schemas.openxmlformats.org/officeDocument/2006/relationships/hyperlink" Target="https://pravopmr.ru/View.aspx?id=OwZSWEjeKAjqokwwtE2Cxg%3d%3d" TargetMode="External"/><Relationship Id="rId46" Type="http://schemas.openxmlformats.org/officeDocument/2006/relationships/hyperlink" Target="https://pravopmr.ru/View.aspx?id=YY6gBeAyuhUUWoCLtRMYUw%3d%3d" TargetMode="External"/><Relationship Id="rId20" Type="http://schemas.openxmlformats.org/officeDocument/2006/relationships/hyperlink" Target="https://pravopmr.ru/View.aspx?id=U0ZtGYGlP6STa5PC7Zzu8w%3d%3d" TargetMode="External"/><Relationship Id="rId41" Type="http://schemas.openxmlformats.org/officeDocument/2006/relationships/hyperlink" Target="https://pravopmr.ru/View.aspx?id=4eQ%2fcLyS27B970%2bYiH6cpA%3d%3d" TargetMode="External"/><Relationship Id="rId1" Type="http://schemas.openxmlformats.org/officeDocument/2006/relationships/styles" Target="styles.xml"/><Relationship Id="rId6" Type="http://schemas.openxmlformats.org/officeDocument/2006/relationships/hyperlink" Target="https://pravopmr.ru/View.aspx?id=P%2fCP1gWcVCLgj3GvjC3b9w%3d%3d" TargetMode="External"/><Relationship Id="rId15" Type="http://schemas.openxmlformats.org/officeDocument/2006/relationships/hyperlink" Target="https://pravopmr.ru/View.aspx?id=qB2prib8lPjLwUl%2f2BXOrw%3d%3d" TargetMode="External"/><Relationship Id="rId23" Type="http://schemas.openxmlformats.org/officeDocument/2006/relationships/hyperlink" Target="https://pravopmr.ru/View.aspx?id=kDo9TRvwibqra9WkgAYhZg%3d%3d" TargetMode="External"/><Relationship Id="rId28" Type="http://schemas.openxmlformats.org/officeDocument/2006/relationships/hyperlink" Target="https://pravopmr.ru/View.aspx?id=tQm2cYATk7ZEXcIm6JFYtQ%3d%3d" TargetMode="External"/><Relationship Id="rId36" Type="http://schemas.openxmlformats.org/officeDocument/2006/relationships/hyperlink" Target="https://pravopmr.ru/View.aspx?id=5THS7Z0Mh3jF9RNRvFZlYQ%3d%3d" TargetMode="External"/><Relationship Id="rId49" Type="http://schemas.openxmlformats.org/officeDocument/2006/relationships/hyperlink" Target="https://pravopmr.ru/View.aspx?id=xyspJEwOjg9lmnKZHRU54A%3d%3d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4043</Words>
  <Characters>23046</Characters>
  <Application>Microsoft Office Word</Application>
  <DocSecurity>0</DocSecurity>
  <Lines>192</Lines>
  <Paragraphs>54</Paragraphs>
  <ScaleCrop>false</ScaleCrop>
  <Company/>
  <LinksUpToDate>false</LinksUpToDate>
  <CharactersWithSpaces>27035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Гырбу Валерия Андреевна</dc:creator>
  <cp:lastModifiedBy>law</cp:lastModifiedBy>
  <cp:revision>2</cp:revision>
  <dcterms:created xsi:type="dcterms:W3CDTF">2022-11-30T10:39:00Z</dcterms:created>
  <dcterms:modified xsi:type="dcterms:W3CDTF">2022-11-30T10:39:00Z</dcterms:modified>
</cp:coreProperties>
</file>