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FA" w:rsidRPr="004146FA" w:rsidRDefault="004146FA" w:rsidP="004146FA">
      <w:pPr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bookmarkStart w:id="0" w:name="_Hlk84954606"/>
      <w:bookmarkStart w:id="1" w:name="_Hlk82185032"/>
      <w:r w:rsidRPr="004146FA">
        <w:rPr>
          <w:rFonts w:ascii="Times New Roman" w:hAnsi="Times New Roman" w:cs="Times New Roman"/>
          <w:spacing w:val="-4"/>
          <w:sz w:val="24"/>
          <w:szCs w:val="24"/>
        </w:rPr>
        <w:t>Приложение к Приказу</w:t>
      </w:r>
    </w:p>
    <w:p w:rsidR="004146FA" w:rsidRPr="004146FA" w:rsidRDefault="004146FA" w:rsidP="004146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146FA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здравоохранения  </w:t>
      </w:r>
    </w:p>
    <w:p w:rsidR="004146FA" w:rsidRPr="004146FA" w:rsidRDefault="004146FA" w:rsidP="004146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146FA">
        <w:rPr>
          <w:rFonts w:ascii="Times New Roman" w:hAnsi="Times New Roman" w:cs="Times New Roman"/>
          <w:spacing w:val="-4"/>
          <w:sz w:val="24"/>
          <w:szCs w:val="24"/>
        </w:rPr>
        <w:t xml:space="preserve">Приднестровской Молдавской Республики   </w:t>
      </w:r>
    </w:p>
    <w:p w:rsidR="004146FA" w:rsidRPr="004146FA" w:rsidRDefault="004146FA" w:rsidP="004146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146FA">
        <w:rPr>
          <w:rFonts w:ascii="Times New Roman" w:hAnsi="Times New Roman" w:cs="Times New Roman"/>
          <w:spacing w:val="-4"/>
          <w:sz w:val="24"/>
          <w:szCs w:val="24"/>
        </w:rPr>
        <w:t xml:space="preserve">от «____» ___________ 2021 года № </w:t>
      </w:r>
      <w:bookmarkEnd w:id="0"/>
      <w:r w:rsidRPr="004146FA">
        <w:rPr>
          <w:rFonts w:ascii="Times New Roman" w:hAnsi="Times New Roman" w:cs="Times New Roman"/>
          <w:spacing w:val="-4"/>
          <w:sz w:val="24"/>
          <w:szCs w:val="24"/>
        </w:rPr>
        <w:t>_____</w:t>
      </w:r>
      <w:bookmarkEnd w:id="1"/>
    </w:p>
    <w:p w:rsidR="00D404F0" w:rsidRDefault="00D404F0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6FA" w:rsidRPr="004146FA" w:rsidRDefault="004146FA" w:rsidP="0041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4F0" w:rsidRPr="004146FA" w:rsidRDefault="00D404F0" w:rsidP="00694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46FA">
        <w:rPr>
          <w:rFonts w:ascii="Times New Roman" w:eastAsia="Times New Roman" w:hAnsi="Times New Roman" w:cs="Times New Roman"/>
          <w:sz w:val="32"/>
          <w:szCs w:val="32"/>
        </w:rPr>
        <w:t>Клинические рекомендации</w:t>
      </w:r>
    </w:p>
    <w:p w:rsidR="002906B5" w:rsidRPr="004146FA" w:rsidRDefault="002C5314" w:rsidP="00694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D404F0" w:rsidRPr="004146FA">
        <w:rPr>
          <w:rFonts w:ascii="Times New Roman" w:eastAsia="Times New Roman" w:hAnsi="Times New Roman" w:cs="Times New Roman"/>
          <w:b/>
          <w:bCs/>
          <w:sz w:val="32"/>
          <w:szCs w:val="32"/>
        </w:rPr>
        <w:t>Пневмония у детей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1489F" w:rsidRDefault="0021489F" w:rsidP="00694EF8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4146FA" w:rsidRDefault="004146FA" w:rsidP="00694EF8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4146FA" w:rsidRPr="0021489F" w:rsidRDefault="004146FA" w:rsidP="00694EF8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214A88" w:rsidRDefault="00214A88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88" w:rsidRDefault="00214A88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314" w:rsidRDefault="002C5314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9B">
        <w:rPr>
          <w:rFonts w:ascii="Times New Roman" w:hAnsi="Times New Roman"/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>
        <w:rPr>
          <w:rFonts w:ascii="Times New Roman" w:hAnsi="Times New Roman"/>
          <w:sz w:val="24"/>
          <w:szCs w:val="24"/>
        </w:rPr>
        <w:t xml:space="preserve"> </w:t>
      </w:r>
      <w:r w:rsidR="00011208" w:rsidRPr="004146FA">
        <w:rPr>
          <w:rFonts w:ascii="Times New Roman" w:eastAsia="Times New Roman" w:hAnsi="Times New Roman" w:cs="Times New Roman"/>
          <w:sz w:val="24"/>
          <w:szCs w:val="24"/>
        </w:rPr>
        <w:t>J18</w:t>
      </w:r>
      <w:r w:rsidR="0021489F" w:rsidRPr="004146FA">
        <w:rPr>
          <w:rFonts w:ascii="Times New Roman" w:hAnsi="Times New Roman" w:cs="Times New Roman"/>
          <w:b/>
          <w:sz w:val="24"/>
          <w:szCs w:val="24"/>
        </w:rPr>
        <w:t>/</w:t>
      </w:r>
      <w:r w:rsidR="00011208" w:rsidRPr="004146FA">
        <w:rPr>
          <w:rFonts w:ascii="Times New Roman" w:eastAsia="Times New Roman" w:hAnsi="Times New Roman" w:cs="Times New Roman"/>
          <w:sz w:val="24"/>
          <w:szCs w:val="24"/>
        </w:rPr>
        <w:t>J15.6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31C5A" w:rsidRPr="004146FA">
        <w:rPr>
          <w:rFonts w:ascii="Times New Roman" w:eastAsia="Times New Roman" w:hAnsi="Times New Roman" w:cs="Times New Roman"/>
          <w:sz w:val="24"/>
          <w:szCs w:val="24"/>
        </w:rPr>
        <w:t>J14</w:t>
      </w:r>
      <w:r w:rsidR="0021489F" w:rsidRPr="004146FA">
        <w:rPr>
          <w:rFonts w:ascii="Times New Roman" w:hAnsi="Times New Roman" w:cs="Times New Roman"/>
          <w:b/>
          <w:sz w:val="24"/>
          <w:szCs w:val="24"/>
        </w:rPr>
        <w:t>/</w:t>
      </w:r>
      <w:r w:rsidR="00631C5A" w:rsidRPr="004146FA">
        <w:rPr>
          <w:rFonts w:ascii="Times New Roman" w:eastAsia="Times New Roman" w:hAnsi="Times New Roman" w:cs="Times New Roman"/>
          <w:sz w:val="24"/>
          <w:szCs w:val="24"/>
        </w:rPr>
        <w:t>J15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31C5A" w:rsidRPr="004146FA">
        <w:rPr>
          <w:rFonts w:ascii="Times New Roman" w:eastAsia="Times New Roman" w:hAnsi="Times New Roman" w:cs="Times New Roman"/>
          <w:sz w:val="24"/>
          <w:szCs w:val="24"/>
        </w:rPr>
        <w:t>J13</w:t>
      </w:r>
      <w:r w:rsidR="0021489F" w:rsidRPr="004146FA">
        <w:rPr>
          <w:rFonts w:ascii="Times New Roman" w:hAnsi="Times New Roman" w:cs="Times New Roman"/>
          <w:b/>
          <w:sz w:val="24"/>
          <w:szCs w:val="24"/>
        </w:rPr>
        <w:t>/</w:t>
      </w:r>
      <w:r w:rsidR="00631C5A" w:rsidRPr="004146FA">
        <w:rPr>
          <w:rFonts w:ascii="Times New Roman" w:eastAsia="Times New Roman" w:hAnsi="Times New Roman" w:cs="Times New Roman"/>
          <w:sz w:val="24"/>
          <w:szCs w:val="24"/>
        </w:rPr>
        <w:t>J15.0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31C5A" w:rsidRPr="004146FA">
        <w:rPr>
          <w:rFonts w:ascii="Times New Roman" w:eastAsia="Times New Roman" w:hAnsi="Times New Roman" w:cs="Times New Roman"/>
          <w:sz w:val="24"/>
          <w:szCs w:val="24"/>
        </w:rPr>
        <w:t>J15.9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0E67" w:rsidRPr="004146FA" w:rsidRDefault="00F20E67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6FA">
        <w:rPr>
          <w:rFonts w:ascii="Times New Roman" w:eastAsia="Times New Roman" w:hAnsi="Times New Roman" w:cs="Times New Roman"/>
          <w:sz w:val="24"/>
          <w:szCs w:val="24"/>
        </w:rPr>
        <w:t>J21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J15.1</w:t>
      </w:r>
      <w:r w:rsidR="0021489F" w:rsidRPr="004146FA">
        <w:rPr>
          <w:rFonts w:ascii="Times New Roman" w:hAnsi="Times New Roman" w:cs="Times New Roman"/>
          <w:b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J22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J15.2</w:t>
      </w:r>
      <w:r w:rsidR="0021489F" w:rsidRPr="004146FA">
        <w:rPr>
          <w:rFonts w:ascii="Times New Roman" w:hAnsi="Times New Roman" w:cs="Times New Roman"/>
          <w:b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J15.4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J15.5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J15.7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J15.8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J16.0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J17.2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>J18.1</w:t>
      </w:r>
      <w:r w:rsidR="0021489F" w:rsidRPr="004146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146FA">
        <w:rPr>
          <w:rFonts w:ascii="Times New Roman" w:eastAsia="Times New Roman" w:hAnsi="Times New Roman" w:cs="Times New Roman"/>
          <w:sz w:val="24"/>
          <w:szCs w:val="24"/>
        </w:rPr>
        <w:t xml:space="preserve">J12 </w:t>
      </w:r>
    </w:p>
    <w:p w:rsidR="002C5314" w:rsidRDefault="002C5314" w:rsidP="00214A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4F0" w:rsidRPr="0021489F" w:rsidRDefault="0031370E" w:rsidP="00214A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79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категория:</w:t>
      </w:r>
      <w:r w:rsidRPr="0021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89F" w:rsidRPr="0000379B"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2C5314" w:rsidRDefault="002C5314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F" w:rsidRPr="004146FA" w:rsidRDefault="00D404F0" w:rsidP="0021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9B">
        <w:rPr>
          <w:rFonts w:ascii="Times New Roman" w:eastAsia="Times New Roman" w:hAnsi="Times New Roman" w:cs="Times New Roman"/>
          <w:b/>
          <w:bCs/>
          <w:sz w:val="28"/>
          <w:szCs w:val="28"/>
        </w:rPr>
        <w:t>Год утверждения</w:t>
      </w:r>
      <w:r w:rsidR="0021489F" w:rsidRPr="0000379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: </w:t>
      </w:r>
      <w:r w:rsidR="00C233F0" w:rsidRPr="0000379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F43E6" w:rsidRPr="0000379B">
        <w:rPr>
          <w:rFonts w:ascii="Times New Roman" w:eastAsia="Times New Roman" w:hAnsi="Times New Roman" w:cs="Times New Roman"/>
          <w:sz w:val="28"/>
          <w:szCs w:val="28"/>
        </w:rPr>
        <w:t xml:space="preserve"> (пересмотр каждые </w:t>
      </w:r>
      <w:r w:rsidR="004146FA" w:rsidRPr="000037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43E6" w:rsidRPr="0000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FA" w:rsidRPr="0000379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0379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489F" w:rsidRPr="006E31AF" w:rsidRDefault="0021489F" w:rsidP="001B32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489F" w:rsidRPr="006E31AF" w:rsidRDefault="0021489F" w:rsidP="001B32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489F" w:rsidRPr="0021489F" w:rsidRDefault="0021489F" w:rsidP="0021489F">
      <w:pPr>
        <w:rPr>
          <w:rFonts w:ascii="Times New Roman" w:hAnsi="Times New Roman" w:cs="Times New Roman"/>
          <w:sz w:val="24"/>
          <w:szCs w:val="24"/>
        </w:rPr>
      </w:pPr>
    </w:p>
    <w:p w:rsidR="001B32CE" w:rsidRPr="0021489F" w:rsidRDefault="007F6848" w:rsidP="001B32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bCs/>
          <w:noProof/>
          <w:sz w:val="45"/>
          <w:szCs w:val="45"/>
        </w:rPr>
        <w:pict>
          <v:oval id="Овал 1" o:spid="_x0000_s1026" style="position:absolute;left:0;text-align:left;margin-left:202.65pt;margin-top:86.2pt;width:66.1pt;height:5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" fillcolor="white [3212]" strokecolor="white [3212]" strokeweight="2pt"/>
        </w:pict>
      </w:r>
      <w:r>
        <w:rPr>
          <w:rFonts w:ascii="Times New Roman" w:eastAsia="Arial" w:hAnsi="Times New Roman" w:cs="Times New Roman"/>
          <w:bCs/>
          <w:noProof/>
          <w:sz w:val="45"/>
          <w:szCs w:val="45"/>
        </w:rPr>
        <w:pict>
          <v:oval id="Овал 105" o:spid="_x0000_s1027" style="position:absolute;left:0;text-align:left;margin-left:212.4pt;margin-top:248.4pt;width:66.15pt;height:5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" fillcolor="white [3212]" strokecolor="white [3212]" strokeweight="2pt"/>
        </w:pict>
      </w:r>
      <w:bookmarkStart w:id="2" w:name="_Toc529211306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645499090"/>
        <w:docPartObj>
          <w:docPartGallery w:val="Table of Contents"/>
          <w:docPartUnique/>
        </w:docPartObj>
      </w:sdtPr>
      <w:sdtEndPr/>
      <w:sdtContent>
        <w:p w:rsidR="001B32CE" w:rsidRPr="0021489F" w:rsidRDefault="001B32CE" w:rsidP="004146FA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21489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F21E9" w:rsidRPr="00611141" w:rsidRDefault="00D57B45" w:rsidP="00611141">
          <w:pPr>
            <w:pStyle w:val="11"/>
            <w:ind w:right="-709"/>
            <w:rPr>
              <w:sz w:val="24"/>
              <w:szCs w:val="24"/>
            </w:rPr>
          </w:pPr>
          <w:r w:rsidRPr="00611141">
            <w:rPr>
              <w:sz w:val="24"/>
              <w:szCs w:val="24"/>
            </w:rPr>
            <w:fldChar w:fldCharType="begin"/>
          </w:r>
          <w:r w:rsidR="001B32CE" w:rsidRPr="00611141">
            <w:rPr>
              <w:sz w:val="24"/>
              <w:szCs w:val="24"/>
            </w:rPr>
            <w:instrText xml:space="preserve"> TOC \o "1-3" \h \z \u </w:instrText>
          </w:r>
          <w:r w:rsidRPr="00611141">
            <w:rPr>
              <w:sz w:val="24"/>
              <w:szCs w:val="24"/>
            </w:rPr>
            <w:fldChar w:fldCharType="separate"/>
          </w:r>
          <w:hyperlink w:anchor="_Toc530992895" w:history="1"/>
          <w:hyperlink w:anchor="_Toc530992897" w:history="1">
            <w:r w:rsidR="00FF21E9" w:rsidRPr="00611141">
              <w:rPr>
                <w:rStyle w:val="a8"/>
                <w:sz w:val="24"/>
                <w:szCs w:val="24"/>
              </w:rPr>
              <w:t>Список сокращений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_Toc530992897 \h </w:instrText>
            </w:r>
            <w:r w:rsidRPr="00611141">
              <w:rPr>
                <w:webHidden/>
                <w:sz w:val="24"/>
                <w:szCs w:val="24"/>
              </w:rPr>
            </w:r>
            <w:r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3</w:t>
            </w:r>
            <w:r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898" w:history="1">
            <w:r w:rsidR="00FF21E9" w:rsidRPr="00611141">
              <w:rPr>
                <w:rStyle w:val="a8"/>
                <w:sz w:val="24"/>
                <w:szCs w:val="24"/>
              </w:rPr>
              <w:t>Термины и определения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A7C4A">
              <w:rPr>
                <w:webHidden/>
                <w:sz w:val="24"/>
                <w:szCs w:val="24"/>
              </w:rPr>
              <w:t>3</w:t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899" w:history="1">
            <w:r w:rsidR="00FF21E9" w:rsidRPr="00611141">
              <w:rPr>
                <w:rStyle w:val="a8"/>
                <w:sz w:val="24"/>
                <w:szCs w:val="24"/>
              </w:rPr>
              <w:t>1.Краткая информация</w:t>
            </w:r>
            <w:r w:rsidR="00611141" w:rsidRPr="00611141">
              <w:rPr>
                <w:rStyle w:val="a8"/>
                <w:sz w:val="24"/>
                <w:szCs w:val="24"/>
              </w:rPr>
              <w:t xml:space="preserve"> ……………………………………………………………………………</w:t>
            </w:r>
            <w:r w:rsidR="00611141">
              <w:rPr>
                <w:rStyle w:val="a8"/>
                <w:sz w:val="24"/>
                <w:szCs w:val="24"/>
              </w:rPr>
              <w:t xml:space="preserve">  </w:t>
            </w:r>
            <w:r w:rsidR="00DA7C4A">
              <w:rPr>
                <w:webHidden/>
                <w:sz w:val="24"/>
                <w:szCs w:val="24"/>
              </w:rPr>
              <w:t>3</w:t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0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1.1. Определение.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A7C4A">
              <w:rPr>
                <w:webHidden/>
                <w:sz w:val="24"/>
                <w:szCs w:val="24"/>
              </w:rPr>
              <w:t>3</w:t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1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1.2. Этиология и патогенез.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_Toc530992901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4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4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1.3. Эпидемиология.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A7C4A">
              <w:rPr>
                <w:webHidden/>
                <w:sz w:val="24"/>
                <w:szCs w:val="24"/>
              </w:rPr>
              <w:t>8</w:t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5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1.4.Кодирование по МКБ – 10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_Toc530992905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9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6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1.5. Классификация.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_Toc530992906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9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07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1.</w:t>
            </w:r>
            <w:r w:rsidR="003C72AB" w:rsidRPr="00611141">
              <w:rPr>
                <w:rStyle w:val="a8"/>
                <w:rFonts w:eastAsia="Times New Roman"/>
                <w:sz w:val="24"/>
                <w:szCs w:val="24"/>
              </w:rPr>
              <w:t>6</w:t>
            </w:r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 xml:space="preserve">. </w:t>
            </w:r>
            <w:r w:rsidR="000B26D6" w:rsidRPr="00611141">
              <w:rPr>
                <w:rStyle w:val="a8"/>
                <w:rFonts w:eastAsia="Times New Roman"/>
                <w:color w:val="000000" w:themeColor="text1"/>
                <w:sz w:val="24"/>
                <w:szCs w:val="24"/>
              </w:rPr>
              <w:t>Клиническая картина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</w:hyperlink>
          <w:r w:rsidR="00516F0B">
            <w:rPr>
              <w:sz w:val="24"/>
              <w:szCs w:val="24"/>
            </w:rPr>
            <w:t>11</w:t>
          </w:r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10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2.  Диагностика.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_Toc530992910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14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1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2.1. Жалобы и анамнез.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_Toc530992911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14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2" w:history="1">
            <w:r w:rsidR="00FF21E9" w:rsidRPr="00611141">
              <w:rPr>
                <w:rStyle w:val="a8"/>
                <w:sz w:val="24"/>
                <w:szCs w:val="24"/>
              </w:rPr>
              <w:t>2.2. Физикальное обследование.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_Toc530992912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14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3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2.3. Лабораторная диагностика.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_Toc530992913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15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4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2.4. Инструментальная диагностика.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_Toc530992914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15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5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 xml:space="preserve">2.5 </w:t>
            </w:r>
            <w:r w:rsidR="000B26D6" w:rsidRPr="00611141">
              <w:rPr>
                <w:rStyle w:val="a8"/>
                <w:rFonts w:eastAsia="Times New Roman"/>
                <w:sz w:val="24"/>
                <w:szCs w:val="24"/>
              </w:rPr>
              <w:t>Иная</w:t>
            </w:r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 xml:space="preserve"> диагностика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_Toc530992915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16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16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3.  Лечение.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_Toc530992916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17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/>
            <w:rPr>
              <w:sz w:val="24"/>
              <w:szCs w:val="24"/>
            </w:rPr>
          </w:pPr>
          <w:hyperlink w:anchor="_Toc530992917" w:history="1">
            <w:r w:rsidR="00FF21E9" w:rsidRPr="00611141">
              <w:rPr>
                <w:rStyle w:val="a8"/>
                <w:color w:val="auto"/>
                <w:sz w:val="24"/>
                <w:szCs w:val="24"/>
              </w:rPr>
              <w:t>3.1</w:t>
            </w:r>
            <w:r w:rsidR="0033344D" w:rsidRPr="00611141">
              <w:rPr>
                <w:rStyle w:val="a8"/>
                <w:color w:val="auto"/>
                <w:sz w:val="24"/>
                <w:szCs w:val="24"/>
              </w:rPr>
              <w:t xml:space="preserve"> </w:t>
            </w:r>
            <w:r w:rsidR="00486926" w:rsidRPr="00611141">
              <w:rPr>
                <w:rFonts w:eastAsia="Times New Roman"/>
                <w:sz w:val="24"/>
                <w:szCs w:val="24"/>
              </w:rPr>
              <w:t>Ко</w:t>
            </w:r>
            <w:r w:rsidR="00611141" w:rsidRPr="00611141">
              <w:rPr>
                <w:rFonts w:eastAsia="Times New Roman"/>
                <w:sz w:val="24"/>
                <w:szCs w:val="24"/>
              </w:rPr>
              <w:t>нсервативное лечение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_Toc530992917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17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33344D" w:rsidP="00611141">
          <w:pPr>
            <w:spacing w:after="0" w:line="360" w:lineRule="auto"/>
            <w:ind w:right="-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11141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611141" w:rsidRPr="0061114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3C72AB" w:rsidRPr="006111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w:anchor="_Toc530992918" w:history="1">
            <w:r w:rsidR="00FF21E9" w:rsidRPr="00611141">
              <w:rPr>
                <w:rStyle w:val="a8"/>
                <w:rFonts w:ascii="Times New Roman" w:eastAsia="Arial" w:hAnsi="Times New Roman" w:cs="Times New Roman"/>
                <w:noProof/>
                <w:sz w:val="24"/>
                <w:szCs w:val="24"/>
              </w:rPr>
              <w:t>3.</w:t>
            </w:r>
            <w:r w:rsidRPr="00611141">
              <w:rPr>
                <w:rStyle w:val="a8"/>
                <w:rFonts w:ascii="Times New Roman" w:eastAsia="Arial" w:hAnsi="Times New Roman" w:cs="Times New Roman"/>
                <w:noProof/>
                <w:sz w:val="24"/>
                <w:szCs w:val="24"/>
              </w:rPr>
              <w:t>3</w:t>
            </w:r>
            <w:r w:rsidR="00FF21E9" w:rsidRPr="00611141">
              <w:rPr>
                <w:rStyle w:val="a8"/>
                <w:rFonts w:ascii="Times New Roman" w:eastAsia="Arial" w:hAnsi="Times New Roman" w:cs="Times New Roman"/>
                <w:noProof/>
                <w:sz w:val="24"/>
                <w:szCs w:val="24"/>
              </w:rPr>
              <w:t>. Хирургическое лечение</w:t>
            </w:r>
            <w:r w:rsidR="00611141" w:rsidRPr="00611141">
              <w:rPr>
                <w:rStyle w:val="a8"/>
                <w:rFonts w:ascii="Times New Roman" w:eastAsia="Arial" w:hAnsi="Times New Roman" w:cs="Times New Roman"/>
                <w:noProof/>
                <w:sz w:val="24"/>
                <w:szCs w:val="24"/>
              </w:rPr>
              <w:t>…………………………………………………………………</w:t>
            </w:r>
            <w:r w:rsidR="00611141">
              <w:rPr>
                <w:rStyle w:val="a8"/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 </w:t>
            </w:r>
            <w:r w:rsidR="00D57B45" w:rsidRPr="006111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_Toc530992918 \h </w:instrText>
            </w:r>
            <w:r w:rsidR="00D57B45" w:rsidRPr="006111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7B45" w:rsidRPr="006111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6F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57B45" w:rsidRPr="006111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611141" w:rsidP="00611141">
          <w:pPr>
            <w:spacing w:after="0" w:line="360" w:lineRule="auto"/>
            <w:ind w:right="-709"/>
            <w:rPr>
              <w:rFonts w:ascii="Times New Roman" w:hAnsi="Times New Roman" w:cs="Times New Roman"/>
              <w:sz w:val="24"/>
              <w:szCs w:val="24"/>
            </w:rPr>
          </w:pPr>
          <w:r w:rsidRPr="00611141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   </w:t>
          </w:r>
          <w:r w:rsidRPr="006111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1D4C" w:rsidRPr="00611141">
            <w:rPr>
              <w:rFonts w:ascii="Times New Roman" w:hAnsi="Times New Roman" w:cs="Times New Roman"/>
              <w:sz w:val="24"/>
              <w:szCs w:val="24"/>
            </w:rPr>
            <w:t>3.4 Иное лечение</w:t>
          </w:r>
          <w:r w:rsidRPr="00611141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DA7C4A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611141" w:rsidRPr="00611141" w:rsidRDefault="00611141" w:rsidP="00611141">
          <w:pPr>
            <w:spacing w:after="0" w:line="360" w:lineRule="auto"/>
            <w:ind w:right="-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11141">
            <w:rPr>
              <w:rFonts w:ascii="Times New Roman" w:hAnsi="Times New Roman" w:cs="Times New Roman"/>
              <w:sz w:val="24"/>
              <w:szCs w:val="24"/>
            </w:rPr>
            <w:t>4. Реабилитация ……………………………………………………………………………………</w:t>
          </w:r>
          <w:r w:rsidR="00DA7C4A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20" w:history="1">
            <w:r w:rsidR="00FF21E9" w:rsidRPr="00611141">
              <w:rPr>
                <w:rStyle w:val="a8"/>
                <w:sz w:val="24"/>
                <w:szCs w:val="24"/>
              </w:rPr>
              <w:t>5.  Профилактика и диспансерное наблюдение.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_Toc530992920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24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601D4C" w:rsidRPr="00611141" w:rsidRDefault="00601D4C" w:rsidP="00611141">
          <w:pPr>
            <w:spacing w:after="0" w:line="360" w:lineRule="auto"/>
            <w:ind w:right="-709"/>
            <w:rPr>
              <w:rFonts w:ascii="Times New Roman" w:hAnsi="Times New Roman" w:cs="Times New Roman"/>
              <w:sz w:val="24"/>
              <w:szCs w:val="24"/>
            </w:rPr>
          </w:pPr>
          <w:r w:rsidRPr="00611141">
            <w:rPr>
              <w:rFonts w:ascii="Times New Roman" w:hAnsi="Times New Roman" w:cs="Times New Roman"/>
              <w:sz w:val="24"/>
              <w:szCs w:val="24"/>
            </w:rPr>
            <w:t>6. Организация медицинской помощи</w:t>
          </w:r>
          <w:r w:rsidR="00611141" w:rsidRPr="00611141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</w:t>
          </w:r>
          <w:proofErr w:type="gramStart"/>
          <w:r w:rsidR="00611141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611141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A7C4A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23" w:history="1">
            <w:r w:rsidR="00601D4C" w:rsidRPr="00611141">
              <w:rPr>
                <w:rStyle w:val="a8"/>
                <w:color w:val="auto"/>
                <w:sz w:val="24"/>
                <w:szCs w:val="24"/>
              </w:rPr>
              <w:t>7</w:t>
            </w:r>
            <w:r w:rsidR="00FF21E9" w:rsidRPr="00611141">
              <w:rPr>
                <w:rStyle w:val="a8"/>
                <w:color w:val="auto"/>
                <w:sz w:val="24"/>
                <w:szCs w:val="24"/>
              </w:rPr>
              <w:t>.  Дополнительная информация, влияющая на течение и исход заболевания.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_Toc530992923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26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21"/>
            <w:ind w:right="-709" w:firstLine="0"/>
            <w:rPr>
              <w:sz w:val="24"/>
              <w:szCs w:val="24"/>
            </w:rPr>
          </w:pPr>
          <w:hyperlink w:anchor="_Toc530992925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Критерии качества оказания медицинской помощи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_Toc530992925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26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26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Список литературы.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_Toc530992926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27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27" w:history="1">
            <w:r w:rsidR="00FF21E9" w:rsidRPr="00611141">
              <w:rPr>
                <w:rStyle w:val="a8"/>
                <w:sz w:val="24"/>
                <w:szCs w:val="24"/>
              </w:rPr>
              <w:t>Приложение А1.</w:t>
            </w:r>
            <w:r w:rsidR="00FF21E9" w:rsidRPr="00611141">
              <w:rPr>
                <w:rStyle w:val="a8"/>
                <w:i/>
                <w:sz w:val="24"/>
                <w:szCs w:val="24"/>
              </w:rPr>
              <w:t xml:space="preserve"> </w:t>
            </w:r>
            <w:r w:rsidR="00FF21E9" w:rsidRPr="00611141">
              <w:rPr>
                <w:rStyle w:val="a8"/>
                <w:sz w:val="24"/>
                <w:szCs w:val="24"/>
              </w:rPr>
              <w:t xml:space="preserve">Состав </w:t>
            </w:r>
            <w:r w:rsidR="00601D4C" w:rsidRPr="00611141">
              <w:rPr>
                <w:rStyle w:val="a8"/>
                <w:sz w:val="24"/>
                <w:szCs w:val="24"/>
              </w:rPr>
              <w:t>рабочей</w:t>
            </w:r>
            <w:r w:rsidR="00FF21E9" w:rsidRPr="00611141">
              <w:rPr>
                <w:rStyle w:val="a8"/>
                <w:sz w:val="24"/>
                <w:szCs w:val="24"/>
              </w:rPr>
              <w:t xml:space="preserve"> группы: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_Toc530992927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28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28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 xml:space="preserve">Приложение А2. </w:t>
            </w:r>
            <w:r w:rsidR="003C72AB" w:rsidRPr="00611141">
              <w:rPr>
                <w:sz w:val="24"/>
                <w:szCs w:val="24"/>
              </w:rPr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_Toc530992928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29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30" w:history="1">
            <w:r w:rsidR="00FF21E9" w:rsidRPr="00611141">
              <w:rPr>
                <w:rStyle w:val="a8"/>
                <w:sz w:val="24"/>
                <w:szCs w:val="24"/>
              </w:rPr>
              <w:t>Приложение Б. Алгоритм ведения пациента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  <w:r w:rsidR="00D57B45" w:rsidRPr="00611141">
              <w:rPr>
                <w:webHidden/>
                <w:sz w:val="24"/>
                <w:szCs w:val="24"/>
              </w:rPr>
              <w:fldChar w:fldCharType="begin"/>
            </w:r>
            <w:r w:rsidR="00FF21E9" w:rsidRPr="00611141">
              <w:rPr>
                <w:webHidden/>
                <w:sz w:val="24"/>
                <w:szCs w:val="24"/>
              </w:rPr>
              <w:instrText xml:space="preserve"> PAGEREF _Toc530992930 \h </w:instrText>
            </w:r>
            <w:r w:rsidR="00D57B45" w:rsidRPr="00611141">
              <w:rPr>
                <w:webHidden/>
                <w:sz w:val="24"/>
                <w:szCs w:val="24"/>
              </w:rPr>
            </w:r>
            <w:r w:rsidR="00D57B45" w:rsidRPr="00611141">
              <w:rPr>
                <w:webHidden/>
                <w:sz w:val="24"/>
                <w:szCs w:val="24"/>
              </w:rPr>
              <w:fldChar w:fldCharType="separate"/>
            </w:r>
            <w:r w:rsidR="00516F0B">
              <w:rPr>
                <w:webHidden/>
                <w:sz w:val="24"/>
                <w:szCs w:val="24"/>
              </w:rPr>
              <w:t>31</w:t>
            </w:r>
            <w:r w:rsidR="00D57B45" w:rsidRPr="00611141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F21E9" w:rsidRPr="00611141" w:rsidRDefault="007F6848" w:rsidP="00611141">
          <w:pPr>
            <w:pStyle w:val="11"/>
            <w:ind w:right="-709"/>
            <w:rPr>
              <w:sz w:val="24"/>
              <w:szCs w:val="24"/>
            </w:rPr>
          </w:pPr>
          <w:hyperlink w:anchor="_Toc530992932" w:history="1"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Приложение В.</w:t>
            </w:r>
            <w:r w:rsidR="00FF21E9" w:rsidRPr="00611141">
              <w:rPr>
                <w:rStyle w:val="a8"/>
                <w:rFonts w:eastAsia="Times New Roman"/>
                <w:i/>
                <w:sz w:val="24"/>
                <w:szCs w:val="24"/>
              </w:rPr>
              <w:t xml:space="preserve">  </w:t>
            </w:r>
            <w:r w:rsidR="00FF21E9" w:rsidRPr="00611141">
              <w:rPr>
                <w:rStyle w:val="a8"/>
                <w:rFonts w:eastAsia="Times New Roman"/>
                <w:sz w:val="24"/>
                <w:szCs w:val="24"/>
              </w:rPr>
              <w:t>Информация для пациента.</w:t>
            </w:r>
            <w:r w:rsidR="00FF21E9" w:rsidRPr="00611141">
              <w:rPr>
                <w:webHidden/>
                <w:sz w:val="24"/>
                <w:szCs w:val="24"/>
              </w:rPr>
              <w:tab/>
            </w:r>
          </w:hyperlink>
          <w:r w:rsidR="00516F0B">
            <w:rPr>
              <w:sz w:val="24"/>
              <w:szCs w:val="24"/>
            </w:rPr>
            <w:t>3</w:t>
          </w:r>
          <w:r w:rsidR="00227CC0">
            <w:rPr>
              <w:sz w:val="24"/>
              <w:szCs w:val="24"/>
            </w:rPr>
            <w:t>2</w:t>
          </w:r>
        </w:p>
        <w:p w:rsidR="00BE6020" w:rsidRPr="0021489F" w:rsidRDefault="00D57B45" w:rsidP="00611141">
          <w:pPr>
            <w:spacing w:after="0" w:line="360" w:lineRule="auto"/>
            <w:rPr>
              <w:rFonts w:ascii="Times New Roman" w:hAnsi="Times New Roman" w:cs="Times New Roman"/>
            </w:rPr>
          </w:pPr>
          <w:r w:rsidRPr="006111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11E2" w:rsidRPr="00601D4C" w:rsidRDefault="00C62640" w:rsidP="00601D4C">
      <w:pPr>
        <w:pStyle w:val="1"/>
        <w:spacing w:line="360" w:lineRule="auto"/>
        <w:rPr>
          <w:rFonts w:ascii="Times New Roman" w:eastAsia="Arial" w:hAnsi="Times New Roman" w:cs="Times New Roman"/>
          <w:color w:val="FF0000"/>
        </w:rPr>
      </w:pPr>
      <w:r>
        <w:rPr>
          <w:rFonts w:ascii="Times New Roman" w:eastAsia="Arial" w:hAnsi="Times New Roman" w:cs="Times New Roman"/>
          <w:color w:val="auto"/>
        </w:rPr>
        <w:br w:type="page"/>
      </w:r>
    </w:p>
    <w:p w:rsidR="009844D3" w:rsidRPr="0021489F" w:rsidRDefault="00BA171C" w:rsidP="003C72AB">
      <w:pPr>
        <w:pStyle w:val="1"/>
        <w:spacing w:before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3" w:name="_Toc529211307"/>
      <w:bookmarkStart w:id="4" w:name="_Toc530992897"/>
      <w:bookmarkEnd w:id="2"/>
      <w:r w:rsidRPr="0021489F">
        <w:rPr>
          <w:rFonts w:ascii="Times New Roman" w:eastAsia="Arial" w:hAnsi="Times New Roman" w:cs="Times New Roman"/>
          <w:color w:val="auto"/>
        </w:rPr>
        <w:lastRenderedPageBreak/>
        <w:t>Список сокращений</w:t>
      </w:r>
      <w:bookmarkStart w:id="5" w:name="_GoBack"/>
      <w:bookmarkEnd w:id="3"/>
      <w:bookmarkEnd w:id="4"/>
      <w:bookmarkEnd w:id="5"/>
    </w:p>
    <w:p w:rsidR="009844D3" w:rsidRPr="0021489F" w:rsidRDefault="0033344D" w:rsidP="0059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4D3" w:rsidRPr="0021489F">
        <w:rPr>
          <w:rFonts w:ascii="Times New Roman" w:eastAsia="Times New Roman" w:hAnsi="Times New Roman" w:cs="Times New Roman"/>
          <w:sz w:val="24"/>
          <w:szCs w:val="24"/>
        </w:rPr>
        <w:t>БП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антибатериальный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</w:t>
      </w:r>
    </w:p>
    <w:p w:rsidR="0033344D" w:rsidRDefault="009844D3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АБР</w:t>
      </w:r>
      <w:r w:rsidR="00591BD4">
        <w:rPr>
          <w:rFonts w:ascii="Times New Roman" w:eastAsia="Times New Roman" w:hAnsi="Times New Roman" w:cs="Times New Roman"/>
          <w:sz w:val="24"/>
          <w:szCs w:val="24"/>
        </w:rPr>
        <w:t xml:space="preserve"> – антибиотикорезистентность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АМП – антимикробный препарат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 – бронхиальная астма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анебольничная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пневмония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ГКС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глюкокортикостероиды</w:t>
      </w:r>
      <w:proofErr w:type="spellEnd"/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ИВЛ – искусственная вентиляция легких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 – дыхательная недостаточность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 – иммуноглобулин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тнтерлейкин</w:t>
      </w:r>
      <w:proofErr w:type="spellEnd"/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ИТФ – ингибитор тканевого фактора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 – компьютерная томография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ЛС – лекарственное средство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МПК – минимальная подавляющая концентрация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ОССН – острая сердечно-сосудистая недостаточность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ДВС – диссеминированное внутрисосудистое свертывание</w:t>
      </w:r>
    </w:p>
    <w:p w:rsidR="00591BD4" w:rsidRDefault="00591BD4" w:rsidP="00591B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ОПН – острая почечная недостаточность</w:t>
      </w:r>
    </w:p>
    <w:p w:rsidR="00591BD4" w:rsidRPr="0021489F" w:rsidRDefault="00591BD4" w:rsidP="0059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 БДВ – интегрированное 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белезней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возраста</w:t>
      </w:r>
    </w:p>
    <w:p w:rsidR="00582A01" w:rsidRDefault="00582A01" w:rsidP="0098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01" w:rsidRDefault="00582A01" w:rsidP="00986129">
      <w:pPr>
        <w:pStyle w:val="1"/>
        <w:spacing w:before="0"/>
        <w:jc w:val="center"/>
        <w:rPr>
          <w:rFonts w:ascii="Times New Roman" w:eastAsia="Arial" w:hAnsi="Times New Roman" w:cs="Times New Roman"/>
          <w:color w:val="auto"/>
        </w:rPr>
      </w:pPr>
      <w:bookmarkStart w:id="6" w:name="_Toc529211308"/>
      <w:bookmarkStart w:id="7" w:name="_Toc530992898"/>
      <w:r w:rsidRPr="0021489F">
        <w:rPr>
          <w:rFonts w:ascii="Times New Roman" w:eastAsia="Arial" w:hAnsi="Times New Roman" w:cs="Times New Roman"/>
          <w:color w:val="auto"/>
        </w:rPr>
        <w:t>Термины и определения</w:t>
      </w:r>
      <w:bookmarkEnd w:id="6"/>
      <w:bookmarkEnd w:id="7"/>
    </w:p>
    <w:p w:rsidR="002111E2" w:rsidRPr="0021489F" w:rsidRDefault="002111E2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A4">
        <w:rPr>
          <w:rFonts w:ascii="Times New Roman" w:eastAsia="Times New Roman" w:hAnsi="Times New Roman" w:cs="Times New Roman"/>
          <w:b/>
          <w:bCs/>
          <w:sz w:val="28"/>
          <w:szCs w:val="24"/>
        </w:rPr>
        <w:t>Пневмония</w:t>
      </w: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— острое инфекционное заболевание, различное по этиологии (преимущественно бактериальное), характеризующееся очаговыми поражениями легких с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внутриальвеолярной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экссудацией, что проявляется выраженными в различной степени интоксикацией, респираторными нарушениями, локальными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физикальными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со стороны легких и наличием инфильтративной тени на рентгенограмме грудной клетки.</w:t>
      </w:r>
    </w:p>
    <w:p w:rsidR="00346F57" w:rsidRPr="0021489F" w:rsidRDefault="00582A01" w:rsidP="00986129">
      <w:pPr>
        <w:pStyle w:val="1"/>
        <w:numPr>
          <w:ilvl w:val="0"/>
          <w:numId w:val="28"/>
        </w:numPr>
        <w:spacing w:before="0" w:line="360" w:lineRule="auto"/>
        <w:ind w:left="0"/>
        <w:jc w:val="center"/>
        <w:rPr>
          <w:rFonts w:ascii="Times New Roman" w:eastAsia="Arial" w:hAnsi="Times New Roman" w:cs="Times New Roman"/>
          <w:color w:val="auto"/>
        </w:rPr>
      </w:pPr>
      <w:bookmarkStart w:id="8" w:name="_Toc529211309"/>
      <w:bookmarkStart w:id="9" w:name="_Toc530992899"/>
      <w:r w:rsidRPr="0021489F">
        <w:rPr>
          <w:rFonts w:ascii="Times New Roman" w:eastAsia="Arial" w:hAnsi="Times New Roman" w:cs="Times New Roman"/>
          <w:color w:val="auto"/>
        </w:rPr>
        <w:t>Краткая информация</w:t>
      </w:r>
      <w:bookmarkEnd w:id="8"/>
      <w:bookmarkEnd w:id="9"/>
    </w:p>
    <w:p w:rsidR="00A84F00" w:rsidRPr="0021489F" w:rsidRDefault="00A84F00" w:rsidP="0098612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" w:name="_Toc529211310"/>
      <w:bookmarkStart w:id="11" w:name="_Toc530992900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1.1. Определение</w:t>
      </w:r>
      <w:r w:rsidR="00422CE5"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  <w:bookmarkEnd w:id="10"/>
      <w:bookmarkEnd w:id="11"/>
    </w:p>
    <w:p w:rsidR="00346F57" w:rsidRPr="002111E2" w:rsidRDefault="00422CE5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Пневмония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— острое инфекционное заболевание, различное</w:t>
      </w:r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по этиологии (преимущественно бактериальное), характеризующееся очаговыми поражениями легких с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внутриальвеолярной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экссудацией, что проявляется выраженными в различной степени интоксикацией, респираторными нарушениями, локальными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физикальными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изменениями со стороны легких и наличием инфильтративной тени на рентгенограмме грудной клетки.</w:t>
      </w:r>
    </w:p>
    <w:p w:rsidR="00EC50D3" w:rsidRPr="0021489F" w:rsidRDefault="00EC50D3" w:rsidP="0098612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2" w:name="_Toc529211311"/>
      <w:bookmarkStart w:id="13" w:name="_Toc530992901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1.2. Этиология и патогенез</w:t>
      </w:r>
      <w:bookmarkEnd w:id="12"/>
      <w:bookmarkEnd w:id="13"/>
    </w:p>
    <w:p w:rsidR="00495D42" w:rsidRPr="0021489F" w:rsidRDefault="00EC50D3" w:rsidP="00986129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u w:val="single"/>
        </w:rPr>
      </w:pPr>
      <w:bookmarkStart w:id="14" w:name="_Toc529211312"/>
      <w:bookmarkStart w:id="15" w:name="_Toc530992902"/>
      <w:r w:rsidRPr="0021489F">
        <w:rPr>
          <w:sz w:val="24"/>
          <w:szCs w:val="24"/>
          <w:u w:val="single"/>
        </w:rPr>
        <w:t>1.2.1. Этиология</w:t>
      </w:r>
      <w:bookmarkEnd w:id="14"/>
      <w:bookmarkEnd w:id="15"/>
    </w:p>
    <w:p w:rsidR="00272736" w:rsidRPr="0021489F" w:rsidRDefault="00272736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 Причинами врожденной пневмонии</w:t>
      </w:r>
      <w:r w:rsidR="002111E2">
        <w:rPr>
          <w:rFonts w:ascii="Times New Roman" w:eastAsia="Times New Roman" w:hAnsi="Times New Roman" w:cs="Times New Roman"/>
          <w:sz w:val="24"/>
          <w:szCs w:val="24"/>
        </w:rPr>
        <w:t xml:space="preserve"> (см. табл. 1)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возникшей в результате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трансплацентарного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инфицирования плода, чаще являются возбудители ТОRСH инфекции: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Toxoplasma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gondii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rubella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cytomegalovirus,herpes</w:t>
      </w:r>
      <w:proofErr w:type="spellEnd"/>
      <w:proofErr w:type="gram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simplex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virus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- а также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Treponema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pallium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Listeria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monocytogenes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. При этом пневмония обычно является частью врожденного генерализованного инфекционного процесса, проявляющегося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>, высыпаниями на коже и слизистых и поражением ЦНС.</w:t>
      </w:r>
    </w:p>
    <w:p w:rsidR="008F3F3D" w:rsidRPr="0021489F" w:rsidRDefault="00F6007C" w:rsidP="00F207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1. </w:t>
      </w:r>
      <w:r w:rsidR="008F3F3D" w:rsidRPr="0021489F">
        <w:rPr>
          <w:rFonts w:ascii="Times New Roman" w:eastAsia="Times New Roman" w:hAnsi="Times New Roman" w:cs="Times New Roman"/>
          <w:b/>
          <w:sz w:val="24"/>
          <w:szCs w:val="24"/>
        </w:rPr>
        <w:t>Этиология врожденных пневмоний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1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4"/>
        <w:gridCol w:w="5024"/>
      </w:tblGrid>
      <w:tr w:rsidR="008F3F3D" w:rsidRPr="0021489F" w:rsidTr="007B0428">
        <w:trPr>
          <w:tblCellSpacing w:w="0" w:type="dxa"/>
          <w:jc w:val="center"/>
        </w:trPr>
        <w:tc>
          <w:tcPr>
            <w:tcW w:w="4174" w:type="dxa"/>
            <w:shd w:val="clear" w:color="auto" w:fill="FF6600"/>
            <w:hideMark/>
          </w:tcPr>
          <w:p w:rsidR="008F3F3D" w:rsidRPr="006E31AF" w:rsidRDefault="008F3F3D" w:rsidP="00F20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Антенатальное инфицирование</w:t>
            </w:r>
          </w:p>
        </w:tc>
        <w:tc>
          <w:tcPr>
            <w:tcW w:w="5024" w:type="dxa"/>
            <w:shd w:val="clear" w:color="auto" w:fill="FF6600"/>
            <w:hideMark/>
          </w:tcPr>
          <w:p w:rsidR="008F3F3D" w:rsidRPr="006E31AF" w:rsidRDefault="008F3F3D" w:rsidP="00F20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Интранатальное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инфицирование</w:t>
            </w:r>
          </w:p>
        </w:tc>
      </w:tr>
      <w:tr w:rsidR="008F3F3D" w:rsidRPr="0021489F" w:rsidTr="007B0428">
        <w:trPr>
          <w:tblCellSpacing w:w="0" w:type="dxa"/>
          <w:jc w:val="center"/>
        </w:trPr>
        <w:tc>
          <w:tcPr>
            <w:tcW w:w="4174" w:type="dxa"/>
            <w:shd w:val="clear" w:color="auto" w:fill="FFFF99"/>
            <w:hideMark/>
          </w:tcPr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Toxoplasma gondii,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Rubella,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Cytomegalovirus,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Herpes simplex virus,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Treponema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pallium</w:t>
            </w:r>
            <w:proofErr w:type="spellEnd"/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Listeria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5024" w:type="dxa"/>
            <w:shd w:val="clear" w:color="auto" w:fill="FFFF99"/>
            <w:hideMark/>
          </w:tcPr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стрептококки группы В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(S.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аgalacticae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trachomatis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грамнегативные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энтеробактерии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(E.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coli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Klebsiella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spp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U.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urealitica</w:t>
            </w:r>
            <w:proofErr w:type="spellEnd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F3F3D" w:rsidRPr="006E31AF" w:rsidRDefault="008F3F3D" w:rsidP="00F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M. </w:t>
            </w:r>
            <w:proofErr w:type="spellStart"/>
            <w:r w:rsidRPr="006E31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hominis</w:t>
            </w:r>
            <w:proofErr w:type="spellEnd"/>
          </w:p>
        </w:tc>
      </w:tr>
    </w:tbl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Нередко можно выявить и другие симптомы врожденной инфекции, такие как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хориоретинит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(при краснухе и токсоплазмозе), везикулярные высыпания (при герпес-инфекции), костные изменения (при сифилисе) и т.д.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При врожденной пневмонии, развившейся вследствие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интранатального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инфицирования, основными причинами заболевания являются бактериальные микроорганизмы, колонизирующие половые пути матери: стрептококки группы В (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agalacticae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trachomatis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грамнегативные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энтеробактерии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). У недоношенных детей описаны пневмонии, вызванные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urealitica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 возможность этиологической роли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hominis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. Пневмонии обычно развиваются на 3–7 сутки жизни ребенка. Исключением являются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хламидийные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пневмонии, для которых характерны сроки - 3–8 недели жизни.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В более поздние сроки неонатального периода (3-4 недели жизни) и на втором месяце жизни причинами пневмонии у детей становятся респираторные вирусы (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риносинтициальный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вирус, аденовирус, вирусы парагриппа), а также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грамнегативные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энтеробактерии</w:t>
      </w:r>
      <w:proofErr w:type="spellEnd"/>
      <w:r w:rsidR="00211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В развитии пневмонии у детей первых дней и первых недель жизни большое значение имеет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гестационная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зрелость ребенка, состояние и зрелость системы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сурфактанта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 бронхолегочного аппарата, а также наличие пороков развития бронхиального дерева, перенесенная внутриутробная гипоксия, аспирация мекония,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lastRenderedPageBreak/>
        <w:t>околоплодных вод, проведение интубации после рождения и искусственной вентиляции легких.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При проведении ИВЛ у новорожденных д</w:t>
      </w:r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етей пневмонии, развивающиеся в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первые 3 дня вентиляции (ранние ИВЛ-ассоциированные пневмонии), имеют такую же этиологию, как и внебольничные пневмонии.</w:t>
      </w:r>
    </w:p>
    <w:p w:rsidR="008F3F3D" w:rsidRPr="0021489F" w:rsidRDefault="00272736" w:rsidP="00986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  <w:r w:rsidR="008F3F3D" w:rsidRPr="0021489F">
        <w:rPr>
          <w:rFonts w:ascii="Times New Roman" w:eastAsia="Times New Roman" w:hAnsi="Times New Roman" w:cs="Times New Roman"/>
          <w:b/>
          <w:sz w:val="24"/>
          <w:szCs w:val="24"/>
        </w:rPr>
        <w:t>Этиология внебольничных пневмоний у детей</w:t>
      </w:r>
    </w:p>
    <w:tbl>
      <w:tblPr>
        <w:tblStyle w:val="a9"/>
        <w:tblW w:w="8930" w:type="dxa"/>
        <w:tblInd w:w="250" w:type="dxa"/>
        <w:tblLook w:val="04A0" w:firstRow="1" w:lastRow="0" w:firstColumn="1" w:lastColumn="0" w:noHBand="0" w:noVBand="1"/>
      </w:tblPr>
      <w:tblGrid>
        <w:gridCol w:w="1701"/>
        <w:gridCol w:w="4820"/>
        <w:gridCol w:w="2409"/>
      </w:tblGrid>
      <w:tr w:rsidR="004F7139" w:rsidRPr="0021489F" w:rsidTr="00591BD4">
        <w:tc>
          <w:tcPr>
            <w:tcW w:w="1701" w:type="dxa"/>
          </w:tcPr>
          <w:p w:rsidR="004F7139" w:rsidRPr="0021489F" w:rsidRDefault="004F7139" w:rsidP="00F2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820" w:type="dxa"/>
          </w:tcPr>
          <w:p w:rsidR="004F7139" w:rsidRPr="0021489F" w:rsidRDefault="004F7139" w:rsidP="00F2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Вирусы</w:t>
            </w:r>
          </w:p>
        </w:tc>
        <w:tc>
          <w:tcPr>
            <w:tcW w:w="2409" w:type="dxa"/>
          </w:tcPr>
          <w:p w:rsidR="004F7139" w:rsidRPr="0021489F" w:rsidRDefault="004F7139" w:rsidP="00F207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Бактерии</w:t>
            </w:r>
          </w:p>
        </w:tc>
      </w:tr>
      <w:tr w:rsidR="004F7139" w:rsidRPr="0021489F" w:rsidTr="00591BD4">
        <w:tc>
          <w:tcPr>
            <w:tcW w:w="1701" w:type="dxa"/>
          </w:tcPr>
          <w:p w:rsidR="00986129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недели –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4820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Риносинтициальный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Аденовирус,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парагриппа</w:t>
            </w:r>
          </w:p>
        </w:tc>
        <w:tc>
          <w:tcPr>
            <w:tcW w:w="2409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Грамнегативные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энтеробактерии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trachomatis</w:t>
            </w:r>
            <w:proofErr w:type="spellEnd"/>
          </w:p>
        </w:tc>
      </w:tr>
      <w:tr w:rsidR="004F7139" w:rsidRPr="0000379B" w:rsidTr="00591BD4">
        <w:tc>
          <w:tcPr>
            <w:tcW w:w="1701" w:type="dxa"/>
          </w:tcPr>
          <w:p w:rsidR="00986129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месяца –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820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Риносинтициальный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парагрипп 3 и 1 типов,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грипп А и В,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аденовирус,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риновирусы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энтеровирусы,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короновирусы</w:t>
            </w:r>
            <w:proofErr w:type="spellEnd"/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кори, краснухи, ветряной оспы</w:t>
            </w:r>
          </w:p>
        </w:tc>
        <w:tc>
          <w:tcPr>
            <w:tcW w:w="2409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H. influenzae,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aureu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gram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pyogenes .</w:t>
            </w:r>
            <w:proofErr w:type="gramEnd"/>
          </w:p>
        </w:tc>
      </w:tr>
      <w:tr w:rsidR="004F7139" w:rsidRPr="0021489F" w:rsidTr="00591BD4">
        <w:tc>
          <w:tcPr>
            <w:tcW w:w="1701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5 - 7 лет</w:t>
            </w:r>
          </w:p>
        </w:tc>
        <w:tc>
          <w:tcPr>
            <w:tcW w:w="4820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Риносинтициальный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вирус,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парагрипп 3 и 1 типов,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грипп А и В, 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аденовирус</w:t>
            </w:r>
          </w:p>
        </w:tc>
        <w:tc>
          <w:tcPr>
            <w:tcW w:w="2409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S. pneumoniae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H. influenzae,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</w:p>
        </w:tc>
      </w:tr>
      <w:tr w:rsidR="004F7139" w:rsidRPr="00516F0B" w:rsidTr="0000379B">
        <w:trPr>
          <w:trHeight w:val="976"/>
        </w:trPr>
        <w:tc>
          <w:tcPr>
            <w:tcW w:w="1701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7 лет</w:t>
            </w:r>
          </w:p>
        </w:tc>
        <w:tc>
          <w:tcPr>
            <w:tcW w:w="4820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Гриппт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 В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Парагрипп 3 и 1 типов</w:t>
            </w:r>
          </w:p>
        </w:tc>
        <w:tc>
          <w:tcPr>
            <w:tcW w:w="2409" w:type="dxa"/>
          </w:tcPr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S. pneumoniae,</w:t>
            </w:r>
          </w:p>
          <w:p w:rsidR="004F7139" w:rsidRPr="0021489F" w:rsidRDefault="004F7139" w:rsidP="00F207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C. pneumoniae</w:t>
            </w:r>
          </w:p>
        </w:tc>
      </w:tr>
    </w:tbl>
    <w:tbl>
      <w:tblPr>
        <w:tblW w:w="9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9"/>
        <w:gridCol w:w="1721"/>
        <w:gridCol w:w="79"/>
        <w:gridCol w:w="807"/>
        <w:gridCol w:w="606"/>
        <w:gridCol w:w="673"/>
        <w:gridCol w:w="1028"/>
        <w:gridCol w:w="1026"/>
        <w:gridCol w:w="7"/>
        <w:gridCol w:w="107"/>
      </w:tblGrid>
      <w:tr w:rsidR="00A8193F" w:rsidRPr="0021489F" w:rsidTr="0000379B">
        <w:trPr>
          <w:trHeight w:val="277"/>
        </w:trPr>
        <w:tc>
          <w:tcPr>
            <w:tcW w:w="9220" w:type="dxa"/>
            <w:gridSpan w:val="11"/>
          </w:tcPr>
          <w:p w:rsidR="00A8193F" w:rsidRPr="0021489F" w:rsidRDefault="007E5582" w:rsidP="0000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Таблица 3. </w:t>
            </w:r>
            <w:r w:rsidR="00A8193F"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бактерии, вызывающие ВП у детей в различном </w:t>
            </w:r>
            <w:r w:rsidR="0000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A8193F"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озрасте</w:t>
            </w:r>
          </w:p>
        </w:tc>
      </w:tr>
      <w:tr w:rsidR="00A8193F" w:rsidRPr="0021489F" w:rsidTr="0000379B">
        <w:trPr>
          <w:trHeight w:val="32"/>
        </w:trPr>
        <w:tc>
          <w:tcPr>
            <w:tcW w:w="3166" w:type="dxa"/>
            <w:gridSpan w:val="2"/>
            <w:tcBorders>
              <w:bottom w:val="single" w:sz="8" w:space="0" w:color="auto"/>
            </w:tcBorders>
            <w:vAlign w:val="bottom"/>
          </w:tcPr>
          <w:p w:rsidR="00A8193F" w:rsidRPr="0021489F" w:rsidRDefault="00A8193F" w:rsidP="00F207B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vAlign w:val="bottom"/>
          </w:tcPr>
          <w:p w:rsidR="00A8193F" w:rsidRPr="0021489F" w:rsidRDefault="00A8193F" w:rsidP="00F207B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" w:type="dxa"/>
            <w:gridSpan w:val="2"/>
            <w:tcBorders>
              <w:bottom w:val="single" w:sz="8" w:space="0" w:color="auto"/>
            </w:tcBorders>
            <w:vAlign w:val="bottom"/>
          </w:tcPr>
          <w:p w:rsidR="00A8193F" w:rsidRPr="0021489F" w:rsidRDefault="00A8193F" w:rsidP="00F207B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9" w:type="dxa"/>
            <w:gridSpan w:val="2"/>
            <w:tcBorders>
              <w:bottom w:val="single" w:sz="8" w:space="0" w:color="auto"/>
            </w:tcBorders>
            <w:vAlign w:val="bottom"/>
          </w:tcPr>
          <w:p w:rsidR="00A8193F" w:rsidRPr="0021489F" w:rsidRDefault="00A8193F" w:rsidP="00F207B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8" w:type="dxa"/>
            <w:gridSpan w:val="4"/>
            <w:tcBorders>
              <w:bottom w:val="single" w:sz="8" w:space="0" w:color="auto"/>
            </w:tcBorders>
            <w:vAlign w:val="bottom"/>
          </w:tcPr>
          <w:p w:rsidR="00A8193F" w:rsidRPr="0021489F" w:rsidRDefault="00A8193F" w:rsidP="00F207B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0428" w:rsidRPr="0021489F" w:rsidTr="0000379B">
        <w:trPr>
          <w:gridAfter w:val="1"/>
          <w:wAfter w:w="107" w:type="dxa"/>
          <w:trHeight w:val="2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Бактерии</w:t>
            </w:r>
          </w:p>
        </w:tc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7B0428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Новорожденные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1–3 мес</w:t>
            </w:r>
            <w:r w:rsidR="005C0516"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00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4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428" w:rsidRPr="0021489F" w:rsidRDefault="007B0428" w:rsidP="00E24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5–18 лет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Streptococcus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Haemophilus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Streptococcus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pyogenes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Staphylococcus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Streptococcus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agalactiae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945FB" w:rsidRPr="0021489F" w:rsidTr="0000379B">
        <w:trPr>
          <w:gridAfter w:val="2"/>
          <w:wAfter w:w="114" w:type="dxa"/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Escherichia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Mycoplasma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++++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Clamydophyla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Legionella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pneumophila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45FB" w:rsidRPr="0021489F" w:rsidTr="0000379B">
        <w:trPr>
          <w:gridAfter w:val="2"/>
          <w:wAfter w:w="114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Chlamydia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trachomatis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945FB" w:rsidRPr="0021489F" w:rsidTr="0000379B">
        <w:trPr>
          <w:gridAfter w:val="2"/>
          <w:wAfter w:w="114" w:type="dxa"/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Bordetella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pertussis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3F" w:rsidRPr="0021489F" w:rsidRDefault="00A8193F" w:rsidP="000037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8193F" w:rsidRPr="00591BD4" w:rsidRDefault="00A8193F" w:rsidP="00591BD4">
      <w:pPr>
        <w:spacing w:line="360" w:lineRule="auto"/>
        <w:jc w:val="both"/>
        <w:rPr>
          <w:rFonts w:ascii="Times New Roman" w:hAnsi="Times New Roman" w:cs="Times New Roman"/>
        </w:rPr>
      </w:pPr>
      <w:r w:rsidRPr="00591BD4">
        <w:rPr>
          <w:rFonts w:ascii="Times New Roman" w:eastAsia="Times New Roman" w:hAnsi="Times New Roman" w:cs="Times New Roman"/>
        </w:rPr>
        <w:t>++++ очень часто, +++ часто, ++ относительно нечасто, + редко, ± очень редко, — нет.</w:t>
      </w:r>
    </w:p>
    <w:p w:rsidR="008F3F3D" w:rsidRPr="0021489F" w:rsidRDefault="007E5582" w:rsidP="00986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4. </w:t>
      </w:r>
      <w:r w:rsidR="008F3F3D" w:rsidRPr="0021489F">
        <w:rPr>
          <w:rFonts w:ascii="Times New Roman" w:eastAsia="Times New Roman" w:hAnsi="Times New Roman" w:cs="Times New Roman"/>
          <w:b/>
          <w:sz w:val="24"/>
          <w:szCs w:val="24"/>
        </w:rPr>
        <w:t>Этиология госпитальных пневмоний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4F7139" w:rsidRPr="0021489F" w:rsidTr="00591BD4">
        <w:tc>
          <w:tcPr>
            <w:tcW w:w="4253" w:type="dxa"/>
          </w:tcPr>
          <w:p w:rsidR="004F7139" w:rsidRPr="0021489F" w:rsidRDefault="004F7139" w:rsidP="00E2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отделения</w:t>
            </w:r>
          </w:p>
        </w:tc>
        <w:tc>
          <w:tcPr>
            <w:tcW w:w="4819" w:type="dxa"/>
          </w:tcPr>
          <w:p w:rsidR="004F7139" w:rsidRPr="0021489F" w:rsidRDefault="004F7139" w:rsidP="00E24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Патогены</w:t>
            </w:r>
          </w:p>
        </w:tc>
      </w:tr>
      <w:tr w:rsidR="004F7139" w:rsidRPr="0021489F" w:rsidTr="00591BD4">
        <w:tc>
          <w:tcPr>
            <w:tcW w:w="4253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Реанимация, 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ОРИТ, </w:t>
            </w:r>
          </w:p>
          <w:p w:rsidR="004F7139" w:rsidRPr="0021489F" w:rsidRDefault="00E24103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F7139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ирургия</w:t>
            </w:r>
          </w:p>
        </w:tc>
        <w:tc>
          <w:tcPr>
            <w:tcW w:w="4819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Синегнойная палочка,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Золотистый и эпидермальный стафилококки,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Кишечная палочка,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Клебсиелла,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Ацинетобактер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Кандида</w:t>
            </w:r>
          </w:p>
        </w:tc>
      </w:tr>
      <w:tr w:rsidR="004F7139" w:rsidRPr="0021489F" w:rsidTr="00591BD4">
        <w:tc>
          <w:tcPr>
            <w:tcW w:w="4253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Онкогематология</w:t>
            </w:r>
          </w:p>
        </w:tc>
        <w:tc>
          <w:tcPr>
            <w:tcW w:w="4819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Синегнойная палочка,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Золотистый и эпидермальный стафилококки,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Энтеробактерии</w:t>
            </w:r>
            <w:proofErr w:type="spellEnd"/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Аспергиллюс</w:t>
            </w:r>
            <w:proofErr w:type="spellEnd"/>
          </w:p>
        </w:tc>
      </w:tr>
      <w:tr w:rsidR="004F7139" w:rsidRPr="0021489F" w:rsidTr="00591BD4">
        <w:tc>
          <w:tcPr>
            <w:tcW w:w="4253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 отделения</w:t>
            </w:r>
          </w:p>
        </w:tc>
        <w:tc>
          <w:tcPr>
            <w:tcW w:w="4819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Золотистый и эпидермальный стафилококки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Клебсиелла,</w:t>
            </w:r>
          </w:p>
        </w:tc>
      </w:tr>
      <w:tr w:rsidR="004F7139" w:rsidRPr="0021489F" w:rsidTr="00591BD4">
        <w:tc>
          <w:tcPr>
            <w:tcW w:w="4253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="000B0332" w:rsidRPr="00FF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332" w:rsidRPr="00FF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ассоциированные пневмонии: 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Поздние</w:t>
            </w:r>
          </w:p>
        </w:tc>
        <w:tc>
          <w:tcPr>
            <w:tcW w:w="4819" w:type="dxa"/>
          </w:tcPr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Соответствует возрастной этиологической структуре.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7139" w:rsidRPr="0021489F" w:rsidRDefault="004F7139" w:rsidP="00E2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aeroginoses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S.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marsensens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Acinetobacter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., S.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Klebsiella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E.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coli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Candida</w:t>
            </w:r>
            <w:proofErr w:type="spellEnd"/>
          </w:p>
        </w:tc>
      </w:tr>
    </w:tbl>
    <w:p w:rsidR="007F43E6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У детей раннего возраста, начиная с 2-х месяцев и до 3 лет, в этиологии внебольничных пневмоний </w:t>
      </w:r>
      <w:r w:rsidR="002111E2">
        <w:rPr>
          <w:rFonts w:ascii="Times New Roman" w:eastAsia="Times New Roman" w:hAnsi="Times New Roman" w:cs="Times New Roman"/>
          <w:sz w:val="24"/>
          <w:szCs w:val="24"/>
        </w:rPr>
        <w:t xml:space="preserve">(см. табл. 2),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существенно возрастает роль респираторных вирусов, которые могут быть как самостоятельной причиной заболевания, так и создавать вирусно-бактериальные ассоциации. </w:t>
      </w:r>
    </w:p>
    <w:p w:rsidR="007F43E6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Среди респираторных вирусов, способных стать причиной инфекции нижних отделов респираторного тракта и пневмонии, наибольшее значение имеют: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риносинтициальный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(РС) вирус, </w:t>
      </w:r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вирус </w:t>
      </w:r>
      <w:proofErr w:type="spellStart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>парагрипа</w:t>
      </w:r>
      <w:proofErr w:type="spellEnd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 3 и 1 типов, аденовирусы, </w:t>
      </w:r>
      <w:proofErr w:type="spellStart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>риновирусы</w:t>
      </w:r>
      <w:proofErr w:type="spellEnd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>короновирусы</w:t>
      </w:r>
      <w:proofErr w:type="spellEnd"/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Среди бактериальных возбудителей при внебольничных пневмониях наиболее часто встречаются: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7F43E6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7F43E6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Этиологическая роль пневмококка заметно возрастает после второго месяца жизни ребенка и достигает максимума (35-45% всех случаев пневмонии) уже к 6-ти месячному возрасту. 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Внутрибольничные (госпитальные,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нозокомиальные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) пневмонии отличаются от внебольничных спектром возбудителей и их резистентностью к антибиотикам. Характер возбудителя находится в определенной зависимости от профиля стационара и его эпидемиологического режима. Но в большинстве своем госпитальные пневмонии вызывают такие возбудители как синегнойная палочка, золотистый и эпидермальный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стафилококки, причем чаще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метициллинрезистентные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штаммы золотистого стафилококка, кишечная палочка, клебсиелла, другие представители кишечной группы бактерий (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энтеробактер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цитробактер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 т.д.),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ацинетобактер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. В последние годы все чаще регистрируется также грибковая этиология заболевания: кандидоз и аспергиллез. Кандидоз чаще развивается у недоношенных детей и пациентов реанимационных отделений, аспергиллез – проблема пациентов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онкогематологических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отделений</w:t>
      </w:r>
      <w:r w:rsidR="002111E2">
        <w:rPr>
          <w:rFonts w:ascii="Times New Roman" w:eastAsia="Times New Roman" w:hAnsi="Times New Roman" w:cs="Times New Roman"/>
          <w:sz w:val="24"/>
          <w:szCs w:val="24"/>
        </w:rPr>
        <w:t xml:space="preserve"> (см. табл. 3,4)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F3D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При ранних вентилятор-ассоциированных пневмониях характерна та же этиологическая структура, что и для внебольничных пневмоний соответствующего возраста детей. Для поздних - в этиологии пневмонии преобладают такие возбудители как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Ps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marsensens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а также S.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E.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Candida</w:t>
      </w:r>
      <w:proofErr w:type="spellEnd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816429" w:rsidRPr="0021489F" w:rsidRDefault="008F3F3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Особую группу представляют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иммунокомпроментированные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больные. Особенности этиологии пневмоний у этой категории бо</w:t>
      </w:r>
      <w:r w:rsidR="005F732B" w:rsidRPr="0021489F">
        <w:rPr>
          <w:rFonts w:ascii="Times New Roman" w:eastAsia="Times New Roman" w:hAnsi="Times New Roman" w:cs="Times New Roman"/>
          <w:sz w:val="24"/>
          <w:szCs w:val="24"/>
        </w:rPr>
        <w:t>льных детей представлены в таблице</w:t>
      </w:r>
      <w:r w:rsidR="002111E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5F732B" w:rsidRPr="002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3F3D" w:rsidRPr="0021489F" w:rsidRDefault="009C1B41" w:rsidP="00F207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</w:t>
      </w:r>
      <w:r w:rsidR="008F3F3D"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Этиология пневмоний у </w:t>
      </w:r>
      <w:proofErr w:type="spellStart"/>
      <w:r w:rsidR="00986129" w:rsidRPr="0021489F">
        <w:rPr>
          <w:rFonts w:ascii="Times New Roman" w:eastAsia="Times New Roman" w:hAnsi="Times New Roman" w:cs="Times New Roman"/>
          <w:b/>
          <w:sz w:val="24"/>
          <w:szCs w:val="24"/>
        </w:rPr>
        <w:t>иммунокомпрометированных</w:t>
      </w:r>
      <w:proofErr w:type="spellEnd"/>
      <w:r w:rsidR="00986129"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больных</w:t>
      </w:r>
    </w:p>
    <w:tbl>
      <w:tblPr>
        <w:tblW w:w="88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3"/>
        <w:gridCol w:w="4540"/>
      </w:tblGrid>
      <w:tr w:rsidR="008F3F3D" w:rsidRPr="0021489F" w:rsidTr="002111E2">
        <w:trPr>
          <w:trHeight w:val="214"/>
          <w:tblCellSpacing w:w="0" w:type="dxa"/>
          <w:jc w:val="center"/>
        </w:trPr>
        <w:tc>
          <w:tcPr>
            <w:tcW w:w="4273" w:type="dxa"/>
            <w:shd w:val="clear" w:color="auto" w:fill="FF6600"/>
            <w:hideMark/>
          </w:tcPr>
          <w:p w:rsidR="008F3F3D" w:rsidRPr="0021489F" w:rsidRDefault="008F3F3D" w:rsidP="00E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больных</w:t>
            </w:r>
          </w:p>
        </w:tc>
        <w:tc>
          <w:tcPr>
            <w:tcW w:w="4540" w:type="dxa"/>
            <w:shd w:val="clear" w:color="auto" w:fill="FF6600"/>
            <w:hideMark/>
          </w:tcPr>
          <w:p w:rsidR="008F3F3D" w:rsidRPr="0021489F" w:rsidRDefault="008F3F3D" w:rsidP="00E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Патогены</w:t>
            </w:r>
          </w:p>
        </w:tc>
      </w:tr>
      <w:tr w:rsidR="008F3F3D" w:rsidRPr="0021489F" w:rsidTr="00222B6D">
        <w:trPr>
          <w:tblCellSpacing w:w="0" w:type="dxa"/>
          <w:jc w:val="center"/>
        </w:trPr>
        <w:tc>
          <w:tcPr>
            <w:tcW w:w="4273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Недоношенные дети</w:t>
            </w:r>
          </w:p>
        </w:tc>
        <w:tc>
          <w:tcPr>
            <w:tcW w:w="4540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Pneumocysta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carinae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Ureaplazma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urealitica</w:t>
            </w:r>
            <w:proofErr w:type="spellEnd"/>
          </w:p>
        </w:tc>
      </w:tr>
      <w:tr w:rsidR="008F3F3D" w:rsidRPr="0021489F" w:rsidTr="00222B6D">
        <w:trPr>
          <w:tblCellSpacing w:w="0" w:type="dxa"/>
          <w:jc w:val="center"/>
        </w:trPr>
        <w:tc>
          <w:tcPr>
            <w:tcW w:w="4273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Больные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нейтропенией</w:t>
            </w:r>
            <w:proofErr w:type="spellEnd"/>
          </w:p>
        </w:tc>
        <w:tc>
          <w:tcPr>
            <w:tcW w:w="4540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Грамнегативные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энтеробактерии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Грибы рода Кандида</w:t>
            </w:r>
          </w:p>
        </w:tc>
      </w:tr>
      <w:tr w:rsidR="008F3F3D" w:rsidRPr="0021489F" w:rsidTr="00222B6D">
        <w:trPr>
          <w:tblCellSpacing w:w="0" w:type="dxa"/>
          <w:jc w:val="center"/>
        </w:trPr>
        <w:tc>
          <w:tcPr>
            <w:tcW w:w="4273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Больные с первичным клеточным иммунодефицитом</w:t>
            </w:r>
          </w:p>
        </w:tc>
        <w:tc>
          <w:tcPr>
            <w:tcW w:w="4540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Pneumocysta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carinae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Грибы рода Кандида</w:t>
            </w:r>
          </w:p>
        </w:tc>
      </w:tr>
      <w:tr w:rsidR="008F3F3D" w:rsidRPr="0021489F" w:rsidTr="00222B6D">
        <w:trPr>
          <w:tblCellSpacing w:w="0" w:type="dxa"/>
          <w:jc w:val="center"/>
        </w:trPr>
        <w:tc>
          <w:tcPr>
            <w:tcW w:w="4273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Больные с первичным гуморальным иммунодефицитом</w:t>
            </w:r>
          </w:p>
        </w:tc>
        <w:tc>
          <w:tcPr>
            <w:tcW w:w="4540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Пневмококк, Стафилококки,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Энтеробактерии</w:t>
            </w:r>
            <w:proofErr w:type="spellEnd"/>
          </w:p>
        </w:tc>
      </w:tr>
      <w:tr w:rsidR="008F3F3D" w:rsidRPr="0021489F" w:rsidTr="00222B6D">
        <w:trPr>
          <w:tblCellSpacing w:w="0" w:type="dxa"/>
          <w:jc w:val="center"/>
        </w:trPr>
        <w:tc>
          <w:tcPr>
            <w:tcW w:w="4273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Больные с приобретенным иммунодефицитом (СПИД)</w:t>
            </w:r>
          </w:p>
        </w:tc>
        <w:tc>
          <w:tcPr>
            <w:tcW w:w="4540" w:type="dxa"/>
            <w:shd w:val="clear" w:color="auto" w:fill="FFFF99"/>
            <w:hideMark/>
          </w:tcPr>
          <w:p w:rsidR="008F3F3D" w:rsidRPr="0021489F" w:rsidRDefault="008F3F3D" w:rsidP="00E2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Пневмоцисты ,</w:t>
            </w:r>
            <w:proofErr w:type="gramEnd"/>
            <w:r w:rsidRPr="00214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Цитомегаловирус, Микобактерии туберкулеза, Грибы рода Кандида</w:t>
            </w:r>
          </w:p>
        </w:tc>
      </w:tr>
    </w:tbl>
    <w:p w:rsidR="002E02AA" w:rsidRPr="0021489F" w:rsidRDefault="002E02AA" w:rsidP="00986129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  <w:u w:val="single"/>
        </w:rPr>
      </w:pPr>
      <w:bookmarkStart w:id="16" w:name="_Toc529211313"/>
      <w:bookmarkStart w:id="17" w:name="_Toc530992903"/>
      <w:r w:rsidRPr="0021489F">
        <w:rPr>
          <w:sz w:val="24"/>
          <w:szCs w:val="24"/>
          <w:u w:val="single"/>
        </w:rPr>
        <w:t>1.2.3. Патогенез</w:t>
      </w:r>
      <w:r w:rsidR="00B66A6B" w:rsidRPr="0021489F">
        <w:rPr>
          <w:sz w:val="24"/>
          <w:szCs w:val="24"/>
          <w:u w:val="single"/>
        </w:rPr>
        <w:t>.</w:t>
      </w:r>
      <w:bookmarkEnd w:id="16"/>
      <w:bookmarkEnd w:id="17"/>
    </w:p>
    <w:p w:rsidR="00C46773" w:rsidRPr="0021489F" w:rsidRDefault="00C46773" w:rsidP="00F207B2">
      <w:pPr>
        <w:pStyle w:val="a7"/>
        <w:spacing w:before="0" w:beforeAutospacing="0" w:after="0" w:afterAutospacing="0" w:line="360" w:lineRule="auto"/>
        <w:ind w:firstLine="709"/>
        <w:jc w:val="both"/>
      </w:pPr>
      <w:r w:rsidRPr="0021489F">
        <w:t xml:space="preserve">Основной путь проникновения микробов — бронхолегочный с последующим распространением </w:t>
      </w:r>
      <w:proofErr w:type="spellStart"/>
      <w:r w:rsidRPr="0021489F">
        <w:t>инфекта</w:t>
      </w:r>
      <w:proofErr w:type="spellEnd"/>
      <w:r w:rsidRPr="0021489F">
        <w:t xml:space="preserve"> в респираторные отделы. Может быть гематогенный путь распространения, а также </w:t>
      </w:r>
      <w:proofErr w:type="spellStart"/>
      <w:r w:rsidRPr="0021489F">
        <w:t>лимфогенный</w:t>
      </w:r>
      <w:proofErr w:type="spellEnd"/>
      <w:r w:rsidRPr="0021489F">
        <w:t xml:space="preserve">, но очень редко. Попадая в респираторные бронхиолы, инфекционный агент распространяется за их пределы, вызывая воспаление в паренхиме легких (т.е. пневмонию). При распространении бактерий и отечной жидкости через поры альвеол в пределах одного сегмента возникает сегментарная пневмония, а при более бурном распространении — долевая (крупозная) пневмония. </w:t>
      </w:r>
      <w:r w:rsidRPr="0021489F">
        <w:lastRenderedPageBreak/>
        <w:t>Там же в процесс вовлекаются регионарные лимфатические узлы. На рентгенограммах это проявляется расширением корней легкого. Прогрессирует кислородная недостаточность. Развиваются изменения со стороны ЦНС, ССС, ЖКТ, нарушаются обменные процессы, прогрессирует ДН.</w:t>
      </w:r>
    </w:p>
    <w:p w:rsidR="00C46773" w:rsidRPr="0021489F" w:rsidRDefault="00C46773" w:rsidP="00F207B2">
      <w:pPr>
        <w:pStyle w:val="a7"/>
        <w:spacing w:before="0" w:beforeAutospacing="0" w:after="0" w:afterAutospacing="0" w:line="360" w:lineRule="auto"/>
        <w:ind w:firstLine="709"/>
        <w:jc w:val="both"/>
      </w:pPr>
      <w:r w:rsidRPr="0021489F">
        <w:rPr>
          <w:b/>
          <w:bCs/>
        </w:rPr>
        <w:t>Предрасполагающие факторы с учетом анатомо-физиологических особенностей органов дыхания:</w:t>
      </w:r>
    </w:p>
    <w:p w:rsidR="00C46773" w:rsidRPr="0021489F" w:rsidRDefault="00E2410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21489F">
        <w:t>А</w:t>
      </w:r>
      <w:r w:rsidR="00C46773" w:rsidRPr="0021489F">
        <w:t>натомо</w:t>
      </w:r>
      <w:proofErr w:type="spellEnd"/>
      <w:r w:rsidRPr="0021489F">
        <w:t xml:space="preserve"> </w:t>
      </w:r>
      <w:r w:rsidR="00C46773" w:rsidRPr="0021489F">
        <w:t>-</w:t>
      </w:r>
      <w:r w:rsidRPr="0021489F">
        <w:t xml:space="preserve"> </w:t>
      </w:r>
      <w:r w:rsidR="00C46773" w:rsidRPr="0021489F">
        <w:t xml:space="preserve">физиологические особенности бронхолегочной системы (недостаточная дифференцировка </w:t>
      </w:r>
      <w:proofErr w:type="spellStart"/>
      <w:r w:rsidR="00C46773" w:rsidRPr="0021489F">
        <w:t>ацинусов</w:t>
      </w:r>
      <w:proofErr w:type="spellEnd"/>
      <w:r w:rsidR="00C46773" w:rsidRPr="0021489F">
        <w:t xml:space="preserve"> и альвеол, слабое развитие эластической и мышечной ткани бронхов, обильное кровоснабжение и </w:t>
      </w:r>
      <w:proofErr w:type="spellStart"/>
      <w:r w:rsidR="00C46773" w:rsidRPr="0021489F">
        <w:t>лимфоснабжение</w:t>
      </w:r>
      <w:proofErr w:type="spellEnd"/>
      <w:r w:rsidR="00C46773" w:rsidRPr="0021489F">
        <w:t xml:space="preserve"> легочной ткани → развивается значительная экс</w:t>
      </w:r>
      <w:r w:rsidRPr="0021489F">
        <w:t>с</w:t>
      </w:r>
      <w:r w:rsidR="00C46773" w:rsidRPr="0021489F">
        <w:t>удация и распространение пневмон</w:t>
      </w:r>
      <w:r w:rsidRPr="0021489F">
        <w:t>ического процесса, ↓ защитной функ</w:t>
      </w:r>
      <w:r w:rsidR="00C46773" w:rsidRPr="0021489F">
        <w:t>ции мерцательного эпителия бронхов, слабость кашлевых толчков → задержка секрета в ды</w:t>
      </w:r>
      <w:r w:rsidR="00694EF8" w:rsidRPr="0021489F">
        <w:t>хательных путях и размножение микроорганизмов</w:t>
      </w:r>
      <w:r w:rsidR="00C46773" w:rsidRPr="0021489F">
        <w:t>, узость нижних дых</w:t>
      </w:r>
      <w:r w:rsidRPr="0021489F">
        <w:t>ательных</w:t>
      </w:r>
      <w:r w:rsidR="00C46773" w:rsidRPr="0021489F">
        <w:t xml:space="preserve"> путей</w:t>
      </w:r>
      <w:r w:rsidR="001905E5" w:rsidRPr="0021489F">
        <w:t xml:space="preserve"> </w:t>
      </w:r>
      <w:r w:rsidR="00C46773" w:rsidRPr="0021489F">
        <w:t xml:space="preserve">→ </w:t>
      </w:r>
      <w:proofErr w:type="spellStart"/>
      <w:r w:rsidR="00C46773" w:rsidRPr="0021489F">
        <w:t>стенозирование</w:t>
      </w:r>
      <w:proofErr w:type="spellEnd"/>
      <w:r w:rsidR="00C46773" w:rsidRPr="0021489F">
        <w:t xml:space="preserve"> и </w:t>
      </w:r>
      <w:proofErr w:type="spellStart"/>
      <w:r w:rsidR="00C46773" w:rsidRPr="0021489F">
        <w:t>обтурация</w:t>
      </w:r>
      <w:proofErr w:type="spellEnd"/>
      <w:r w:rsidR="00C46773" w:rsidRPr="0021489F">
        <w:t xml:space="preserve"> дых</w:t>
      </w:r>
      <w:r w:rsidRPr="0021489F">
        <w:t xml:space="preserve">ательных </w:t>
      </w:r>
      <w:r w:rsidR="00C46773" w:rsidRPr="0021489F">
        <w:t xml:space="preserve"> путей, морф</w:t>
      </w:r>
      <w:r w:rsidRPr="0021489F">
        <w:t xml:space="preserve">офункциональная незрелость ЦНС, </w:t>
      </w:r>
      <w:r w:rsidR="00C46773" w:rsidRPr="0021489F">
        <w:t>лабильность дыхательного и сосудодвигательного центров)</w:t>
      </w:r>
      <w:r w:rsidR="000B0332">
        <w:t>.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незрелость клеточного и гуморального иммунитета;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генетически обусловленные факторы (наследственное предрасположение, наследственные болезни);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пассивное курение;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ранний возраст;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неблагоприятные социально-бытовые аспекты;</w:t>
      </w:r>
    </w:p>
    <w:p w:rsidR="00C46773" w:rsidRPr="0021489F" w:rsidRDefault="00C46773" w:rsidP="00F207B2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 w:rsidRPr="0021489F">
        <w:t>наличие аномалий конституции, рахита, хронических расстройств питания.</w:t>
      </w:r>
    </w:p>
    <w:p w:rsidR="0031031E" w:rsidRPr="0021489F" w:rsidRDefault="00C46773" w:rsidP="00986129">
      <w:pPr>
        <w:pStyle w:val="a7"/>
        <w:spacing w:before="0" w:beforeAutospacing="0" w:after="0" w:afterAutospacing="0" w:line="360" w:lineRule="auto"/>
        <w:ind w:firstLine="709"/>
        <w:jc w:val="both"/>
      </w:pPr>
      <w:r w:rsidRPr="0021489F">
        <w:t>До 1 года дети госпитализируются обязательно в стационар на лечение, вне зависимости от тяжести.</w:t>
      </w:r>
    </w:p>
    <w:p w:rsidR="00CB17AC" w:rsidRPr="0021489F" w:rsidRDefault="00CB17AC" w:rsidP="0098612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8" w:name="_Toc529211314"/>
      <w:bookmarkStart w:id="19" w:name="_Toc530992904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1.3.</w:t>
      </w:r>
      <w:r w:rsidR="00C6264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Эпидемиология</w:t>
      </w:r>
      <w:r w:rsidR="00B66A6B"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  <w:bookmarkEnd w:id="18"/>
      <w:bookmarkEnd w:id="19"/>
    </w:p>
    <w:p w:rsidR="00063A59" w:rsidRPr="0021489F" w:rsidRDefault="00161D20" w:rsidP="00986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 xml:space="preserve">Иммунологическая, функциональная и анатомическая незрелость организма ребенка и широкий диапазон возможных возбудителей способствуют сохранению довольно высокой частоты пневмоний среди инфекционных заболеваний респираторного тракта у детей. Пневмония диагностируется приблизительно у 20 на 1000 детей первого года жизни, приблизительно у 40 на 1000 детей в дошкольном возрасте, а в школьном и подростковом – около 10 случаев на 1000 детей. Даже в экономически развитых странах пневмония остается одной из частых причин смертности. Однако это в меньшей степени касается внебольничных пневмоний, частота смерти от которых (вместе с гриппом) достигает 13,1 на 100 000 населения. </w:t>
      </w:r>
      <w:r w:rsidRPr="0021489F">
        <w:rPr>
          <w:rFonts w:ascii="Times New Roman" w:hAnsi="Times New Roman" w:cs="Times New Roman"/>
          <w:sz w:val="24"/>
          <w:szCs w:val="24"/>
        </w:rPr>
        <w:lastRenderedPageBreak/>
        <w:t xml:space="preserve">Причем, от внебольничных пневмоний, главным образом, погибают дети раннего возраста (11,3 на 100 000, родившихся живыми), а также дети и подростки с нарушениями </w:t>
      </w:r>
      <w:proofErr w:type="spellStart"/>
      <w:r w:rsidRPr="0021489F">
        <w:rPr>
          <w:rFonts w:ascii="Times New Roman" w:hAnsi="Times New Roman" w:cs="Times New Roman"/>
          <w:sz w:val="24"/>
          <w:szCs w:val="24"/>
        </w:rPr>
        <w:t>противоинфекционной</w:t>
      </w:r>
      <w:proofErr w:type="spellEnd"/>
      <w:r w:rsidRPr="0021489F">
        <w:rPr>
          <w:rFonts w:ascii="Times New Roman" w:hAnsi="Times New Roman" w:cs="Times New Roman"/>
          <w:sz w:val="24"/>
          <w:szCs w:val="24"/>
        </w:rPr>
        <w:t xml:space="preserve"> защиты. Совершенно иная картина наблюдается при госпитальных пневмониях, летальность при которых по некоторым данным может достигать 40–50%.</w:t>
      </w:r>
    </w:p>
    <w:p w:rsidR="00C62640" w:rsidRPr="00986129" w:rsidRDefault="00986129" w:rsidP="0098612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20" w:name="_Toc530992905"/>
      <w:bookmarkStart w:id="21" w:name="_Toc529211316"/>
      <w:r w:rsidRPr="0098612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1.4 </w:t>
      </w:r>
      <w:r w:rsidR="00C62640" w:rsidRPr="0098612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Кодирование по МКБ – 10</w:t>
      </w:r>
      <w:bookmarkEnd w:id="20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J18 - Пневмония без уточнения возбудителя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J15.6 - </w:t>
      </w:r>
      <w:proofErr w:type="gramStart"/>
      <w:r w:rsidRPr="000B0332">
        <w:rPr>
          <w:rFonts w:ascii="Times New Roman" w:eastAsia="Times New Roman" w:hAnsi="Times New Roman" w:cs="Times New Roman"/>
          <w:sz w:val="24"/>
          <w:szCs w:val="24"/>
        </w:rPr>
        <w:t>Пневмония,  вызванная</w:t>
      </w:r>
      <w:proofErr w:type="gram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 другими  аэробными  грамотрицательными </w:t>
      </w:r>
      <w:r w:rsidRPr="000B0332">
        <w:rPr>
          <w:rFonts w:ascii="Times New Roman" w:eastAsia="Times New Roman" w:hAnsi="Times New Roman" w:cs="Times New Roman"/>
          <w:w w:val="98"/>
          <w:sz w:val="24"/>
          <w:szCs w:val="24"/>
        </w:rPr>
        <w:t>бактериями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J14 -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Haemophilus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influenzae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J15 - Бактериальная пневмония, не классифицированная в других рубриках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J13 -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Streptococcus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J15.0 -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Klebsiella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J15.9 - Бактериальная пневмония неуточненная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J21 - Острый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бронхиолит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J15.1 -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Pseudomonas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(синегнойной палочкой)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J22 - Острая   респираторная   инфекция   нижних   дыхательных   путей неуточненная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J15.2 - Пневмония, вызванная стафилококком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J15.4 - Пневмония, вызванная другими стрептококками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J15.5 -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coli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J15.7 - Пневмония, вызванная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Mycoplasma</w:t>
      </w:r>
      <w:proofErr w:type="spellEnd"/>
      <w:r w:rsidRPr="000B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332">
        <w:rPr>
          <w:rFonts w:ascii="Times New Roman" w:eastAsia="Times New Roman" w:hAnsi="Times New Roman" w:cs="Times New Roman"/>
          <w:sz w:val="24"/>
          <w:szCs w:val="24"/>
        </w:rPr>
        <w:t>pneumonia</w:t>
      </w:r>
      <w:proofErr w:type="spellEnd"/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J15.8 - Другие бактериальные пневмонии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J16.0 - Пневмония, вызванная хламидиями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J17.2 - Пневмония при микозах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J18.1 - Долевая пневмония неуточненная</w:t>
      </w:r>
    </w:p>
    <w:p w:rsidR="000B0332" w:rsidRPr="000B0332" w:rsidRDefault="000B0332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eastAsia="Times New Roman" w:hAnsi="Times New Roman" w:cs="Times New Roman"/>
          <w:sz w:val="24"/>
          <w:szCs w:val="24"/>
        </w:rPr>
        <w:t>J12 - Вирусная пневмония, не классифицированная в других рубриках</w:t>
      </w:r>
    </w:p>
    <w:p w:rsidR="001122ED" w:rsidRDefault="002111E2" w:rsidP="0098612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u w:val="single"/>
        </w:rPr>
      </w:pPr>
      <w:bookmarkStart w:id="22" w:name="_Toc530992906"/>
      <w:r>
        <w:rPr>
          <w:rFonts w:ascii="Times New Roman" w:eastAsia="Times New Roman" w:hAnsi="Times New Roman" w:cs="Times New Roman"/>
          <w:color w:val="auto"/>
          <w:u w:val="single"/>
        </w:rPr>
        <w:t xml:space="preserve">1.5. </w:t>
      </w:r>
      <w:r w:rsidR="001122ED" w:rsidRPr="0021489F">
        <w:rPr>
          <w:rFonts w:ascii="Times New Roman" w:eastAsia="Times New Roman" w:hAnsi="Times New Roman" w:cs="Times New Roman"/>
          <w:color w:val="auto"/>
          <w:u w:val="single"/>
        </w:rPr>
        <w:t>Классификация</w:t>
      </w:r>
      <w:bookmarkEnd w:id="21"/>
      <w:bookmarkEnd w:id="22"/>
    </w:p>
    <w:p w:rsidR="0050779D" w:rsidRPr="000B0332" w:rsidRDefault="0050779D" w:rsidP="00507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32">
        <w:rPr>
          <w:rFonts w:ascii="Times New Roman" w:hAnsi="Times New Roman" w:cs="Times New Roman"/>
          <w:sz w:val="24"/>
          <w:szCs w:val="24"/>
        </w:rPr>
        <w:t xml:space="preserve">Различают острую (длительность до 6 недель), затяжную (длительность более 6 недель), рецидивирующую и хроническую пневмонию. В зависимости от преимущественной локализации поражения выделяют пневмонию очаговую, сегментарную, лобарную и интерстициальную. </w:t>
      </w:r>
    </w:p>
    <w:p w:rsidR="007F43E6" w:rsidRPr="0021489F" w:rsidRDefault="00E876C9" w:rsidP="007F43E6">
      <w:pPr>
        <w:tabs>
          <w:tab w:val="left" w:pos="4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Международной классификацией болезней, травм</w:t>
      </w:r>
      <w:r w:rsidR="00C32CE9"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причин смерти 10–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пересмотра (МКБ-10) и «Классификацией клинических форм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lastRenderedPageBreak/>
        <w:t>бронхолегочных заболеваний у детей» выделяют следующие формы пневмонии:</w:t>
      </w:r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9B" w:rsidRPr="0021489F">
        <w:rPr>
          <w:rFonts w:ascii="Times New Roman" w:eastAsia="Times New Roman" w:hAnsi="Times New Roman" w:cs="Times New Roman"/>
          <w:sz w:val="24"/>
          <w:szCs w:val="24"/>
        </w:rPr>
        <w:t>внебольничную и</w:t>
      </w:r>
      <w:r w:rsidR="007F43E6" w:rsidRPr="0021489F">
        <w:rPr>
          <w:rFonts w:ascii="Times New Roman" w:eastAsia="Times New Roman" w:hAnsi="Times New Roman" w:cs="Times New Roman"/>
          <w:sz w:val="24"/>
          <w:szCs w:val="24"/>
        </w:rPr>
        <w:t xml:space="preserve"> внутрибольничную.</w:t>
      </w:r>
    </w:p>
    <w:p w:rsidR="007F43E6" w:rsidRPr="002111E2" w:rsidRDefault="007F43E6" w:rsidP="00211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C4A">
        <w:rPr>
          <w:rFonts w:ascii="Times New Roman" w:eastAsia="Times New Roman" w:hAnsi="Times New Roman" w:cs="Times New Roman"/>
          <w:sz w:val="24"/>
          <w:szCs w:val="24"/>
        </w:rPr>
        <w:t>Внебольничная пневмония</w:t>
      </w: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(домашняя, амбулаторная) — это пневмония, развившаяся вне больницы или в первые 72 часа госпитализации.</w:t>
      </w:r>
    </w:p>
    <w:p w:rsidR="00E876C9" w:rsidRPr="0021489F" w:rsidRDefault="00E876C9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78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этиологии</w:t>
      </w:r>
      <w:r w:rsidRPr="00C873AA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876C9" w:rsidRPr="0021489F" w:rsidRDefault="00E078E2" w:rsidP="00E078E2">
      <w:pPr>
        <w:tabs>
          <w:tab w:val="left" w:pos="84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876C9" w:rsidRPr="0021489F">
        <w:rPr>
          <w:rFonts w:ascii="Times New Roman" w:eastAsia="Times New Roman" w:hAnsi="Times New Roman" w:cs="Times New Roman"/>
          <w:sz w:val="24"/>
          <w:szCs w:val="24"/>
        </w:rPr>
        <w:t>бактериальная (в то числе, вызванная атипичными бактериями);</w:t>
      </w:r>
    </w:p>
    <w:p w:rsidR="00E876C9" w:rsidRPr="0021489F" w:rsidRDefault="00E078E2" w:rsidP="00E078E2">
      <w:pPr>
        <w:tabs>
          <w:tab w:val="left" w:pos="84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876C9" w:rsidRPr="0021489F">
        <w:rPr>
          <w:rFonts w:ascii="Times New Roman" w:eastAsia="Times New Roman" w:hAnsi="Times New Roman" w:cs="Times New Roman"/>
          <w:sz w:val="24"/>
          <w:szCs w:val="24"/>
        </w:rPr>
        <w:t>вирусная;</w:t>
      </w:r>
    </w:p>
    <w:p w:rsidR="00E876C9" w:rsidRPr="0021489F" w:rsidRDefault="00E078E2" w:rsidP="00E078E2">
      <w:pPr>
        <w:tabs>
          <w:tab w:val="left" w:pos="84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876C9" w:rsidRPr="0021489F">
        <w:rPr>
          <w:rFonts w:ascii="Times New Roman" w:eastAsia="Times New Roman" w:hAnsi="Times New Roman" w:cs="Times New Roman"/>
          <w:sz w:val="24"/>
          <w:szCs w:val="24"/>
        </w:rPr>
        <w:t>грибковая;</w:t>
      </w:r>
    </w:p>
    <w:p w:rsidR="00E876C9" w:rsidRPr="0021489F" w:rsidRDefault="00E078E2" w:rsidP="00E078E2">
      <w:pPr>
        <w:tabs>
          <w:tab w:val="left" w:pos="84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E876C9" w:rsidRPr="0021489F">
        <w:rPr>
          <w:rFonts w:ascii="Times New Roman" w:eastAsia="Times New Roman" w:hAnsi="Times New Roman" w:cs="Times New Roman"/>
          <w:sz w:val="24"/>
          <w:szCs w:val="24"/>
        </w:rPr>
        <w:t>паразитарная;</w:t>
      </w:r>
    </w:p>
    <w:p w:rsidR="00E876C9" w:rsidRPr="0021489F" w:rsidRDefault="00E078E2" w:rsidP="00E078E2">
      <w:pPr>
        <w:tabs>
          <w:tab w:val="left" w:pos="84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E876C9" w:rsidRPr="0021489F">
        <w:rPr>
          <w:rFonts w:ascii="Times New Roman" w:eastAsia="Times New Roman" w:hAnsi="Times New Roman" w:cs="Times New Roman"/>
          <w:sz w:val="24"/>
          <w:szCs w:val="24"/>
        </w:rPr>
        <w:t>смешанная.</w:t>
      </w:r>
    </w:p>
    <w:p w:rsidR="00E876C9" w:rsidRPr="0021489F" w:rsidRDefault="00E876C9" w:rsidP="00F2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Классификация по этиологии полож</w:t>
      </w:r>
      <w:r w:rsidR="00C32CE9" w:rsidRPr="0021489F">
        <w:rPr>
          <w:rFonts w:ascii="Times New Roman" w:eastAsia="Times New Roman" w:hAnsi="Times New Roman" w:cs="Times New Roman"/>
          <w:sz w:val="24"/>
          <w:szCs w:val="24"/>
        </w:rPr>
        <w:t>ена в основу МКБ 10 пересмотра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. Однако, широкое использование этиологической классификации пневмонии невозможно, поскольку верификация этиологии ВП отсутствует у большинства пациентов, а клинические симптомы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малоинформативны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для этиологической диагностики.</w:t>
      </w:r>
    </w:p>
    <w:p w:rsidR="005B3676" w:rsidRPr="00E078E2" w:rsidRDefault="00E078E2" w:rsidP="00C34640">
      <w:pPr>
        <w:tabs>
          <w:tab w:val="left" w:pos="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E876C9"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морфологии</w:t>
      </w:r>
      <w:r w:rsidR="00E876C9" w:rsidRPr="00E078E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B3676" w:rsidRPr="005B3676" w:rsidRDefault="00E078E2" w:rsidP="00C34640">
      <w:pPr>
        <w:tabs>
          <w:tab w:val="left" w:pos="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>очаговая — один или нес</w:t>
      </w:r>
      <w:r w:rsidR="00694EF8" w:rsidRPr="005B3676">
        <w:rPr>
          <w:rFonts w:ascii="Times New Roman" w:eastAsia="Times New Roman" w:hAnsi="Times New Roman" w:cs="Times New Roman"/>
          <w:sz w:val="24"/>
          <w:szCs w:val="24"/>
        </w:rPr>
        <w:t>колько очагов пневмонической ин</w:t>
      </w:r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>фильтрации размером 1–2 см;</w:t>
      </w:r>
    </w:p>
    <w:p w:rsidR="005B3676" w:rsidRPr="005B3676" w:rsidRDefault="00E078E2" w:rsidP="00986129">
      <w:pPr>
        <w:tabs>
          <w:tab w:val="left" w:pos="5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>очагово-сливная (</w:t>
      </w:r>
      <w:proofErr w:type="spellStart"/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>псевдолобарный</w:t>
      </w:r>
      <w:proofErr w:type="spellEnd"/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 xml:space="preserve"> инфильтрат) — неоднородная массивная пневмоническая инфильтрация, состоящая из нескольких очагов. Может осложня</w:t>
      </w:r>
      <w:r w:rsidR="00694EF8" w:rsidRPr="005B3676">
        <w:rPr>
          <w:rFonts w:ascii="Times New Roman" w:eastAsia="Times New Roman" w:hAnsi="Times New Roman" w:cs="Times New Roman"/>
          <w:sz w:val="24"/>
          <w:szCs w:val="24"/>
        </w:rPr>
        <w:t xml:space="preserve">ться деструктивными </w:t>
      </w:r>
      <w:r w:rsidR="0000379B" w:rsidRPr="005B3676">
        <w:rPr>
          <w:rFonts w:ascii="Times New Roman" w:eastAsia="Times New Roman" w:hAnsi="Times New Roman" w:cs="Times New Roman"/>
          <w:sz w:val="24"/>
          <w:szCs w:val="24"/>
        </w:rPr>
        <w:t>процессами экссудативным</w:t>
      </w:r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 xml:space="preserve"> плевритом;</w:t>
      </w:r>
    </w:p>
    <w:p w:rsidR="005B3676" w:rsidRPr="005B3676" w:rsidRDefault="00E078E2" w:rsidP="00986129">
      <w:pPr>
        <w:tabs>
          <w:tab w:val="left" w:pos="56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="00E876C9" w:rsidRPr="005B3676">
        <w:rPr>
          <w:rFonts w:ascii="Times New Roman" w:eastAsia="Times New Roman" w:hAnsi="Times New Roman" w:cs="Times New Roman"/>
          <w:sz w:val="24"/>
          <w:szCs w:val="24"/>
        </w:rPr>
        <w:t>сегментарная — границы повторяют анатомические границы одного сегмента;</w:t>
      </w:r>
    </w:p>
    <w:p w:rsidR="005B3676" w:rsidRPr="005B3676" w:rsidRDefault="00E078E2" w:rsidP="00986129">
      <w:pPr>
        <w:tabs>
          <w:tab w:val="left" w:pos="56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iCs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>полисегментарная</w:t>
      </w:r>
      <w:proofErr w:type="spellEnd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 xml:space="preserve"> — границы инфильтрации повторяют анатомические границы нескольких сегментов. Часто протекает с уменьшением размеров пораженного участка легкого (</w:t>
      </w:r>
      <w:proofErr w:type="spellStart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>ателектатический</w:t>
      </w:r>
      <w:proofErr w:type="spellEnd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 xml:space="preserve"> компонент);</w:t>
      </w:r>
    </w:p>
    <w:p w:rsidR="005B3676" w:rsidRPr="005B3676" w:rsidRDefault="00E078E2" w:rsidP="00986129">
      <w:pPr>
        <w:tabs>
          <w:tab w:val="left" w:pos="56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д) </w:t>
      </w:r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>лобарная (долевая) — инфильтрация охватывает долю легкого. Вариантом течения долевой пневмонии является крупозная пневмония;</w:t>
      </w:r>
    </w:p>
    <w:p w:rsidR="00824CB6" w:rsidRPr="005B3676" w:rsidRDefault="00E078E2" w:rsidP="00986129">
      <w:pPr>
        <w:tabs>
          <w:tab w:val="left" w:pos="56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е) </w:t>
      </w:r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 xml:space="preserve">интерстициальная — наряду с негомогенными инфильтратами легочной паренхимы имеются выраженные, иногда преобладающие изменения в </w:t>
      </w:r>
      <w:proofErr w:type="spellStart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>интерстиции</w:t>
      </w:r>
      <w:proofErr w:type="spellEnd"/>
      <w:r w:rsidR="00824CB6" w:rsidRPr="005B3676">
        <w:rPr>
          <w:rFonts w:ascii="Times New Roman" w:eastAsia="Times New Roman" w:hAnsi="Times New Roman" w:cs="Times New Roman"/>
          <w:sz w:val="24"/>
          <w:szCs w:val="24"/>
        </w:rPr>
        <w:t xml:space="preserve"> легких. Редкая форма пневмонии, которая развивается у больных с ИДС.</w:t>
      </w:r>
    </w:p>
    <w:p w:rsidR="00824CB6" w:rsidRPr="00E078E2" w:rsidRDefault="00E078E2" w:rsidP="00E078E2">
      <w:pPr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824CB6"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течению</w:t>
      </w:r>
      <w:r w:rsidR="00824CB6" w:rsidRPr="00E078E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24CB6" w:rsidRPr="0021489F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24CB6" w:rsidRPr="0021489F">
        <w:rPr>
          <w:rFonts w:ascii="Times New Roman" w:eastAsia="Times New Roman" w:hAnsi="Times New Roman" w:cs="Times New Roman"/>
          <w:sz w:val="24"/>
          <w:szCs w:val="24"/>
        </w:rPr>
        <w:t>острая — длительность до 6 недель;</w:t>
      </w:r>
    </w:p>
    <w:p w:rsidR="00824CB6" w:rsidRPr="0021489F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24CB6" w:rsidRPr="0021489F">
        <w:rPr>
          <w:rFonts w:ascii="Times New Roman" w:eastAsia="Times New Roman" w:hAnsi="Times New Roman" w:cs="Times New Roman"/>
          <w:sz w:val="24"/>
          <w:szCs w:val="24"/>
        </w:rPr>
        <w:t>затяжная — длительность более 6 недель.</w:t>
      </w:r>
    </w:p>
    <w:p w:rsidR="00824CB6" w:rsidRPr="00E078E2" w:rsidRDefault="00E078E2" w:rsidP="00E078E2">
      <w:pPr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 </w:t>
      </w:r>
      <w:r w:rsidR="00824CB6" w:rsidRPr="00E078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тяжести</w:t>
      </w:r>
      <w:r w:rsidR="00824CB6" w:rsidRPr="00E078E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24CB6" w:rsidRPr="00E078E2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средней тяжести;</w:t>
      </w:r>
    </w:p>
    <w:p w:rsidR="00824CB6" w:rsidRPr="00E078E2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тяжелая</w:t>
      </w:r>
      <w:r w:rsidR="00824CB6" w:rsidRPr="00E078E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4CB6" w:rsidRPr="00E078E2" w:rsidRDefault="00E078E2" w:rsidP="00E078E2">
      <w:pPr>
        <w:tabs>
          <w:tab w:val="left" w:pos="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24CB6" w:rsidRPr="00E07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9348C0" w:rsidRPr="00E078E2">
        <w:rPr>
          <w:rFonts w:ascii="Times New Roman" w:eastAsia="Times New Roman" w:hAnsi="Times New Roman" w:cs="Times New Roman"/>
          <w:b/>
          <w:bCs/>
          <w:sz w:val="24"/>
          <w:szCs w:val="24"/>
        </w:rPr>
        <w:t>резвившимся</w:t>
      </w:r>
      <w:r w:rsidR="00824CB6" w:rsidRPr="00E07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осложнениям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4CB6" w:rsidRPr="00E078E2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плевральные осложнения — плеврит;</w:t>
      </w:r>
    </w:p>
    <w:p w:rsidR="00824CB6" w:rsidRPr="00E078E2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легочные осложнения — полостные образования, абсцесс;</w:t>
      </w:r>
    </w:p>
    <w:p w:rsidR="00E078E2" w:rsidRDefault="00E078E2" w:rsidP="00E078E2">
      <w:p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 xml:space="preserve">легочно-плевральные осложнения — пневмоторакс, </w:t>
      </w:r>
      <w:proofErr w:type="spellStart"/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пиопневмоторакс</w:t>
      </w:r>
      <w:proofErr w:type="spellEnd"/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CB6" w:rsidRDefault="00E078E2" w:rsidP="00C346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824CB6" w:rsidRPr="00E078E2">
        <w:rPr>
          <w:rFonts w:ascii="Times New Roman" w:eastAsia="Times New Roman" w:hAnsi="Times New Roman" w:cs="Times New Roman"/>
          <w:sz w:val="24"/>
          <w:szCs w:val="24"/>
        </w:rPr>
        <w:t>инфекционно-токсические осложнения — бактериальный шок</w:t>
      </w:r>
      <w:r w:rsidR="00D60249" w:rsidRPr="00E07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40" w:rsidRPr="00E078E2" w:rsidRDefault="00DA7C4A" w:rsidP="00C346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ентилятор-ассоциированные (</w:t>
      </w:r>
      <w:proofErr w:type="spellStart"/>
      <w:r w:rsidR="00C34640">
        <w:rPr>
          <w:rFonts w:ascii="Times New Roman" w:eastAsia="Times New Roman" w:hAnsi="Times New Roman" w:cs="Times New Roman"/>
          <w:sz w:val="24"/>
          <w:szCs w:val="24"/>
        </w:rPr>
        <w:t>нозокамиальные</w:t>
      </w:r>
      <w:proofErr w:type="spellEnd"/>
      <w:r w:rsidR="00C34640">
        <w:rPr>
          <w:rFonts w:ascii="Times New Roman" w:eastAsia="Times New Roman" w:hAnsi="Times New Roman" w:cs="Times New Roman"/>
          <w:sz w:val="24"/>
          <w:szCs w:val="24"/>
        </w:rPr>
        <w:t>) пневмонии возникают у больных, находящихся на искусственной вентиляции легких (ИВЛ):</w:t>
      </w:r>
    </w:p>
    <w:p w:rsidR="00FC7E24" w:rsidRPr="0021489F" w:rsidRDefault="00DA7C4A" w:rsidP="00F207B2">
      <w:pPr>
        <w:tabs>
          <w:tab w:val="left" w:pos="84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043D" w:rsidRPr="0021489F">
        <w:rPr>
          <w:rFonts w:ascii="Times New Roman" w:hAnsi="Times New Roman" w:cs="Times New Roman"/>
          <w:sz w:val="24"/>
          <w:szCs w:val="24"/>
        </w:rPr>
        <w:t>) ранние – первые 5 суток на ИВЛ;</w:t>
      </w:r>
    </w:p>
    <w:p w:rsidR="009E0980" w:rsidRPr="0021489F" w:rsidRDefault="00DA7C4A" w:rsidP="00F207B2">
      <w:pPr>
        <w:tabs>
          <w:tab w:val="left" w:pos="84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43D" w:rsidRPr="0021489F">
        <w:rPr>
          <w:rFonts w:ascii="Times New Roman" w:hAnsi="Times New Roman" w:cs="Times New Roman"/>
          <w:sz w:val="24"/>
          <w:szCs w:val="24"/>
        </w:rPr>
        <w:t>) поздние – после 5 суток на ИВЛ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676" w:rsidRPr="00DA7C4A" w:rsidRDefault="00DA7C4A" w:rsidP="005B3676">
      <w:pPr>
        <w:tabs>
          <w:tab w:val="left" w:pos="844"/>
        </w:tabs>
        <w:spacing w:after="0" w:line="360" w:lineRule="auto"/>
        <w:ind w:firstLine="709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A7C4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е) п</w:t>
      </w:r>
      <w:r w:rsidR="0038043D" w:rsidRPr="00DA7C4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невмонии у больных с иммунодефицитными состояниями (ИДС)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5B3676" w:rsidRPr="00DA7C4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FC7E24" w:rsidRPr="00C34640" w:rsidRDefault="00DA7C4A" w:rsidP="005B3676">
      <w:pPr>
        <w:tabs>
          <w:tab w:val="left" w:pos="844"/>
        </w:tabs>
        <w:spacing w:after="0" w:line="360" w:lineRule="auto"/>
        <w:ind w:firstLine="709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ж) п</w:t>
      </w:r>
      <w:r w:rsidR="0038043D" w:rsidRPr="00C34640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невмонии новорожденных:</w:t>
      </w:r>
    </w:p>
    <w:p w:rsidR="00FC7E24" w:rsidRPr="0021489F" w:rsidRDefault="00DA7C4A" w:rsidP="00F207B2">
      <w:pPr>
        <w:tabs>
          <w:tab w:val="left" w:pos="8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6129" w:rsidRPr="0021489F">
        <w:rPr>
          <w:rFonts w:ascii="Times New Roman" w:hAnsi="Times New Roman" w:cs="Times New Roman"/>
          <w:sz w:val="24"/>
          <w:szCs w:val="24"/>
        </w:rPr>
        <w:t>) внутриутробные</w:t>
      </w:r>
      <w:r w:rsidR="0038043D" w:rsidRPr="0021489F">
        <w:rPr>
          <w:rFonts w:ascii="Times New Roman" w:hAnsi="Times New Roman" w:cs="Times New Roman"/>
          <w:sz w:val="24"/>
          <w:szCs w:val="24"/>
        </w:rPr>
        <w:t>/врожденные (возникают в первые 3-6 дней после родов);</w:t>
      </w:r>
    </w:p>
    <w:p w:rsidR="00FC7E24" w:rsidRPr="0021489F" w:rsidRDefault="00DA7C4A" w:rsidP="00F207B2">
      <w:pPr>
        <w:tabs>
          <w:tab w:val="left" w:pos="8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43D" w:rsidRPr="0021489F">
        <w:rPr>
          <w:rFonts w:ascii="Times New Roman" w:hAnsi="Times New Roman" w:cs="Times New Roman"/>
          <w:sz w:val="24"/>
          <w:szCs w:val="24"/>
        </w:rPr>
        <w:t>)  постнатальные/приобретенные: </w:t>
      </w:r>
    </w:p>
    <w:p w:rsidR="00FC7E24" w:rsidRPr="0021489F" w:rsidRDefault="00DA7C4A" w:rsidP="009861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86129">
        <w:rPr>
          <w:rFonts w:ascii="Times New Roman" w:hAnsi="Times New Roman" w:cs="Times New Roman"/>
          <w:sz w:val="24"/>
          <w:szCs w:val="24"/>
        </w:rPr>
        <w:t xml:space="preserve">) </w:t>
      </w:r>
      <w:r w:rsidR="0038043D" w:rsidRPr="0021489F">
        <w:rPr>
          <w:rFonts w:ascii="Times New Roman" w:hAnsi="Times New Roman" w:cs="Times New Roman"/>
          <w:sz w:val="24"/>
          <w:szCs w:val="24"/>
        </w:rPr>
        <w:t>внебольничные/дом</w:t>
      </w:r>
      <w:r w:rsidR="00FC7E24" w:rsidRPr="0021489F">
        <w:rPr>
          <w:rFonts w:ascii="Times New Roman" w:hAnsi="Times New Roman" w:cs="Times New Roman"/>
          <w:sz w:val="24"/>
          <w:szCs w:val="24"/>
        </w:rPr>
        <w:t>ашние (наблюдаются у доношенных н</w:t>
      </w:r>
      <w:r w:rsidR="0038043D" w:rsidRPr="0021489F">
        <w:rPr>
          <w:rFonts w:ascii="Times New Roman" w:hAnsi="Times New Roman" w:cs="Times New Roman"/>
          <w:sz w:val="24"/>
          <w:szCs w:val="24"/>
        </w:rPr>
        <w:t>оворождённых после 3-6 недель жизни, у недоношенных – после 1,5-3 месяцев жизни);</w:t>
      </w:r>
    </w:p>
    <w:p w:rsidR="0059353D" w:rsidRPr="0021489F" w:rsidRDefault="00DA7C4A" w:rsidP="00986129">
      <w:pPr>
        <w:tabs>
          <w:tab w:val="left" w:pos="8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6129">
        <w:rPr>
          <w:rFonts w:ascii="Times New Roman" w:hAnsi="Times New Roman" w:cs="Times New Roman"/>
          <w:sz w:val="24"/>
          <w:szCs w:val="24"/>
        </w:rPr>
        <w:t xml:space="preserve">) </w:t>
      </w:r>
      <w:r w:rsidR="0038043D" w:rsidRPr="0021489F">
        <w:rPr>
          <w:rFonts w:ascii="Times New Roman" w:hAnsi="Times New Roman" w:cs="Times New Roman"/>
          <w:sz w:val="24"/>
          <w:szCs w:val="24"/>
        </w:rPr>
        <w:t>госпитальные/</w:t>
      </w:r>
      <w:proofErr w:type="spellStart"/>
      <w:r w:rsidR="0038043D" w:rsidRPr="0021489F">
        <w:rPr>
          <w:rFonts w:ascii="Times New Roman" w:hAnsi="Times New Roman" w:cs="Times New Roman"/>
          <w:sz w:val="24"/>
          <w:szCs w:val="24"/>
        </w:rPr>
        <w:t>нозокомиальные</w:t>
      </w:r>
      <w:proofErr w:type="spellEnd"/>
      <w:r w:rsidR="0038043D" w:rsidRPr="0021489F">
        <w:rPr>
          <w:rFonts w:ascii="Times New Roman" w:hAnsi="Times New Roman" w:cs="Times New Roman"/>
          <w:sz w:val="24"/>
          <w:szCs w:val="24"/>
        </w:rPr>
        <w:t xml:space="preserve"> (возникают у доношенных новорожденных в возрасте от 3-6 дней до 3-6 недель жизни, у недоношенных - в возрасте от 3-6</w:t>
      </w:r>
      <w:bookmarkStart w:id="23" w:name="_Toc529211315"/>
      <w:r w:rsidR="0059353D" w:rsidRPr="0021489F">
        <w:rPr>
          <w:rFonts w:ascii="Times New Roman" w:hAnsi="Times New Roman" w:cs="Times New Roman"/>
          <w:sz w:val="24"/>
          <w:szCs w:val="24"/>
        </w:rPr>
        <w:t xml:space="preserve"> дней до 1,5 – 3 месяцев жизни)</w:t>
      </w:r>
    </w:p>
    <w:p w:rsidR="00D53D56" w:rsidRPr="0021489F" w:rsidRDefault="00D53D56" w:rsidP="00986129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24" w:name="_Toc529211317"/>
      <w:bookmarkStart w:id="25" w:name="_Toc530992908"/>
      <w:bookmarkEnd w:id="23"/>
      <w:r w:rsidRPr="0021489F">
        <w:rPr>
          <w:rFonts w:ascii="Times New Roman" w:hAnsi="Times New Roman" w:cs="Times New Roman"/>
          <w:color w:val="auto"/>
          <w:sz w:val="24"/>
          <w:szCs w:val="24"/>
          <w:u w:val="single"/>
        </w:rPr>
        <w:t>1.</w:t>
      </w:r>
      <w:r w:rsidR="00601D4C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21489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Клиническая картина</w:t>
      </w:r>
      <w:bookmarkEnd w:id="24"/>
      <w:bookmarkEnd w:id="25"/>
    </w:p>
    <w:p w:rsidR="009E276E" w:rsidRPr="0021489F" w:rsidRDefault="009E276E" w:rsidP="0098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Воспаление легких у ребенка может начинаться и постепенно, и остро. Заболеванию пневмонией часто предшествует ОРЗ. У ребенка на фоне субфебрильной или фебрильной температуры (38—39 °С) наблюдаются бледность, ухудшение сна, затруднение носового дыхания, чиханье, сухой поверхностный, беспокоящий ребенка кашель, у грудных детей — отказ от груди, срыгивания, иногда диспепсические явления. Периодически в области носогубного треугольника нередко развивается цианоз, который усиливается при беспокойстве ребенка.</w:t>
      </w:r>
    </w:p>
    <w:p w:rsidR="007962B2" w:rsidRPr="0021489F" w:rsidRDefault="007962B2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Отсутствие лихорадки у ребенка старше 6 месяцев исключает пневмонию. У детей первых месяцев жизни при ВП, вызванных </w:t>
      </w:r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C.</w:t>
      </w:r>
      <w:r w:rsidR="003529D1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trachomatis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>, температура тела незначительно пов</w:t>
      </w:r>
      <w:r w:rsidR="001905E5" w:rsidRPr="0021489F">
        <w:rPr>
          <w:rFonts w:ascii="Times New Roman" w:eastAsia="Times New Roman" w:hAnsi="Times New Roman" w:cs="Times New Roman"/>
          <w:sz w:val="24"/>
          <w:szCs w:val="24"/>
        </w:rPr>
        <w:t>ышена или нормальная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EA" w:rsidRPr="0021489F" w:rsidRDefault="007C52EA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29">
        <w:rPr>
          <w:rFonts w:ascii="Times New Roman" w:eastAsia="Times New Roman" w:hAnsi="Times New Roman" w:cs="Times New Roman"/>
          <w:sz w:val="24"/>
          <w:szCs w:val="24"/>
        </w:rPr>
        <w:t xml:space="preserve">Клиника </w:t>
      </w:r>
      <w:hyperlink r:id="rId8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очаговой пневмонии</w:t>
        </w:r>
      </w:hyperlink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у детей обычно развивается на 5-7-й день </w:t>
      </w:r>
      <w:r w:rsidR="002E56FF" w:rsidRPr="0021489F">
        <w:rPr>
          <w:rFonts w:ascii="Times New Roman" w:eastAsia="Times New Roman" w:hAnsi="Times New Roman" w:cs="Times New Roman"/>
          <w:sz w:val="24"/>
          <w:szCs w:val="24"/>
        </w:rPr>
        <w:t xml:space="preserve">ОРЗ,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ОРВИ.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Общеинфекционная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симптоматика характеризуется фебрильной температурой тела (&gt;38°С), признаками интоксикации (вялостью, </w:t>
      </w:r>
      <w:hyperlink r:id="rId9" w:history="1">
        <w:r w:rsidRPr="002148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нарушением сна</w:t>
        </w:r>
      </w:hyperlink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, бледностью кожных покровов, расстройством аппетита; у грудных детей -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срыгиваниями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и рвотой). Респираторные симптомы пневмонии у ребенка включают кашель (влажный или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сухой), одышку,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периоральный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цианоз; иногда - участие в дыхании вспомогательной мускулатуры, втяжение межреберий. Течение очагово-сливной пневмония у детей всегда более тяжелое; нередко с дыхательной недостаточностью, токсическим синдромом, развитием плеврита или деструкции легочной ткани</w:t>
      </w:r>
      <w:r w:rsidR="0050779D">
        <w:rPr>
          <w:rFonts w:ascii="Times New Roman" w:eastAsia="Times New Roman" w:hAnsi="Times New Roman" w:cs="Times New Roman"/>
          <w:sz w:val="24"/>
          <w:szCs w:val="24"/>
        </w:rPr>
        <w:t xml:space="preserve"> (см. табл. 6)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EA" w:rsidRPr="0021489F" w:rsidRDefault="007F6848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C52EA" w:rsidRPr="00986129">
          <w:rPr>
            <w:rFonts w:ascii="Times New Roman" w:eastAsia="Times New Roman" w:hAnsi="Times New Roman" w:cs="Times New Roman"/>
            <w:sz w:val="24"/>
            <w:szCs w:val="24"/>
          </w:rPr>
          <w:t>Сегментарные пневмонии</w:t>
        </w:r>
      </w:hyperlink>
      <w:r w:rsidR="007C52EA" w:rsidRPr="0021489F">
        <w:rPr>
          <w:rFonts w:ascii="Times New Roman" w:eastAsia="Times New Roman" w:hAnsi="Times New Roman" w:cs="Times New Roman"/>
          <w:sz w:val="24"/>
          <w:szCs w:val="24"/>
        </w:rPr>
        <w:t xml:space="preserve"> у детей протекают с лихорадкой, интоксикацией и дыхательной недостаточностью различной степени выраженности. Процесс восстановления может затягиваться до 2-3 месяцев. В дальнейшем на месте воспаления может формироваться сегментарный </w:t>
      </w:r>
      <w:proofErr w:type="spellStart"/>
      <w:r w:rsidR="007C52EA" w:rsidRPr="0021489F">
        <w:rPr>
          <w:rFonts w:ascii="Times New Roman" w:eastAsia="Times New Roman" w:hAnsi="Times New Roman" w:cs="Times New Roman"/>
          <w:sz w:val="24"/>
          <w:szCs w:val="24"/>
        </w:rPr>
        <w:t>фиброателектаз</w:t>
      </w:r>
      <w:proofErr w:type="spellEnd"/>
      <w:r w:rsidR="007C52EA" w:rsidRPr="002148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1" w:history="1">
        <w:proofErr w:type="spellStart"/>
        <w:r w:rsidR="007C52EA" w:rsidRPr="002148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бронхоэктазы</w:t>
        </w:r>
        <w:proofErr w:type="spellEnd"/>
      </w:hyperlink>
      <w:r w:rsidR="007C52EA"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EA" w:rsidRPr="0021489F" w:rsidRDefault="007C52EA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Клиника </w:t>
      </w:r>
      <w:hyperlink r:id="rId12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крупозной пневмонии</w:t>
        </w:r>
      </w:hyperlink>
      <w:r w:rsidRPr="0098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у детей отличается бурным началом, высокой лихорадкой с ознобами, болью при кашле и дыхании в грудной клетке, откашливанием «ржавой» мокроты, выраженной дыхательной недостаточностью. Нередко при пневмонии у детей развивается абдоминальный синдром с рвотой, болями в животе с симптомами раздражения брюшины.</w:t>
      </w:r>
    </w:p>
    <w:p w:rsidR="007C52EA" w:rsidRPr="0021489F" w:rsidRDefault="007F6848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C52EA" w:rsidRPr="00986129">
          <w:rPr>
            <w:rFonts w:ascii="Times New Roman" w:eastAsia="Times New Roman" w:hAnsi="Times New Roman" w:cs="Times New Roman"/>
            <w:sz w:val="24"/>
            <w:szCs w:val="24"/>
          </w:rPr>
          <w:t>Интерстициальная пневмония</w:t>
        </w:r>
      </w:hyperlink>
      <w:r w:rsidR="007C52EA" w:rsidRPr="0021489F">
        <w:rPr>
          <w:rFonts w:ascii="Times New Roman" w:eastAsia="Times New Roman" w:hAnsi="Times New Roman" w:cs="Times New Roman"/>
          <w:sz w:val="24"/>
          <w:szCs w:val="24"/>
        </w:rPr>
        <w:t xml:space="preserve"> у детей характеризуется преобладанием симптомов нарастающей дыхательной недостаточности: одышки, цианоза, мучительного кашля со скудной мокротой, ослабления дыхания; нередко - признаками правожелудочковой </w:t>
      </w:r>
      <w:hyperlink r:id="rId14" w:history="1">
        <w:r w:rsidR="007C52EA" w:rsidRPr="00986129">
          <w:rPr>
            <w:rFonts w:ascii="Times New Roman" w:eastAsia="Times New Roman" w:hAnsi="Times New Roman" w:cs="Times New Roman"/>
            <w:sz w:val="24"/>
            <w:szCs w:val="24"/>
          </w:rPr>
          <w:t>сердечной недостаточности</w:t>
        </w:r>
      </w:hyperlink>
      <w:r w:rsidR="007C52EA" w:rsidRPr="00986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2EA" w:rsidRPr="0021489F" w:rsidRDefault="007C52EA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В числе осложнений пневмонии, встречающихся у детей, - инфекционно-токсический шок, абсцессы легочной ткани, плеврит, </w:t>
      </w:r>
      <w:hyperlink r:id="rId15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эмпиема плевры</w:t>
        </w:r>
      </w:hyperlink>
      <w:r w:rsidRPr="00986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пневмоторакс</w:t>
        </w:r>
      </w:hyperlink>
      <w:r w:rsidRPr="0021489F">
        <w:rPr>
          <w:rFonts w:ascii="Times New Roman" w:eastAsia="Times New Roman" w:hAnsi="Times New Roman" w:cs="Times New Roman"/>
          <w:sz w:val="24"/>
          <w:szCs w:val="24"/>
        </w:rPr>
        <w:t>, сердечно</w:t>
      </w:r>
      <w:r w:rsidR="0059353D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353D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сосудистая недостаточность, </w:t>
      </w:r>
      <w:hyperlink r:id="rId17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респираторный дистресс</w:t>
        </w:r>
        <w:r w:rsidR="0059353D" w:rsidRPr="0098612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59353D" w:rsidRPr="0098612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синдром</w:t>
        </w:r>
      </w:hyperlink>
      <w:r w:rsidRPr="00986129">
        <w:rPr>
          <w:rFonts w:ascii="Times New Roman" w:eastAsia="Times New Roman" w:hAnsi="Times New Roman" w:cs="Times New Roman"/>
          <w:sz w:val="24"/>
          <w:szCs w:val="24"/>
        </w:rPr>
        <w:t xml:space="preserve">, полиорганная недостаточность, </w:t>
      </w:r>
      <w:hyperlink r:id="rId18" w:history="1">
        <w:r w:rsidRPr="00986129">
          <w:rPr>
            <w:rFonts w:ascii="Times New Roman" w:eastAsia="Times New Roman" w:hAnsi="Times New Roman" w:cs="Times New Roman"/>
            <w:sz w:val="24"/>
            <w:szCs w:val="24"/>
          </w:rPr>
          <w:t>ДВС-синдром</w:t>
        </w:r>
      </w:hyperlink>
      <w:r w:rsidR="0050779D" w:rsidRPr="00986129">
        <w:rPr>
          <w:rFonts w:ascii="Times New Roman" w:hAnsi="Times New Roman" w:cs="Times New Roman"/>
        </w:rPr>
        <w:t xml:space="preserve"> </w:t>
      </w:r>
      <w:r w:rsidR="0050779D">
        <w:rPr>
          <w:rFonts w:ascii="Times New Roman" w:hAnsi="Times New Roman" w:cs="Times New Roman"/>
        </w:rPr>
        <w:t>(см. табл. 7)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804"/>
      </w:tblGrid>
      <w:tr w:rsidR="00862AE9" w:rsidRPr="0021489F" w:rsidTr="00E82396">
        <w:trPr>
          <w:trHeight w:val="226"/>
        </w:trPr>
        <w:tc>
          <w:tcPr>
            <w:tcW w:w="9200" w:type="dxa"/>
            <w:gridSpan w:val="2"/>
            <w:tcBorders>
              <w:bottom w:val="single" w:sz="4" w:space="0" w:color="auto"/>
            </w:tcBorders>
            <w:vAlign w:val="bottom"/>
          </w:tcPr>
          <w:p w:rsidR="00862AE9" w:rsidRPr="0021489F" w:rsidRDefault="004246E2" w:rsidP="00F207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Таблица 6. </w:t>
            </w:r>
            <w:r w:rsidR="00862AE9"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Клинические проявления пневмонии</w:t>
            </w: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B48E0" w:rsidRPr="0021489F" w:rsidTr="00E82396">
        <w:trPr>
          <w:trHeight w:val="29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8E0" w:rsidRPr="0021489F" w:rsidRDefault="005B48E0" w:rsidP="00E82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Частые симптомы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8E0" w:rsidRPr="0021489F" w:rsidRDefault="005B48E0" w:rsidP="00FE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Лихорадка с ознобом, потеря аппетита, кашель, тахипноэ</w:t>
            </w:r>
          </w:p>
        </w:tc>
      </w:tr>
      <w:tr w:rsidR="005B48E0" w:rsidRPr="0021489F" w:rsidTr="00E82396">
        <w:trPr>
          <w:trHeight w:val="191"/>
        </w:trPr>
        <w:tc>
          <w:tcPr>
            <w:tcW w:w="2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8E0" w:rsidRPr="0021489F" w:rsidRDefault="00E82396" w:rsidP="00E82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B48E0"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невмонии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8E0" w:rsidRPr="0021489F" w:rsidRDefault="005B48E0" w:rsidP="00FE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и/или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диспное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8E0" w:rsidRPr="0021489F" w:rsidTr="00E82396">
        <w:trPr>
          <w:trHeight w:val="234"/>
        </w:trPr>
        <w:tc>
          <w:tcPr>
            <w:tcW w:w="23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48E0" w:rsidRPr="0021489F" w:rsidRDefault="00E82396" w:rsidP="00E82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Нечастые симптомы пневмонии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5B48E0" w:rsidRPr="0021489F" w:rsidRDefault="005B48E0" w:rsidP="00F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 в грудной клетке и животе, рвота, </w:t>
            </w:r>
          </w:p>
          <w:p w:rsidR="005B48E0" w:rsidRPr="0021489F" w:rsidRDefault="005B48E0" w:rsidP="00FE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раннего возраста — нарушение сознания, судороги.</w:t>
            </w:r>
          </w:p>
        </w:tc>
      </w:tr>
      <w:tr w:rsidR="00E82396" w:rsidRPr="0021489F" w:rsidTr="00E82396">
        <w:trPr>
          <w:trHeight w:val="8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396" w:rsidRPr="0021489F" w:rsidRDefault="00E82396" w:rsidP="00FE2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Перкуссия легких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396" w:rsidRPr="0021489F" w:rsidRDefault="00E82396" w:rsidP="00FE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Локальное укорочение перкуторного звука</w:t>
            </w:r>
          </w:p>
        </w:tc>
      </w:tr>
      <w:tr w:rsidR="00E82396" w:rsidRPr="0021489F" w:rsidTr="00E82396">
        <w:trPr>
          <w:trHeight w:val="420"/>
        </w:trPr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396" w:rsidRPr="0021489F" w:rsidRDefault="00E82396" w:rsidP="00FE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Аускультация легких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2396" w:rsidRPr="0021489F" w:rsidRDefault="00E82396" w:rsidP="00F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Ослабленное или бронхиальное дыхание, крепитация или мелкопузырчатые влажные хрипы,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бронхофония</w:t>
            </w:r>
            <w:proofErr w:type="spellEnd"/>
          </w:p>
        </w:tc>
      </w:tr>
    </w:tbl>
    <w:p w:rsidR="005B3676" w:rsidRDefault="005B3676" w:rsidP="00F207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4D" w:rsidRPr="0021489F" w:rsidRDefault="001F5892" w:rsidP="00F207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7. </w:t>
      </w:r>
      <w:r w:rsidR="00A7244D" w:rsidRPr="0021489F">
        <w:rPr>
          <w:rFonts w:ascii="Times New Roman" w:eastAsia="Times New Roman" w:hAnsi="Times New Roman" w:cs="Times New Roman"/>
          <w:b/>
          <w:sz w:val="24"/>
          <w:szCs w:val="24"/>
        </w:rPr>
        <w:t>Критерии для оценки тяжести ВП у детей.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943"/>
        <w:gridCol w:w="1773"/>
        <w:gridCol w:w="1788"/>
        <w:gridCol w:w="1979"/>
        <w:gridCol w:w="1839"/>
      </w:tblGrid>
      <w:tr w:rsidR="00E82396" w:rsidRPr="0021489F" w:rsidTr="001D794D">
        <w:trPr>
          <w:trHeight w:val="478"/>
        </w:trPr>
        <w:tc>
          <w:tcPr>
            <w:tcW w:w="1943" w:type="dxa"/>
            <w:vMerge w:val="restart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Симптомы </w:t>
            </w:r>
          </w:p>
        </w:tc>
        <w:tc>
          <w:tcPr>
            <w:tcW w:w="3561" w:type="dxa"/>
            <w:gridSpan w:val="2"/>
          </w:tcPr>
          <w:p w:rsidR="00E82396" w:rsidRPr="0021489F" w:rsidRDefault="00E82396" w:rsidP="00E8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 года</w:t>
            </w:r>
          </w:p>
        </w:tc>
        <w:tc>
          <w:tcPr>
            <w:tcW w:w="3818" w:type="dxa"/>
            <w:gridSpan w:val="2"/>
          </w:tcPr>
          <w:p w:rsidR="00E82396" w:rsidRPr="0021489F" w:rsidRDefault="00E82396" w:rsidP="00E8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Дети старше 1 года</w:t>
            </w:r>
          </w:p>
        </w:tc>
      </w:tr>
      <w:tr w:rsidR="00E82396" w:rsidRPr="0021489F" w:rsidTr="001D794D">
        <w:tc>
          <w:tcPr>
            <w:tcW w:w="1943" w:type="dxa"/>
            <w:vMerge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Средней тяжести </w:t>
            </w: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Тяжелая 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Тяжелая </w:t>
            </w:r>
          </w:p>
        </w:tc>
      </w:tr>
      <w:tr w:rsidR="00E82396" w:rsidRPr="0021489F" w:rsidTr="001D794D">
        <w:tc>
          <w:tcPr>
            <w:tcW w:w="194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Лихорадка, С</w:t>
            </w: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 38</w:t>
            </w:r>
            <w:proofErr w:type="gram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,5-39,0</w:t>
            </w: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&gt;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39,0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&lt; 38</w:t>
            </w:r>
            <w:proofErr w:type="gram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,5-39,0</w:t>
            </w: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&gt;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E82396" w:rsidRPr="0021489F" w:rsidTr="001D794D">
        <w:tc>
          <w:tcPr>
            <w:tcW w:w="194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Частота дыханий в мин</w:t>
            </w: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≤ 60</w:t>
            </w: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≤ 40</w:t>
            </w: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&gt;40</w:t>
            </w:r>
          </w:p>
        </w:tc>
      </w:tr>
      <w:tr w:rsidR="00E82396" w:rsidRPr="0021489F" w:rsidTr="001D794D">
        <w:tc>
          <w:tcPr>
            <w:tcW w:w="194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SaO</w:t>
            </w:r>
            <w:proofErr w:type="spellEnd"/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 xml:space="preserve"> (при вдыхании </w:t>
            </w:r>
            <w:r w:rsidRPr="002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воздуха) %</w:t>
            </w: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≥ 94</w:t>
            </w: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≤ 90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≥ 94</w:t>
            </w: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≤ 90</w:t>
            </w:r>
          </w:p>
        </w:tc>
      </w:tr>
      <w:tr w:rsidR="00E82396" w:rsidRPr="0021489F" w:rsidTr="001D794D">
        <w:tc>
          <w:tcPr>
            <w:tcW w:w="194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Диспноэ</w:t>
            </w: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 xml:space="preserve">Раздувание крыльев носа,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учащенное дыхание, втяжение нижней части грудной клетки, стонущее дыхание, неспособность сосать грудь или пить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Умеренная одышка с участием вспомогательной мускулатуры</w:t>
            </w: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Раздувание</w:t>
            </w:r>
          </w:p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крыльев носа, учащенное дыхание, втяжение нижней части грудной клетки, стонущее дыхание</w:t>
            </w:r>
          </w:p>
        </w:tc>
      </w:tr>
      <w:tr w:rsidR="00E82396" w:rsidRPr="0021489F" w:rsidTr="001D794D">
        <w:tc>
          <w:tcPr>
            <w:tcW w:w="194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симптомы</w:t>
            </w:r>
          </w:p>
        </w:tc>
        <w:tc>
          <w:tcPr>
            <w:tcW w:w="1773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Питание не нарушено</w:t>
            </w:r>
          </w:p>
        </w:tc>
        <w:tc>
          <w:tcPr>
            <w:tcW w:w="1788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цианоз, неспособность сосать грудь или пить</w:t>
            </w:r>
          </w:p>
        </w:tc>
        <w:tc>
          <w:tcPr>
            <w:tcW w:w="1979" w:type="dxa"/>
          </w:tcPr>
          <w:p w:rsidR="00E82396" w:rsidRPr="0021489F" w:rsidRDefault="00E82396" w:rsidP="00E823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</w:tcPr>
          <w:p w:rsidR="00E82396" w:rsidRPr="0021489F" w:rsidRDefault="00E82396" w:rsidP="00E8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Центральный цианоз, признаки обезвоживания</w:t>
            </w:r>
          </w:p>
        </w:tc>
      </w:tr>
    </w:tbl>
    <w:p w:rsidR="00A7244D" w:rsidRPr="0021489F" w:rsidRDefault="00A7244D" w:rsidP="00694EF8">
      <w:pPr>
        <w:tabs>
          <w:tab w:val="left" w:pos="49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A7244D" w:rsidRPr="0021489F" w:rsidRDefault="00A7244D" w:rsidP="006E31AF">
      <w:pPr>
        <w:tabs>
          <w:tab w:val="left" w:pos="4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iCs/>
          <w:sz w:val="24"/>
          <w:szCs w:val="24"/>
        </w:rPr>
        <w:t>У госпитализированных пациентов оценка тяжести необходима для решения вопроса о необходимости перевода в ОРИТ. Выделяют 2 основных показания для</w:t>
      </w:r>
      <w:r w:rsidR="00DB461C" w:rsidRPr="0021489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перевода детей с ВП в ОРИТ</w:t>
      </w:r>
      <w:r w:rsidRPr="0021489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A7244D" w:rsidRPr="001D794D" w:rsidRDefault="001D794D" w:rsidP="001D794D">
      <w:pPr>
        <w:tabs>
          <w:tab w:val="left" w:pos="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4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7244D" w:rsidRPr="001D794D">
        <w:rPr>
          <w:rFonts w:ascii="Times New Roman" w:eastAsia="Times New Roman" w:hAnsi="Times New Roman" w:cs="Times New Roman"/>
          <w:sz w:val="24"/>
          <w:szCs w:val="24"/>
        </w:rPr>
        <w:t>Тяже</w:t>
      </w:r>
      <w:r w:rsidR="006460C8" w:rsidRPr="001D794D">
        <w:rPr>
          <w:rFonts w:ascii="Times New Roman" w:eastAsia="Times New Roman" w:hAnsi="Times New Roman" w:cs="Times New Roman"/>
          <w:sz w:val="24"/>
          <w:szCs w:val="24"/>
        </w:rPr>
        <w:t>лая дыхательная недостаточность (стонущее дыхание, выраженное втяжение уступчивых мест грудной клетки).</w:t>
      </w:r>
    </w:p>
    <w:p w:rsidR="006460C8" w:rsidRPr="001D794D" w:rsidRDefault="001D794D" w:rsidP="001D794D">
      <w:pPr>
        <w:tabs>
          <w:tab w:val="left" w:pos="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7244D" w:rsidRPr="001D794D">
        <w:rPr>
          <w:rFonts w:ascii="Times New Roman" w:eastAsia="Times New Roman" w:hAnsi="Times New Roman" w:cs="Times New Roman"/>
          <w:sz w:val="24"/>
          <w:szCs w:val="24"/>
        </w:rPr>
        <w:t>Пневмония с бактериемией (сепсис).</w:t>
      </w:r>
    </w:p>
    <w:p w:rsidR="00A7244D" w:rsidRPr="0021489F" w:rsidRDefault="00A7244D" w:rsidP="001D7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94D">
        <w:rPr>
          <w:rFonts w:ascii="Times New Roman" w:eastAsia="Times New Roman" w:hAnsi="Times New Roman" w:cs="Times New Roman"/>
          <w:iCs/>
          <w:sz w:val="24"/>
          <w:szCs w:val="24"/>
        </w:rPr>
        <w:t>Ключевыми клиническими признаками</w:t>
      </w:r>
      <w:r w:rsidRPr="0021489F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указанных состояний являются:</w:t>
      </w:r>
    </w:p>
    <w:p w:rsidR="00A7244D" w:rsidRPr="00C873AA" w:rsidRDefault="00C873AA" w:rsidP="00C873AA">
      <w:pPr>
        <w:pStyle w:val="a3"/>
        <w:tabs>
          <w:tab w:val="left" w:pos="740"/>
        </w:tabs>
        <w:spacing w:line="36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A7244D" w:rsidRPr="00C873AA">
        <w:rPr>
          <w:rFonts w:eastAsia="Times New Roman"/>
          <w:sz w:val="24"/>
          <w:szCs w:val="24"/>
        </w:rPr>
        <w:t>SaO</w:t>
      </w:r>
      <w:proofErr w:type="gramStart"/>
      <w:r w:rsidR="00A7244D" w:rsidRPr="00C873AA">
        <w:rPr>
          <w:rFonts w:eastAsia="Times New Roman"/>
          <w:sz w:val="24"/>
          <w:szCs w:val="24"/>
          <w:vertAlign w:val="subscript"/>
        </w:rPr>
        <w:t>2</w:t>
      </w:r>
      <w:r w:rsidR="006460C8" w:rsidRPr="00C873AA">
        <w:rPr>
          <w:rFonts w:eastAsia="Times New Roman"/>
          <w:sz w:val="24"/>
          <w:szCs w:val="24"/>
        </w:rPr>
        <w:t>&lt; 90</w:t>
      </w:r>
      <w:proofErr w:type="gramEnd"/>
      <w:r w:rsidR="00A7244D" w:rsidRPr="00C873AA">
        <w:rPr>
          <w:rFonts w:eastAsia="Times New Roman"/>
          <w:sz w:val="24"/>
          <w:szCs w:val="24"/>
        </w:rPr>
        <w:t xml:space="preserve">% на фоне </w:t>
      </w:r>
      <w:proofErr w:type="spellStart"/>
      <w:r w:rsidR="00A7244D" w:rsidRPr="00C873AA">
        <w:rPr>
          <w:rFonts w:eastAsia="Times New Roman"/>
          <w:sz w:val="24"/>
          <w:szCs w:val="24"/>
        </w:rPr>
        <w:t>оксигентерапии</w:t>
      </w:r>
      <w:proofErr w:type="spellEnd"/>
      <w:r w:rsidR="00A7244D" w:rsidRPr="00C873AA">
        <w:rPr>
          <w:rFonts w:eastAsia="Times New Roman"/>
          <w:sz w:val="24"/>
          <w:szCs w:val="24"/>
        </w:rPr>
        <w:t xml:space="preserve"> с содержанием кислорода более 60%;</w:t>
      </w:r>
    </w:p>
    <w:p w:rsidR="00A7244D" w:rsidRPr="00C873AA" w:rsidRDefault="00C873AA" w:rsidP="00C873AA">
      <w:pPr>
        <w:tabs>
          <w:tab w:val="left" w:pos="7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7244D" w:rsidRPr="00C873AA">
        <w:rPr>
          <w:rFonts w:ascii="Times New Roman" w:eastAsia="Times New Roman" w:hAnsi="Times New Roman" w:cs="Times New Roman"/>
          <w:sz w:val="24"/>
          <w:szCs w:val="24"/>
        </w:rPr>
        <w:t>признаки шока;</w:t>
      </w:r>
    </w:p>
    <w:p w:rsidR="00A7244D" w:rsidRPr="00C873AA" w:rsidRDefault="00C873AA" w:rsidP="00C873AA">
      <w:pPr>
        <w:tabs>
          <w:tab w:val="left" w:pos="7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7244D" w:rsidRPr="00C873AA">
        <w:rPr>
          <w:rFonts w:ascii="Times New Roman" w:eastAsia="Times New Roman" w:hAnsi="Times New Roman" w:cs="Times New Roman"/>
          <w:sz w:val="24"/>
          <w:szCs w:val="24"/>
        </w:rPr>
        <w:t>прогрессирующее нарастание частоты дыхания и пульса;</w:t>
      </w:r>
    </w:p>
    <w:p w:rsidR="00A7244D" w:rsidRPr="00C873AA" w:rsidRDefault="00C873AA" w:rsidP="00C873AA">
      <w:pPr>
        <w:tabs>
          <w:tab w:val="left" w:pos="7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A7244D" w:rsidRPr="00C873AA">
        <w:rPr>
          <w:rFonts w:ascii="Times New Roman" w:eastAsia="Times New Roman" w:hAnsi="Times New Roman" w:cs="Times New Roman"/>
          <w:sz w:val="24"/>
          <w:szCs w:val="24"/>
        </w:rPr>
        <w:t>рецидивирующее апноэ</w:t>
      </w:r>
      <w:r w:rsidR="005B3676" w:rsidRPr="00C873AA">
        <w:rPr>
          <w:rFonts w:ascii="Times New Roman" w:eastAsia="Times New Roman" w:hAnsi="Times New Roman" w:cs="Times New Roman"/>
          <w:sz w:val="24"/>
          <w:szCs w:val="24"/>
        </w:rPr>
        <w:t xml:space="preserve"> или редкое прерывистое дыхание;</w:t>
      </w:r>
    </w:p>
    <w:p w:rsidR="005B1E3A" w:rsidRDefault="00C873AA" w:rsidP="00C873AA">
      <w:pPr>
        <w:tabs>
          <w:tab w:val="left" w:pos="7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</w:t>
      </w:r>
      <w:r w:rsidR="006460C8" w:rsidRPr="00C873AA">
        <w:rPr>
          <w:rFonts w:ascii="Times New Roman" w:eastAsia="Times New Roman" w:hAnsi="Times New Roman" w:cs="Times New Roman"/>
          <w:sz w:val="24"/>
          <w:szCs w:val="24"/>
        </w:rPr>
        <w:t>еспособность сосать грудь или пить.</w:t>
      </w:r>
    </w:p>
    <w:p w:rsidR="00601D4C" w:rsidRPr="00C34640" w:rsidRDefault="00601D4C" w:rsidP="00601D4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6" w:name="_Toc530992907"/>
      <w:r w:rsidRPr="00C3464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Примеры диагнозов</w:t>
      </w:r>
      <w:bookmarkEnd w:id="26"/>
    </w:p>
    <w:p w:rsidR="00601D4C" w:rsidRPr="00C34640" w:rsidRDefault="00601D4C" w:rsidP="00601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40">
        <w:rPr>
          <w:rFonts w:ascii="Times New Roman" w:eastAsia="Times New Roman" w:hAnsi="Times New Roman" w:cs="Times New Roman"/>
          <w:sz w:val="24"/>
          <w:szCs w:val="24"/>
        </w:rPr>
        <w:t>1. Внебольничная пневмония верхней доли справа (S</w:t>
      </w:r>
      <w:r w:rsidR="00C34640" w:rsidRPr="00C34640">
        <w:rPr>
          <w:rFonts w:ascii="Times New Roman" w:eastAsia="Times New Roman" w:hAnsi="Times New Roman" w:cs="Times New Roman"/>
          <w:sz w:val="24"/>
          <w:szCs w:val="24"/>
        </w:rPr>
        <w:t>1, S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>2), нетяжелое течение, неуточненной этиологии. ДНI.</w:t>
      </w:r>
    </w:p>
    <w:p w:rsidR="00601D4C" w:rsidRPr="00C34640" w:rsidRDefault="00601D4C" w:rsidP="00601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40">
        <w:rPr>
          <w:rFonts w:ascii="Times New Roman" w:eastAsia="Times New Roman" w:hAnsi="Times New Roman" w:cs="Times New Roman"/>
          <w:sz w:val="24"/>
          <w:szCs w:val="24"/>
        </w:rPr>
        <w:t xml:space="preserve">2. Госпитальная пневмония нижней доли правого легкого, тяжелое течение, стафилококковой этиологии. 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640" w:rsidRPr="00C34640">
        <w:rPr>
          <w:rFonts w:ascii="Times New Roman" w:eastAsia="Times New Roman" w:hAnsi="Times New Roman" w:cs="Times New Roman"/>
          <w:sz w:val="24"/>
          <w:szCs w:val="24"/>
        </w:rPr>
        <w:t xml:space="preserve">Осложнения: 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34640" w:rsidRPr="00C34640">
        <w:rPr>
          <w:rFonts w:ascii="Times New Roman" w:eastAsia="Times New Roman" w:hAnsi="Times New Roman" w:cs="Times New Roman"/>
          <w:sz w:val="24"/>
          <w:szCs w:val="24"/>
        </w:rPr>
        <w:t>кссудативный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 xml:space="preserve"> плеврит справа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D4C" w:rsidRPr="00C34640" w:rsidRDefault="00601D4C" w:rsidP="00601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640">
        <w:rPr>
          <w:rFonts w:ascii="Times New Roman" w:eastAsia="Times New Roman" w:hAnsi="Times New Roman" w:cs="Times New Roman"/>
          <w:sz w:val="24"/>
          <w:szCs w:val="24"/>
        </w:rPr>
        <w:t>3. Внебольничная долевая (</w:t>
      </w:r>
      <w:proofErr w:type="spellStart"/>
      <w:r w:rsidRPr="00C34640">
        <w:rPr>
          <w:rFonts w:ascii="Times New Roman" w:eastAsia="Times New Roman" w:hAnsi="Times New Roman" w:cs="Times New Roman"/>
          <w:sz w:val="24"/>
          <w:szCs w:val="24"/>
        </w:rPr>
        <w:t>Str.pneumoniae</w:t>
      </w:r>
      <w:proofErr w:type="spellEnd"/>
      <w:r w:rsidRPr="00C34640">
        <w:rPr>
          <w:rFonts w:ascii="Times New Roman" w:eastAsia="Times New Roman" w:hAnsi="Times New Roman" w:cs="Times New Roman"/>
          <w:sz w:val="24"/>
          <w:szCs w:val="24"/>
        </w:rPr>
        <w:t xml:space="preserve">) пневмония нижней доли правого легкого. Тяжелое течение. 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 xml:space="preserve">Осложнения: 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>равосторонний экссудативный плеврит. Инфекционно-токсическая почка. Дыхательная недостаточность 2 степени (клинически)</w:t>
      </w:r>
      <w:r w:rsidR="00C346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46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C36" w:rsidRPr="0021489F" w:rsidRDefault="00FC37BF" w:rsidP="00C873A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7" w:name="_Toc529211320"/>
      <w:bookmarkStart w:id="28" w:name="_Toc530992910"/>
      <w:r w:rsidRPr="0021489F">
        <w:rPr>
          <w:rFonts w:ascii="Times New Roman" w:eastAsia="Times New Roman" w:hAnsi="Times New Roman" w:cs="Times New Roman"/>
          <w:color w:val="auto"/>
        </w:rPr>
        <w:lastRenderedPageBreak/>
        <w:t xml:space="preserve">2. </w:t>
      </w:r>
      <w:r w:rsidR="00FE2B96" w:rsidRPr="0021489F">
        <w:rPr>
          <w:rFonts w:ascii="Times New Roman" w:eastAsia="Times New Roman" w:hAnsi="Times New Roman" w:cs="Times New Roman"/>
          <w:color w:val="auto"/>
        </w:rPr>
        <w:t xml:space="preserve"> </w:t>
      </w:r>
      <w:r w:rsidR="00036C36" w:rsidRPr="0021489F">
        <w:rPr>
          <w:rFonts w:ascii="Times New Roman" w:eastAsia="Times New Roman" w:hAnsi="Times New Roman" w:cs="Times New Roman"/>
          <w:color w:val="auto"/>
        </w:rPr>
        <w:t>Диагностика</w:t>
      </w:r>
      <w:bookmarkEnd w:id="27"/>
      <w:bookmarkEnd w:id="28"/>
    </w:p>
    <w:p w:rsidR="00036C36" w:rsidRPr="0021489F" w:rsidRDefault="00036C36" w:rsidP="006E31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исследования при </w:t>
      </w:r>
      <w:r w:rsidR="001F087D" w:rsidRPr="0021489F">
        <w:rPr>
          <w:rFonts w:ascii="Times New Roman" w:eastAsia="Times New Roman" w:hAnsi="Times New Roman" w:cs="Times New Roman"/>
          <w:sz w:val="24"/>
          <w:szCs w:val="24"/>
        </w:rPr>
        <w:t>пневмонии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верификацию диагноза, идентификацию возбудителя, оценку тяжести течения и прогноза заболевания, выявление осложнений.</w:t>
      </w:r>
      <w:r w:rsidR="00D45C5B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Диагностичес</w:t>
      </w:r>
      <w:r w:rsidR="001F087D" w:rsidRPr="0021489F">
        <w:rPr>
          <w:rFonts w:ascii="Times New Roman" w:eastAsia="Times New Roman" w:hAnsi="Times New Roman" w:cs="Times New Roman"/>
          <w:sz w:val="24"/>
          <w:szCs w:val="24"/>
        </w:rPr>
        <w:t>кий алгоритм при подозрении на пневмонию у детей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включает сбор анамнеза, оценку жалоб, физическое обследование, комплекс лабораторных и инструментальных исследований, объем которых определяется тяжестью течения </w:t>
      </w:r>
      <w:r w:rsidR="001F087D" w:rsidRPr="0021489F">
        <w:rPr>
          <w:rFonts w:ascii="Times New Roman" w:eastAsia="Times New Roman" w:hAnsi="Times New Roman" w:cs="Times New Roman"/>
          <w:sz w:val="24"/>
          <w:szCs w:val="24"/>
        </w:rPr>
        <w:t>пневмонии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, наличием и характером осложнений, сопутствующими заболеваниями.</w:t>
      </w:r>
    </w:p>
    <w:p w:rsidR="00036C36" w:rsidRPr="0021489F" w:rsidRDefault="00036C36" w:rsidP="00C873A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9" w:name="_Toc529211321"/>
      <w:bookmarkStart w:id="30" w:name="_Toc530992911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2.1. Жалобы и анамнез</w:t>
      </w:r>
      <w:r w:rsidR="00450E25"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  <w:bookmarkEnd w:id="29"/>
      <w:bookmarkEnd w:id="30"/>
    </w:p>
    <w:p w:rsidR="00036C36" w:rsidRPr="00C873AA" w:rsidRDefault="00036C36" w:rsidP="00C873AA">
      <w:pPr>
        <w:pStyle w:val="a3"/>
        <w:numPr>
          <w:ilvl w:val="0"/>
          <w:numId w:val="36"/>
        </w:numPr>
        <w:tabs>
          <w:tab w:val="left" w:pos="54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873AA">
        <w:rPr>
          <w:rFonts w:eastAsia="Times New Roman"/>
          <w:sz w:val="24"/>
          <w:szCs w:val="24"/>
        </w:rPr>
        <w:t xml:space="preserve">У всех больных с подозрением на </w:t>
      </w:r>
      <w:r w:rsidR="00025D4E" w:rsidRPr="00C873AA">
        <w:rPr>
          <w:rFonts w:eastAsia="Times New Roman"/>
          <w:sz w:val="24"/>
          <w:szCs w:val="24"/>
        </w:rPr>
        <w:t>пневмонию</w:t>
      </w:r>
      <w:r w:rsidRPr="00C873AA">
        <w:rPr>
          <w:rFonts w:eastAsia="Times New Roman"/>
          <w:sz w:val="24"/>
          <w:szCs w:val="24"/>
        </w:rPr>
        <w:t xml:space="preserve"> рекомендуется провести оценку жалоб, социального статуса и </w:t>
      </w:r>
      <w:proofErr w:type="spellStart"/>
      <w:r w:rsidRPr="00C873AA">
        <w:rPr>
          <w:rFonts w:eastAsia="Times New Roman"/>
          <w:sz w:val="24"/>
          <w:szCs w:val="24"/>
        </w:rPr>
        <w:t>семейно</w:t>
      </w:r>
      <w:proofErr w:type="spellEnd"/>
      <w:r w:rsidR="005B3676" w:rsidRPr="00C873AA">
        <w:rPr>
          <w:rFonts w:eastAsia="Times New Roman"/>
          <w:sz w:val="24"/>
          <w:szCs w:val="24"/>
        </w:rPr>
        <w:t xml:space="preserve"> </w:t>
      </w:r>
      <w:r w:rsidRPr="00C873AA">
        <w:rPr>
          <w:rFonts w:eastAsia="Times New Roman"/>
          <w:sz w:val="24"/>
          <w:szCs w:val="24"/>
        </w:rPr>
        <w:t>-</w:t>
      </w:r>
      <w:r w:rsidR="005B3676" w:rsidRPr="00C873AA">
        <w:rPr>
          <w:rFonts w:eastAsia="Times New Roman"/>
          <w:sz w:val="24"/>
          <w:szCs w:val="24"/>
        </w:rPr>
        <w:t xml:space="preserve"> </w:t>
      </w:r>
      <w:r w:rsidRPr="00C873AA">
        <w:rPr>
          <w:rFonts w:eastAsia="Times New Roman"/>
          <w:sz w:val="24"/>
          <w:szCs w:val="24"/>
        </w:rPr>
        <w:t>бытовых условий, собрать полный медицинский, эпидемиологический анамнез.</w:t>
      </w:r>
    </w:p>
    <w:p w:rsidR="00025D4E" w:rsidRPr="0021489F" w:rsidRDefault="00036C36" w:rsidP="00C87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</w:t>
      </w:r>
      <w:r w:rsidR="00450E25" w:rsidRPr="0021489F">
        <w:rPr>
          <w:rFonts w:ascii="Times New Roman" w:eastAsia="Times New Roman" w:hAnsi="Times New Roman" w:cs="Times New Roman"/>
          <w:b/>
          <w:sz w:val="24"/>
          <w:szCs w:val="24"/>
        </w:rPr>
        <w:t>ельств С).</w:t>
      </w:r>
    </w:p>
    <w:p w:rsidR="00036C36" w:rsidRPr="0021489F" w:rsidRDefault="00036C36" w:rsidP="006E31A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8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Комментарии:</w:t>
      </w:r>
      <w:r w:rsidR="00D45C5B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Подозрение на </w:t>
      </w:r>
      <w:r w:rsidR="00233276" w:rsidRPr="0021489F">
        <w:rPr>
          <w:rFonts w:ascii="Times New Roman" w:eastAsia="Times New Roman" w:hAnsi="Times New Roman" w:cs="Times New Roman"/>
          <w:i/>
          <w:sz w:val="24"/>
          <w:szCs w:val="24"/>
        </w:rPr>
        <w:t>пневмонию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должно возникать при наличии у больного лихорадки</w:t>
      </w:r>
      <w:r w:rsidR="004E4C33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(выше 39,0)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сочетании с кашл</w:t>
      </w:r>
      <w:r w:rsidR="00233276" w:rsidRPr="0021489F"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="004E4C33" w:rsidRPr="0021489F">
        <w:rPr>
          <w:rFonts w:ascii="Times New Roman" w:eastAsia="Times New Roman" w:hAnsi="Times New Roman" w:cs="Times New Roman"/>
          <w:i/>
          <w:sz w:val="24"/>
          <w:szCs w:val="24"/>
        </w:rPr>
        <w:t>, втяжением нижней части грудной клетки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, боль</w:t>
      </w:r>
      <w:r w:rsidR="00233276" w:rsidRPr="0021489F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грудной клетке, </w:t>
      </w:r>
      <w:r w:rsidR="00412CBB" w:rsidRPr="0021489F">
        <w:rPr>
          <w:rFonts w:ascii="Times New Roman" w:eastAsia="Times New Roman" w:hAnsi="Times New Roman" w:cs="Times New Roman"/>
          <w:i/>
          <w:sz w:val="24"/>
          <w:szCs w:val="24"/>
        </w:rPr>
        <w:t>связанную с дыханием или кашлем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. Развитию ВП могут предшествовать симптомы поражение верхних дыхательных путей (боли в горле, насморк и др.). При тяжелой ВП клиническая картина может дополняться развитием острой ДН и другой органной дисфункции.</w:t>
      </w:r>
    </w:p>
    <w:p w:rsidR="00781302" w:rsidRPr="0021489F" w:rsidRDefault="00803AEF" w:rsidP="00C873A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1" w:name="_Toc529211322"/>
      <w:bookmarkStart w:id="32" w:name="_Toc530992912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2.2. </w:t>
      </w:r>
      <w:proofErr w:type="spellStart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Физикальное</w:t>
      </w:r>
      <w:proofErr w:type="spellEnd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обследование.</w:t>
      </w:r>
      <w:bookmarkEnd w:id="31"/>
      <w:bookmarkEnd w:id="32"/>
    </w:p>
    <w:p w:rsidR="00781302" w:rsidRPr="00C873AA" w:rsidRDefault="00781302" w:rsidP="00C873AA">
      <w:pPr>
        <w:pStyle w:val="a3"/>
        <w:numPr>
          <w:ilvl w:val="0"/>
          <w:numId w:val="35"/>
        </w:numPr>
        <w:tabs>
          <w:tab w:val="left" w:pos="54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873AA">
        <w:rPr>
          <w:rFonts w:eastAsia="Times New Roman"/>
          <w:sz w:val="24"/>
          <w:szCs w:val="24"/>
        </w:rPr>
        <w:t>У всех больных рекомендуется провести общий осмотр, измерить показатели жизнедеятельности (ЧДД, ЧСС, температура тела</w:t>
      </w:r>
      <w:r w:rsidR="004E4C33" w:rsidRPr="00C873AA">
        <w:rPr>
          <w:rFonts w:eastAsia="Times New Roman"/>
          <w:sz w:val="24"/>
          <w:szCs w:val="24"/>
        </w:rPr>
        <w:t xml:space="preserve">, </w:t>
      </w:r>
      <w:proofErr w:type="spellStart"/>
      <w:r w:rsidR="004E4C33" w:rsidRPr="00C873AA">
        <w:rPr>
          <w:rFonts w:eastAsia="Times New Roman"/>
          <w:sz w:val="24"/>
          <w:szCs w:val="24"/>
        </w:rPr>
        <w:t>пульсоксиметрия</w:t>
      </w:r>
      <w:proofErr w:type="spellEnd"/>
      <w:r w:rsidRPr="00C873AA">
        <w:rPr>
          <w:rFonts w:eastAsia="Times New Roman"/>
          <w:sz w:val="24"/>
          <w:szCs w:val="24"/>
        </w:rPr>
        <w:t xml:space="preserve">) </w:t>
      </w:r>
      <w:r w:rsidR="002E14A0" w:rsidRPr="00C873AA">
        <w:rPr>
          <w:rFonts w:eastAsia="Times New Roman"/>
          <w:sz w:val="24"/>
          <w:szCs w:val="24"/>
        </w:rPr>
        <w:t>и перкуссия, аускультация грудной клетки</w:t>
      </w:r>
      <w:r w:rsidR="0050779D" w:rsidRPr="00C873AA">
        <w:rPr>
          <w:rFonts w:eastAsia="Times New Roman"/>
          <w:sz w:val="24"/>
          <w:szCs w:val="24"/>
        </w:rPr>
        <w:t xml:space="preserve"> (см. табл. 8)</w:t>
      </w:r>
      <w:r w:rsidR="002E14A0" w:rsidRPr="00C873AA">
        <w:rPr>
          <w:rFonts w:eastAsia="Times New Roman"/>
          <w:sz w:val="24"/>
          <w:szCs w:val="24"/>
        </w:rPr>
        <w:t>.</w:t>
      </w:r>
    </w:p>
    <w:p w:rsidR="00450E25" w:rsidRPr="0021489F" w:rsidRDefault="00781302" w:rsidP="00C87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</w:t>
      </w:r>
      <w:r w:rsidR="00450E25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E14A0" w:rsidRPr="0021489F" w:rsidRDefault="00781302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187">
        <w:rPr>
          <w:rFonts w:ascii="Times New Roman" w:eastAsia="Times New Roman" w:hAnsi="Times New Roman" w:cs="Times New Roman"/>
          <w:i/>
          <w:sz w:val="24"/>
          <w:szCs w:val="24"/>
        </w:rPr>
        <w:t>Комментарии:</w:t>
      </w:r>
      <w:r w:rsidR="002E14A0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Классическими объективными признаками</w:t>
      </w:r>
      <w:r w:rsidR="002E14A0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E5B2C" w:rsidRPr="0021489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E14A0" w:rsidRPr="0021489F">
        <w:rPr>
          <w:rFonts w:ascii="Times New Roman" w:eastAsia="Times New Roman" w:hAnsi="Times New Roman" w:cs="Times New Roman"/>
          <w:i/>
          <w:sz w:val="24"/>
          <w:szCs w:val="24"/>
        </w:rPr>
        <w:t>невмонии  являются</w:t>
      </w:r>
      <w:proofErr w:type="gramEnd"/>
      <w:r w:rsidR="002E14A0" w:rsidRPr="0021489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укорочение (притупление) перкуторного звука над пораженным участком легкого, появление бронхиального дыхания, наличие фокуса мелкопузырчатых хрипов или крепитации, усиление </w:t>
      </w:r>
      <w:proofErr w:type="spellStart"/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бронхофонии</w:t>
      </w:r>
      <w:proofErr w:type="spellEnd"/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B461C" w:rsidRDefault="004C7A7E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Одним из ключевых признаков пневмонии является </w:t>
      </w:r>
      <w:r w:rsidR="002E14A0" w:rsidRPr="0021489F">
        <w:rPr>
          <w:rFonts w:ascii="Times New Roman" w:eastAsia="Times New Roman" w:hAnsi="Times New Roman" w:cs="Times New Roman"/>
          <w:sz w:val="24"/>
          <w:szCs w:val="24"/>
        </w:rPr>
        <w:t>учащенное дыхание (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тахипное</w:t>
      </w:r>
      <w:proofErr w:type="spellEnd"/>
      <w:r w:rsidR="002E14A0" w:rsidRPr="0021489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0379B" w:rsidRDefault="0000379B" w:rsidP="006E31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9B" w:rsidRDefault="0000379B" w:rsidP="006E31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79B" w:rsidRDefault="0000379B" w:rsidP="006E31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DDF" w:rsidRPr="0021489F" w:rsidRDefault="00425843" w:rsidP="006E31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8. </w:t>
      </w:r>
      <w:r w:rsidR="008C4DDF" w:rsidRPr="0021489F">
        <w:rPr>
          <w:rFonts w:ascii="Times New Roman" w:eastAsia="Times New Roman" w:hAnsi="Times New Roman" w:cs="Times New Roman"/>
          <w:b/>
          <w:sz w:val="24"/>
          <w:szCs w:val="24"/>
        </w:rPr>
        <w:t>Возрастные критерии тахипноэ.</w:t>
      </w:r>
    </w:p>
    <w:tbl>
      <w:tblPr>
        <w:tblStyle w:val="a9"/>
        <w:tblW w:w="9890" w:type="dxa"/>
        <w:tblInd w:w="4" w:type="dxa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7844AB" w:rsidRPr="0021489F" w:rsidTr="003D7839">
        <w:tc>
          <w:tcPr>
            <w:tcW w:w="3296" w:type="dxa"/>
            <w:vAlign w:val="center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97" w:type="dxa"/>
            <w:vAlign w:val="center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Нормальные значения (дыхание в минуту)</w:t>
            </w:r>
          </w:p>
        </w:tc>
        <w:tc>
          <w:tcPr>
            <w:tcW w:w="3297" w:type="dxa"/>
            <w:vAlign w:val="center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Тахипное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(дыханий в минуту)</w:t>
            </w:r>
          </w:p>
        </w:tc>
      </w:tr>
      <w:tr w:rsidR="007844AB" w:rsidRPr="0021489F" w:rsidTr="0031031E">
        <w:tc>
          <w:tcPr>
            <w:tcW w:w="3296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proofErr w:type="spellStart"/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30–50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≥ 60</w:t>
            </w:r>
          </w:p>
        </w:tc>
      </w:tr>
      <w:tr w:rsidR="007844AB" w:rsidRPr="0021489F" w:rsidTr="0031031E">
        <w:tc>
          <w:tcPr>
            <w:tcW w:w="3296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 xml:space="preserve">2—12 </w:t>
            </w:r>
            <w:proofErr w:type="spellStart"/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25–40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≥ 50</w:t>
            </w:r>
          </w:p>
        </w:tc>
      </w:tr>
      <w:tr w:rsidR="007844AB" w:rsidRPr="0021489F" w:rsidTr="0031031E">
        <w:tc>
          <w:tcPr>
            <w:tcW w:w="3296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1—5 лет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20–30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≥ 40</w:t>
            </w:r>
          </w:p>
        </w:tc>
      </w:tr>
      <w:tr w:rsidR="007844AB" w:rsidRPr="0021489F" w:rsidTr="0031031E">
        <w:tc>
          <w:tcPr>
            <w:tcW w:w="3296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&gt; 5 лет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15–25</w:t>
            </w:r>
          </w:p>
        </w:tc>
        <w:tc>
          <w:tcPr>
            <w:tcW w:w="3297" w:type="dxa"/>
            <w:vAlign w:val="bottom"/>
          </w:tcPr>
          <w:p w:rsidR="007844AB" w:rsidRPr="0021489F" w:rsidRDefault="007844AB" w:rsidP="006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sz w:val="24"/>
                <w:szCs w:val="24"/>
              </w:rPr>
              <w:t>≥ 30</w:t>
            </w:r>
          </w:p>
        </w:tc>
      </w:tr>
    </w:tbl>
    <w:p w:rsidR="00FE2B96" w:rsidRPr="0021489F" w:rsidRDefault="00FE2B96" w:rsidP="00C87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5A2A" w:rsidRPr="0021489F" w:rsidRDefault="007B5A2A" w:rsidP="00C873A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3" w:name="_Toc530992913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2.3. Лабораторная диагностика</w:t>
      </w:r>
      <w:bookmarkEnd w:id="33"/>
    </w:p>
    <w:p w:rsidR="007B5A2A" w:rsidRPr="00C873AA" w:rsidRDefault="007B5A2A" w:rsidP="00C873AA">
      <w:pPr>
        <w:pStyle w:val="a3"/>
        <w:numPr>
          <w:ilvl w:val="0"/>
          <w:numId w:val="34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873AA">
        <w:rPr>
          <w:rFonts w:eastAsia="Times New Roman"/>
          <w:sz w:val="24"/>
          <w:szCs w:val="24"/>
        </w:rPr>
        <w:t xml:space="preserve">Всем </w:t>
      </w:r>
      <w:r w:rsidR="002E14A0" w:rsidRPr="00C873AA">
        <w:rPr>
          <w:rFonts w:eastAsia="Times New Roman"/>
          <w:sz w:val="24"/>
          <w:szCs w:val="24"/>
        </w:rPr>
        <w:t xml:space="preserve">госпитализируемым </w:t>
      </w:r>
      <w:r w:rsidR="00F23BA2" w:rsidRPr="00C873AA">
        <w:rPr>
          <w:rFonts w:eastAsia="Times New Roman"/>
          <w:sz w:val="24"/>
          <w:szCs w:val="24"/>
        </w:rPr>
        <w:t>пациентам с пневмонией</w:t>
      </w:r>
      <w:r w:rsidRPr="00C873AA">
        <w:rPr>
          <w:rFonts w:eastAsia="Times New Roman"/>
          <w:sz w:val="24"/>
          <w:szCs w:val="24"/>
        </w:rPr>
        <w:t xml:space="preserve"> рекомендуется </w:t>
      </w:r>
      <w:r w:rsidR="002E14A0" w:rsidRPr="00C873AA">
        <w:rPr>
          <w:rFonts w:eastAsia="Times New Roman"/>
          <w:sz w:val="24"/>
          <w:szCs w:val="24"/>
        </w:rPr>
        <w:t>общий анализ крови, общий анализ мочи.</w:t>
      </w:r>
    </w:p>
    <w:p w:rsidR="00AF794A" w:rsidRPr="0021489F" w:rsidRDefault="007B5A2A" w:rsidP="00C87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A734B9" w:rsidRPr="0021489F" w:rsidRDefault="007B5A2A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187">
        <w:rPr>
          <w:rFonts w:ascii="Times New Roman" w:eastAsia="Times New Roman" w:hAnsi="Times New Roman" w:cs="Times New Roman"/>
          <w:i/>
          <w:sz w:val="24"/>
          <w:szCs w:val="24"/>
        </w:rPr>
        <w:t>Комментарии:</w:t>
      </w:r>
      <w:r w:rsidR="00425843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общего анализа крови не являются специфичными и не позволяют высказаться о потенциальном возбудителе </w:t>
      </w:r>
      <w:r w:rsidR="00736F4D" w:rsidRPr="0021489F">
        <w:rPr>
          <w:rFonts w:ascii="Times New Roman" w:eastAsia="Times New Roman" w:hAnsi="Times New Roman" w:cs="Times New Roman"/>
          <w:i/>
          <w:sz w:val="24"/>
          <w:szCs w:val="24"/>
        </w:rPr>
        <w:t>пневмонии</w:t>
      </w:r>
      <w:r w:rsidR="00A734B9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36F4D" w:rsidRPr="0021489F" w:rsidRDefault="002E14A0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36F4D" w:rsidRPr="0021489F">
        <w:rPr>
          <w:rFonts w:ascii="Times New Roman" w:eastAsia="Times New Roman" w:hAnsi="Times New Roman" w:cs="Times New Roman"/>
          <w:sz w:val="24"/>
          <w:szCs w:val="24"/>
        </w:rPr>
        <w:t>инамичекая</w:t>
      </w:r>
      <w:proofErr w:type="spellEnd"/>
      <w:r w:rsidR="00736F4D" w:rsidRPr="0021489F">
        <w:rPr>
          <w:rFonts w:ascii="Times New Roman" w:eastAsia="Times New Roman" w:hAnsi="Times New Roman" w:cs="Times New Roman"/>
          <w:sz w:val="24"/>
          <w:szCs w:val="24"/>
        </w:rPr>
        <w:t xml:space="preserve"> оценка показателей общего анализа крови у ребенка может помочь в оценке эффективности АБТ</w:t>
      </w:r>
      <w:r w:rsidR="00D45C5B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8AF" w:rsidRPr="0021489F">
        <w:rPr>
          <w:rFonts w:ascii="Times New Roman" w:eastAsia="Times New Roman" w:hAnsi="Times New Roman" w:cs="Times New Roman"/>
          <w:sz w:val="24"/>
          <w:szCs w:val="24"/>
        </w:rPr>
        <w:t>и режима их дозирования</w:t>
      </w:r>
      <w:r w:rsidR="00736F4D"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A2A" w:rsidRPr="00C873AA" w:rsidRDefault="00A734B9" w:rsidP="00C873AA">
      <w:pPr>
        <w:pStyle w:val="a3"/>
        <w:numPr>
          <w:ilvl w:val="0"/>
          <w:numId w:val="33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873AA">
        <w:rPr>
          <w:rFonts w:eastAsia="Symbol"/>
          <w:sz w:val="24"/>
          <w:szCs w:val="24"/>
        </w:rPr>
        <w:t>Больным с тяжелой формой пневмонии рекомендуется биохимический анализ крови (мочевина, креатинин, глюкоза, СРБ, печеночные ферменты, билирубин).</w:t>
      </w:r>
    </w:p>
    <w:p w:rsidR="00A734B9" w:rsidRPr="0021489F" w:rsidRDefault="00A734B9" w:rsidP="006E31AF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E02187">
        <w:rPr>
          <w:rFonts w:ascii="Times New Roman" w:eastAsia="Symbol" w:hAnsi="Times New Roman" w:cs="Times New Roman"/>
          <w:bCs/>
          <w:i/>
          <w:iCs/>
          <w:sz w:val="24"/>
          <w:szCs w:val="24"/>
        </w:rPr>
        <w:t>Комментарий:</w:t>
      </w:r>
      <w:r w:rsidRPr="0021489F">
        <w:rPr>
          <w:rFonts w:ascii="Times New Roman" w:eastAsia="Symbol" w:hAnsi="Times New Roman" w:cs="Times New Roman"/>
          <w:i/>
          <w:sz w:val="24"/>
          <w:szCs w:val="24"/>
        </w:rPr>
        <w:t xml:space="preserve"> Биохимический анализ крови не дает какой-либо специфической информации при пневмонии, но обнаруживаемые отклонения могут указывать на наличие органной дисфункции, декомпенсацию сопутствующих заболеваний и развитие осложнений.</w:t>
      </w:r>
    </w:p>
    <w:p w:rsidR="00787DF5" w:rsidRPr="0021489F" w:rsidRDefault="00787DF5" w:rsidP="00C873A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4" w:name="_Toc529211324"/>
      <w:bookmarkStart w:id="35" w:name="_Toc530992914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2.4. Инструментальная диагностика</w:t>
      </w:r>
      <w:bookmarkEnd w:id="34"/>
      <w:bookmarkEnd w:id="35"/>
    </w:p>
    <w:p w:rsidR="00787DF5" w:rsidRPr="0021489F" w:rsidRDefault="00787DF5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Инструментальная диагностика при ВП </w:t>
      </w:r>
      <w:r w:rsidR="00A734B9" w:rsidRPr="0021489F">
        <w:rPr>
          <w:rFonts w:ascii="Times New Roman" w:eastAsia="Times New Roman" w:hAnsi="Times New Roman" w:cs="Times New Roman"/>
          <w:sz w:val="24"/>
          <w:szCs w:val="24"/>
        </w:rPr>
        <w:t>при пневмонии</w:t>
      </w:r>
      <w:r w:rsidR="005760D9">
        <w:rPr>
          <w:rFonts w:ascii="Times New Roman" w:eastAsia="Times New Roman" w:hAnsi="Times New Roman" w:cs="Times New Roman"/>
          <w:sz w:val="24"/>
          <w:szCs w:val="24"/>
        </w:rPr>
        <w:t xml:space="preserve">, рекомендуемые исследования: </w:t>
      </w:r>
      <w:proofErr w:type="spellStart"/>
      <w:r w:rsidR="005760D9">
        <w:rPr>
          <w:rFonts w:ascii="Times New Roman" w:eastAsia="Times New Roman" w:hAnsi="Times New Roman" w:cs="Times New Roman"/>
          <w:sz w:val="24"/>
          <w:szCs w:val="24"/>
        </w:rPr>
        <w:t>пульсоксиметрия</w:t>
      </w:r>
      <w:proofErr w:type="spellEnd"/>
      <w:r w:rsidR="001F2AF3"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0D9">
        <w:rPr>
          <w:rFonts w:ascii="Times New Roman" w:eastAsia="Times New Roman" w:hAnsi="Times New Roman" w:cs="Times New Roman"/>
          <w:sz w:val="24"/>
          <w:szCs w:val="24"/>
        </w:rPr>
        <w:t>рентгенография</w:t>
      </w:r>
      <w:r w:rsidR="001F2AF3" w:rsidRPr="0021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0D9">
        <w:rPr>
          <w:rFonts w:ascii="Times New Roman" w:eastAsia="Times New Roman" w:hAnsi="Times New Roman" w:cs="Times New Roman"/>
          <w:sz w:val="24"/>
          <w:szCs w:val="24"/>
        </w:rPr>
        <w:t>ультразвуковое исследование</w:t>
      </w:r>
      <w:r w:rsidR="00F42910" w:rsidRPr="0021489F">
        <w:rPr>
          <w:rFonts w:ascii="Times New Roman" w:eastAsia="Times New Roman" w:hAnsi="Times New Roman" w:cs="Times New Roman"/>
          <w:sz w:val="24"/>
          <w:szCs w:val="24"/>
        </w:rPr>
        <w:t xml:space="preserve"> легких при наличии ос</w:t>
      </w:r>
      <w:r w:rsidR="00A734B9" w:rsidRPr="0021489F">
        <w:rPr>
          <w:rFonts w:ascii="Times New Roman" w:eastAsia="Times New Roman" w:hAnsi="Times New Roman" w:cs="Times New Roman"/>
          <w:sz w:val="24"/>
          <w:szCs w:val="24"/>
        </w:rPr>
        <w:t>ложнений пневмонии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, электрокардиографическое исследование (ЭКГ).</w:t>
      </w:r>
    </w:p>
    <w:p w:rsidR="001F2AF3" w:rsidRPr="0021489F" w:rsidRDefault="001F2AF3" w:rsidP="001F2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  <w:u w:val="single"/>
        </w:rPr>
        <w:t>Пульсоксиметрия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— неинвазивный метод измерения насыщения артериальной крови кислородом, который рекомендуется провести у всех пациентов с ВП для объективной оценки тяжести.</w:t>
      </w:r>
    </w:p>
    <w:p w:rsidR="001F2AF3" w:rsidRPr="0021489F" w:rsidRDefault="001F2AF3" w:rsidP="001F2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AA">
        <w:rPr>
          <w:rFonts w:ascii="Times New Roman" w:eastAsia="Times New Roman" w:hAnsi="Times New Roman" w:cs="Times New Roman"/>
          <w:sz w:val="24"/>
          <w:szCs w:val="24"/>
        </w:rPr>
        <w:t>Основной рентгенологический признак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- локальное снижение воздушности легочной ткани (инфильтрация) за счет накопления воспалительного экссудата в респираторных отделах. Изменения чаще носят односторонний характер, распространяются на один или два бронхолегочных сегмента. </w:t>
      </w:r>
    </w:p>
    <w:p w:rsidR="00787DF5" w:rsidRPr="0050779D" w:rsidRDefault="001F2AF3" w:rsidP="005077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Контрольная рентгенография показана при ВП только в случае отсутствии эффекта от лечения и развития осложнений.</w:t>
      </w:r>
    </w:p>
    <w:p w:rsidR="00164F75" w:rsidRPr="0021489F" w:rsidRDefault="00787DF5" w:rsidP="00F207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8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Комментарии:</w:t>
      </w:r>
      <w:r w:rsidR="00983642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F75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Рентгенологическое исследование направлено на выявление признаков воспалительного процесса в легких, их распространенности, локализации, наличия осложнений. </w:t>
      </w:r>
    </w:p>
    <w:p w:rsidR="00441413" w:rsidRPr="00C873AA" w:rsidRDefault="00441413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AA">
        <w:rPr>
          <w:rStyle w:val="a6"/>
          <w:rFonts w:ascii="Times New Roman" w:hAnsi="Times New Roman" w:cs="Times New Roman"/>
          <w:sz w:val="24"/>
          <w:szCs w:val="24"/>
        </w:rPr>
        <w:t xml:space="preserve">NB! </w:t>
      </w:r>
      <w:r w:rsidRPr="00C873AA">
        <w:rPr>
          <w:rFonts w:ascii="Times New Roman" w:hAnsi="Times New Roman" w:cs="Times New Roman"/>
          <w:sz w:val="24"/>
          <w:szCs w:val="24"/>
        </w:rPr>
        <w:t>Детям с симптомами нетяжелой пневмонии, которые не были госпитализированы, не должны проводить рентгенографию грудной клетки.</w:t>
      </w:r>
    </w:p>
    <w:p w:rsidR="005C4CDD" w:rsidRPr="00C873AA" w:rsidRDefault="005C4CDD" w:rsidP="00C873AA">
      <w:pPr>
        <w:pStyle w:val="a3"/>
        <w:numPr>
          <w:ilvl w:val="0"/>
          <w:numId w:val="37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873AA">
        <w:rPr>
          <w:rFonts w:eastAsia="Times New Roman"/>
          <w:sz w:val="24"/>
          <w:szCs w:val="24"/>
        </w:rPr>
        <w:t xml:space="preserve">КТ органов грудной полости не является обязательным методом исследования при </w:t>
      </w:r>
      <w:r w:rsidR="00373958" w:rsidRPr="00C873AA">
        <w:rPr>
          <w:rFonts w:eastAsia="Times New Roman"/>
          <w:sz w:val="24"/>
          <w:szCs w:val="24"/>
        </w:rPr>
        <w:t>пневмонии</w:t>
      </w:r>
      <w:r w:rsidRPr="00C873AA">
        <w:rPr>
          <w:rFonts w:eastAsia="Times New Roman"/>
          <w:sz w:val="24"/>
          <w:szCs w:val="24"/>
        </w:rPr>
        <w:t xml:space="preserve"> и выполняется только при наличии определенных показаний;</w:t>
      </w:r>
    </w:p>
    <w:p w:rsidR="005C4CDD" w:rsidRPr="0021489F" w:rsidRDefault="005C4CDD" w:rsidP="00C87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5C4CDD" w:rsidRPr="0021489F" w:rsidRDefault="005C4CDD" w:rsidP="00F20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187">
        <w:rPr>
          <w:rFonts w:ascii="Times New Roman" w:eastAsia="Times New Roman" w:hAnsi="Times New Roman" w:cs="Times New Roman"/>
          <w:i/>
          <w:sz w:val="24"/>
          <w:szCs w:val="24"/>
        </w:rPr>
        <w:t>Комментарии:</w:t>
      </w:r>
      <w:r w:rsidR="00983642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части больных </w:t>
      </w:r>
      <w:r w:rsidR="00373958" w:rsidRPr="0021489F">
        <w:rPr>
          <w:rFonts w:ascii="Times New Roman" w:eastAsia="Times New Roman" w:hAnsi="Times New Roman" w:cs="Times New Roman"/>
          <w:i/>
          <w:sz w:val="24"/>
          <w:szCs w:val="24"/>
        </w:rPr>
        <w:t>детей с пневмонией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рентгенологическая картина не типична или клинические проявления, сходные с пневмонией, обусловлены другим патологическим процессом. В этих случаях полезными могут быть другие методы лучевой диагностики, в первую очередь КТ органов грудной полости.</w:t>
      </w:r>
    </w:p>
    <w:p w:rsidR="005C4CDD" w:rsidRPr="00C873AA" w:rsidRDefault="005C4CDD" w:rsidP="00F2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3AA">
        <w:rPr>
          <w:rFonts w:ascii="Times New Roman" w:eastAsia="Times New Roman" w:hAnsi="Times New Roman" w:cs="Times New Roman"/>
          <w:sz w:val="24"/>
          <w:szCs w:val="24"/>
        </w:rPr>
        <w:t>Показания к КТ:</w:t>
      </w:r>
    </w:p>
    <w:p w:rsidR="005C4CDD" w:rsidRPr="0021489F" w:rsidRDefault="005C4CDD" w:rsidP="00F207B2">
      <w:pPr>
        <w:numPr>
          <w:ilvl w:val="0"/>
          <w:numId w:val="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Отсутствие изменений в легких на рентгеновских снимках у пациента 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с вероятным диагнозом пневмонии</w:t>
      </w:r>
      <w:r w:rsidR="00C87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CDD" w:rsidRPr="0021489F" w:rsidRDefault="005C4CDD" w:rsidP="00F207B2">
      <w:pPr>
        <w:numPr>
          <w:ilvl w:val="0"/>
          <w:numId w:val="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Нетипичные для </w:t>
      </w:r>
      <w:r w:rsidR="00ED4A31" w:rsidRPr="0021489F">
        <w:rPr>
          <w:rFonts w:ascii="Times New Roman" w:eastAsia="Times New Roman" w:hAnsi="Times New Roman" w:cs="Times New Roman"/>
          <w:sz w:val="24"/>
          <w:szCs w:val="24"/>
        </w:rPr>
        <w:t>пневмонии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 xml:space="preserve"> изменения на рентгенограммах</w:t>
      </w:r>
      <w:r w:rsidR="00C87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910" w:rsidRPr="0021489F" w:rsidRDefault="005C4CDD" w:rsidP="001D794D">
      <w:pPr>
        <w:numPr>
          <w:ilvl w:val="0"/>
          <w:numId w:val="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Рецидивирующая пневмония или затяжная пневмония, при которой длительность существования инфильтративных изменений в легочной ткани превышает один месяц (в обоих случаях причиной повторного возникновения или длительного сохранения изменений в легочной ткани может являться стеноз крупного бронха,</w:t>
      </w:r>
      <w:r w:rsidR="00D45C5B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обусловленный, в том числе, и злокачественным новообразованием).</w:t>
      </w:r>
    </w:p>
    <w:p w:rsidR="00F42910" w:rsidRPr="0050779D" w:rsidRDefault="00F42910" w:rsidP="001D794D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36" w:name="_Toc530992915"/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2.5 </w:t>
      </w:r>
      <w:r w:rsidR="00E0218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Иная диагностика (д</w:t>
      </w:r>
      <w:r w:rsidRPr="0021489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ифференциальная диагностика</w:t>
      </w:r>
      <w:bookmarkEnd w:id="36"/>
      <w:r w:rsidR="00E0218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)</w:t>
      </w:r>
    </w:p>
    <w:p w:rsidR="009C765A" w:rsidRPr="0021489F" w:rsidRDefault="0050779D" w:rsidP="005077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9. </w:t>
      </w:r>
      <w:r w:rsidR="009C765A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Дифференциальный диагноз и обоснование дополнительных исследований</w:t>
      </w:r>
      <w:r w:rsidR="009C765A" w:rsidRPr="0021489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532481" w:rsidRPr="0021489F" w:rsidTr="00FB66DF">
        <w:tc>
          <w:tcPr>
            <w:tcW w:w="3369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6378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Симптомы в пользу диагноза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6378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кашель с учащенным дыханием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втяжение нижней части грудной клетки</w:t>
            </w:r>
          </w:p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лихорадка</w:t>
            </w:r>
          </w:p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хрипы или бронхиальное дыхание при аускультации или притупление перкуторного звука</w:t>
            </w:r>
          </w:p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стонущее дыхание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Плевральный выпот или эмпиема плевры</w:t>
            </w:r>
          </w:p>
        </w:tc>
        <w:tc>
          <w:tcPr>
            <w:tcW w:w="6378" w:type="dxa"/>
          </w:tcPr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подвижности грудной клетки на стороне поражения</w:t>
            </w:r>
          </w:p>
          <w:p w:rsidR="00532481" w:rsidRPr="0021489F" w:rsidRDefault="00532481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«каменная</w:t>
            </w:r>
            <w:r w:rsidR="006719E5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тупость перкуторного звука </w:t>
            </w:r>
            <w:r w:rsidR="006719E5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(над выпотом)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дыхательных шумов (над выпотом)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Бронхиальная астма или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астмоидное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6378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приступы одышки или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астмоидного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ночной кашель или кашель с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астмоидным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дыханием при физической нагрузке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положительный эффект от применения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бронхолитиков</w:t>
            </w:r>
            <w:proofErr w:type="spellEnd"/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 или бронхиальная астма у ребенка или в семейном анамнезе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Бронхиолит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кашель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астмоидное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и влажные хрипы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встречается у детей младше 1 года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кашель (более 14 дней)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с больным туберкулезом в анамнезе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 роста, истощение или потеря веса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реакция Манту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рентгенологическое исследование грудной клетки может выявить первичный туберкулезный комплекс или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миллиарный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туберкулез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микобактерий туберкулеза </w:t>
            </w:r>
            <w:proofErr w:type="gram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исследование</w:t>
            </w:r>
            <w:proofErr w:type="gram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мокроты у детей более старшего возраста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6378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приступы спазматического кашля, сопровождающимися репризами, рвотой, цианозом или апноэ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симптомов между приступами кашля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лихорадки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вакцинации АКДС в анамнезе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Инородное тело</w:t>
            </w:r>
          </w:p>
        </w:tc>
        <w:tc>
          <w:tcPr>
            <w:tcW w:w="6378" w:type="dxa"/>
          </w:tcPr>
          <w:p w:rsidR="00532481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внезапное возникновение удушья в анамнезе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внезапное развитие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стридора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дыхательной недостаточности</w:t>
            </w:r>
          </w:p>
          <w:p w:rsidR="006719E5" w:rsidRPr="0021489F" w:rsidRDefault="006719E5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C16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локализованные участки свистящего или ослабленного дыхания при аускультации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Пневмоторакс </w:t>
            </w:r>
          </w:p>
        </w:tc>
        <w:tc>
          <w:tcPr>
            <w:tcW w:w="6378" w:type="dxa"/>
          </w:tcPr>
          <w:p w:rsidR="00532481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внезапное начало, обычно после обширной травмы грудной клетки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коробочный или тимпанический звук при перкуссии с одной стороны грудной клетки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смещение средостения в сторону, противоположную пораженной стороне</w:t>
            </w:r>
          </w:p>
        </w:tc>
      </w:tr>
      <w:tr w:rsidR="00532481" w:rsidRPr="0021489F" w:rsidTr="00FB66DF">
        <w:tc>
          <w:tcPr>
            <w:tcW w:w="3369" w:type="dxa"/>
          </w:tcPr>
          <w:p w:rsidR="00532481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Ложный круп</w:t>
            </w:r>
          </w:p>
        </w:tc>
        <w:tc>
          <w:tcPr>
            <w:tcW w:w="6378" w:type="dxa"/>
          </w:tcPr>
          <w:p w:rsidR="00532481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стридор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вдохе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болен корью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лающий кашель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осиплый голос</w:t>
            </w:r>
          </w:p>
        </w:tc>
      </w:tr>
      <w:tr w:rsidR="003C1C16" w:rsidRPr="0021489F" w:rsidTr="00FB66DF">
        <w:tc>
          <w:tcPr>
            <w:tcW w:w="3369" w:type="dxa"/>
          </w:tcPr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6378" w:type="dxa"/>
          </w:tcPr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вакцинации АКДС в анамнезе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стридор</w:t>
            </w:r>
            <w:proofErr w:type="spellEnd"/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вдохе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серые налеты (пленки) на слизистой оболочке глотки</w:t>
            </w:r>
          </w:p>
          <w:p w:rsidR="003C1C16" w:rsidRPr="0021489F" w:rsidRDefault="003C1C16" w:rsidP="00507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353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сердечного ритма</w:t>
            </w:r>
          </w:p>
        </w:tc>
      </w:tr>
    </w:tbl>
    <w:p w:rsidR="00FB66DF" w:rsidRDefault="00FB66DF" w:rsidP="00FB66D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7" w:name="_Toc529211326"/>
      <w:bookmarkStart w:id="38" w:name="_Toc530992916"/>
    </w:p>
    <w:p w:rsidR="004261A1" w:rsidRPr="0021489F" w:rsidRDefault="00DC6426" w:rsidP="00FB66D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1489F">
        <w:rPr>
          <w:rFonts w:ascii="Times New Roman" w:eastAsia="Times New Roman" w:hAnsi="Times New Roman" w:cs="Times New Roman"/>
          <w:color w:val="auto"/>
        </w:rPr>
        <w:t xml:space="preserve">3.  </w:t>
      </w:r>
      <w:r w:rsidR="004261A1" w:rsidRPr="0021489F">
        <w:rPr>
          <w:rFonts w:ascii="Times New Roman" w:eastAsia="Times New Roman" w:hAnsi="Times New Roman" w:cs="Times New Roman"/>
          <w:color w:val="auto"/>
        </w:rPr>
        <w:t>Лечение</w:t>
      </w:r>
      <w:bookmarkEnd w:id="37"/>
      <w:bookmarkEnd w:id="38"/>
    </w:p>
    <w:p w:rsidR="0059353D" w:rsidRPr="0050779D" w:rsidRDefault="000464F5" w:rsidP="00C873AA">
      <w:pPr>
        <w:pStyle w:val="2"/>
        <w:spacing w:before="0" w:line="360" w:lineRule="auto"/>
        <w:ind w:firstLine="709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bookmarkStart w:id="39" w:name="_Toc529211327"/>
      <w:bookmarkStart w:id="40" w:name="_Toc530992917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3.</w:t>
      </w:r>
      <w:r w:rsidR="000B26D6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1</w:t>
      </w:r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Консервативное лечение</w:t>
      </w:r>
      <w:bookmarkEnd w:id="39"/>
      <w:bookmarkEnd w:id="40"/>
    </w:p>
    <w:p w:rsidR="0049750B" w:rsidRPr="0021489F" w:rsidRDefault="00FD1518" w:rsidP="00C873AA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Arial"/>
          <w:sz w:val="24"/>
          <w:szCs w:val="24"/>
          <w:u w:val="single"/>
        </w:rPr>
      </w:pPr>
      <w:r w:rsidRPr="00FD1518">
        <w:rPr>
          <w:rFonts w:eastAsia="Times New Roman"/>
          <w:sz w:val="24"/>
          <w:szCs w:val="24"/>
        </w:rPr>
        <w:t>Рекомендована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к</w:t>
      </w:r>
      <w:r w:rsidR="0049750B" w:rsidRPr="0021489F">
        <w:rPr>
          <w:rFonts w:eastAsia="Times New Roman"/>
          <w:b/>
          <w:sz w:val="24"/>
          <w:szCs w:val="24"/>
        </w:rPr>
        <w:t>ислородотерапия</w:t>
      </w:r>
      <w:proofErr w:type="spellEnd"/>
      <w:r w:rsidR="0049750B" w:rsidRPr="0021489F">
        <w:rPr>
          <w:rFonts w:eastAsia="Times New Roman"/>
          <w:b/>
          <w:sz w:val="24"/>
          <w:szCs w:val="24"/>
        </w:rPr>
        <w:t xml:space="preserve">: </w:t>
      </w:r>
      <w:r w:rsidR="0049750B" w:rsidRPr="0021489F">
        <w:rPr>
          <w:rFonts w:eastAsia="Times New Roman"/>
          <w:sz w:val="24"/>
          <w:szCs w:val="24"/>
        </w:rPr>
        <w:t>дать кислород всем детям</w:t>
      </w:r>
      <w:r w:rsidR="00F42910" w:rsidRPr="0021489F">
        <w:rPr>
          <w:rFonts w:eastAsia="Times New Roman"/>
          <w:sz w:val="24"/>
          <w:szCs w:val="24"/>
        </w:rPr>
        <w:t>,</w:t>
      </w:r>
      <w:r w:rsidR="0049750B" w:rsidRPr="0021489F">
        <w:rPr>
          <w:rFonts w:eastAsia="Times New Roman"/>
          <w:sz w:val="24"/>
          <w:szCs w:val="24"/>
        </w:rPr>
        <w:t xml:space="preserve"> у которых уровень насыщения кислородом </w:t>
      </w:r>
      <w:proofErr w:type="gramStart"/>
      <w:r w:rsidR="0049750B" w:rsidRPr="0021489F">
        <w:rPr>
          <w:rFonts w:eastAsia="Times New Roman"/>
          <w:sz w:val="24"/>
          <w:szCs w:val="24"/>
        </w:rPr>
        <w:t>&lt; 90</w:t>
      </w:r>
      <w:proofErr w:type="gramEnd"/>
      <w:r w:rsidR="0049750B" w:rsidRPr="0021489F">
        <w:rPr>
          <w:rFonts w:eastAsia="Times New Roman"/>
          <w:sz w:val="24"/>
          <w:szCs w:val="24"/>
        </w:rPr>
        <w:t xml:space="preserve"> %. Для детей раннего возраста использовать лучше носовые канюли.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FB66DF">
        <w:rPr>
          <w:rFonts w:ascii="Times New Roman" w:eastAsia="Arial" w:hAnsi="Times New Roman" w:cs="Times New Roman"/>
          <w:i/>
          <w:iCs/>
          <w:sz w:val="24"/>
          <w:szCs w:val="24"/>
        </w:rPr>
        <w:t>Комментарий:</w:t>
      </w:r>
      <w:r w:rsidRPr="0021489F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</w:t>
      </w:r>
      <w:r w:rsidR="00CB7327"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Кислород пре</w:t>
      </w: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д</w:t>
      </w:r>
      <w:r w:rsidR="00CB7327"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по</w:t>
      </w: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чтительно подавать через носовые канюли, т.к. такой способ удобнее и безопаснее. Скорость потока 1-2 л/мин (0,5 л/мин для детей первых месяцев жизни). При использовании носовых канюль увлажнение </w:t>
      </w: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lastRenderedPageBreak/>
        <w:t xml:space="preserve">кислорода не требуется. Лицевые маски с дыхательным мешком могут быть использованы для дачи 100% кислорода при проведении реанимационных мероприятий. 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Проверять состояние ребенка не реже, чем через каждые 3 часа. Обязательно проверять следующие параметры: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- контролировать уровень насыщения крови кислородом посредством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пульсоксиметрии</w:t>
      </w:r>
      <w:proofErr w:type="spellEnd"/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проверять положение носовых канюль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проверять, нет ли утечек кислорода в системе подачи кислорода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-корректировать скорость подачи кислорода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1D794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проверить, не заблокированы ли дыхательные пути слизью (прочистить нос с помощью влажного тампона или с помощью аккуратной аспирации отсосом).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Продолжать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кислородотерапию</w:t>
      </w:r>
      <w:proofErr w:type="spell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до тех пор, пока насыщение крови кислородом у ребенка не будет стабильно &gt;90% </w:t>
      </w:r>
      <w:proofErr w:type="gram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при  дыхании</w:t>
      </w:r>
      <w:proofErr w:type="gram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комнатным воздухом. Если состояние ребенка стабильное и улучшается, прекратить подачу кислорода на несколько минут. Если уровень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  <w:lang w:val="en-US"/>
        </w:rPr>
        <w:t>SpO</w:t>
      </w:r>
      <w:proofErr w:type="spell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2 остается выше 90 %, отключить кислород и проверить этот показатель через полчаса и в последующем через каждые 3 часа в течение первых суток после отмены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кислородотерапии</w:t>
      </w:r>
      <w:proofErr w:type="spell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.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Если нет возможности проводить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пульсоксиметрию</w:t>
      </w:r>
      <w:proofErr w:type="spell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, продолжительность </w:t>
      </w:r>
      <w:proofErr w:type="spellStart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кислородотерапии</w:t>
      </w:r>
      <w:proofErr w:type="spellEnd"/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должна зависеть от клинических признаков, которые менее надежны.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Клинические признаки: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центральный цианоз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ребенок не может пить (если это вызвано дыхательной недостаточностью)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выраженное втяжение нижней части грудной клетки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частота дыхания &gt;70/мин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кряхтящее дыхание (у младенцев раннего возраста)</w:t>
      </w:r>
      <w:r w:rsidR="00FD1518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;</w:t>
      </w:r>
    </w:p>
    <w:p w:rsidR="00427E91" w:rsidRPr="0021489F" w:rsidRDefault="00427E91" w:rsidP="00D4646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- нарушение сознания</w:t>
      </w:r>
      <w:r w:rsidR="00FB66D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.</w:t>
      </w:r>
    </w:p>
    <w:p w:rsidR="00F87BA0" w:rsidRPr="001D794D" w:rsidRDefault="00F87BA0" w:rsidP="006E31AF">
      <w:pPr>
        <w:tabs>
          <w:tab w:val="left" w:pos="4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Острая ДН является ведущей причино</w:t>
      </w:r>
      <w:r w:rsidR="0059353D" w:rsidRPr="0021489F">
        <w:rPr>
          <w:rFonts w:ascii="Times New Roman" w:eastAsia="Times New Roman" w:hAnsi="Times New Roman" w:cs="Times New Roman"/>
          <w:sz w:val="24"/>
          <w:szCs w:val="24"/>
        </w:rPr>
        <w:t xml:space="preserve">й летальности пациентов с ВП, в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связи с чем</w:t>
      </w:r>
      <w:r w:rsidR="0059353D" w:rsidRPr="002148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адекватная респираторная поддержка – важнейший компонент лечения данной </w:t>
      </w:r>
      <w:r w:rsidRPr="001D794D">
        <w:rPr>
          <w:rFonts w:ascii="Times New Roman" w:eastAsia="Times New Roman" w:hAnsi="Times New Roman" w:cs="Times New Roman"/>
          <w:sz w:val="24"/>
          <w:szCs w:val="24"/>
        </w:rPr>
        <w:t>группы пациентов наряду с системной АБТ.</w:t>
      </w:r>
    </w:p>
    <w:p w:rsidR="00F87BA0" w:rsidRPr="0000379B" w:rsidRDefault="00D46462" w:rsidP="006E3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0B26D6"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 </w:t>
      </w:r>
      <w:r w:rsidR="00F87BA0"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Показания к ИВЛ при острой ДН на фоне пневмонии:</w:t>
      </w:r>
    </w:p>
    <w:p w:rsidR="00F87BA0" w:rsidRPr="00FB66DF" w:rsidRDefault="00F87BA0" w:rsidP="006E3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sz w:val="24"/>
          <w:szCs w:val="24"/>
        </w:rPr>
        <w:t>Абсолютные:</w:t>
      </w:r>
    </w:p>
    <w:p w:rsidR="00F87BA0" w:rsidRPr="0021489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становка дыхания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BA0" w:rsidRPr="0021489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арушение сознания (сопор, кома), психомоторное возбуждение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BA0" w:rsidRPr="0021489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естабильная гемодинамика.</w:t>
      </w:r>
    </w:p>
    <w:p w:rsidR="00F87BA0" w:rsidRPr="00FB66DF" w:rsidRDefault="00F87BA0" w:rsidP="006E3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Относительные:</w:t>
      </w:r>
    </w:p>
    <w:p w:rsidR="00F87BA0" w:rsidRPr="0021489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ЧДД &gt;35/мин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BA0" w:rsidRPr="0021489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РаО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/FiО</w:t>
      </w:r>
      <w:proofErr w:type="gramStart"/>
      <w:r w:rsidR="00F87BA0" w:rsidRPr="002148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&lt; 150</w:t>
      </w:r>
      <w:proofErr w:type="gramEnd"/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 xml:space="preserve"> мм </w:t>
      </w:r>
      <w:proofErr w:type="spellStart"/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21E9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овышение РаСО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87BA0" w:rsidRPr="0021489F">
        <w:rPr>
          <w:rFonts w:ascii="Times New Roman" w:eastAsia="Times New Roman" w:hAnsi="Times New Roman" w:cs="Times New Roman"/>
          <w:sz w:val="24"/>
          <w:szCs w:val="24"/>
        </w:rPr>
        <w:t>&gt; 20% от исходного уровня</w:t>
      </w:r>
      <w:r w:rsidR="00FD1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BA0" w:rsidRPr="006E31AF" w:rsidRDefault="001D794D" w:rsidP="001D794D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</w:t>
      </w:r>
      <w:r w:rsidR="00F87BA0" w:rsidRPr="00FF21E9">
        <w:rPr>
          <w:rFonts w:ascii="Times New Roman" w:eastAsia="Times New Roman" w:hAnsi="Times New Roman" w:cs="Times New Roman"/>
          <w:sz w:val="24"/>
          <w:szCs w:val="24"/>
        </w:rPr>
        <w:t>арушение сознания.</w:t>
      </w:r>
    </w:p>
    <w:p w:rsidR="00CB7327" w:rsidRPr="0000379B" w:rsidRDefault="00D46462" w:rsidP="001D794D">
      <w:pPr>
        <w:pStyle w:val="a3"/>
        <w:spacing w:line="360" w:lineRule="auto"/>
        <w:ind w:left="0" w:firstLine="709"/>
        <w:jc w:val="both"/>
        <w:rPr>
          <w:rFonts w:eastAsia="Times New Roman"/>
          <w:sz w:val="24"/>
          <w:szCs w:val="24"/>
          <w:u w:val="single"/>
        </w:rPr>
      </w:pPr>
      <w:r w:rsidRPr="0000379B">
        <w:rPr>
          <w:rFonts w:eastAsia="Times New Roman"/>
          <w:sz w:val="24"/>
          <w:szCs w:val="24"/>
          <w:u w:val="single"/>
        </w:rPr>
        <w:t>3.</w:t>
      </w:r>
      <w:r w:rsidR="000B26D6" w:rsidRPr="0000379B">
        <w:rPr>
          <w:rFonts w:eastAsia="Times New Roman"/>
          <w:sz w:val="24"/>
          <w:szCs w:val="24"/>
          <w:u w:val="single"/>
        </w:rPr>
        <w:t>1</w:t>
      </w:r>
      <w:r w:rsidRPr="0000379B">
        <w:rPr>
          <w:rFonts w:eastAsia="Times New Roman"/>
          <w:sz w:val="24"/>
          <w:szCs w:val="24"/>
          <w:u w:val="single"/>
        </w:rPr>
        <w:t xml:space="preserve">.2 </w:t>
      </w:r>
      <w:r w:rsidR="0049750B" w:rsidRPr="0000379B">
        <w:rPr>
          <w:rFonts w:eastAsia="Times New Roman"/>
          <w:sz w:val="24"/>
          <w:szCs w:val="24"/>
          <w:u w:val="single"/>
        </w:rPr>
        <w:t xml:space="preserve">Антибактериальная терапия </w:t>
      </w:r>
    </w:p>
    <w:p w:rsidR="00FD1518" w:rsidRDefault="0049750B" w:rsidP="001D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>тартовым</w:t>
      </w:r>
      <w:r w:rsidR="00FD151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>антибиотиком</w:t>
      </w:r>
      <w:r w:rsidR="00FD151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spellEnd"/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1518">
        <w:rPr>
          <w:rFonts w:ascii="Times New Roman" w:eastAsia="Times New Roman" w:hAnsi="Times New Roman" w:cs="Times New Roman"/>
          <w:bCs/>
          <w:sz w:val="24"/>
          <w:szCs w:val="24"/>
        </w:rPr>
        <w:t>рекомендовано назначать:</w:t>
      </w:r>
    </w:p>
    <w:p w:rsidR="009156D6" w:rsidRPr="0021489F" w:rsidRDefault="001D794D" w:rsidP="001D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49750B" w:rsidRPr="0021489F">
        <w:rPr>
          <w:rFonts w:ascii="Times New Roman" w:eastAsia="Times New Roman" w:hAnsi="Times New Roman" w:cs="Times New Roman"/>
          <w:bCs/>
          <w:sz w:val="24"/>
          <w:szCs w:val="24"/>
        </w:rPr>
        <w:t>бета</w:t>
      </w:r>
      <w:r w:rsidR="00FD1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750B" w:rsidRPr="002148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D15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750B" w:rsidRPr="0021489F">
        <w:rPr>
          <w:rFonts w:ascii="Times New Roman" w:eastAsia="Times New Roman" w:hAnsi="Times New Roman" w:cs="Times New Roman"/>
          <w:bCs/>
          <w:sz w:val="24"/>
          <w:szCs w:val="24"/>
        </w:rPr>
        <w:t>лактамные</w:t>
      </w:r>
      <w:proofErr w:type="spellEnd"/>
      <w:r w:rsidR="0049750B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антибиотики</w:t>
      </w:r>
      <w:r w:rsidR="00FB4CE3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B4CE3" w:rsidRPr="0021489F">
        <w:rPr>
          <w:rFonts w:ascii="Times New Roman" w:eastAsia="Times New Roman" w:hAnsi="Times New Roman" w:cs="Times New Roman"/>
          <w:bCs/>
          <w:sz w:val="24"/>
          <w:szCs w:val="24"/>
        </w:rPr>
        <w:t>амоксициллин</w:t>
      </w:r>
      <w:r w:rsidR="00160AAB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160AAB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 w:rsidR="00FB4CE3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B4CE3" w:rsidRPr="0021489F">
        <w:rPr>
          <w:rFonts w:ascii="Times New Roman" w:eastAsia="Times New Roman" w:hAnsi="Times New Roman" w:cs="Times New Roman"/>
          <w:bCs/>
          <w:sz w:val="24"/>
          <w:szCs w:val="24"/>
        </w:rPr>
        <w:t>из расчета 50-80 мг/кг,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>аугментин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</w:t>
      </w:r>
      <w:r w:rsidR="00A72764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расчета 80-90 мг/кг)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156D6" w:rsidRPr="0021489F" w:rsidRDefault="001D794D" w:rsidP="001D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>ампициллин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расчета 100 мг/кг в/м или в/в каждые 6-8 ч в течении как минимум 5 дней, </w:t>
      </w:r>
    </w:p>
    <w:p w:rsidR="009156D6" w:rsidRPr="0021489F" w:rsidRDefault="001D794D" w:rsidP="001D7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>гентамицин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 w:rsidR="00C35231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3523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7,5 мг/кг в/м или в/в 1-2 раза в сутки в течении как минимум 5 дней, </w:t>
      </w:r>
    </w:p>
    <w:p w:rsidR="00427E91" w:rsidRPr="001D794D" w:rsidRDefault="001D794D" w:rsidP="00B46C8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тяжелых пневмониях возможна комбинация </w:t>
      </w:r>
      <w:proofErr w:type="spellStart"/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>аугментина</w:t>
      </w:r>
      <w:proofErr w:type="spellEnd"/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>ампициллина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 w:rsidR="00427E91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427E91" w:rsidRPr="0021489F">
        <w:rPr>
          <w:rFonts w:ascii="Times New Roman" w:eastAsia="Times New Roman" w:hAnsi="Times New Roman" w:cs="Times New Roman"/>
          <w:bCs/>
          <w:sz w:val="24"/>
          <w:szCs w:val="24"/>
        </w:rPr>
        <w:t>гентамицином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56D6" w:rsidRPr="001D794D" w:rsidRDefault="00FD1518" w:rsidP="001D794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1D794D">
        <w:rPr>
          <w:rFonts w:eastAsia="Times New Roman"/>
          <w:bCs/>
          <w:sz w:val="24"/>
          <w:szCs w:val="24"/>
        </w:rPr>
        <w:t>П</w:t>
      </w:r>
      <w:r w:rsidR="00C35231" w:rsidRPr="001D794D">
        <w:rPr>
          <w:rFonts w:eastAsia="Times New Roman"/>
          <w:bCs/>
          <w:sz w:val="24"/>
          <w:szCs w:val="24"/>
        </w:rPr>
        <w:t xml:space="preserve">ри отсутствии эффекта от лечения антибиотиками первого ряда </w:t>
      </w:r>
      <w:r w:rsidRPr="001D794D">
        <w:rPr>
          <w:rFonts w:eastAsia="Times New Roman"/>
          <w:bCs/>
          <w:sz w:val="24"/>
          <w:szCs w:val="24"/>
        </w:rPr>
        <w:t>рекомендовано назначать</w:t>
      </w:r>
      <w:r w:rsidR="00C35231" w:rsidRPr="001D794D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C35231" w:rsidRPr="001D794D">
        <w:rPr>
          <w:rFonts w:eastAsia="Times New Roman"/>
          <w:bCs/>
          <w:sz w:val="24"/>
          <w:szCs w:val="24"/>
        </w:rPr>
        <w:t>цефтриаксон</w:t>
      </w:r>
      <w:r w:rsidR="00A72764" w:rsidRPr="001D794D">
        <w:rPr>
          <w:rFonts w:eastAsia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1D794D">
        <w:rPr>
          <w:rFonts w:eastAsia="Times New Roman"/>
          <w:bCs/>
          <w:sz w:val="24"/>
          <w:szCs w:val="24"/>
          <w:vertAlign w:val="superscript"/>
        </w:rPr>
        <w:t>**</w:t>
      </w:r>
      <w:r w:rsidR="00C35231" w:rsidRPr="001D794D">
        <w:rPr>
          <w:rFonts w:eastAsia="Times New Roman"/>
          <w:bCs/>
          <w:sz w:val="24"/>
          <w:szCs w:val="24"/>
        </w:rPr>
        <w:t xml:space="preserve"> из расчета 90 мг /кг в/м или в/в 1-2 раза в сутки.</w:t>
      </w:r>
      <w:r w:rsidR="0059353D" w:rsidRPr="001D794D">
        <w:rPr>
          <w:rFonts w:eastAsia="Times New Roman"/>
          <w:bCs/>
          <w:sz w:val="24"/>
          <w:szCs w:val="24"/>
        </w:rPr>
        <w:t xml:space="preserve"> </w:t>
      </w:r>
    </w:p>
    <w:p w:rsidR="00C35231" w:rsidRPr="001D794D" w:rsidRDefault="00C35231" w:rsidP="001D794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1D794D">
        <w:rPr>
          <w:rFonts w:eastAsia="Times New Roman"/>
          <w:bCs/>
          <w:sz w:val="24"/>
          <w:szCs w:val="24"/>
        </w:rPr>
        <w:t xml:space="preserve">При атипичных формах пневмонии </w:t>
      </w:r>
      <w:r w:rsidR="00FD1518" w:rsidRPr="001D794D">
        <w:rPr>
          <w:rFonts w:eastAsia="Times New Roman"/>
          <w:bCs/>
          <w:sz w:val="24"/>
          <w:szCs w:val="24"/>
        </w:rPr>
        <w:t>рекомендуются</w:t>
      </w:r>
      <w:r w:rsidRPr="001D794D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1D794D">
        <w:rPr>
          <w:rFonts w:eastAsia="Times New Roman"/>
          <w:bCs/>
          <w:sz w:val="24"/>
          <w:szCs w:val="24"/>
        </w:rPr>
        <w:t>макролиды</w:t>
      </w:r>
      <w:proofErr w:type="spellEnd"/>
      <w:r w:rsidRPr="001D794D">
        <w:rPr>
          <w:rFonts w:eastAsia="Times New Roman"/>
          <w:bCs/>
          <w:sz w:val="24"/>
          <w:szCs w:val="24"/>
        </w:rPr>
        <w:t xml:space="preserve"> (</w:t>
      </w:r>
      <w:proofErr w:type="spellStart"/>
      <w:r w:rsidRPr="001D794D">
        <w:rPr>
          <w:rFonts w:eastAsia="Times New Roman"/>
          <w:bCs/>
          <w:sz w:val="24"/>
          <w:szCs w:val="24"/>
        </w:rPr>
        <w:t>азитромицин</w:t>
      </w:r>
      <w:r w:rsidR="00A72764" w:rsidRPr="001D794D">
        <w:rPr>
          <w:rFonts w:eastAsia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1D794D">
        <w:rPr>
          <w:rFonts w:eastAsia="Times New Roman"/>
          <w:bCs/>
          <w:sz w:val="24"/>
          <w:szCs w:val="24"/>
          <w:vertAlign w:val="superscript"/>
        </w:rPr>
        <w:t>**</w:t>
      </w:r>
      <w:r w:rsidRPr="001D794D">
        <w:rPr>
          <w:rFonts w:eastAsia="Times New Roman"/>
          <w:bCs/>
          <w:sz w:val="24"/>
          <w:szCs w:val="24"/>
        </w:rPr>
        <w:t xml:space="preserve"> из расчета 10 мг/кг/сутки).</w:t>
      </w:r>
    </w:p>
    <w:p w:rsidR="00761BD2" w:rsidRPr="0021489F" w:rsidRDefault="00C35231" w:rsidP="006E3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Комментарии:</w:t>
      </w:r>
      <w:r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1BD2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АБТ оказывает решающее влияние на прогноз пневмонии, поэтому при достоверном диагнозе или у больного в тяжелом состоянием с вероятным диагнозом ее следуе</w:t>
      </w:r>
      <w:r w:rsidR="009156D6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т начать незамедлительно</w:t>
      </w:r>
      <w:r w:rsidR="00761BD2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D794D" w:rsidRPr="001D794D" w:rsidRDefault="00761BD2" w:rsidP="001D794D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D794D">
        <w:rPr>
          <w:rFonts w:eastAsia="Times New Roman"/>
          <w:sz w:val="24"/>
          <w:szCs w:val="24"/>
        </w:rPr>
        <w:t xml:space="preserve">В амбулаторных условиях и стационаре </w:t>
      </w:r>
      <w:r w:rsidR="00B55643" w:rsidRPr="001D794D">
        <w:rPr>
          <w:rFonts w:eastAsia="Times New Roman"/>
          <w:sz w:val="24"/>
          <w:szCs w:val="24"/>
        </w:rPr>
        <w:t xml:space="preserve">стартовая </w:t>
      </w:r>
      <w:r w:rsidR="00FD1518" w:rsidRPr="001D794D">
        <w:rPr>
          <w:rFonts w:eastAsia="Times New Roman"/>
          <w:sz w:val="24"/>
          <w:szCs w:val="24"/>
        </w:rPr>
        <w:t>АБТ проводится эмпирически</w:t>
      </w:r>
      <w:r w:rsidR="00C35231" w:rsidRPr="001D794D">
        <w:rPr>
          <w:rFonts w:eastAsia="Times New Roman"/>
          <w:sz w:val="24"/>
          <w:szCs w:val="24"/>
        </w:rPr>
        <w:t xml:space="preserve">. </w:t>
      </w:r>
    </w:p>
    <w:p w:rsidR="00B55643" w:rsidRPr="0021489F" w:rsidRDefault="00B55643" w:rsidP="006E3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59353D" w:rsidRPr="0050779D" w:rsidRDefault="0050779D" w:rsidP="006E31AF">
      <w:pPr>
        <w:tabs>
          <w:tab w:val="left" w:pos="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Комментарии:</w:t>
      </w:r>
      <w:r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1BD2" w:rsidRPr="0050779D">
        <w:rPr>
          <w:rFonts w:ascii="Times New Roman" w:eastAsia="Times New Roman" w:hAnsi="Times New Roman" w:cs="Times New Roman"/>
          <w:i/>
          <w:sz w:val="24"/>
          <w:szCs w:val="24"/>
        </w:rPr>
        <w:t>Проведенные доказательные исследования показали, что применение амоксициллина перорально даже при тяжелой неосложненной ВП у детей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="00761BD2" w:rsidRPr="0050779D">
        <w:rPr>
          <w:rFonts w:ascii="Times New Roman" w:eastAsia="Times New Roman" w:hAnsi="Times New Roman" w:cs="Times New Roman"/>
          <w:i/>
          <w:sz w:val="24"/>
          <w:szCs w:val="24"/>
        </w:rPr>
        <w:t>возрасте от 3 мес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61BD2" w:rsidRPr="0050779D">
        <w:rPr>
          <w:rFonts w:ascii="Times New Roman" w:eastAsia="Times New Roman" w:hAnsi="Times New Roman" w:cs="Times New Roman"/>
          <w:i/>
          <w:sz w:val="24"/>
          <w:szCs w:val="24"/>
        </w:rPr>
        <w:t xml:space="preserve"> до 5 лет не уступает по эффективности ампи</w:t>
      </w:r>
      <w:r w:rsidR="00C35231" w:rsidRPr="0050779D">
        <w:rPr>
          <w:rFonts w:ascii="Times New Roman" w:eastAsia="Times New Roman" w:hAnsi="Times New Roman" w:cs="Times New Roman"/>
          <w:i/>
          <w:sz w:val="24"/>
          <w:szCs w:val="24"/>
        </w:rPr>
        <w:t xml:space="preserve">циллину, введенному внутривенно. </w:t>
      </w:r>
      <w:r w:rsidR="00761BD2" w:rsidRPr="0050779D">
        <w:rPr>
          <w:rFonts w:ascii="Times New Roman" w:eastAsia="Times New Roman" w:hAnsi="Times New Roman" w:cs="Times New Roman"/>
          <w:i/>
          <w:sz w:val="24"/>
          <w:szCs w:val="24"/>
        </w:rPr>
        <w:t>В связи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t xml:space="preserve"> с этим у всех детей с ВП не имеющих показаний к госпитализации, а также у госпитализированных детей со среднетяжелой ВП целесообразно использование пероральной АБТ. При тяжелой внебольничной пневмонии АБП назначается парентерально или в виде ступенчатой терапии (в два 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этапа</w:t>
      </w:r>
      <w:r w:rsidR="00C35231" w:rsidRPr="005077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t>- парентеральное введение</w:t>
      </w:r>
      <w:r w:rsidR="00781A64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A64" w:rsidRPr="0050779D">
        <w:rPr>
          <w:rFonts w:ascii="Times New Roman" w:eastAsia="Times New Roman" w:hAnsi="Times New Roman" w:cs="Times New Roman"/>
          <w:i/>
          <w:sz w:val="24"/>
          <w:szCs w:val="24"/>
        </w:rPr>
        <w:t>2–3 дня с последующим переходо</w:t>
      </w:r>
      <w:r w:rsidR="0059353D" w:rsidRPr="0050779D">
        <w:rPr>
          <w:rFonts w:ascii="Times New Roman" w:eastAsia="Times New Roman" w:hAnsi="Times New Roman" w:cs="Times New Roman"/>
          <w:i/>
          <w:sz w:val="24"/>
          <w:szCs w:val="24"/>
        </w:rPr>
        <w:t>м на пероральное введение АБП).</w:t>
      </w:r>
    </w:p>
    <w:p w:rsidR="00EB0A2A" w:rsidRPr="0000379B" w:rsidRDefault="00D46462" w:rsidP="001D794D">
      <w:pPr>
        <w:tabs>
          <w:tab w:val="left" w:pos="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0B26D6"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.3 </w:t>
      </w:r>
      <w:r w:rsidR="00F23916" w:rsidRPr="0000379B">
        <w:rPr>
          <w:rFonts w:ascii="Times New Roman" w:eastAsia="Times New Roman" w:hAnsi="Times New Roman" w:cs="Times New Roman"/>
          <w:sz w:val="24"/>
          <w:szCs w:val="24"/>
          <w:u w:val="single"/>
        </w:rPr>
        <w:t>Поддерживающее лечение:</w:t>
      </w:r>
    </w:p>
    <w:p w:rsidR="00F23916" w:rsidRPr="0021489F" w:rsidRDefault="001D794D" w:rsidP="001D794D">
      <w:pPr>
        <w:pStyle w:val="a3"/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а) </w:t>
      </w:r>
      <w:r w:rsidR="003D2004" w:rsidRPr="0021489F">
        <w:rPr>
          <w:rFonts w:eastAsia="Times New Roman"/>
          <w:bCs/>
          <w:sz w:val="24"/>
          <w:szCs w:val="24"/>
        </w:rPr>
        <w:t>санация верхних дыхательных путей по необходимости</w:t>
      </w:r>
      <w:r w:rsidR="00FD1518">
        <w:rPr>
          <w:rFonts w:eastAsia="Times New Roman"/>
          <w:bCs/>
          <w:sz w:val="24"/>
          <w:szCs w:val="24"/>
        </w:rPr>
        <w:t>;</w:t>
      </w:r>
    </w:p>
    <w:p w:rsidR="00F23916" w:rsidRPr="0021489F" w:rsidRDefault="001D794D" w:rsidP="001D794D">
      <w:pPr>
        <w:pStyle w:val="a3"/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б) </w:t>
      </w:r>
      <w:r w:rsidR="00F23916" w:rsidRPr="0021489F">
        <w:rPr>
          <w:rFonts w:eastAsia="Times New Roman"/>
          <w:bCs/>
          <w:sz w:val="24"/>
          <w:szCs w:val="24"/>
        </w:rPr>
        <w:t>если у ребенка значительно повышена температура тела (&gt;</w:t>
      </w:r>
      <w:r w:rsidR="003D2004" w:rsidRPr="0021489F">
        <w:rPr>
          <w:rFonts w:eastAsia="Times New Roman"/>
          <w:bCs/>
          <w:sz w:val="24"/>
          <w:szCs w:val="24"/>
        </w:rPr>
        <w:t>39</w:t>
      </w:r>
      <w:r w:rsidR="00F23916" w:rsidRPr="0021489F">
        <w:rPr>
          <w:rFonts w:eastAsia="Times New Roman"/>
          <w:bCs/>
          <w:sz w:val="24"/>
          <w:szCs w:val="24"/>
        </w:rPr>
        <w:t xml:space="preserve"> С) </w:t>
      </w:r>
      <w:r w:rsidR="00FD1518">
        <w:rPr>
          <w:rFonts w:eastAsia="Times New Roman"/>
          <w:bCs/>
          <w:sz w:val="24"/>
          <w:szCs w:val="24"/>
        </w:rPr>
        <w:t xml:space="preserve">рекомендуется назначить </w:t>
      </w:r>
      <w:r w:rsidR="00F23916" w:rsidRPr="0021489F">
        <w:rPr>
          <w:rFonts w:eastAsia="Times New Roman"/>
          <w:bCs/>
          <w:sz w:val="24"/>
          <w:szCs w:val="24"/>
        </w:rPr>
        <w:t>парацетамол</w:t>
      </w:r>
      <w:r w:rsidR="003D2004" w:rsidRPr="0021489F">
        <w:rPr>
          <w:rFonts w:eastAsia="Times New Roman"/>
          <w:bCs/>
          <w:sz w:val="24"/>
          <w:szCs w:val="24"/>
        </w:rPr>
        <w:t xml:space="preserve"> (</w:t>
      </w:r>
      <w:proofErr w:type="spellStart"/>
      <w:r w:rsidR="003D2004" w:rsidRPr="0021489F">
        <w:rPr>
          <w:rFonts w:eastAsia="Times New Roman"/>
          <w:bCs/>
          <w:sz w:val="24"/>
          <w:szCs w:val="24"/>
        </w:rPr>
        <w:t>ацитоменофен</w:t>
      </w:r>
      <w:r w:rsidR="00A72764" w:rsidRPr="00A72764">
        <w:rPr>
          <w:rFonts w:eastAsia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eastAsia="Times New Roman"/>
          <w:bCs/>
          <w:sz w:val="24"/>
          <w:szCs w:val="24"/>
          <w:vertAlign w:val="superscript"/>
        </w:rPr>
        <w:t>**</w:t>
      </w:r>
      <w:r w:rsidR="003D2004" w:rsidRPr="00A72764">
        <w:rPr>
          <w:rFonts w:eastAsia="Times New Roman"/>
          <w:bCs/>
          <w:sz w:val="24"/>
          <w:szCs w:val="24"/>
          <w:vertAlign w:val="superscript"/>
        </w:rPr>
        <w:t xml:space="preserve">) </w:t>
      </w:r>
      <w:r w:rsidR="003D2004" w:rsidRPr="0021489F">
        <w:rPr>
          <w:rFonts w:eastAsia="Times New Roman"/>
          <w:bCs/>
          <w:sz w:val="24"/>
          <w:szCs w:val="24"/>
        </w:rPr>
        <w:t>из расчета 10-15 мг/кг на прием или ибупрофе</w:t>
      </w:r>
      <w:r w:rsidR="00160AAB">
        <w:rPr>
          <w:rFonts w:eastAsia="Times New Roman"/>
          <w:bCs/>
          <w:sz w:val="24"/>
          <w:szCs w:val="24"/>
        </w:rPr>
        <w:t>н из расчета 10 мг /кг на прием;</w:t>
      </w:r>
    </w:p>
    <w:p w:rsidR="00F23916" w:rsidRPr="0021489F" w:rsidRDefault="001D794D" w:rsidP="001D794D">
      <w:pPr>
        <w:tabs>
          <w:tab w:val="left" w:pos="0"/>
          <w:tab w:val="left" w:pos="11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у ребенка </w:t>
      </w:r>
      <w:proofErr w:type="spellStart"/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>астмоидное</w:t>
      </w:r>
      <w:proofErr w:type="spellEnd"/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дыхание, </w:t>
      </w:r>
      <w:r w:rsidR="00160AA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рекомендовано </w:t>
      </w:r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быстродействующее </w:t>
      </w:r>
      <w:proofErr w:type="spellStart"/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>бронхолитическое</w:t>
      </w:r>
      <w:proofErr w:type="spellEnd"/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средство</w:t>
      </w:r>
      <w:r w:rsidR="003D2004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D2004" w:rsidRPr="0021489F">
        <w:rPr>
          <w:rFonts w:ascii="Times New Roman" w:eastAsia="Times New Roman" w:hAnsi="Times New Roman" w:cs="Times New Roman"/>
          <w:bCs/>
          <w:sz w:val="24"/>
          <w:szCs w:val="24"/>
        </w:rPr>
        <w:t>сальбутамол</w:t>
      </w:r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**</w:t>
      </w:r>
      <w:r w:rsidR="00AD1BB1" w:rsidRPr="00A727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D1BB1" w:rsidRPr="0021489F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="00AD1BB1" w:rsidRPr="0021489F">
        <w:rPr>
          <w:rFonts w:ascii="Times New Roman" w:eastAsia="Times New Roman" w:hAnsi="Times New Roman" w:cs="Times New Roman"/>
          <w:sz w:val="24"/>
          <w:szCs w:val="24"/>
        </w:rPr>
        <w:t>спейсер</w:t>
      </w:r>
      <w:proofErr w:type="spellEnd"/>
      <w:r w:rsidR="00AD1BB1" w:rsidRPr="0021489F">
        <w:rPr>
          <w:rFonts w:ascii="Times New Roman" w:eastAsia="Times New Roman" w:hAnsi="Times New Roman" w:cs="Times New Roman"/>
          <w:sz w:val="24"/>
          <w:szCs w:val="24"/>
        </w:rPr>
        <w:t xml:space="preserve"> коротким курсом до 5 дней в дозе 200 мкг до 3 раз в сутки (</w:t>
      </w:r>
      <w:r w:rsidR="00FB66DF" w:rsidRPr="0021489F">
        <w:rPr>
          <w:rFonts w:ascii="Times New Roman" w:eastAsia="Times New Roman" w:hAnsi="Times New Roman" w:cs="Times New Roman"/>
          <w:sz w:val="24"/>
          <w:szCs w:val="24"/>
        </w:rPr>
        <w:t>с возраста</w:t>
      </w:r>
      <w:r w:rsidR="00AD1BB1" w:rsidRPr="0021489F">
        <w:rPr>
          <w:rFonts w:ascii="Times New Roman" w:eastAsia="Times New Roman" w:hAnsi="Times New Roman" w:cs="Times New Roman"/>
          <w:sz w:val="24"/>
          <w:szCs w:val="24"/>
        </w:rPr>
        <w:t xml:space="preserve"> 6 мес.)</w:t>
      </w:r>
      <w:r w:rsidR="00F23916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назначить кортикостероиды по необходимости</w:t>
      </w:r>
      <w:r w:rsidR="00AD1BB1" w:rsidRPr="0021489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D1BB1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Дексаметазон</w:t>
      </w:r>
      <w:r w:rsidR="00A72764" w:rsidRPr="00A7276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жвлп</w:t>
      </w:r>
      <w:proofErr w:type="spellEnd"/>
      <w:r w:rsidR="00A72764" w:rsidRPr="00A7276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**</w:t>
      </w:r>
      <w:r w:rsidR="00AD1BB1" w:rsidRPr="00A7276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AD1BB1" w:rsidRPr="0021489F">
        <w:rPr>
          <w:rFonts w:ascii="Times New Roman" w:eastAsia="Times New Roman" w:hAnsi="Times New Roman" w:cs="Times New Roman"/>
          <w:i/>
          <w:iCs/>
          <w:sz w:val="24"/>
          <w:szCs w:val="24"/>
        </w:rPr>
        <w:t>0,1 – 0,6 мг/кг в</w:t>
      </w:r>
      <w:r w:rsidR="00160AAB">
        <w:rPr>
          <w:rFonts w:ascii="Times New Roman" w:eastAsia="Times New Roman" w:hAnsi="Times New Roman" w:cs="Times New Roman"/>
          <w:i/>
          <w:iCs/>
          <w:sz w:val="24"/>
          <w:szCs w:val="24"/>
        </w:rPr>
        <w:t>водится внутримышечно);</w:t>
      </w:r>
    </w:p>
    <w:p w:rsidR="00F23916" w:rsidRPr="0021489F" w:rsidRDefault="001D794D" w:rsidP="001D794D">
      <w:pPr>
        <w:pStyle w:val="a3"/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г) </w:t>
      </w:r>
      <w:r w:rsidR="00F23916" w:rsidRPr="0021489F">
        <w:rPr>
          <w:rFonts w:eastAsia="Times New Roman"/>
          <w:bCs/>
          <w:sz w:val="24"/>
          <w:szCs w:val="24"/>
        </w:rPr>
        <w:t>убедиться, что ребенок получает ежедневно необходимый объем жидко</w:t>
      </w:r>
      <w:r w:rsidR="005A1C74" w:rsidRPr="0021489F">
        <w:rPr>
          <w:rFonts w:eastAsia="Times New Roman"/>
          <w:bCs/>
          <w:sz w:val="24"/>
          <w:szCs w:val="24"/>
        </w:rPr>
        <w:t xml:space="preserve">сти в соответствии с возрастом </w:t>
      </w:r>
      <w:r w:rsidR="00F23916" w:rsidRPr="0021489F">
        <w:rPr>
          <w:rFonts w:eastAsia="Times New Roman"/>
          <w:bCs/>
          <w:sz w:val="24"/>
          <w:szCs w:val="24"/>
        </w:rPr>
        <w:t>(поощрение грудного вскармливания и прием жидкости перорально, если ребенок не может пить</w:t>
      </w:r>
      <w:r w:rsidR="005A1C74" w:rsidRPr="0021489F">
        <w:rPr>
          <w:rFonts w:eastAsia="Times New Roman"/>
          <w:bCs/>
          <w:sz w:val="24"/>
          <w:szCs w:val="24"/>
        </w:rPr>
        <w:t>,</w:t>
      </w:r>
      <w:r w:rsidR="00F23916" w:rsidRPr="0021489F">
        <w:rPr>
          <w:rFonts w:eastAsia="Times New Roman"/>
          <w:bCs/>
          <w:sz w:val="24"/>
          <w:szCs w:val="24"/>
        </w:rPr>
        <w:t xml:space="preserve"> дать жидкость частыми небольшими порциями</w:t>
      </w:r>
      <w:r w:rsidR="00C711F4" w:rsidRPr="0021489F">
        <w:rPr>
          <w:rFonts w:eastAsia="Times New Roman"/>
          <w:bCs/>
          <w:sz w:val="24"/>
          <w:szCs w:val="24"/>
        </w:rPr>
        <w:t>), но</w:t>
      </w:r>
      <w:r w:rsidR="005A1C74" w:rsidRPr="0021489F">
        <w:rPr>
          <w:rFonts w:eastAsia="Times New Roman"/>
          <w:bCs/>
          <w:sz w:val="24"/>
          <w:szCs w:val="24"/>
        </w:rPr>
        <w:t xml:space="preserve"> избегать </w:t>
      </w:r>
      <w:proofErr w:type="spellStart"/>
      <w:r w:rsidR="005A1C74" w:rsidRPr="0021489F">
        <w:rPr>
          <w:rFonts w:eastAsia="Times New Roman"/>
          <w:bCs/>
          <w:sz w:val="24"/>
          <w:szCs w:val="24"/>
        </w:rPr>
        <w:t>гипергидратации</w:t>
      </w:r>
      <w:proofErr w:type="spellEnd"/>
      <w:r w:rsidR="005A1C74" w:rsidRPr="0021489F">
        <w:rPr>
          <w:rFonts w:eastAsia="Times New Roman"/>
          <w:bCs/>
          <w:sz w:val="24"/>
          <w:szCs w:val="24"/>
        </w:rPr>
        <w:t>.</w:t>
      </w:r>
    </w:p>
    <w:p w:rsidR="005A1C74" w:rsidRPr="0021489F" w:rsidRDefault="005A1C74" w:rsidP="00C711F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  <w:r w:rsidRPr="0021489F">
        <w:rPr>
          <w:rFonts w:ascii="Times New Roman" w:eastAsia="Arial" w:hAnsi="Times New Roman" w:cs="Times New Roman"/>
          <w:bCs/>
          <w:iCs/>
          <w:sz w:val="24"/>
          <w:szCs w:val="24"/>
        </w:rPr>
        <w:t>Общая суточная потребность в жидкости рассчитывается по формуле:</w:t>
      </w:r>
      <w:r w:rsidR="00C711F4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</w:t>
      </w:r>
      <w:r w:rsidRPr="0021489F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100 мл/кг </w:t>
      </w:r>
      <w:r w:rsidR="00FB66DF" w:rsidRPr="0021489F">
        <w:rPr>
          <w:rFonts w:ascii="Times New Roman" w:eastAsia="Arial" w:hAnsi="Times New Roman" w:cs="Times New Roman"/>
          <w:bCs/>
          <w:iCs/>
          <w:sz w:val="24"/>
          <w:szCs w:val="24"/>
        </w:rPr>
        <w:t>на первых</w:t>
      </w:r>
      <w:r w:rsidRPr="0021489F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10 кг массы тела, затем 50 мл/кг на следующие 10 кг, далее 25 мл/кг на каждый последующий килограмм</w:t>
      </w:r>
      <w:r w:rsidR="0050779D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(см. табл. 10)</w:t>
      </w:r>
      <w:r w:rsidRPr="0021489F">
        <w:rPr>
          <w:rFonts w:ascii="Times New Roman" w:eastAsia="Arial" w:hAnsi="Times New Roman" w:cs="Times New Roman"/>
          <w:bCs/>
          <w:iCs/>
          <w:sz w:val="24"/>
          <w:szCs w:val="24"/>
        </w:rPr>
        <w:t>.</w:t>
      </w:r>
    </w:p>
    <w:p w:rsidR="005A1C74" w:rsidRPr="0021489F" w:rsidRDefault="0050779D" w:rsidP="005A1C74">
      <w:pPr>
        <w:spacing w:after="0" w:line="360" w:lineRule="auto"/>
        <w:ind w:left="720" w:right="-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10. </w:t>
      </w:r>
      <w:r w:rsidR="005A1C74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Потребности организма в </w:t>
      </w:r>
      <w:proofErr w:type="gramStart"/>
      <w:r w:rsidR="005A1C74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жидкости  (</w:t>
      </w:r>
      <w:proofErr w:type="gramEnd"/>
      <w:r w:rsidR="005A1C74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ВОЗ)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292"/>
        <w:gridCol w:w="5780"/>
      </w:tblGrid>
      <w:tr w:rsidR="005A1C74" w:rsidRPr="0021489F" w:rsidTr="00C711F4">
        <w:trPr>
          <w:trHeight w:val="608"/>
        </w:trPr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Вес ребенка в кг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Физиологическая потребность ребенка в жидкости мл/</w:t>
            </w:r>
            <w:proofErr w:type="spellStart"/>
            <w:r w:rsidRPr="0021489F">
              <w:rPr>
                <w:rFonts w:eastAsia="Times New Roman"/>
              </w:rPr>
              <w:t>сут</w:t>
            </w:r>
            <w:proofErr w:type="spellEnd"/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4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400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6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600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8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800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10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1000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12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1100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14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1200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16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1300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18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1400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20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1500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22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1550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24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1600</w:t>
            </w:r>
          </w:p>
        </w:tc>
      </w:tr>
      <w:tr w:rsidR="005A1C74" w:rsidRPr="0021489F" w:rsidTr="00C711F4">
        <w:tc>
          <w:tcPr>
            <w:tcW w:w="3292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26</w:t>
            </w:r>
          </w:p>
        </w:tc>
        <w:tc>
          <w:tcPr>
            <w:tcW w:w="5780" w:type="dxa"/>
          </w:tcPr>
          <w:p w:rsidR="005A1C74" w:rsidRPr="0021489F" w:rsidRDefault="005A1C74" w:rsidP="005A1C74">
            <w:pPr>
              <w:ind w:right="-20"/>
              <w:jc w:val="center"/>
              <w:rPr>
                <w:rFonts w:eastAsia="Times New Roman"/>
              </w:rPr>
            </w:pPr>
            <w:r w:rsidRPr="0021489F">
              <w:rPr>
                <w:rFonts w:eastAsia="Times New Roman"/>
              </w:rPr>
              <w:t>1650</w:t>
            </w:r>
          </w:p>
        </w:tc>
      </w:tr>
    </w:tbl>
    <w:p w:rsidR="005A1C74" w:rsidRPr="00C711F4" w:rsidRDefault="005A1C74" w:rsidP="00C711F4">
      <w:pPr>
        <w:spacing w:after="0" w:line="360" w:lineRule="auto"/>
        <w:ind w:right="-20"/>
        <w:rPr>
          <w:rFonts w:ascii="Times New Roman" w:eastAsia="Times New Roman" w:hAnsi="Times New Roman" w:cs="Times New Roman"/>
        </w:rPr>
      </w:pPr>
      <w:r w:rsidRPr="00C711F4">
        <w:rPr>
          <w:rFonts w:ascii="Times New Roman" w:eastAsia="Times New Roman" w:hAnsi="Times New Roman" w:cs="Times New Roman"/>
        </w:rPr>
        <w:t xml:space="preserve">Ребенку с лихорадкой требуется больше жидкости, чем указано выше </w:t>
      </w:r>
      <w:r w:rsidR="00C711F4" w:rsidRPr="00C711F4">
        <w:rPr>
          <w:rFonts w:ascii="Times New Roman" w:eastAsia="Times New Roman" w:hAnsi="Times New Roman" w:cs="Times New Roman"/>
        </w:rPr>
        <w:t>(увеличивайте</w:t>
      </w:r>
      <w:r w:rsidRPr="00C711F4">
        <w:rPr>
          <w:rFonts w:ascii="Times New Roman" w:eastAsia="Times New Roman" w:hAnsi="Times New Roman" w:cs="Times New Roman"/>
        </w:rPr>
        <w:t xml:space="preserve"> объем на 10% на каждый 1*С повышенной температуры тела).  </w:t>
      </w:r>
    </w:p>
    <w:p w:rsidR="003D2004" w:rsidRPr="0021489F" w:rsidRDefault="00C711F4" w:rsidP="00D46462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</w:t>
      </w:r>
      <w:r w:rsidR="003D2004" w:rsidRPr="0021489F">
        <w:rPr>
          <w:rFonts w:eastAsia="Times New Roman"/>
          <w:bCs/>
          <w:sz w:val="24"/>
          <w:szCs w:val="24"/>
        </w:rPr>
        <w:t>тараться, чтобы ребенок начал есть, как только он будет в состоянии принимать пищу.</w:t>
      </w:r>
    </w:p>
    <w:p w:rsidR="00160AAB" w:rsidRDefault="005A1C74" w:rsidP="00C711F4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711F4">
        <w:rPr>
          <w:rFonts w:eastAsia="Times New Roman"/>
          <w:bCs/>
          <w:iCs/>
          <w:sz w:val="24"/>
          <w:szCs w:val="24"/>
        </w:rPr>
        <w:t xml:space="preserve">Препараты от кашля, в т.ч. </w:t>
      </w:r>
      <w:proofErr w:type="spellStart"/>
      <w:r w:rsidRPr="00C711F4">
        <w:rPr>
          <w:rFonts w:eastAsia="Times New Roman"/>
          <w:bCs/>
          <w:iCs/>
          <w:sz w:val="24"/>
          <w:szCs w:val="24"/>
        </w:rPr>
        <w:t>муколитики</w:t>
      </w:r>
      <w:proofErr w:type="spellEnd"/>
      <w:r w:rsidRPr="00C711F4">
        <w:rPr>
          <w:rFonts w:eastAsia="Times New Roman"/>
          <w:bCs/>
          <w:iCs/>
          <w:sz w:val="24"/>
          <w:szCs w:val="24"/>
        </w:rPr>
        <w:t xml:space="preserve"> (</w:t>
      </w:r>
      <w:proofErr w:type="spellStart"/>
      <w:r w:rsidRPr="00C711F4">
        <w:rPr>
          <w:rFonts w:eastAsia="Times New Roman"/>
          <w:bCs/>
          <w:iCs/>
          <w:sz w:val="24"/>
          <w:szCs w:val="24"/>
        </w:rPr>
        <w:t>амброксол</w:t>
      </w:r>
      <w:proofErr w:type="spellEnd"/>
      <w:r w:rsidRPr="00C711F4">
        <w:rPr>
          <w:rFonts w:eastAsia="Times New Roman"/>
          <w:bCs/>
          <w:iCs/>
          <w:sz w:val="24"/>
          <w:szCs w:val="24"/>
        </w:rPr>
        <w:t xml:space="preserve">, ацетилцистеин) не </w:t>
      </w:r>
      <w:r w:rsidR="00160AAB" w:rsidRPr="00C711F4">
        <w:rPr>
          <w:rFonts w:eastAsia="Times New Roman"/>
          <w:bCs/>
          <w:iCs/>
          <w:sz w:val="24"/>
          <w:szCs w:val="24"/>
        </w:rPr>
        <w:t>рекомендовано назначать</w:t>
      </w:r>
      <w:r w:rsidRPr="00C711F4">
        <w:rPr>
          <w:rFonts w:eastAsia="Times New Roman"/>
          <w:bCs/>
          <w:iCs/>
          <w:sz w:val="24"/>
          <w:szCs w:val="24"/>
        </w:rPr>
        <w:t xml:space="preserve"> детям до 5 лет.</w:t>
      </w:r>
      <w:r w:rsidRPr="0021489F">
        <w:rPr>
          <w:rFonts w:eastAsia="Times New Roman"/>
          <w:b/>
          <w:iCs/>
          <w:sz w:val="24"/>
          <w:szCs w:val="24"/>
        </w:rPr>
        <w:t xml:space="preserve"> </w:t>
      </w:r>
      <w:r w:rsidR="005760D9">
        <w:rPr>
          <w:rFonts w:eastAsia="Times New Roman"/>
          <w:sz w:val="24"/>
          <w:szCs w:val="24"/>
        </w:rPr>
        <w:t>Рекомендована</w:t>
      </w:r>
      <w:r w:rsidRPr="0021489F">
        <w:rPr>
          <w:rFonts w:eastAsia="Times New Roman"/>
          <w:sz w:val="24"/>
          <w:szCs w:val="24"/>
        </w:rPr>
        <w:t xml:space="preserve"> </w:t>
      </w:r>
      <w:proofErr w:type="spellStart"/>
      <w:r w:rsidRPr="0021489F">
        <w:rPr>
          <w:rFonts w:eastAsia="Times New Roman"/>
          <w:sz w:val="24"/>
          <w:szCs w:val="24"/>
        </w:rPr>
        <w:t>муколитическая</w:t>
      </w:r>
      <w:proofErr w:type="spellEnd"/>
      <w:r w:rsidRPr="0021489F">
        <w:rPr>
          <w:rFonts w:eastAsia="Times New Roman"/>
          <w:sz w:val="24"/>
          <w:szCs w:val="24"/>
        </w:rPr>
        <w:t xml:space="preserve"> </w:t>
      </w:r>
      <w:r w:rsidR="00C711F4" w:rsidRPr="0021489F">
        <w:rPr>
          <w:rFonts w:eastAsia="Times New Roman"/>
          <w:sz w:val="24"/>
          <w:szCs w:val="24"/>
        </w:rPr>
        <w:t xml:space="preserve">терапия </w:t>
      </w:r>
      <w:r w:rsidR="00C711F4" w:rsidRPr="0021489F">
        <w:rPr>
          <w:rFonts w:eastAsia="Times New Roman"/>
          <w:sz w:val="24"/>
          <w:szCs w:val="24"/>
        </w:rPr>
        <w:lastRenderedPageBreak/>
        <w:t>детям</w:t>
      </w:r>
      <w:r w:rsidR="00763590" w:rsidRPr="0021489F">
        <w:rPr>
          <w:rFonts w:eastAsia="Times New Roman"/>
          <w:sz w:val="24"/>
          <w:szCs w:val="24"/>
        </w:rPr>
        <w:t xml:space="preserve"> с хронической патологией легких, а также при наличии большого количества мокроты гнойного характера</w:t>
      </w:r>
      <w:r w:rsidR="00F87BA0" w:rsidRPr="0021489F">
        <w:rPr>
          <w:rFonts w:eastAsia="Times New Roman"/>
          <w:sz w:val="24"/>
          <w:szCs w:val="24"/>
        </w:rPr>
        <w:t xml:space="preserve"> (муковисц</w:t>
      </w:r>
      <w:r w:rsidRPr="0021489F">
        <w:rPr>
          <w:rFonts w:eastAsia="Times New Roman"/>
          <w:sz w:val="24"/>
          <w:szCs w:val="24"/>
        </w:rPr>
        <w:t>идоз, бронхолегочная дисплазия).</w:t>
      </w:r>
      <w:r w:rsidR="00BE6020" w:rsidRPr="0021489F">
        <w:rPr>
          <w:rFonts w:eastAsia="Times New Roman"/>
          <w:sz w:val="24"/>
          <w:szCs w:val="24"/>
        </w:rPr>
        <w:t xml:space="preserve"> </w:t>
      </w:r>
    </w:p>
    <w:p w:rsidR="00C711F4" w:rsidRPr="00C711F4" w:rsidRDefault="00BE6020" w:rsidP="00C711F4">
      <w:pPr>
        <w:pStyle w:val="a3"/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711F4">
        <w:rPr>
          <w:rFonts w:eastAsia="Times New Roman"/>
          <w:sz w:val="24"/>
          <w:szCs w:val="24"/>
        </w:rPr>
        <w:t xml:space="preserve">Противокашлевые препараты: </w:t>
      </w:r>
      <w:proofErr w:type="spellStart"/>
      <w:r w:rsidR="00CB7327" w:rsidRPr="00C711F4">
        <w:rPr>
          <w:rFonts w:eastAsia="Times New Roman"/>
          <w:sz w:val="24"/>
          <w:szCs w:val="24"/>
        </w:rPr>
        <w:t>стоптуссин</w:t>
      </w:r>
      <w:proofErr w:type="spellEnd"/>
      <w:r w:rsidR="00CB7327" w:rsidRPr="00C711F4">
        <w:rPr>
          <w:rFonts w:eastAsia="Times New Roman"/>
          <w:sz w:val="24"/>
          <w:szCs w:val="24"/>
        </w:rPr>
        <w:t xml:space="preserve"> </w:t>
      </w:r>
    </w:p>
    <w:p w:rsidR="00C711F4" w:rsidRPr="00C711F4" w:rsidRDefault="00C711F4" w:rsidP="00C711F4">
      <w:pPr>
        <w:pStyle w:val="a3"/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711F4">
        <w:rPr>
          <w:rFonts w:eastAsia="Times New Roman"/>
          <w:sz w:val="24"/>
          <w:szCs w:val="24"/>
        </w:rPr>
        <w:t>(к</w:t>
      </w:r>
      <w:r w:rsidR="00CB7327" w:rsidRPr="00C711F4">
        <w:rPr>
          <w:rFonts w:eastAsia="Times New Roman"/>
          <w:iCs/>
          <w:sz w:val="24"/>
          <w:szCs w:val="24"/>
        </w:rPr>
        <w:t>апли</w:t>
      </w:r>
      <w:r w:rsidRPr="00C711F4">
        <w:rPr>
          <w:rFonts w:eastAsia="Times New Roman"/>
          <w:b/>
          <w:bCs/>
          <w:iCs/>
          <w:sz w:val="24"/>
          <w:szCs w:val="24"/>
        </w:rPr>
        <w:t>)</w:t>
      </w:r>
      <w:r w:rsidR="00CB7327" w:rsidRPr="00C711F4">
        <w:rPr>
          <w:rFonts w:eastAsia="Times New Roman"/>
          <w:b/>
          <w:bCs/>
          <w:iCs/>
          <w:sz w:val="24"/>
          <w:szCs w:val="24"/>
        </w:rPr>
        <w:t>:</w:t>
      </w:r>
      <w:r w:rsidR="00CB7327" w:rsidRPr="00C711F4">
        <w:rPr>
          <w:rFonts w:eastAsia="Times New Roman"/>
          <w:i/>
          <w:sz w:val="24"/>
          <w:szCs w:val="24"/>
        </w:rPr>
        <w:t xml:space="preserve"> </w:t>
      </w:r>
      <w:r w:rsidR="00CB7327" w:rsidRPr="00C711F4">
        <w:rPr>
          <w:rFonts w:eastAsia="Times New Roman"/>
          <w:sz w:val="24"/>
          <w:szCs w:val="24"/>
        </w:rPr>
        <w:t>до 7 кг 8 кап 3-4 раза в сутки;</w:t>
      </w:r>
      <w:r w:rsidRPr="00C711F4">
        <w:rPr>
          <w:rFonts w:eastAsia="Times New Roman"/>
          <w:sz w:val="24"/>
          <w:szCs w:val="24"/>
        </w:rPr>
        <w:t xml:space="preserve"> </w:t>
      </w:r>
      <w:r w:rsidR="00CB7327" w:rsidRPr="00C711F4">
        <w:rPr>
          <w:rFonts w:eastAsia="Times New Roman"/>
          <w:sz w:val="24"/>
          <w:szCs w:val="24"/>
        </w:rPr>
        <w:t>7</w:t>
      </w:r>
      <w:r w:rsidR="0088225B" w:rsidRPr="00C711F4">
        <w:rPr>
          <w:rFonts w:eastAsia="Times New Roman"/>
          <w:sz w:val="24"/>
          <w:szCs w:val="24"/>
        </w:rPr>
        <w:t xml:space="preserve"> </w:t>
      </w:r>
      <w:r w:rsidR="00CB7327" w:rsidRPr="00C711F4">
        <w:rPr>
          <w:rFonts w:eastAsia="Times New Roman"/>
          <w:sz w:val="24"/>
          <w:szCs w:val="24"/>
        </w:rPr>
        <w:t>-</w:t>
      </w:r>
      <w:r w:rsidR="0088225B" w:rsidRPr="00C711F4">
        <w:rPr>
          <w:rFonts w:eastAsia="Times New Roman"/>
          <w:sz w:val="24"/>
          <w:szCs w:val="24"/>
        </w:rPr>
        <w:t xml:space="preserve"> </w:t>
      </w:r>
      <w:r w:rsidR="00CB7327" w:rsidRPr="00C711F4">
        <w:rPr>
          <w:rFonts w:eastAsia="Times New Roman"/>
          <w:sz w:val="24"/>
          <w:szCs w:val="24"/>
        </w:rPr>
        <w:t>12 кг 9 кап 3-4 раза в сутки</w:t>
      </w:r>
      <w:r w:rsidR="00160AAB" w:rsidRPr="00C711F4">
        <w:rPr>
          <w:rFonts w:eastAsia="Times New Roman"/>
          <w:sz w:val="24"/>
          <w:szCs w:val="24"/>
        </w:rPr>
        <w:t>;</w:t>
      </w:r>
      <w:r w:rsidRPr="00C711F4">
        <w:rPr>
          <w:rFonts w:eastAsia="Times New Roman"/>
          <w:sz w:val="24"/>
          <w:szCs w:val="24"/>
        </w:rPr>
        <w:t xml:space="preserve"> </w:t>
      </w:r>
    </w:p>
    <w:p w:rsidR="00C711F4" w:rsidRPr="00C711F4" w:rsidRDefault="00CB7327" w:rsidP="00C7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sz w:val="24"/>
          <w:szCs w:val="24"/>
        </w:rPr>
        <w:t>12 – 20 кг 14 кап 3 раза в сутки</w:t>
      </w:r>
      <w:r w:rsidR="00160AAB" w:rsidRPr="00C711F4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11F4" w:rsidRPr="00C7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1F4">
        <w:rPr>
          <w:rFonts w:ascii="Times New Roman" w:eastAsia="Times New Roman" w:hAnsi="Times New Roman" w:cs="Times New Roman"/>
          <w:sz w:val="24"/>
          <w:szCs w:val="24"/>
        </w:rPr>
        <w:t>20 - 30 кг 14 кап 3-4 раза в сутки</w:t>
      </w:r>
      <w:r w:rsidR="00160AAB" w:rsidRPr="00C711F4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11F4" w:rsidRPr="00C7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1F4" w:rsidRPr="00C711F4" w:rsidRDefault="00CB7327" w:rsidP="00C71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sz w:val="24"/>
          <w:szCs w:val="24"/>
        </w:rPr>
        <w:t>30 - 40 кг 16 кап 3 – 4 раза в сутки</w:t>
      </w:r>
      <w:r w:rsidR="00160AAB" w:rsidRPr="00C711F4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11F4" w:rsidRPr="00C71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1F4">
        <w:rPr>
          <w:rFonts w:ascii="Times New Roman" w:eastAsia="Times New Roman" w:hAnsi="Times New Roman" w:cs="Times New Roman"/>
          <w:sz w:val="24"/>
          <w:szCs w:val="24"/>
        </w:rPr>
        <w:t>40 - 50 кг 25 кап 3 – 4 раза в сутки</w:t>
      </w:r>
      <w:r w:rsidR="00C71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25B" w:rsidRPr="00C711F4" w:rsidRDefault="0088225B" w:rsidP="00C7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iCs/>
          <w:sz w:val="24"/>
          <w:szCs w:val="24"/>
        </w:rPr>
        <w:t>Дети старше 12 лет в таблетках:</w:t>
      </w:r>
    </w:p>
    <w:p w:rsidR="0088225B" w:rsidRPr="00160AAB" w:rsidRDefault="0088225B" w:rsidP="006E31AF">
      <w:pPr>
        <w:pStyle w:val="a3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160AAB">
        <w:rPr>
          <w:rFonts w:eastAsia="Times New Roman"/>
          <w:sz w:val="24"/>
          <w:szCs w:val="24"/>
        </w:rPr>
        <w:t>Менее 50 кг – по ½ таб. 4 раза в сутки</w:t>
      </w:r>
      <w:r w:rsidR="00160AAB" w:rsidRPr="00160AAB">
        <w:rPr>
          <w:rFonts w:eastAsia="Times New Roman"/>
          <w:sz w:val="24"/>
          <w:szCs w:val="24"/>
        </w:rPr>
        <w:t>;</w:t>
      </w:r>
      <w:r w:rsidR="00C711F4">
        <w:rPr>
          <w:rFonts w:eastAsia="Times New Roman"/>
          <w:sz w:val="24"/>
          <w:szCs w:val="24"/>
        </w:rPr>
        <w:t xml:space="preserve"> </w:t>
      </w:r>
      <w:r w:rsidRPr="00160AAB">
        <w:rPr>
          <w:rFonts w:eastAsia="Times New Roman"/>
          <w:sz w:val="24"/>
          <w:szCs w:val="24"/>
        </w:rPr>
        <w:t>50 – 70 кг по 1 таб. 3 раза в сутки</w:t>
      </w:r>
      <w:r w:rsidR="00160AAB" w:rsidRPr="00160AAB">
        <w:rPr>
          <w:rFonts w:eastAsia="Times New Roman"/>
          <w:sz w:val="24"/>
          <w:szCs w:val="24"/>
        </w:rPr>
        <w:t>;</w:t>
      </w:r>
    </w:p>
    <w:p w:rsidR="0088225B" w:rsidRPr="00160AAB" w:rsidRDefault="0088225B" w:rsidP="006E31AF">
      <w:pPr>
        <w:pStyle w:val="a3"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160AAB">
        <w:rPr>
          <w:rFonts w:eastAsia="Times New Roman"/>
          <w:sz w:val="24"/>
          <w:szCs w:val="24"/>
        </w:rPr>
        <w:t>70 – 90 кг по 1 ½ таб. 3 раза в сутки</w:t>
      </w:r>
      <w:r w:rsidR="00C711F4">
        <w:rPr>
          <w:rFonts w:eastAsia="Times New Roman"/>
          <w:sz w:val="24"/>
          <w:szCs w:val="24"/>
        </w:rPr>
        <w:t>.</w:t>
      </w:r>
    </w:p>
    <w:p w:rsidR="00160AAB" w:rsidRDefault="0088225B" w:rsidP="00C7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AAB">
        <w:rPr>
          <w:rFonts w:ascii="Times New Roman" w:hAnsi="Times New Roman" w:cs="Times New Roman"/>
          <w:i/>
          <w:sz w:val="24"/>
          <w:szCs w:val="24"/>
        </w:rPr>
        <w:t>мукорегуляторы</w:t>
      </w:r>
      <w:proofErr w:type="spellEnd"/>
      <w:r w:rsidRPr="00160AAB">
        <w:rPr>
          <w:rFonts w:ascii="Times New Roman" w:hAnsi="Times New Roman" w:cs="Times New Roman"/>
          <w:i/>
          <w:sz w:val="24"/>
          <w:szCs w:val="24"/>
        </w:rPr>
        <w:t>:</w:t>
      </w:r>
      <w:r w:rsidR="0043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768">
        <w:rPr>
          <w:rFonts w:ascii="Times New Roman" w:hAnsi="Times New Roman" w:cs="Times New Roman"/>
          <w:sz w:val="24"/>
          <w:szCs w:val="24"/>
        </w:rPr>
        <w:t>Амброксол</w:t>
      </w:r>
      <w:r w:rsidR="00431768" w:rsidRPr="00431768">
        <w:rPr>
          <w:rFonts w:ascii="Times New Roman" w:hAnsi="Times New Roman" w:cs="Times New Roman"/>
          <w:sz w:val="24"/>
          <w:szCs w:val="24"/>
          <w:vertAlign w:val="superscript"/>
        </w:rPr>
        <w:t>жвлп</w:t>
      </w:r>
      <w:proofErr w:type="spellEnd"/>
      <w:r w:rsidR="00431768" w:rsidRPr="0043176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176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1489F">
        <w:rPr>
          <w:rFonts w:ascii="Times New Roman" w:hAnsi="Times New Roman" w:cs="Times New Roman"/>
          <w:sz w:val="24"/>
          <w:szCs w:val="24"/>
        </w:rPr>
        <w:t>30 мг, р-р 7,5 мг/мл, сироп 15, 30 мг/5 мл): детям 6-12 лет по 15 мг, &gt;12 ле</w:t>
      </w:r>
      <w:r w:rsidR="00431768">
        <w:rPr>
          <w:rFonts w:ascii="Times New Roman" w:hAnsi="Times New Roman" w:cs="Times New Roman"/>
          <w:sz w:val="24"/>
          <w:szCs w:val="24"/>
        </w:rPr>
        <w:t>т по 30 мг 3 р/день после еды.</w:t>
      </w:r>
    </w:p>
    <w:p w:rsidR="0088225B" w:rsidRPr="0068005B" w:rsidRDefault="0088225B" w:rsidP="00C7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1F4">
        <w:rPr>
          <w:rFonts w:ascii="Times New Roman" w:hAnsi="Times New Roman" w:cs="Times New Roman"/>
          <w:iCs/>
          <w:sz w:val="24"/>
          <w:szCs w:val="24"/>
        </w:rPr>
        <w:t>Секретолитики</w:t>
      </w:r>
      <w:proofErr w:type="spellEnd"/>
      <w:r w:rsidRPr="00C711F4">
        <w:rPr>
          <w:rFonts w:ascii="Times New Roman" w:hAnsi="Times New Roman" w:cs="Times New Roman"/>
          <w:iCs/>
          <w:sz w:val="24"/>
          <w:szCs w:val="24"/>
        </w:rPr>
        <w:t xml:space="preserve"> и стимуляторы моторной функции дыхательных путей:</w:t>
      </w:r>
      <w:r w:rsidRPr="00214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9F">
        <w:rPr>
          <w:rFonts w:ascii="Times New Roman" w:hAnsi="Times New Roman" w:cs="Times New Roman"/>
          <w:sz w:val="24"/>
          <w:szCs w:val="24"/>
        </w:rPr>
        <w:t>Ацетилцистеин</w:t>
      </w:r>
      <w:r w:rsidR="00431768" w:rsidRPr="00431768">
        <w:rPr>
          <w:rFonts w:ascii="Times New Roman" w:hAnsi="Times New Roman" w:cs="Times New Roman"/>
          <w:sz w:val="24"/>
          <w:szCs w:val="24"/>
          <w:vertAlign w:val="superscript"/>
        </w:rPr>
        <w:t>жвлп</w:t>
      </w:r>
      <w:proofErr w:type="spellEnd"/>
      <w:r w:rsidR="00431768" w:rsidRPr="0043176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317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489F">
        <w:rPr>
          <w:rFonts w:ascii="Times New Roman" w:hAnsi="Times New Roman" w:cs="Times New Roman"/>
          <w:sz w:val="24"/>
          <w:szCs w:val="24"/>
        </w:rPr>
        <w:t>(100,</w:t>
      </w:r>
      <w:r w:rsidR="00431768">
        <w:rPr>
          <w:rFonts w:ascii="Times New Roman" w:hAnsi="Times New Roman" w:cs="Times New Roman"/>
          <w:sz w:val="24"/>
          <w:szCs w:val="24"/>
        </w:rPr>
        <w:t xml:space="preserve"> 200 мг) внутрь 2 - 3 раза в день.</w:t>
      </w:r>
    </w:p>
    <w:p w:rsidR="00F87BA0" w:rsidRPr="0021489F" w:rsidRDefault="00F87BA0" w:rsidP="00C7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bCs/>
          <w:iCs/>
          <w:sz w:val="24"/>
          <w:szCs w:val="24"/>
        </w:rPr>
        <w:t>Антигистаминные препараты</w:t>
      </w:r>
      <w:r w:rsidRPr="002148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показаны только у детей с обострением атопических заболеваний на фоне ВП.</w:t>
      </w:r>
    </w:p>
    <w:p w:rsidR="005A1C74" w:rsidRPr="0021489F" w:rsidRDefault="00F87BA0" w:rsidP="00C71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Назначение пробиотиков</w:t>
      </w:r>
      <w:r w:rsidRPr="0021489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у пациентов с фоновыми заболеваниями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желудочно</w:t>
      </w:r>
      <w:proofErr w:type="spellEnd"/>
      <w:r w:rsidR="0043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кишечного тракта. Рутинное назначение пробиотиков при АБТ необоснованно.</w:t>
      </w:r>
    </w:p>
    <w:p w:rsidR="00F87BA0" w:rsidRPr="0000379B" w:rsidRDefault="00D46462" w:rsidP="006E31AF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0379B"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  <w:t>3.</w:t>
      </w:r>
      <w:r w:rsidR="00486926" w:rsidRPr="0000379B"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  <w:r w:rsidRPr="0000379B"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.4 </w:t>
      </w:r>
      <w:r w:rsidR="00FB4CE3" w:rsidRPr="0000379B">
        <w:rPr>
          <w:rStyle w:val="a6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Другие возможные диагнозы и лечение</w:t>
      </w:r>
    </w:p>
    <w:p w:rsidR="00917520" w:rsidRPr="0021489F" w:rsidRDefault="00FB4CE3" w:rsidP="006E31AF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Если состояние ребенка не улучшается после 2-х дней лечения или если оно ухудшается обследуйте ребенка на наличие осложнений (плевральный выпот, </w:t>
      </w:r>
      <w:proofErr w:type="spellStart"/>
      <w:r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абцесс</w:t>
      </w:r>
      <w:proofErr w:type="spellEnd"/>
      <w:r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легкого, пневмоторакс).</w:t>
      </w:r>
      <w:r w:rsidRPr="0021489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>Другими наиболее типичными заболеваниями являются</w:t>
      </w:r>
      <w:r w:rsidR="00917520"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</w:p>
    <w:p w:rsidR="00917520" w:rsidRPr="0021489F" w:rsidRDefault="00C711F4" w:rsidP="00C711F4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17520"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стафилококковая пневмония</w:t>
      </w:r>
      <w:r w:rsidR="00917520"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(подозрением на это заболевание служат стремительное ухудшение состояния, несмотря на проводимое лечение, наличие рентгенологических изменений, большое количество кокков в мазке мокроты или обильный рост золотистого стафилококка в посеве мокроты или жидкости, полученной при пункции плевральной полости)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FB4CE3" w:rsidRPr="0021489F" w:rsidRDefault="00C711F4" w:rsidP="00C711F4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б) т</w:t>
      </w:r>
      <w:r w:rsidR="00917520"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уберкулез</w:t>
      </w:r>
      <w:r w:rsidR="00917520"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(если у ребенка после курса лечения антибиотиками сохраняется лихорадка и кашель на протяжении более 2 недель в сочетании с признаками пневмонии необходимо обследовать на туберкулез).</w:t>
      </w:r>
    </w:p>
    <w:p w:rsidR="00F87BA0" w:rsidRPr="0021489F" w:rsidRDefault="00F87BA0" w:rsidP="006E31AF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1489F">
        <w:rPr>
          <w:rStyle w:val="a6"/>
          <w:rFonts w:ascii="Times New Roman" w:hAnsi="Times New Roman" w:cs="Times New Roman"/>
          <w:sz w:val="24"/>
          <w:szCs w:val="24"/>
        </w:rPr>
        <w:t>Дальнейшее ведение:</w:t>
      </w:r>
    </w:p>
    <w:p w:rsidR="00F87BA0" w:rsidRPr="0021489F" w:rsidRDefault="00C711F4" w:rsidP="00C711F4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7BA0" w:rsidRPr="0021489F">
        <w:rPr>
          <w:rFonts w:ascii="Times New Roman" w:hAnsi="Times New Roman" w:cs="Times New Roman"/>
          <w:sz w:val="24"/>
          <w:szCs w:val="24"/>
        </w:rPr>
        <w:t>детям с тяжелой формой пневмонии, эмпиемой и абсцессами легких или сохраняющимися симптомами необходимо проводить повторное рентгенологическое обследование;</w:t>
      </w:r>
    </w:p>
    <w:p w:rsidR="00F87BA0" w:rsidRPr="0021489F" w:rsidRDefault="00C711F4" w:rsidP="00C711F4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87BA0" w:rsidRPr="0021489F">
        <w:rPr>
          <w:rFonts w:ascii="Times New Roman" w:hAnsi="Times New Roman" w:cs="Times New Roman"/>
          <w:sz w:val="24"/>
          <w:szCs w:val="24"/>
        </w:rPr>
        <w:t xml:space="preserve">все дети без исключения, перенесшие пневмонию, </w:t>
      </w:r>
      <w:r w:rsidR="00486926" w:rsidRPr="0021489F">
        <w:rPr>
          <w:rFonts w:ascii="Times New Roman" w:hAnsi="Times New Roman" w:cs="Times New Roman"/>
          <w:sz w:val="24"/>
          <w:szCs w:val="24"/>
        </w:rPr>
        <w:t>находятся на</w:t>
      </w:r>
      <w:r w:rsidR="00F87BA0" w:rsidRPr="0021489F">
        <w:rPr>
          <w:rFonts w:ascii="Times New Roman" w:hAnsi="Times New Roman" w:cs="Times New Roman"/>
          <w:sz w:val="24"/>
          <w:szCs w:val="24"/>
        </w:rPr>
        <w:t xml:space="preserve"> диспансерном наблюдении у участкового </w:t>
      </w:r>
      <w:r w:rsidR="00486926" w:rsidRPr="0021489F">
        <w:rPr>
          <w:rFonts w:ascii="Times New Roman" w:hAnsi="Times New Roman" w:cs="Times New Roman"/>
          <w:sz w:val="24"/>
          <w:szCs w:val="24"/>
        </w:rPr>
        <w:t>врача в</w:t>
      </w:r>
      <w:r w:rsidR="00F87BA0" w:rsidRPr="0021489F">
        <w:rPr>
          <w:rFonts w:ascii="Times New Roman" w:hAnsi="Times New Roman" w:cs="Times New Roman"/>
          <w:sz w:val="24"/>
          <w:szCs w:val="24"/>
        </w:rPr>
        <w:t xml:space="preserve"> течение 1 года (осмотры проводят через 1, 3, 6 месяцев).</w:t>
      </w:r>
    </w:p>
    <w:p w:rsidR="00F87BA0" w:rsidRPr="00C711F4" w:rsidRDefault="00F87BA0" w:rsidP="006E31AF">
      <w:pPr>
        <w:tabs>
          <w:tab w:val="left" w:pos="500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C711F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Индикаторы эффективности лечения:</w:t>
      </w:r>
    </w:p>
    <w:p w:rsidR="00F87BA0" w:rsidRPr="0021489F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7BA0" w:rsidRPr="0021489F">
        <w:rPr>
          <w:rFonts w:ascii="Times New Roman" w:hAnsi="Times New Roman" w:cs="Times New Roman"/>
          <w:sz w:val="24"/>
          <w:szCs w:val="24"/>
        </w:rPr>
        <w:t>исчезновение втяжения нижней части грудной клетки;</w:t>
      </w:r>
    </w:p>
    <w:p w:rsidR="00F87BA0" w:rsidRPr="0021489F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87BA0" w:rsidRPr="0021489F">
        <w:rPr>
          <w:rFonts w:ascii="Times New Roman" w:hAnsi="Times New Roman" w:cs="Times New Roman"/>
          <w:sz w:val="24"/>
          <w:szCs w:val="24"/>
        </w:rPr>
        <w:t>нормализация частоты дыхания;</w:t>
      </w:r>
    </w:p>
    <w:p w:rsidR="00F87BA0" w:rsidRPr="0021489F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87BA0" w:rsidRPr="0021489F">
        <w:rPr>
          <w:rFonts w:ascii="Times New Roman" w:hAnsi="Times New Roman" w:cs="Times New Roman"/>
          <w:sz w:val="24"/>
          <w:szCs w:val="24"/>
        </w:rPr>
        <w:t>нормализация температуры тела;</w:t>
      </w:r>
    </w:p>
    <w:p w:rsidR="00F87BA0" w:rsidRPr="0021489F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87BA0" w:rsidRPr="0021489F">
        <w:rPr>
          <w:rFonts w:ascii="Times New Roman" w:hAnsi="Times New Roman" w:cs="Times New Roman"/>
          <w:sz w:val="24"/>
          <w:szCs w:val="24"/>
        </w:rPr>
        <w:t xml:space="preserve">положительная перкуторная и </w:t>
      </w:r>
      <w:proofErr w:type="spellStart"/>
      <w:r w:rsidR="00F87BA0" w:rsidRPr="0021489F">
        <w:rPr>
          <w:rFonts w:ascii="Times New Roman" w:hAnsi="Times New Roman" w:cs="Times New Roman"/>
          <w:sz w:val="24"/>
          <w:szCs w:val="24"/>
        </w:rPr>
        <w:t>аскультативная</w:t>
      </w:r>
      <w:proofErr w:type="spellEnd"/>
      <w:r w:rsidR="00F87BA0" w:rsidRPr="0021489F">
        <w:rPr>
          <w:rFonts w:ascii="Times New Roman" w:hAnsi="Times New Roman" w:cs="Times New Roman"/>
          <w:sz w:val="24"/>
          <w:szCs w:val="24"/>
        </w:rPr>
        <w:t xml:space="preserve"> динамика;</w:t>
      </w:r>
    </w:p>
    <w:p w:rsidR="00F87BA0" w:rsidRPr="0021489F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87BA0" w:rsidRPr="0021489F">
        <w:rPr>
          <w:rFonts w:ascii="Times New Roman" w:hAnsi="Times New Roman" w:cs="Times New Roman"/>
          <w:sz w:val="24"/>
          <w:szCs w:val="24"/>
        </w:rPr>
        <w:t>исчезновение интоксикации;</w:t>
      </w:r>
    </w:p>
    <w:p w:rsidR="00F87BA0" w:rsidRPr="0068005B" w:rsidRDefault="00C711F4" w:rsidP="006E31AF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87BA0" w:rsidRPr="0021489F">
        <w:rPr>
          <w:rFonts w:ascii="Times New Roman" w:hAnsi="Times New Roman" w:cs="Times New Roman"/>
          <w:sz w:val="24"/>
          <w:szCs w:val="24"/>
        </w:rPr>
        <w:t>отсутствие осложнений.</w:t>
      </w:r>
    </w:p>
    <w:p w:rsidR="00F26403" w:rsidRPr="00C711F4" w:rsidRDefault="00F26403" w:rsidP="00C7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F4">
        <w:rPr>
          <w:rFonts w:ascii="Times New Roman" w:eastAsia="Times New Roman" w:hAnsi="Times New Roman" w:cs="Times New Roman"/>
          <w:sz w:val="24"/>
          <w:szCs w:val="24"/>
        </w:rPr>
        <w:t>Лечение амбулаторных пациентов</w:t>
      </w:r>
    </w:p>
    <w:p w:rsidR="00F26403" w:rsidRPr="00C711F4" w:rsidRDefault="00F26403" w:rsidP="00C711F4">
      <w:pPr>
        <w:pStyle w:val="a3"/>
        <w:numPr>
          <w:ilvl w:val="0"/>
          <w:numId w:val="38"/>
        </w:numPr>
        <w:tabs>
          <w:tab w:val="left" w:pos="112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C711F4">
        <w:rPr>
          <w:rFonts w:eastAsia="Times New Roman"/>
          <w:sz w:val="24"/>
          <w:szCs w:val="24"/>
        </w:rPr>
        <w:t>Всем пациентам с определенным диагнозом ВП в как можно более короткие сроки должны назначаться системные АБП</w:t>
      </w:r>
      <w:r w:rsidR="00C711F4" w:rsidRPr="00C711F4">
        <w:rPr>
          <w:rFonts w:eastAsia="Times New Roman"/>
          <w:sz w:val="24"/>
          <w:szCs w:val="24"/>
        </w:rPr>
        <w:t>.</w:t>
      </w:r>
    </w:p>
    <w:p w:rsidR="00F26403" w:rsidRPr="0021489F" w:rsidRDefault="00F26403" w:rsidP="00C7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403" w:rsidRPr="0021489F" w:rsidRDefault="00F26403" w:rsidP="006E31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i/>
          <w:sz w:val="24"/>
          <w:szCs w:val="24"/>
        </w:rPr>
        <w:t>Комментарии:</w:t>
      </w:r>
      <w:r w:rsidR="00DA32E3" w:rsidRPr="006800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42910" w:rsidRPr="0021489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истемная АБТ ВП при своевременном назначении и адекватном выбо</w:t>
      </w:r>
      <w:r w:rsidR="00515DD7" w:rsidRPr="0021489F">
        <w:rPr>
          <w:rFonts w:ascii="Times New Roman" w:eastAsia="Times New Roman" w:hAnsi="Times New Roman" w:cs="Times New Roman"/>
          <w:i/>
          <w:sz w:val="24"/>
          <w:szCs w:val="24"/>
        </w:rPr>
        <w:t>ре препаратов улучшает прогноз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26403" w:rsidRPr="00FF39E2" w:rsidRDefault="00F26403" w:rsidP="00FF39E2">
      <w:pPr>
        <w:pStyle w:val="a3"/>
        <w:numPr>
          <w:ilvl w:val="0"/>
          <w:numId w:val="38"/>
        </w:numPr>
        <w:tabs>
          <w:tab w:val="left" w:pos="98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FF39E2">
        <w:rPr>
          <w:rFonts w:eastAsia="Times New Roman"/>
          <w:sz w:val="24"/>
          <w:szCs w:val="24"/>
        </w:rPr>
        <w:t>У пациентов с ВП, не нуждающихся в госпитали</w:t>
      </w:r>
      <w:r w:rsidR="00C94492" w:rsidRPr="00FF39E2">
        <w:rPr>
          <w:rFonts w:eastAsia="Times New Roman"/>
          <w:sz w:val="24"/>
          <w:szCs w:val="24"/>
        </w:rPr>
        <w:t xml:space="preserve">зации, целесообразно назначение </w:t>
      </w:r>
      <w:r w:rsidRPr="00FF39E2">
        <w:rPr>
          <w:rFonts w:eastAsia="Times New Roman"/>
          <w:sz w:val="24"/>
          <w:szCs w:val="24"/>
        </w:rPr>
        <w:t>пероральных лекарственных форм АБП;</w:t>
      </w:r>
    </w:p>
    <w:p w:rsidR="00F26403" w:rsidRPr="0021489F" w:rsidRDefault="00F26403" w:rsidP="000037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F26403" w:rsidRPr="0021489F" w:rsidRDefault="00F26403" w:rsidP="00780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DF">
        <w:rPr>
          <w:rFonts w:ascii="Times New Roman" w:eastAsia="Times New Roman" w:hAnsi="Times New Roman" w:cs="Times New Roman"/>
          <w:i/>
          <w:sz w:val="24"/>
          <w:szCs w:val="24"/>
        </w:rPr>
        <w:t>Комментарии:</w:t>
      </w:r>
      <w:r w:rsidR="00DA32E3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2910" w:rsidRPr="0021489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арентеральные АБП при лечении ВП в амбулаторных условиях не имеют доказанных преимуществ перед пероральными, при этом создает угрозу развития </w:t>
      </w:r>
      <w:proofErr w:type="spellStart"/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>постинъекционных</w:t>
      </w:r>
      <w:proofErr w:type="spellEnd"/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осложнений и требуют дополнительных затрат на введение.</w:t>
      </w:r>
    </w:p>
    <w:p w:rsidR="00F26403" w:rsidRPr="00FF39E2" w:rsidRDefault="00F26403" w:rsidP="00FF39E2">
      <w:pPr>
        <w:pStyle w:val="a3"/>
        <w:numPr>
          <w:ilvl w:val="0"/>
          <w:numId w:val="38"/>
        </w:numPr>
        <w:tabs>
          <w:tab w:val="left" w:pos="112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FF39E2">
        <w:rPr>
          <w:rFonts w:eastAsia="Times New Roman"/>
          <w:sz w:val="24"/>
          <w:szCs w:val="24"/>
        </w:rPr>
        <w:t xml:space="preserve">Выбор препаратов для стартовой АБТ осуществляется эмпирически с учетом факторов, определяющих спектр потенциальных возбудителей и </w:t>
      </w:r>
      <w:r w:rsidR="00461856" w:rsidRPr="00FF39E2">
        <w:rPr>
          <w:rFonts w:eastAsia="Times New Roman"/>
          <w:sz w:val="24"/>
          <w:szCs w:val="24"/>
        </w:rPr>
        <w:t>возраст пациента</w:t>
      </w:r>
      <w:r w:rsidRPr="00FF39E2">
        <w:rPr>
          <w:rFonts w:eastAsia="Times New Roman"/>
          <w:sz w:val="24"/>
          <w:szCs w:val="24"/>
        </w:rPr>
        <w:t>;</w:t>
      </w:r>
    </w:p>
    <w:p w:rsidR="006C19BC" w:rsidRPr="0021489F" w:rsidRDefault="00F26403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</w:t>
      </w:r>
      <w:r w:rsidR="004F0C3A"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19BC" w:rsidRPr="00FF39E2" w:rsidRDefault="006C19BC" w:rsidP="00FF39E2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FF39E2">
        <w:rPr>
          <w:rFonts w:eastAsia="Times New Roman"/>
          <w:sz w:val="24"/>
          <w:szCs w:val="24"/>
        </w:rPr>
        <w:t>АБП выбора у пациентов без сопутствующих заболеваний и других факторов риска</w:t>
      </w:r>
      <w:r w:rsidR="003D2004" w:rsidRPr="00FF39E2">
        <w:rPr>
          <w:rFonts w:eastAsia="Times New Roman"/>
          <w:sz w:val="24"/>
          <w:szCs w:val="24"/>
        </w:rPr>
        <w:t xml:space="preserve"> инфицирования редкими и/или препарат выбора</w:t>
      </w:r>
      <w:r w:rsidRPr="00FF39E2">
        <w:rPr>
          <w:rFonts w:eastAsia="Times New Roman"/>
          <w:sz w:val="24"/>
          <w:szCs w:val="24"/>
        </w:rPr>
        <w:t xml:space="preserve"> является </w:t>
      </w:r>
      <w:proofErr w:type="spellStart"/>
      <w:r w:rsidRPr="00FF39E2">
        <w:rPr>
          <w:rFonts w:eastAsia="Times New Roman"/>
          <w:b/>
          <w:bCs/>
          <w:sz w:val="24"/>
          <w:szCs w:val="24"/>
        </w:rPr>
        <w:t>амоксициллин</w:t>
      </w:r>
      <w:r w:rsidR="00431768" w:rsidRPr="00FF39E2">
        <w:rPr>
          <w:rFonts w:eastAsia="Times New Roman"/>
          <w:sz w:val="24"/>
          <w:szCs w:val="24"/>
          <w:vertAlign w:val="superscript"/>
        </w:rPr>
        <w:t>жвлп</w:t>
      </w:r>
      <w:proofErr w:type="spellEnd"/>
      <w:r w:rsidR="00431768" w:rsidRPr="00FF39E2">
        <w:rPr>
          <w:rFonts w:eastAsia="Times New Roman"/>
          <w:sz w:val="24"/>
          <w:szCs w:val="24"/>
          <w:vertAlign w:val="superscript"/>
        </w:rPr>
        <w:t>**</w:t>
      </w:r>
      <w:r w:rsidR="000E7A3E" w:rsidRPr="00FF39E2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="000E7A3E" w:rsidRPr="00FF39E2">
        <w:rPr>
          <w:rFonts w:eastAsia="Times New Roman"/>
          <w:bCs/>
          <w:sz w:val="24"/>
          <w:szCs w:val="24"/>
        </w:rPr>
        <w:t xml:space="preserve">из расчета 50-80 мг/кг или </w:t>
      </w:r>
      <w:proofErr w:type="spellStart"/>
      <w:r w:rsidR="000E7A3E" w:rsidRPr="00FF39E2">
        <w:rPr>
          <w:rFonts w:eastAsia="Times New Roman"/>
          <w:bCs/>
          <w:sz w:val="24"/>
          <w:szCs w:val="24"/>
        </w:rPr>
        <w:t>аугментин</w:t>
      </w:r>
      <w:r w:rsidR="00431768" w:rsidRPr="00FF39E2">
        <w:rPr>
          <w:rFonts w:eastAsia="Times New Roman"/>
          <w:bCs/>
          <w:sz w:val="24"/>
          <w:szCs w:val="24"/>
          <w:vertAlign w:val="superscript"/>
        </w:rPr>
        <w:t>жвлп</w:t>
      </w:r>
      <w:proofErr w:type="spellEnd"/>
      <w:r w:rsidR="00431768" w:rsidRPr="00FF39E2">
        <w:rPr>
          <w:rFonts w:eastAsia="Times New Roman"/>
          <w:bCs/>
          <w:sz w:val="24"/>
          <w:szCs w:val="24"/>
          <w:vertAlign w:val="superscript"/>
        </w:rPr>
        <w:t>**</w:t>
      </w:r>
      <w:r w:rsidR="000E7A3E" w:rsidRPr="00FF39E2">
        <w:rPr>
          <w:rFonts w:eastAsia="Times New Roman"/>
          <w:bCs/>
          <w:sz w:val="24"/>
          <w:szCs w:val="24"/>
          <w:vertAlign w:val="superscript"/>
        </w:rPr>
        <w:t xml:space="preserve"> </w:t>
      </w:r>
      <w:r w:rsidR="000E7A3E" w:rsidRPr="00FF39E2">
        <w:rPr>
          <w:rFonts w:eastAsia="Times New Roman"/>
          <w:bCs/>
          <w:sz w:val="24"/>
          <w:szCs w:val="24"/>
        </w:rPr>
        <w:t>из расчета 80-90 мг/кг как минимум 5 дней.</w:t>
      </w:r>
    </w:p>
    <w:p w:rsidR="006C19BC" w:rsidRPr="0021489F" w:rsidRDefault="006C19BC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CD204F" w:rsidRPr="00FF39E2" w:rsidRDefault="00CD204F" w:rsidP="00FF39E2">
      <w:pPr>
        <w:pStyle w:val="a3"/>
        <w:numPr>
          <w:ilvl w:val="0"/>
          <w:numId w:val="38"/>
        </w:numPr>
        <w:tabs>
          <w:tab w:val="left" w:pos="112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FF39E2">
        <w:rPr>
          <w:rFonts w:eastAsia="Times New Roman"/>
          <w:sz w:val="24"/>
          <w:szCs w:val="24"/>
        </w:rPr>
        <w:lastRenderedPageBreak/>
        <w:t>У всех пациентов через 48</w:t>
      </w:r>
      <w:r w:rsidR="00431768" w:rsidRPr="00FF39E2">
        <w:rPr>
          <w:rFonts w:eastAsia="Times New Roman"/>
          <w:sz w:val="24"/>
          <w:szCs w:val="24"/>
        </w:rPr>
        <w:t xml:space="preserve"> </w:t>
      </w:r>
      <w:r w:rsidRPr="00FF39E2">
        <w:rPr>
          <w:rFonts w:eastAsia="Times New Roman"/>
          <w:sz w:val="24"/>
          <w:szCs w:val="24"/>
        </w:rPr>
        <w:t>-</w:t>
      </w:r>
      <w:r w:rsidR="00431768" w:rsidRPr="00FF39E2">
        <w:rPr>
          <w:rFonts w:eastAsia="Times New Roman"/>
          <w:sz w:val="24"/>
          <w:szCs w:val="24"/>
        </w:rPr>
        <w:t xml:space="preserve"> </w:t>
      </w:r>
      <w:r w:rsidRPr="00FF39E2">
        <w:rPr>
          <w:rFonts w:eastAsia="Times New Roman"/>
          <w:sz w:val="24"/>
          <w:szCs w:val="24"/>
        </w:rPr>
        <w:t>72 ч после начала лечения необходимо оценить эффективность и безопасность стартового режима АБТ.</w:t>
      </w:r>
    </w:p>
    <w:p w:rsidR="00CD204F" w:rsidRPr="0021489F" w:rsidRDefault="00CD204F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С).</w:t>
      </w:r>
    </w:p>
    <w:p w:rsidR="003D2004" w:rsidRPr="0021489F" w:rsidRDefault="00CD204F" w:rsidP="00FF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9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Комментарии:</w:t>
      </w:r>
      <w:r w:rsidR="00E251CC" w:rsidRPr="00214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2910" w:rsidRPr="0021489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сновными критериями эффективности АБТ в </w:t>
      </w:r>
      <w:r w:rsidR="003D2004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первые три </w:t>
      </w:r>
      <w:r w:rsidR="00FF39E2" w:rsidRPr="0021489F">
        <w:rPr>
          <w:rFonts w:ascii="Times New Roman" w:eastAsia="Times New Roman" w:hAnsi="Times New Roman" w:cs="Times New Roman"/>
          <w:i/>
          <w:sz w:val="24"/>
          <w:szCs w:val="24"/>
        </w:rPr>
        <w:t>дня являются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снижение температуры, </w:t>
      </w:r>
      <w:r w:rsidR="003D2004"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отсутствие учащенного дыхания, 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уменьшение </w:t>
      </w:r>
      <w:r w:rsidR="003D2004" w:rsidRPr="0021489F">
        <w:rPr>
          <w:rFonts w:ascii="Times New Roman" w:eastAsia="Times New Roman" w:hAnsi="Times New Roman" w:cs="Times New Roman"/>
          <w:i/>
          <w:sz w:val="24"/>
          <w:szCs w:val="24"/>
        </w:rPr>
        <w:t>интоксикационного синдрома.</w:t>
      </w:r>
      <w:r w:rsidRPr="002148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D204F" w:rsidRPr="0021489F" w:rsidRDefault="00CD204F" w:rsidP="00FF3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Если у пациента сохраняется лихорадка и интоксикационный синдром, либо прогрессируют симптомы и признаки ВП или развиваются осложнения, АБТ следует расценивать как не</w:t>
      </w:r>
      <w:r w:rsidR="00F42910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эффективную</w:t>
      </w:r>
      <w:r w:rsidR="006E1462" w:rsidRPr="00214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9E2" w:rsidRDefault="001B1BF0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9F">
        <w:rPr>
          <w:rStyle w:val="a6"/>
          <w:rFonts w:ascii="Times New Roman" w:hAnsi="Times New Roman" w:cs="Times New Roman"/>
          <w:sz w:val="24"/>
          <w:szCs w:val="24"/>
        </w:rPr>
        <w:t>Дальнейшее ведение</w:t>
      </w:r>
      <w:r w:rsidRPr="0021489F">
        <w:rPr>
          <w:rFonts w:ascii="Times New Roman" w:hAnsi="Times New Roman" w:cs="Times New Roman"/>
          <w:sz w:val="24"/>
          <w:szCs w:val="24"/>
        </w:rPr>
        <w:t>: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1BF0" w:rsidRPr="0021489F">
        <w:rPr>
          <w:rFonts w:ascii="Times New Roman" w:hAnsi="Times New Roman" w:cs="Times New Roman"/>
          <w:sz w:val="24"/>
          <w:szCs w:val="24"/>
        </w:rPr>
        <w:t>повторный осмотр участкового врача через 2 дня или раньше, если ребенку стало хуже или он не может пить или сосать грудь, появляется лихорадка, учащенное или затрудненное дыхание</w:t>
      </w:r>
      <w:r w:rsidR="000E7A3E" w:rsidRPr="0021489F">
        <w:rPr>
          <w:rFonts w:ascii="Times New Roman" w:hAnsi="Times New Roman" w:cs="Times New Roman"/>
          <w:sz w:val="24"/>
          <w:szCs w:val="24"/>
        </w:rPr>
        <w:t>;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1BF0" w:rsidRPr="0021489F">
        <w:rPr>
          <w:rFonts w:ascii="Times New Roman" w:hAnsi="Times New Roman" w:cs="Times New Roman"/>
          <w:sz w:val="24"/>
          <w:szCs w:val="24"/>
        </w:rPr>
        <w:t>дети, перенесшие пневмонию, находятся на диспансерном наблюдении в течение 1 года (осмотры проводят через 1, 3, 6 и 12 месяцев).</w:t>
      </w:r>
    </w:p>
    <w:p w:rsidR="001B1BF0" w:rsidRPr="0021489F" w:rsidRDefault="001B1BF0" w:rsidP="00FF39E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1489F">
        <w:rPr>
          <w:rStyle w:val="a6"/>
          <w:rFonts w:ascii="Times New Roman" w:hAnsi="Times New Roman" w:cs="Times New Roman"/>
          <w:sz w:val="24"/>
          <w:szCs w:val="24"/>
        </w:rPr>
        <w:t>Индикаторы эффективности лечения: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1BF0" w:rsidRPr="0021489F">
        <w:rPr>
          <w:rFonts w:ascii="Times New Roman" w:hAnsi="Times New Roman" w:cs="Times New Roman"/>
          <w:sz w:val="24"/>
          <w:szCs w:val="24"/>
        </w:rPr>
        <w:t>ликвидация симптомов ДН, общей интоксикации;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1BF0" w:rsidRPr="0021489F">
        <w:rPr>
          <w:rFonts w:ascii="Times New Roman" w:hAnsi="Times New Roman" w:cs="Times New Roman"/>
          <w:sz w:val="24"/>
          <w:szCs w:val="24"/>
        </w:rPr>
        <w:t>восстановление экскурсии легких;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B1BF0" w:rsidRPr="0021489F">
        <w:rPr>
          <w:rFonts w:ascii="Times New Roman" w:hAnsi="Times New Roman" w:cs="Times New Roman"/>
          <w:sz w:val="24"/>
          <w:szCs w:val="24"/>
        </w:rPr>
        <w:t>купирование воспалительного процесса в легких;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B1BF0" w:rsidRPr="0021489F">
        <w:rPr>
          <w:rFonts w:ascii="Times New Roman" w:hAnsi="Times New Roman" w:cs="Times New Roman"/>
          <w:sz w:val="24"/>
          <w:szCs w:val="24"/>
        </w:rPr>
        <w:t xml:space="preserve">исчезновение кашля, учащенного дыхания, </w:t>
      </w:r>
      <w:proofErr w:type="spellStart"/>
      <w:r w:rsidR="001B1BF0" w:rsidRPr="0021489F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="001B1BF0" w:rsidRPr="0021489F">
        <w:rPr>
          <w:rFonts w:ascii="Times New Roman" w:hAnsi="Times New Roman" w:cs="Times New Roman"/>
          <w:sz w:val="24"/>
          <w:szCs w:val="24"/>
        </w:rPr>
        <w:t xml:space="preserve"> данных пневмонии;</w:t>
      </w:r>
    </w:p>
    <w:p w:rsidR="001B1BF0" w:rsidRPr="0021489F" w:rsidRDefault="00FF39E2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B1BF0" w:rsidRPr="0021489F">
        <w:rPr>
          <w:rFonts w:ascii="Times New Roman" w:hAnsi="Times New Roman" w:cs="Times New Roman"/>
          <w:sz w:val="24"/>
          <w:szCs w:val="24"/>
        </w:rPr>
        <w:t>улучшение самочувствия</w:t>
      </w:r>
      <w:r w:rsidR="001B1BF0" w:rsidRPr="0021489F">
        <w:rPr>
          <w:rFonts w:ascii="Times New Roman" w:hAnsi="Times New Roman" w:cs="Times New Roman"/>
        </w:rPr>
        <w:t xml:space="preserve"> и аппетита.</w:t>
      </w:r>
    </w:p>
    <w:p w:rsidR="00F87BA0" w:rsidRPr="00431768" w:rsidRDefault="00763590" w:rsidP="00FF3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68">
        <w:rPr>
          <w:rFonts w:ascii="Times New Roman" w:hAnsi="Times New Roman" w:cs="Times New Roman"/>
          <w:sz w:val="24"/>
          <w:szCs w:val="24"/>
        </w:rPr>
        <w:t>Доказательной эффективности физиолечения на течение пневмонии не доказано.</w:t>
      </w:r>
    </w:p>
    <w:p w:rsidR="00F92137" w:rsidRPr="0021489F" w:rsidRDefault="00F92137" w:rsidP="00D4646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1" w:name="_Toc529211328"/>
      <w:bookmarkStart w:id="42" w:name="_Toc530992918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3.</w:t>
      </w:r>
      <w:r w:rsidR="00486926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2</w:t>
      </w:r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 xml:space="preserve"> Хирургическое лечение.</w:t>
      </w:r>
      <w:bookmarkEnd w:id="41"/>
      <w:bookmarkEnd w:id="42"/>
    </w:p>
    <w:p w:rsidR="00B0188A" w:rsidRPr="00D46462" w:rsidRDefault="00F92137" w:rsidP="00D46462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62">
        <w:rPr>
          <w:rFonts w:ascii="Times New Roman" w:eastAsia="Times New Roman" w:hAnsi="Times New Roman" w:cs="Times New Roman"/>
          <w:sz w:val="24"/>
          <w:szCs w:val="24"/>
        </w:rPr>
        <w:t>На амбулаторном уровне - нет</w:t>
      </w:r>
    </w:p>
    <w:p w:rsidR="00F92137" w:rsidRDefault="00F92137" w:rsidP="00D46462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62">
        <w:rPr>
          <w:rFonts w:ascii="Times New Roman" w:eastAsia="Times New Roman" w:hAnsi="Times New Roman" w:cs="Times New Roman"/>
          <w:sz w:val="24"/>
          <w:szCs w:val="24"/>
        </w:rPr>
        <w:t>На госпитальном</w:t>
      </w: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х</w:t>
      </w:r>
      <w:r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>ирургическое вмешательство</w:t>
      </w:r>
      <w:r w:rsidR="007C32D0" w:rsidRPr="0021489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489F">
        <w:rPr>
          <w:rFonts w:ascii="Times New Roman" w:hAnsi="Times New Roman" w:cs="Times New Roman"/>
          <w:sz w:val="24"/>
          <w:szCs w:val="24"/>
        </w:rPr>
        <w:t xml:space="preserve">при развитии плеврита, деструктивных осложнений, пневмоторакса, </w:t>
      </w:r>
      <w:proofErr w:type="spellStart"/>
      <w:r w:rsidRPr="0021489F">
        <w:rPr>
          <w:rFonts w:ascii="Times New Roman" w:hAnsi="Times New Roman" w:cs="Times New Roman"/>
          <w:sz w:val="24"/>
          <w:szCs w:val="24"/>
        </w:rPr>
        <w:t>пиопневмоторокса</w:t>
      </w:r>
      <w:proofErr w:type="spellEnd"/>
      <w:r w:rsidRPr="0021489F">
        <w:rPr>
          <w:rFonts w:ascii="Times New Roman" w:hAnsi="Times New Roman" w:cs="Times New Roman"/>
          <w:sz w:val="24"/>
          <w:szCs w:val="24"/>
        </w:rPr>
        <w:t xml:space="preserve"> для установки дренажной трубки по </w:t>
      </w:r>
      <w:proofErr w:type="spellStart"/>
      <w:r w:rsidRPr="0021489F">
        <w:rPr>
          <w:rFonts w:ascii="Times New Roman" w:hAnsi="Times New Roman" w:cs="Times New Roman"/>
          <w:sz w:val="24"/>
          <w:szCs w:val="24"/>
        </w:rPr>
        <w:t>Бюлау</w:t>
      </w:r>
      <w:proofErr w:type="spellEnd"/>
      <w:r w:rsidRPr="0021489F">
        <w:rPr>
          <w:rFonts w:ascii="Times New Roman" w:hAnsi="Times New Roman" w:cs="Times New Roman"/>
          <w:sz w:val="24"/>
          <w:szCs w:val="24"/>
        </w:rPr>
        <w:t>.</w:t>
      </w:r>
    </w:p>
    <w:p w:rsidR="00486926" w:rsidRPr="00486926" w:rsidRDefault="00486926" w:rsidP="00D46462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6926">
        <w:rPr>
          <w:rFonts w:ascii="Times New Roman" w:hAnsi="Times New Roman" w:cs="Times New Roman"/>
          <w:b/>
          <w:bCs/>
          <w:sz w:val="24"/>
          <w:szCs w:val="24"/>
          <w:u w:val="single"/>
        </w:rPr>
        <w:t>3.3 Иное лечение</w:t>
      </w:r>
    </w:p>
    <w:p w:rsidR="00486926" w:rsidRPr="0021489F" w:rsidRDefault="00486926" w:rsidP="00D46462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942D7C" w:rsidRPr="0021489F" w:rsidRDefault="00D46462" w:rsidP="00D46462">
      <w:pPr>
        <w:pStyle w:val="1"/>
        <w:spacing w:before="0" w:line="360" w:lineRule="auto"/>
        <w:jc w:val="center"/>
        <w:rPr>
          <w:rFonts w:ascii="Times New Roman" w:eastAsia="Arial" w:hAnsi="Times New Roman" w:cs="Times New Roman"/>
          <w:color w:val="auto"/>
        </w:rPr>
      </w:pPr>
      <w:bookmarkStart w:id="43" w:name="_Toc529211329"/>
      <w:bookmarkStart w:id="44" w:name="_Toc530992919"/>
      <w:r w:rsidRPr="00D46462">
        <w:rPr>
          <w:rFonts w:ascii="Times New Roman" w:eastAsia="Arial" w:hAnsi="Times New Roman" w:cs="Times New Roman"/>
          <w:color w:val="auto"/>
        </w:rPr>
        <w:t>4.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 w:rsidR="00942D7C" w:rsidRPr="0021489F">
        <w:rPr>
          <w:rFonts w:ascii="Times New Roman" w:eastAsia="Arial" w:hAnsi="Times New Roman" w:cs="Times New Roman"/>
          <w:color w:val="auto"/>
        </w:rPr>
        <w:t>Реабилитация</w:t>
      </w:r>
      <w:bookmarkEnd w:id="43"/>
      <w:bookmarkEnd w:id="44"/>
    </w:p>
    <w:p w:rsidR="00F42910" w:rsidRPr="00431768" w:rsidRDefault="0081114C" w:rsidP="00D46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68">
        <w:rPr>
          <w:rFonts w:ascii="Times New Roman" w:hAnsi="Times New Roman" w:cs="Times New Roman"/>
          <w:sz w:val="24"/>
          <w:szCs w:val="24"/>
        </w:rPr>
        <w:t xml:space="preserve">Не показана. </w:t>
      </w:r>
    </w:p>
    <w:p w:rsidR="0081114C" w:rsidRDefault="0081114C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убедительности рекомендаций I </w:t>
      </w:r>
      <w:r w:rsidRPr="0021489F">
        <w:rPr>
          <w:rFonts w:ascii="Times New Roman" w:eastAsia="Times New Roman" w:hAnsi="Times New Roman" w:cs="Times New Roman"/>
          <w:b/>
          <w:sz w:val="24"/>
          <w:szCs w:val="24"/>
        </w:rPr>
        <w:t>(Уровень достоверности доказательств В).</w:t>
      </w:r>
    </w:p>
    <w:p w:rsidR="00942D7C" w:rsidRPr="0021489F" w:rsidRDefault="003351B4" w:rsidP="00D46462">
      <w:pPr>
        <w:pStyle w:val="1"/>
        <w:spacing w:before="0" w:line="360" w:lineRule="auto"/>
        <w:ind w:firstLine="567"/>
        <w:jc w:val="center"/>
        <w:rPr>
          <w:rFonts w:ascii="Times New Roman" w:eastAsia="Arial" w:hAnsi="Times New Roman" w:cs="Times New Roman"/>
          <w:color w:val="auto"/>
        </w:rPr>
      </w:pPr>
      <w:bookmarkStart w:id="45" w:name="_Toc529211330"/>
      <w:bookmarkStart w:id="46" w:name="_Toc530992920"/>
      <w:r w:rsidRPr="0021489F">
        <w:rPr>
          <w:rFonts w:ascii="Times New Roman" w:eastAsia="Arial" w:hAnsi="Times New Roman" w:cs="Times New Roman"/>
          <w:color w:val="auto"/>
        </w:rPr>
        <w:lastRenderedPageBreak/>
        <w:t xml:space="preserve">5.  </w:t>
      </w:r>
      <w:r w:rsidR="00942D7C" w:rsidRPr="0021489F">
        <w:rPr>
          <w:rFonts w:ascii="Times New Roman" w:eastAsia="Arial" w:hAnsi="Times New Roman" w:cs="Times New Roman"/>
          <w:color w:val="auto"/>
        </w:rPr>
        <w:t>Профилактика и диспансерное наблюдение</w:t>
      </w:r>
      <w:bookmarkEnd w:id="45"/>
      <w:bookmarkEnd w:id="46"/>
    </w:p>
    <w:p w:rsidR="00942D7C" w:rsidRPr="0021489F" w:rsidRDefault="00942D7C" w:rsidP="00D46462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7" w:name="_Toc529211331"/>
      <w:bookmarkStart w:id="48" w:name="_Toc530992921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5.1. Профилактика</w:t>
      </w:r>
      <w:bookmarkEnd w:id="47"/>
      <w:bookmarkEnd w:id="48"/>
    </w:p>
    <w:p w:rsidR="00E748AF" w:rsidRPr="0021489F" w:rsidRDefault="00E748AF" w:rsidP="00D46462">
      <w:pPr>
        <w:pStyle w:val="a3"/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46462">
        <w:rPr>
          <w:rFonts w:eastAsia="Times New Roman"/>
          <w:bCs/>
          <w:iCs/>
          <w:sz w:val="24"/>
          <w:szCs w:val="24"/>
        </w:rPr>
        <w:t>Неспецифическая профилактика</w:t>
      </w:r>
      <w:r w:rsidRPr="0021489F">
        <w:rPr>
          <w:rFonts w:eastAsia="Times New Roman"/>
          <w:sz w:val="24"/>
          <w:szCs w:val="24"/>
        </w:rPr>
        <w:t xml:space="preserve"> ВП у детей фор</w:t>
      </w:r>
      <w:r w:rsidR="007C32D0" w:rsidRPr="0021489F">
        <w:rPr>
          <w:rFonts w:eastAsia="Times New Roman"/>
          <w:sz w:val="24"/>
          <w:szCs w:val="24"/>
        </w:rPr>
        <w:t>мируется из комплек</w:t>
      </w:r>
      <w:r w:rsidRPr="0021489F">
        <w:rPr>
          <w:rFonts w:eastAsia="Times New Roman"/>
          <w:sz w:val="24"/>
          <w:szCs w:val="24"/>
        </w:rPr>
        <w:t>са мероприятий, предупреждающих возникновение ОРВИ: соблюдение принципов здорового образа жизни (</w:t>
      </w:r>
      <w:r w:rsidR="000E7A3E" w:rsidRPr="0021489F">
        <w:rPr>
          <w:rFonts w:eastAsia="Times New Roman"/>
          <w:sz w:val="24"/>
          <w:szCs w:val="24"/>
        </w:rPr>
        <w:t xml:space="preserve">как можно дольше </w:t>
      </w:r>
      <w:r w:rsidRPr="0021489F">
        <w:rPr>
          <w:rFonts w:eastAsia="Times New Roman"/>
          <w:sz w:val="24"/>
          <w:szCs w:val="24"/>
        </w:rPr>
        <w:t>естественное вскармлива</w:t>
      </w:r>
      <w:r w:rsidR="000E7A3E" w:rsidRPr="0021489F">
        <w:rPr>
          <w:rFonts w:eastAsia="Times New Roman"/>
          <w:sz w:val="24"/>
          <w:szCs w:val="24"/>
        </w:rPr>
        <w:t xml:space="preserve">ние, </w:t>
      </w:r>
      <w:r w:rsidRPr="0021489F">
        <w:rPr>
          <w:rFonts w:eastAsia="Times New Roman"/>
          <w:sz w:val="24"/>
          <w:szCs w:val="24"/>
        </w:rPr>
        <w:t xml:space="preserve">своевременное введение прикорма, достаточное пребывание на свежем воздухе, </w:t>
      </w:r>
      <w:r w:rsidR="007C32D0" w:rsidRPr="0021489F">
        <w:rPr>
          <w:rFonts w:eastAsia="Times New Roman"/>
          <w:sz w:val="24"/>
          <w:szCs w:val="24"/>
        </w:rPr>
        <w:t>ограничение контактов в пе</w:t>
      </w:r>
      <w:r w:rsidRPr="0021489F">
        <w:rPr>
          <w:rFonts w:eastAsia="Times New Roman"/>
          <w:sz w:val="24"/>
          <w:szCs w:val="24"/>
        </w:rPr>
        <w:t>риод повышенно</w:t>
      </w:r>
      <w:r w:rsidR="0081114C" w:rsidRPr="0021489F">
        <w:rPr>
          <w:rFonts w:eastAsia="Times New Roman"/>
          <w:sz w:val="24"/>
          <w:szCs w:val="24"/>
        </w:rPr>
        <w:t xml:space="preserve">й заболеваемости. </w:t>
      </w:r>
    </w:p>
    <w:p w:rsidR="00906BC7" w:rsidRPr="0021489F" w:rsidRDefault="00906BC7" w:rsidP="00D46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62">
        <w:rPr>
          <w:rFonts w:ascii="Times New Roman" w:eastAsia="Times New Roman" w:hAnsi="Times New Roman" w:cs="Times New Roman"/>
          <w:bCs/>
          <w:sz w:val="24"/>
          <w:szCs w:val="24"/>
        </w:rPr>
        <w:t>Специфическая профилактика</w:t>
      </w:r>
      <w:r w:rsidR="007C32D0" w:rsidRPr="002148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ВП включает иммунизацию против</w:t>
      </w:r>
      <w:r w:rsidR="007C32D0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пневмококковой и гемофильной инфекции, гриппа, а также против коклюша, кори и РС-инфекции.</w:t>
      </w:r>
    </w:p>
    <w:p w:rsidR="00622977" w:rsidRPr="0021489F" w:rsidRDefault="00622977" w:rsidP="00D46462">
      <w:pPr>
        <w:pStyle w:val="2"/>
        <w:spacing w:before="0" w:line="360" w:lineRule="auto"/>
        <w:ind w:firstLine="709"/>
        <w:jc w:val="both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bookmarkStart w:id="49" w:name="_Toc529211332"/>
      <w:bookmarkStart w:id="50" w:name="_Toc530992922"/>
      <w:r w:rsidRPr="0021489F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5.2. Диспансерное наблюдение</w:t>
      </w:r>
      <w:bookmarkEnd w:id="49"/>
      <w:bookmarkEnd w:id="50"/>
    </w:p>
    <w:p w:rsidR="00F763D8" w:rsidRPr="0021489F" w:rsidRDefault="00F763D8" w:rsidP="00D4646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21489F">
        <w:rPr>
          <w:rFonts w:ascii="Times New Roman" w:hAnsi="Times New Roman" w:cs="Times New Roman"/>
          <w:sz w:val="24"/>
          <w:szCs w:val="24"/>
        </w:rPr>
        <w:t>Диспансеризация - комплекс мер, направленный на выявление и предупреждение распространения патологий. Скрининг включает в себя постановку на учет и лечение больных, динамическое наблюдение после перенесенной болезни. Кроме того, проводятся мероприятия по оздоровлению пациентов. Особенно пристальное внимание терапевт или педиатр должен уделять людям с хроническими формами пневмонии.</w:t>
      </w:r>
    </w:p>
    <w:p w:rsidR="008D4EE1" w:rsidRPr="0021489F" w:rsidRDefault="008D4EE1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Наблюдение за детьми организует участковый педиатр. Он несет ответственность за привлечение профильных специалистов, пульмонолога, фтизиатра, аллерголога, кардиолога. В тесной связке с врачом работает медицинская сестра, осуществляющая патронаж детей, перенесших пневмонию и находящихся в группе риска.</w:t>
      </w:r>
    </w:p>
    <w:p w:rsidR="009E1810" w:rsidRPr="0021489F" w:rsidRDefault="009E1810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Диспансерное наблюдение детей, перенесших острую пневмонию, осуществляет участковый педиатр в течение 1 года при неосложненной пневмонии и 2 года — при осложненной. </w:t>
      </w:r>
    </w:p>
    <w:p w:rsidR="009E1810" w:rsidRPr="00486926" w:rsidRDefault="009E1810" w:rsidP="00486926">
      <w:pPr>
        <w:pStyle w:val="a3"/>
        <w:numPr>
          <w:ilvl w:val="0"/>
          <w:numId w:val="43"/>
        </w:numPr>
        <w:spacing w:line="360" w:lineRule="auto"/>
        <w:jc w:val="both"/>
        <w:rPr>
          <w:rFonts w:eastAsia="Times New Roman"/>
          <w:b/>
          <w:iCs/>
          <w:sz w:val="24"/>
          <w:szCs w:val="24"/>
        </w:rPr>
      </w:pPr>
      <w:r w:rsidRPr="00486926">
        <w:rPr>
          <w:rFonts w:eastAsia="Times New Roman"/>
          <w:b/>
          <w:iCs/>
          <w:sz w:val="24"/>
          <w:szCs w:val="24"/>
        </w:rPr>
        <w:t>План наблюдения</w:t>
      </w:r>
      <w:r w:rsidR="006F2A0D" w:rsidRPr="00486926">
        <w:rPr>
          <w:rFonts w:eastAsia="Times New Roman"/>
          <w:b/>
          <w:iCs/>
          <w:sz w:val="24"/>
          <w:szCs w:val="24"/>
        </w:rPr>
        <w:t>:</w:t>
      </w:r>
    </w:p>
    <w:p w:rsidR="00431768" w:rsidRPr="00431768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а) о</w:t>
      </w:r>
      <w:r w:rsidR="009E1810" w:rsidRPr="00D46462">
        <w:rPr>
          <w:rFonts w:ascii="Times New Roman" w:eastAsia="Times New Roman" w:hAnsi="Times New Roman" w:cs="Times New Roman"/>
          <w:iCs/>
          <w:sz w:val="24"/>
          <w:szCs w:val="24"/>
        </w:rPr>
        <w:t>смотр участкового педиатра</w:t>
      </w:r>
      <w:r w:rsidR="009E1810" w:rsidRPr="0043176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2A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>в возрасте до 3 месяцев</w:t>
      </w:r>
      <w:r w:rsidR="00431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>в первые 6 месяцев после болезни</w:t>
      </w:r>
      <w:r w:rsidR="004317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 осмотр проводится 2 раза в месяц;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2A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во вторые 6 месяцев — 1 раз в месяц;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2A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в возрасте 3-12 месяцев — 1 раз в месяц;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A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в возрасте 1-3 лет — 1 раз в 1,5 месяца;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2A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в возрасте старше 3-х лет — 1 раз в 3 месяца.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>смотр ЛОР</w:t>
      </w:r>
      <w:r w:rsidR="00FB4CE3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4CE3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врачом — 2 раза в год, пульмонологом — 1 раз в год. </w:t>
      </w:r>
    </w:p>
    <w:p w:rsidR="009E1810" w:rsidRPr="0021489F" w:rsidRDefault="00486926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Общий анализ крови и мочи — 1 раз в 3 месяца. </w:t>
      </w:r>
    </w:p>
    <w:p w:rsidR="009E1810" w:rsidRPr="00D46462" w:rsidRDefault="009E1810" w:rsidP="00780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646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Наибольшее внимание при диспансеризации требуют дети: </w:t>
      </w:r>
    </w:p>
    <w:p w:rsidR="009E1810" w:rsidRPr="0021489F" w:rsidRDefault="00D46462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перенесшие пневмонию с легочными и легочно-плевральными осложнениями, затяжным течением или рецидивирующей клиникой (кашель, лихорадка, локализованные хрипы); </w:t>
      </w:r>
    </w:p>
    <w:p w:rsidR="00431768" w:rsidRDefault="00D46462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повторно болеющие острой пневмонией; — выписанные из стационара с остаточными явлениями; </w:t>
      </w:r>
    </w:p>
    <w:p w:rsidR="009E1810" w:rsidRPr="0021489F" w:rsidRDefault="00D46462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если в течение 4-6 недель активного лечения остаточные явления сохраняются, то ребенок должен быть осмотрен пульмонологом; </w:t>
      </w:r>
    </w:p>
    <w:p w:rsidR="009E1810" w:rsidRPr="0021489F" w:rsidRDefault="00D46462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 xml:space="preserve">при повторных эпизодах острой пневмонии в течение года дети должны быть осмотрены иммунологом; </w:t>
      </w:r>
    </w:p>
    <w:p w:rsidR="009E1810" w:rsidRPr="0021489F" w:rsidRDefault="00D46462" w:rsidP="00D46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9E1810" w:rsidRPr="0021489F">
        <w:rPr>
          <w:rFonts w:ascii="Times New Roman" w:eastAsia="Times New Roman" w:hAnsi="Times New Roman" w:cs="Times New Roman"/>
          <w:sz w:val="24"/>
          <w:szCs w:val="24"/>
        </w:rPr>
        <w:t>при наличии фоновых состояний, поддерживающих изменения в легких (рахит, гипотрофия, хронические очаги инфекции в носоглотке и др.), детей целесообразно направлять на лечение в загородные санатории для реабилитации.</w:t>
      </w:r>
    </w:p>
    <w:p w:rsidR="00201E22" w:rsidRDefault="009E1810" w:rsidP="006F2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В конце года врач, обсудив состояние ребенка с пульмонологом, оформляет эпикриз, в котором отражает причины неблагоприятного течения острой пневмонии и четко на основании клинико-рентгенологических данных (а у детей старше 5 лет — спирографии) характеризует исход. При выздоровлении ребенок снимается с диспансерного учета.</w:t>
      </w:r>
    </w:p>
    <w:p w:rsidR="00486926" w:rsidRPr="00486926" w:rsidRDefault="00486926" w:rsidP="004869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926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медицинской помощи</w:t>
      </w:r>
    </w:p>
    <w:p w:rsidR="000B26D6" w:rsidRPr="00486926" w:rsidRDefault="000B26D6" w:rsidP="000B2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>При невозможности оказания медицинской помощи в рамках первичной медико-санитарной помощи и наличии медицинских показаний дети с ВП направляются на стационарное лечение.</w:t>
      </w:r>
    </w:p>
    <w:p w:rsidR="000B26D6" w:rsidRPr="00486926" w:rsidRDefault="000B26D6" w:rsidP="000B2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bCs/>
          <w:sz w:val="24"/>
          <w:szCs w:val="24"/>
        </w:rPr>
        <w:t>Показаниями для госпитализации являются: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>а) возраст до 6 месяцев жизни;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>б) тяжелая пневмония;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>в) наличие тяжелых фоновых заболеваний — врожденный порок сердца, хронические заболевания легких, сопровождающиеся инфекцией (бронхолегочная дисплазия, муковисцидоз, бронхоэктатическая болезнь и др.), иммунодефицит, сахарный диабет;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 xml:space="preserve">г) проведение </w:t>
      </w:r>
      <w:proofErr w:type="spellStart"/>
      <w:r w:rsidRPr="00486926">
        <w:rPr>
          <w:rFonts w:ascii="Times New Roman" w:eastAsia="Times New Roman" w:hAnsi="Times New Roman" w:cs="Times New Roman"/>
          <w:sz w:val="24"/>
          <w:szCs w:val="24"/>
        </w:rPr>
        <w:t>иммуносупрессивной</w:t>
      </w:r>
      <w:proofErr w:type="spellEnd"/>
      <w:r w:rsidRPr="00486926">
        <w:rPr>
          <w:rFonts w:ascii="Times New Roman" w:eastAsia="Times New Roman" w:hAnsi="Times New Roman" w:cs="Times New Roman"/>
          <w:sz w:val="24"/>
          <w:szCs w:val="24"/>
        </w:rPr>
        <w:t xml:space="preserve"> терапии;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t>д) отсутствие условий для лечения на дому или гарантий выполнения рекомендаций — социально неблагополучная семья, плохие социально-бытовые условия;</w:t>
      </w:r>
    </w:p>
    <w:p w:rsidR="000B26D6" w:rsidRPr="00486926" w:rsidRDefault="000B26D6" w:rsidP="000B26D6">
      <w:p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26">
        <w:rPr>
          <w:rFonts w:ascii="Times New Roman" w:eastAsia="Times New Roman" w:hAnsi="Times New Roman" w:cs="Times New Roman"/>
          <w:sz w:val="24"/>
          <w:szCs w:val="24"/>
        </w:rPr>
        <w:lastRenderedPageBreak/>
        <w:t>е) отсутствие ответа на стартовую АБТ в течение 48 ч (сохранение высокой лихорадки, нарастание дыхательной недостаточности, появление возбуждения или угнетения сознания).</w:t>
      </w:r>
    </w:p>
    <w:p w:rsidR="000B26D6" w:rsidRPr="00486926" w:rsidRDefault="000B26D6" w:rsidP="000B2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6926">
        <w:rPr>
          <w:rFonts w:ascii="Times New Roman" w:hAnsi="Times New Roman" w:cs="Times New Roman"/>
          <w:sz w:val="24"/>
          <w:szCs w:val="24"/>
        </w:rPr>
        <w:t xml:space="preserve">Антибактериальную терапию начинают незамедлительно при установленном диагнозе пневмонии, а также при подозрении на пневмонию у тяжелого больного. У детей в возрасте старше 6 месяцев лечение нетяжелых, неосложненных пневмоний проводится амбулаторно. </w:t>
      </w:r>
    </w:p>
    <w:p w:rsidR="0051719D" w:rsidRPr="0021489F" w:rsidRDefault="00486926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1" w:name="_Toc529211333"/>
      <w:bookmarkStart w:id="52" w:name="_Toc530992923"/>
      <w:r>
        <w:rPr>
          <w:rFonts w:ascii="Times New Roman" w:eastAsia="Arial" w:hAnsi="Times New Roman" w:cs="Times New Roman"/>
          <w:color w:val="auto"/>
          <w:sz w:val="24"/>
          <w:szCs w:val="24"/>
        </w:rPr>
        <w:t>7</w:t>
      </w:r>
      <w:r w:rsidR="00730B59" w:rsidRPr="0021489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51719D" w:rsidRPr="0021489F">
        <w:rPr>
          <w:rFonts w:ascii="Times New Roman" w:eastAsia="Arial" w:hAnsi="Times New Roman" w:cs="Times New Roman"/>
          <w:color w:val="auto"/>
        </w:rPr>
        <w:t xml:space="preserve"> Дополнительная информация, влияющая на течение и исход заболевания</w:t>
      </w:r>
      <w:bookmarkEnd w:id="51"/>
      <w:bookmarkEnd w:id="52"/>
    </w:p>
    <w:p w:rsidR="0068005B" w:rsidRPr="00ED3CF0" w:rsidRDefault="00A52270" w:rsidP="00ED3CF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ED3C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Несвоевременно или неправильно леченая пневмония может закончиться развитием пневмосклероза и деформацией бронхов в зоне поражения. Такие исходы сейчас наблюдаются, в основном у детей с муковисцидозом, пороками развития и др. Усиление и деформация легочного рисунка, которое может сохраняться в течение нескольких месяцев (нередко принимаемые на КТ за склеротические изменения), не требует ни уточняющих исследований, ни лечения.</w:t>
      </w:r>
    </w:p>
    <w:p w:rsidR="003E25C2" w:rsidRPr="00ED3CF0" w:rsidRDefault="00785467" w:rsidP="00ED3CF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3" w:name="_Toc530992925"/>
      <w:r w:rsidRPr="00ED3CF0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качества</w:t>
      </w:r>
      <w:r w:rsidR="00FF21E9" w:rsidRPr="00ED3C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оказания</w:t>
      </w:r>
      <w:r w:rsidRPr="00ED3C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медицинской помощи</w:t>
      </w:r>
      <w:bookmarkEnd w:id="53"/>
    </w:p>
    <w:p w:rsidR="00BA7402" w:rsidRPr="0021489F" w:rsidRDefault="00785467" w:rsidP="006F2A0D">
      <w:pPr>
        <w:tabs>
          <w:tab w:val="left" w:pos="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b/>
          <w:bCs/>
          <w:sz w:val="24"/>
          <w:szCs w:val="24"/>
        </w:rPr>
        <w:t>(госпитализированные пациенты)</w:t>
      </w:r>
    </w:p>
    <w:tbl>
      <w:tblPr>
        <w:tblStyle w:val="a9"/>
        <w:tblW w:w="9502" w:type="dxa"/>
        <w:tblInd w:w="250" w:type="dxa"/>
        <w:tblLook w:val="04A0" w:firstRow="1" w:lastRow="0" w:firstColumn="1" w:lastColumn="0" w:noHBand="0" w:noVBand="1"/>
      </w:tblPr>
      <w:tblGrid>
        <w:gridCol w:w="567"/>
        <w:gridCol w:w="5230"/>
        <w:gridCol w:w="1793"/>
        <w:gridCol w:w="1912"/>
      </w:tblGrid>
      <w:tr w:rsidR="00BA7402" w:rsidRPr="0021489F" w:rsidTr="006F2A0D">
        <w:tc>
          <w:tcPr>
            <w:tcW w:w="567" w:type="dxa"/>
          </w:tcPr>
          <w:p w:rsidR="005F68D3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7402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BA7402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793" w:type="dxa"/>
          </w:tcPr>
          <w:p w:rsidR="00BA7402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D275F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достоверности</w:t>
            </w:r>
          </w:p>
          <w:p w:rsidR="002D275F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доказательств</w:t>
            </w:r>
          </w:p>
        </w:tc>
        <w:tc>
          <w:tcPr>
            <w:tcW w:w="1897" w:type="dxa"/>
          </w:tcPr>
          <w:p w:rsidR="00BA7402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D275F" w:rsidRPr="0021489F" w:rsidRDefault="00E02699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</w:t>
            </w:r>
            <w:r w:rsidR="002D275F" w:rsidRPr="0021489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бедительности</w:t>
            </w:r>
          </w:p>
          <w:p w:rsidR="002D275F" w:rsidRPr="0021489F" w:rsidRDefault="002D275F" w:rsidP="006F2A0D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рекомендаций</w:t>
            </w:r>
          </w:p>
        </w:tc>
      </w:tr>
      <w:tr w:rsidR="00BA7402" w:rsidRPr="0021489F" w:rsidTr="006F2A0D">
        <w:tc>
          <w:tcPr>
            <w:tcW w:w="567" w:type="dxa"/>
          </w:tcPr>
          <w:p w:rsidR="00BA7402" w:rsidRPr="0021489F" w:rsidRDefault="002D275F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A7402" w:rsidRPr="0021489F" w:rsidRDefault="00731422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 осмотр врача-педиатра не позднее 1 ч (15 мин при тяжелой пневмонии) с момента поступления в стационар</w:t>
            </w:r>
            <w:r w:rsidR="00CA1B0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A7402" w:rsidRPr="0021489F" w:rsidRDefault="00731422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A7402" w:rsidRPr="0021489F" w:rsidRDefault="00731422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BA7402" w:rsidRPr="0021489F" w:rsidTr="006F2A0D">
        <w:tc>
          <w:tcPr>
            <w:tcW w:w="567" w:type="dxa"/>
          </w:tcPr>
          <w:p w:rsidR="00BA7402" w:rsidRPr="0021489F" w:rsidRDefault="002D275F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A7402" w:rsidRPr="0021489F" w:rsidRDefault="00731422" w:rsidP="00D338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обзорная рентгенография в передней прямой </w:t>
            </w:r>
            <w:r w:rsidR="00D33849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проекции</w:t>
            </w:r>
            <w:r w:rsidR="00CA1B0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A7402" w:rsidRPr="0021489F" w:rsidRDefault="00731422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A7402" w:rsidRPr="0021489F" w:rsidRDefault="00731422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A7402" w:rsidRPr="0021489F" w:rsidTr="006F2A0D">
        <w:tc>
          <w:tcPr>
            <w:tcW w:w="567" w:type="dxa"/>
          </w:tcPr>
          <w:p w:rsidR="00BA7402" w:rsidRPr="0021489F" w:rsidRDefault="002D275F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A7402" w:rsidRPr="0021489F" w:rsidRDefault="00BF50A7" w:rsidP="00730B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 общий (клинический) анализ крови</w:t>
            </w:r>
            <w:r w:rsidR="00CA1B00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A7402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A7402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F50A7" w:rsidRPr="0021489F" w:rsidTr="006F2A0D">
        <w:tc>
          <w:tcPr>
            <w:tcW w:w="567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F50A7" w:rsidRPr="0021489F" w:rsidRDefault="00BF50A7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 биохимический анализ </w:t>
            </w:r>
            <w:proofErr w:type="gramStart"/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крови  (</w:t>
            </w:r>
            <w:proofErr w:type="gramEnd"/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мочевина,</w:t>
            </w:r>
            <w:r w:rsidR="00682E3A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креатинин, печеночные ферменты, билирубин, глюкоза)</w:t>
            </w:r>
            <w:r w:rsidR="00D33849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тяжелой пневмонии.</w:t>
            </w:r>
          </w:p>
        </w:tc>
        <w:tc>
          <w:tcPr>
            <w:tcW w:w="1793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F50A7" w:rsidRPr="0021489F" w:rsidTr="006F2A0D">
        <w:tc>
          <w:tcPr>
            <w:tcW w:w="567" w:type="dxa"/>
          </w:tcPr>
          <w:p w:rsidR="00BF50A7" w:rsidRPr="0021489F" w:rsidRDefault="00D33849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F50A7" w:rsidRPr="0021489F" w:rsidRDefault="00BF50A7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первой дозы АМП не позднее 4 ч (1 ч при</w:t>
            </w:r>
            <w:r w:rsidR="005F68D3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тяжелой пневмонии)</w:t>
            </w:r>
            <w:r w:rsidR="00CA1B00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момента установления диагноза</w:t>
            </w:r>
            <w:r w:rsidR="00EE738D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F50A7" w:rsidRPr="0021489F" w:rsidTr="006F2A0D">
        <w:tc>
          <w:tcPr>
            <w:tcW w:w="567" w:type="dxa"/>
          </w:tcPr>
          <w:p w:rsidR="00BF50A7" w:rsidRPr="0021489F" w:rsidRDefault="00D33849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F50A7" w:rsidRPr="0021489F" w:rsidRDefault="00BF50A7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Назначена</w:t>
            </w:r>
            <w:r w:rsidR="000E7A3E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стартовая АБТ в соответствии с </w:t>
            </w: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клиническими рекомендациями</w:t>
            </w:r>
            <w:r w:rsidR="00CA1B00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F50A7" w:rsidRPr="0021489F" w:rsidTr="006F2A0D">
        <w:tc>
          <w:tcPr>
            <w:tcW w:w="567" w:type="dxa"/>
          </w:tcPr>
          <w:p w:rsidR="00BF50A7" w:rsidRPr="0021489F" w:rsidRDefault="00D33849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F50A7" w:rsidRPr="0021489F" w:rsidRDefault="00BF50A7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Назначена </w:t>
            </w:r>
            <w:r w:rsidR="00D33849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оксигенотерапия при SpО2 ниже 90</w:t>
            </w: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  <w:r w:rsidR="00CA1B00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BF50A7" w:rsidRPr="0021489F" w:rsidRDefault="00BF50A7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5435D" w:rsidRPr="0021489F" w:rsidTr="006F2A0D">
        <w:tc>
          <w:tcPr>
            <w:tcW w:w="567" w:type="dxa"/>
          </w:tcPr>
          <w:p w:rsidR="00F5435D" w:rsidRPr="0021489F" w:rsidRDefault="00D33849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5435D" w:rsidRPr="0021489F" w:rsidRDefault="00431768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терапия, направленная</w:t>
            </w:r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коррекцию</w:t>
            </w:r>
            <w:r w:rsidR="007C32D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циркуляторных нарушений (введение </w:t>
            </w:r>
            <w:proofErr w:type="gramStart"/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r w:rsidR="007C32D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узионных  растворов</w:t>
            </w:r>
            <w:proofErr w:type="gramEnd"/>
            <w:r w:rsidR="007C32D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, по показа</w:t>
            </w:r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ниям</w:t>
            </w:r>
            <w:r w:rsidR="00D33849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вазопрессоров</w:t>
            </w:r>
            <w:proofErr w:type="spellEnd"/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A1B0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F5435D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иркуляторных нарушений)</w:t>
            </w:r>
            <w:r w:rsidR="00CA1B00" w:rsidRPr="00214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F5435D" w:rsidRPr="0021489F" w:rsidRDefault="00F5435D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5435D" w:rsidRPr="0021489F" w:rsidRDefault="00F5435D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5435D" w:rsidRPr="0021489F" w:rsidTr="006F2A0D">
        <w:tc>
          <w:tcPr>
            <w:tcW w:w="567" w:type="dxa"/>
          </w:tcPr>
          <w:p w:rsidR="00F5435D" w:rsidRPr="0021489F" w:rsidRDefault="00D33849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5435D" w:rsidRPr="0021489F" w:rsidRDefault="00F5435D" w:rsidP="00730B5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Достигнута стойкая нормализация температуры тела</w:t>
            </w:r>
            <w:r w:rsidR="00682E3A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(&gt;72 часов)</w:t>
            </w:r>
            <w:r w:rsidR="00CA1B00"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F5435D" w:rsidRPr="0021489F" w:rsidRDefault="00F5435D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5435D" w:rsidRPr="0021489F" w:rsidRDefault="00F5435D" w:rsidP="00730B5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</w:tbl>
    <w:p w:rsidR="00BA7402" w:rsidRPr="0021489F" w:rsidRDefault="00BA7402" w:rsidP="00F207B2">
      <w:pPr>
        <w:tabs>
          <w:tab w:val="left" w:pos="980"/>
        </w:tabs>
        <w:spacing w:after="0" w:line="360" w:lineRule="auto"/>
        <w:ind w:left="9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BB4" w:rsidRPr="006F2A0D" w:rsidRDefault="0068005B" w:rsidP="006F2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_Toc529211335"/>
      <w:bookmarkStart w:id="55" w:name="_Toc530992926"/>
      <w:r w:rsidRPr="006F2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54"/>
      <w:bookmarkEnd w:id="55"/>
    </w:p>
    <w:p w:rsidR="00877F89" w:rsidRPr="0021489F" w:rsidRDefault="00877F89" w:rsidP="006F2A0D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Внебольничная пневмония у детей: распространенность, диагностика,</w:t>
      </w:r>
      <w:r w:rsidR="007C32D0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лечение, профилактика. Научно-пр</w:t>
      </w:r>
      <w:r w:rsidR="007C32D0" w:rsidRPr="0021489F">
        <w:rPr>
          <w:rFonts w:ascii="Times New Roman" w:eastAsia="Times New Roman" w:hAnsi="Times New Roman" w:cs="Times New Roman"/>
          <w:sz w:val="24"/>
          <w:szCs w:val="24"/>
        </w:rPr>
        <w:t>актическая программа. М.: Ориги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нал-макет, 2010. </w:t>
      </w:r>
      <w:r w:rsidR="00FB4CE3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64 с.</w:t>
      </w:r>
    </w:p>
    <w:p w:rsidR="00E978DA" w:rsidRPr="0021489F" w:rsidRDefault="00E978DA" w:rsidP="006F2A0D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Оказание стационарной помощи детям. Руководство по лечению наиболее распространенных болезней у детей: карманный справочник. – </w:t>
      </w:r>
      <w:r w:rsidR="00FB4CE3" w:rsidRPr="0021489F">
        <w:rPr>
          <w:rFonts w:ascii="Times New Roman" w:eastAsia="Times New Roman" w:hAnsi="Times New Roman" w:cs="Times New Roman"/>
          <w:sz w:val="24"/>
          <w:szCs w:val="24"/>
        </w:rPr>
        <w:t>2-е изд. – М.: Всемирная органи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33849" w:rsidRPr="0021489F">
        <w:rPr>
          <w:rFonts w:ascii="Times New Roman" w:eastAsia="Times New Roman" w:hAnsi="Times New Roman" w:cs="Times New Roman"/>
          <w:sz w:val="24"/>
          <w:szCs w:val="24"/>
        </w:rPr>
        <w:t>ция здравоохранения, 2013. – 80-90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E978DA" w:rsidRPr="0021489F" w:rsidRDefault="00E978DA" w:rsidP="006F2A0D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>Таточенко В.К. Болезни органов дыхания у детей:</w:t>
      </w:r>
      <w:r w:rsidR="00D33849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практическое руководство. М.: «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ПедиатрЪ</w:t>
      </w:r>
      <w:proofErr w:type="spellEnd"/>
      <w:r w:rsidRPr="0021489F">
        <w:rPr>
          <w:rFonts w:ascii="Times New Roman" w:eastAsia="Times New Roman" w:hAnsi="Times New Roman" w:cs="Times New Roman"/>
          <w:sz w:val="24"/>
          <w:szCs w:val="24"/>
        </w:rPr>
        <w:t>», 2012.-</w:t>
      </w:r>
      <w:r w:rsidR="00D33849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480 с.</w:t>
      </w:r>
    </w:p>
    <w:p w:rsidR="00E978DA" w:rsidRPr="0021489F" w:rsidRDefault="00E978DA" w:rsidP="006F2A0D">
      <w:pPr>
        <w:numPr>
          <w:ilvl w:val="0"/>
          <w:numId w:val="18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9F">
        <w:rPr>
          <w:rFonts w:ascii="Times New Roman" w:eastAsia="Times New Roman" w:hAnsi="Times New Roman" w:cs="Times New Roman"/>
          <w:sz w:val="24"/>
          <w:szCs w:val="24"/>
        </w:rPr>
        <w:t xml:space="preserve">А.А. Баранов (ред.). Руководство по амбулаторно-клинической педиатрии. М. </w:t>
      </w:r>
      <w:proofErr w:type="spellStart"/>
      <w:r w:rsidRPr="0021489F">
        <w:rPr>
          <w:rFonts w:ascii="Times New Roman" w:eastAsia="Times New Roman" w:hAnsi="Times New Roman" w:cs="Times New Roman"/>
          <w:sz w:val="24"/>
          <w:szCs w:val="24"/>
        </w:rPr>
        <w:t>Гэотар</w:t>
      </w:r>
      <w:proofErr w:type="spellEnd"/>
      <w:r w:rsidR="00B70E4C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0E4C" w:rsidRPr="0021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9F">
        <w:rPr>
          <w:rFonts w:ascii="Times New Roman" w:eastAsia="Times New Roman" w:hAnsi="Times New Roman" w:cs="Times New Roman"/>
          <w:sz w:val="24"/>
          <w:szCs w:val="24"/>
        </w:rPr>
        <w:t>Медиа. 2-е изд. 2009.</w:t>
      </w: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56" w:name="_Toc529211336"/>
      <w:bookmarkStart w:id="57" w:name="_Toc530992927"/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6F2A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00379B" w:rsidRDefault="0000379B" w:rsidP="0000379B"/>
    <w:p w:rsidR="0000379B" w:rsidRDefault="0000379B" w:rsidP="0000379B"/>
    <w:p w:rsidR="0000379B" w:rsidRDefault="0000379B" w:rsidP="0000379B"/>
    <w:p w:rsidR="0000379B" w:rsidRDefault="0068005B" w:rsidP="0000379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37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А1</w:t>
      </w:r>
      <w:r w:rsidR="006F2A0D" w:rsidRPr="00003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B59" w:rsidRPr="0000379B" w:rsidRDefault="005355E8" w:rsidP="0000379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79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6F2A0D" w:rsidRPr="0000379B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bookmarkEnd w:id="56"/>
      <w:bookmarkEnd w:id="57"/>
    </w:p>
    <w:p w:rsidR="00EF54EE" w:rsidRPr="00EF54EE" w:rsidRDefault="00EF54EE" w:rsidP="0000379B">
      <w:r w:rsidRPr="00EF54EE">
        <w:rPr>
          <w:b/>
        </w:rPr>
        <w:t>Маковеева Светлана Владимировна</w:t>
      </w:r>
      <w:r w:rsidRPr="00EF54EE">
        <w:t xml:space="preserve"> – врач педиатр высшей категории, заместитель главного врача ГУ «ТКЦАПП» по детству;</w:t>
      </w:r>
    </w:p>
    <w:p w:rsidR="00EF54EE" w:rsidRPr="00EF54EE" w:rsidRDefault="00EF54EE" w:rsidP="00486926">
      <w:pPr>
        <w:pStyle w:val="af"/>
        <w:spacing w:line="360" w:lineRule="auto"/>
        <w:ind w:firstLine="70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Бондарчук Оксана Владимировна</w:t>
      </w:r>
      <w:r w:rsidRPr="00EF54EE">
        <w:rPr>
          <w:rFonts w:ascii="Times New Roman" w:hAnsi="Times New Roman"/>
        </w:rPr>
        <w:t xml:space="preserve"> – врач педиатр </w:t>
      </w:r>
      <w:proofErr w:type="gramStart"/>
      <w:r w:rsidRPr="00EF54EE">
        <w:rPr>
          <w:rFonts w:ascii="Times New Roman" w:hAnsi="Times New Roman"/>
        </w:rPr>
        <w:t>первой  категории</w:t>
      </w:r>
      <w:proofErr w:type="gramEnd"/>
      <w:r w:rsidRPr="00EF54EE">
        <w:rPr>
          <w:rFonts w:ascii="Times New Roman" w:hAnsi="Times New Roman"/>
        </w:rPr>
        <w:t xml:space="preserve">, заведующая отделением респираторной патологии у детей </w:t>
      </w:r>
      <w:proofErr w:type="spellStart"/>
      <w:r w:rsidRPr="00EF54EE">
        <w:rPr>
          <w:rFonts w:ascii="Times New Roman" w:hAnsi="Times New Roman"/>
        </w:rPr>
        <w:t>ГУ«РЦМиР</w:t>
      </w:r>
      <w:proofErr w:type="spellEnd"/>
      <w:r w:rsidRPr="00EF54EE">
        <w:rPr>
          <w:rFonts w:ascii="Times New Roman" w:hAnsi="Times New Roman"/>
        </w:rPr>
        <w:t>»;</w:t>
      </w:r>
    </w:p>
    <w:p w:rsidR="00EF54EE" w:rsidRPr="00EF54EE" w:rsidRDefault="00EF54EE" w:rsidP="00486926">
      <w:pPr>
        <w:pStyle w:val="af"/>
        <w:spacing w:line="360" w:lineRule="auto"/>
        <w:ind w:firstLine="70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Мельникова Марина Андреевна</w:t>
      </w:r>
      <w:r w:rsidR="006F32E2">
        <w:rPr>
          <w:rFonts w:ascii="Times New Roman" w:hAnsi="Times New Roman"/>
          <w:b/>
        </w:rPr>
        <w:t xml:space="preserve"> </w:t>
      </w:r>
      <w:r w:rsidRPr="00EF54EE">
        <w:rPr>
          <w:rFonts w:ascii="Times New Roman" w:hAnsi="Times New Roman"/>
        </w:rPr>
        <w:t xml:space="preserve">- </w:t>
      </w:r>
      <w:proofErr w:type="gramStart"/>
      <w:r w:rsidRPr="00EF54EE">
        <w:rPr>
          <w:rFonts w:ascii="Times New Roman" w:hAnsi="Times New Roman"/>
        </w:rPr>
        <w:t>ассистент  кафедры</w:t>
      </w:r>
      <w:proofErr w:type="gramEnd"/>
      <w:r w:rsidRPr="00EF54EE">
        <w:rPr>
          <w:rFonts w:ascii="Times New Roman" w:hAnsi="Times New Roman"/>
        </w:rPr>
        <w:t xml:space="preserve">  педиатрии, акушерства и гинекологии медицинского факультета  ПГУ им. Т.Г. Шевченко; </w:t>
      </w:r>
    </w:p>
    <w:p w:rsidR="00EF54EE" w:rsidRPr="00EF54EE" w:rsidRDefault="00EF54EE" w:rsidP="00486926">
      <w:pPr>
        <w:pStyle w:val="af"/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EF54EE">
        <w:rPr>
          <w:rFonts w:ascii="Times New Roman" w:hAnsi="Times New Roman"/>
          <w:b/>
        </w:rPr>
        <w:t>Переман</w:t>
      </w:r>
      <w:proofErr w:type="spellEnd"/>
      <w:r w:rsidR="006F32E2">
        <w:rPr>
          <w:rFonts w:ascii="Times New Roman" w:hAnsi="Times New Roman"/>
          <w:b/>
        </w:rPr>
        <w:t xml:space="preserve"> </w:t>
      </w:r>
      <w:r w:rsidRPr="00EF54EE">
        <w:rPr>
          <w:rFonts w:ascii="Times New Roman" w:hAnsi="Times New Roman"/>
          <w:b/>
        </w:rPr>
        <w:t xml:space="preserve">Татьяна </w:t>
      </w:r>
      <w:proofErr w:type="gramStart"/>
      <w:r w:rsidRPr="00EF54EE">
        <w:rPr>
          <w:rFonts w:ascii="Times New Roman" w:hAnsi="Times New Roman"/>
          <w:b/>
        </w:rPr>
        <w:t>Павловна</w:t>
      </w:r>
      <w:r w:rsidRPr="00EF54EE">
        <w:rPr>
          <w:rFonts w:ascii="Times New Roman" w:hAnsi="Times New Roman"/>
        </w:rPr>
        <w:t xml:space="preserve">  –</w:t>
      </w:r>
      <w:proofErr w:type="gramEnd"/>
      <w:r w:rsidRPr="00EF54EE">
        <w:rPr>
          <w:rFonts w:ascii="Times New Roman" w:hAnsi="Times New Roman"/>
        </w:rPr>
        <w:t xml:space="preserve"> врач педиатр высшей категории, заведующая </w:t>
      </w:r>
      <w:r w:rsidRPr="00EF54EE">
        <w:rPr>
          <w:rFonts w:ascii="Times New Roman" w:hAnsi="Times New Roman"/>
          <w:lang w:val="en-US"/>
        </w:rPr>
        <w:t>III</w:t>
      </w:r>
      <w:r w:rsidRPr="00EF54EE">
        <w:rPr>
          <w:rFonts w:ascii="Times New Roman" w:hAnsi="Times New Roman"/>
        </w:rPr>
        <w:t xml:space="preserve">–м  педиатрическим отделением   </w:t>
      </w:r>
      <w:proofErr w:type="spellStart"/>
      <w:r w:rsidRPr="00EF54EE">
        <w:rPr>
          <w:rFonts w:ascii="Times New Roman" w:hAnsi="Times New Roman"/>
        </w:rPr>
        <w:t>ГУ«РЦМиР</w:t>
      </w:r>
      <w:proofErr w:type="spellEnd"/>
      <w:r w:rsidRPr="00EF54EE">
        <w:rPr>
          <w:rFonts w:ascii="Times New Roman" w:hAnsi="Times New Roman"/>
        </w:rPr>
        <w:t>»;</w:t>
      </w:r>
    </w:p>
    <w:p w:rsidR="00EF54EE" w:rsidRPr="00EF54EE" w:rsidRDefault="00EF54EE" w:rsidP="00486926">
      <w:pPr>
        <w:pStyle w:val="af"/>
        <w:spacing w:line="360" w:lineRule="auto"/>
        <w:ind w:firstLine="70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Шевченко Алла Сергеевна</w:t>
      </w:r>
      <w:r w:rsidRPr="00EF54EE">
        <w:rPr>
          <w:rFonts w:ascii="Times New Roman" w:hAnsi="Times New Roman"/>
        </w:rPr>
        <w:t xml:space="preserve"> – врач педиатр второй категории, заместитель главного врача по педиатрии </w:t>
      </w:r>
      <w:proofErr w:type="spellStart"/>
      <w:proofErr w:type="gramStart"/>
      <w:r w:rsidRPr="00EF54EE">
        <w:rPr>
          <w:rFonts w:ascii="Times New Roman" w:hAnsi="Times New Roman"/>
        </w:rPr>
        <w:t>ГУ«</w:t>
      </w:r>
      <w:proofErr w:type="gramEnd"/>
      <w:r w:rsidRPr="00EF54EE">
        <w:rPr>
          <w:rFonts w:ascii="Times New Roman" w:hAnsi="Times New Roman"/>
        </w:rPr>
        <w:t>БЦМиР</w:t>
      </w:r>
      <w:proofErr w:type="spellEnd"/>
      <w:r w:rsidRPr="00EF54EE">
        <w:rPr>
          <w:rFonts w:ascii="Times New Roman" w:hAnsi="Times New Roman"/>
        </w:rPr>
        <w:t>»;</w:t>
      </w:r>
    </w:p>
    <w:p w:rsidR="00EF54EE" w:rsidRPr="00EF54EE" w:rsidRDefault="00EF54EE" w:rsidP="00486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F54EE">
        <w:rPr>
          <w:rFonts w:ascii="Times New Roman" w:hAnsi="Times New Roman" w:cs="Times New Roman"/>
          <w:b/>
        </w:rPr>
        <w:t>Григорчук</w:t>
      </w:r>
      <w:proofErr w:type="spellEnd"/>
      <w:r w:rsidRPr="00EF54EE">
        <w:rPr>
          <w:rFonts w:ascii="Times New Roman" w:hAnsi="Times New Roman" w:cs="Times New Roman"/>
          <w:b/>
        </w:rPr>
        <w:t xml:space="preserve"> Вера Григорьевна</w:t>
      </w:r>
      <w:r w:rsidR="006F32E2">
        <w:rPr>
          <w:rFonts w:ascii="Times New Roman" w:hAnsi="Times New Roman" w:cs="Times New Roman"/>
          <w:b/>
        </w:rPr>
        <w:t xml:space="preserve"> -</w:t>
      </w:r>
      <w:r w:rsidRPr="00EF54EE">
        <w:rPr>
          <w:rFonts w:ascii="Times New Roman" w:hAnsi="Times New Roman" w:cs="Times New Roman"/>
        </w:rPr>
        <w:t xml:space="preserve"> врач высшей категории, зав. I педиатрическим отделением </w:t>
      </w:r>
      <w:proofErr w:type="spellStart"/>
      <w:proofErr w:type="gramStart"/>
      <w:r w:rsidRPr="00EF54EE">
        <w:rPr>
          <w:rFonts w:ascii="Times New Roman" w:hAnsi="Times New Roman" w:cs="Times New Roman"/>
        </w:rPr>
        <w:t>ГУ«</w:t>
      </w:r>
      <w:proofErr w:type="gramEnd"/>
      <w:r w:rsidRPr="00EF54EE">
        <w:rPr>
          <w:rFonts w:ascii="Times New Roman" w:hAnsi="Times New Roman" w:cs="Times New Roman"/>
        </w:rPr>
        <w:t>БЦМиР</w:t>
      </w:r>
      <w:proofErr w:type="spellEnd"/>
      <w:r w:rsidRPr="00EF54EE">
        <w:rPr>
          <w:rFonts w:ascii="Times New Roman" w:hAnsi="Times New Roman" w:cs="Times New Roman"/>
        </w:rPr>
        <w:t>» ;</w:t>
      </w:r>
    </w:p>
    <w:p w:rsidR="00EF54EE" w:rsidRPr="00EF54EE" w:rsidRDefault="00EF54EE" w:rsidP="00486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F54EE">
        <w:rPr>
          <w:rFonts w:ascii="Times New Roman" w:hAnsi="Times New Roman" w:cs="Times New Roman"/>
          <w:b/>
        </w:rPr>
        <w:t>Коломечук</w:t>
      </w:r>
      <w:proofErr w:type="spellEnd"/>
      <w:r w:rsidRPr="00EF54EE">
        <w:rPr>
          <w:rFonts w:ascii="Times New Roman" w:hAnsi="Times New Roman" w:cs="Times New Roman"/>
          <w:b/>
        </w:rPr>
        <w:t xml:space="preserve"> Полина Сергеевна</w:t>
      </w:r>
      <w:r w:rsidR="006F32E2">
        <w:rPr>
          <w:rFonts w:ascii="Times New Roman" w:hAnsi="Times New Roman" w:cs="Times New Roman"/>
          <w:b/>
        </w:rPr>
        <w:t xml:space="preserve"> -</w:t>
      </w:r>
      <w:r w:rsidRPr="00EF54EE">
        <w:rPr>
          <w:rFonts w:ascii="Times New Roman" w:hAnsi="Times New Roman" w:cs="Times New Roman"/>
        </w:rPr>
        <w:t xml:space="preserve"> врач </w:t>
      </w:r>
      <w:proofErr w:type="gramStart"/>
      <w:r w:rsidRPr="00EF54EE">
        <w:rPr>
          <w:rFonts w:ascii="Times New Roman" w:hAnsi="Times New Roman" w:cs="Times New Roman"/>
        </w:rPr>
        <w:t>ординатор  III</w:t>
      </w:r>
      <w:proofErr w:type="gramEnd"/>
      <w:r w:rsidRPr="00EF54EE">
        <w:rPr>
          <w:rFonts w:ascii="Times New Roman" w:hAnsi="Times New Roman" w:cs="Times New Roman"/>
        </w:rPr>
        <w:t xml:space="preserve"> </w:t>
      </w:r>
      <w:proofErr w:type="spellStart"/>
      <w:r w:rsidRPr="00EF54EE">
        <w:rPr>
          <w:rFonts w:ascii="Times New Roman" w:hAnsi="Times New Roman" w:cs="Times New Roman"/>
        </w:rPr>
        <w:t>пед</w:t>
      </w:r>
      <w:proofErr w:type="spellEnd"/>
      <w:r w:rsidRPr="00EF54EE">
        <w:rPr>
          <w:rFonts w:ascii="Times New Roman" w:hAnsi="Times New Roman" w:cs="Times New Roman"/>
        </w:rPr>
        <w:t>. отд. ГУ «ТКЦАПП»;</w:t>
      </w:r>
    </w:p>
    <w:p w:rsidR="006B6921" w:rsidRPr="007E71CD" w:rsidRDefault="006B6921" w:rsidP="0048692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6B6921" w:rsidRPr="007E71CD" w:rsidSect="0000379B">
          <w:footerReference w:type="default" r:id="rId19"/>
          <w:pgSz w:w="11900" w:h="16840"/>
          <w:pgMar w:top="1134" w:right="1127" w:bottom="1134" w:left="1701" w:header="0" w:footer="0" w:gutter="0"/>
          <w:cols w:space="720" w:equalWidth="0">
            <w:col w:w="9072"/>
          </w:cols>
          <w:titlePg/>
          <w:docGrid w:linePitch="299"/>
        </w:sectPr>
      </w:pPr>
      <w:r w:rsidRPr="007E71CD">
        <w:rPr>
          <w:rFonts w:ascii="Times New Roman" w:hAnsi="Times New Roman" w:cs="Times New Roman"/>
          <w:sz w:val="24"/>
          <w:szCs w:val="24"/>
        </w:rPr>
        <w:t xml:space="preserve">У членов </w:t>
      </w:r>
      <w:r w:rsidR="007E71CD">
        <w:rPr>
          <w:rFonts w:ascii="Times New Roman" w:hAnsi="Times New Roman" w:cs="Times New Roman"/>
          <w:sz w:val="24"/>
          <w:szCs w:val="24"/>
        </w:rPr>
        <w:t>рабочей</w:t>
      </w:r>
      <w:r w:rsidRPr="007E71CD">
        <w:rPr>
          <w:rFonts w:ascii="Times New Roman" w:hAnsi="Times New Roman" w:cs="Times New Roman"/>
          <w:sz w:val="24"/>
          <w:szCs w:val="24"/>
        </w:rPr>
        <w:t xml:space="preserve"> группы отсутствует конфликт интересов.</w:t>
      </w:r>
    </w:p>
    <w:p w:rsidR="0000379B" w:rsidRDefault="006B6921" w:rsidP="0000379B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58" w:name="_Toc529211337"/>
      <w:bookmarkStart w:id="59" w:name="_Toc530992928"/>
      <w:r w:rsidRPr="00F50DA1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  <w:r w:rsidR="0078008A" w:rsidRPr="00F50DA1">
        <w:rPr>
          <w:rFonts w:ascii="Times New Roman" w:eastAsia="Times New Roman" w:hAnsi="Times New Roman" w:cs="Times New Roman"/>
          <w:color w:val="auto"/>
        </w:rPr>
        <w:t xml:space="preserve"> А</w:t>
      </w:r>
      <w:r w:rsidR="005355E8" w:rsidRPr="00F50DA1">
        <w:rPr>
          <w:rFonts w:ascii="Times New Roman" w:eastAsia="Times New Roman" w:hAnsi="Times New Roman" w:cs="Times New Roman"/>
          <w:color w:val="auto"/>
        </w:rPr>
        <w:t xml:space="preserve">2 </w:t>
      </w:r>
      <w:bookmarkEnd w:id="58"/>
      <w:bookmarkEnd w:id="59"/>
    </w:p>
    <w:p w:rsidR="005355E8" w:rsidRPr="00F50DA1" w:rsidRDefault="006F2A0D" w:rsidP="0000379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5069C7">
        <w:rPr>
          <w:rFonts w:ascii="Times New Roman" w:eastAsia="Times New Roman" w:hAnsi="Times New Roman" w:cs="Times New Roman"/>
          <w:color w:val="auto"/>
        </w:rPr>
        <w:t>, инструкции по применению лекарственных препаратов</w:t>
      </w:r>
    </w:p>
    <w:p w:rsidR="00486926" w:rsidRPr="00486926" w:rsidRDefault="00486926" w:rsidP="00486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26">
        <w:rPr>
          <w:rFonts w:ascii="Times New Roman" w:hAnsi="Times New Roman" w:cs="Times New Roman"/>
          <w:sz w:val="24"/>
          <w:szCs w:val="24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:rsidR="00486926" w:rsidRPr="00486926" w:rsidRDefault="005069C7" w:rsidP="0048692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86926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</w:rPr>
        <w:t>Актуализация данных клинических рекомендаций будет проводиться не реже, чем один раз в 5 лет. Принятие решения об обновлении будет принято на основании предложений, представленных медицинскими профессиональными некоммерческими организациями с учётом результатов комплексной оценки лекарственных препаратов, медицинских изделий, а также результатов клинической апробации.</w:t>
      </w:r>
      <w:r w:rsidR="00486926" w:rsidRPr="0048692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486926" w:rsidRDefault="00486926" w:rsidP="0048692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Рекомендации к с</w:t>
      </w:r>
      <w:r w:rsidRPr="005069C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хем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ам</w:t>
      </w:r>
      <w:r w:rsidRPr="005069C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применения и доз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ам</w:t>
      </w:r>
      <w:r w:rsidRPr="005069C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лекарственных препаратов,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прописаны в тексте данных клинических рекомендаций. </w:t>
      </w:r>
    </w:p>
    <w:p w:rsidR="00486926" w:rsidRDefault="00486926" w:rsidP="00486926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0DA1">
        <w:rPr>
          <w:rFonts w:ascii="Times New Roman" w:hAnsi="Times New Roman" w:cs="Times New Roman"/>
          <w:b/>
          <w:sz w:val="24"/>
          <w:szCs w:val="24"/>
        </w:rPr>
        <w:t xml:space="preserve">ЖВЛП** - </w:t>
      </w:r>
      <w:r w:rsidRPr="00F50DA1">
        <w:rPr>
          <w:rFonts w:ascii="Times New Roman" w:eastAsia="Times New Roman" w:hAnsi="Times New Roman" w:cs="Times New Roman"/>
          <w:sz w:val="24"/>
          <w:szCs w:val="24"/>
        </w:rPr>
        <w:t>лекарственный препарат, входящий в Перечень жизненно необходимых и важнейших лекарственных препаратов для медицинского применения на 2021 год (Приказ МЗ ПМР от 01 июля 2019 г № 446 года «Об утверждении Перечня  жизненно – важных лекарственных средств»).</w:t>
      </w:r>
      <w:r w:rsidRPr="005069C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B6921" w:rsidRPr="00F50DA1" w:rsidRDefault="006B6921" w:rsidP="00F50DA1">
      <w:pPr>
        <w:pStyle w:val="a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DA1">
        <w:rPr>
          <w:rFonts w:ascii="Times New Roman" w:hAnsi="Times New Roman"/>
          <w:sz w:val="24"/>
          <w:szCs w:val="24"/>
        </w:rPr>
        <w:t xml:space="preserve">Данные клинические рекомендации разработаны с учетом следующих нормативно-правовых документов: </w:t>
      </w:r>
    </w:p>
    <w:p w:rsidR="005069C7" w:rsidRPr="00F50DA1" w:rsidRDefault="005069C7" w:rsidP="005069C7">
      <w:pPr>
        <w:pStyle w:val="af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DA1">
        <w:rPr>
          <w:rFonts w:ascii="Times New Roman" w:hAnsi="Times New Roman"/>
          <w:sz w:val="24"/>
          <w:szCs w:val="24"/>
        </w:rPr>
        <w:t>Закон Приднестровской Молдавской Республики от 16.01.1997 года №29-3 «Об основах охраны здоровья граждан (СЗМР 97-1)</w:t>
      </w:r>
      <w:r>
        <w:rPr>
          <w:rFonts w:ascii="Times New Roman" w:hAnsi="Times New Roman"/>
          <w:sz w:val="24"/>
          <w:szCs w:val="24"/>
        </w:rPr>
        <w:t xml:space="preserve"> в текущей редакции</w:t>
      </w:r>
      <w:r w:rsidRPr="00F50DA1">
        <w:rPr>
          <w:rFonts w:ascii="Times New Roman" w:hAnsi="Times New Roman"/>
          <w:sz w:val="24"/>
          <w:szCs w:val="24"/>
        </w:rPr>
        <w:t>;</w:t>
      </w:r>
    </w:p>
    <w:p w:rsidR="006B6921" w:rsidRPr="00F50DA1" w:rsidRDefault="006B6921" w:rsidP="00F50DA1">
      <w:pPr>
        <w:pStyle w:val="af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DA1">
        <w:rPr>
          <w:rFonts w:ascii="Times New Roman" w:hAnsi="Times New Roman"/>
          <w:sz w:val="24"/>
          <w:szCs w:val="24"/>
        </w:rPr>
        <w:t>Постановление Правительства Приднестров</w:t>
      </w:r>
      <w:r w:rsidR="00EB7FF7" w:rsidRPr="00F50DA1">
        <w:rPr>
          <w:rFonts w:ascii="Times New Roman" w:hAnsi="Times New Roman"/>
          <w:sz w:val="24"/>
          <w:szCs w:val="24"/>
        </w:rPr>
        <w:t xml:space="preserve">ской Молдавской </w:t>
      </w:r>
      <w:r w:rsidR="005069C7" w:rsidRPr="00F50DA1">
        <w:rPr>
          <w:rFonts w:ascii="Times New Roman" w:hAnsi="Times New Roman"/>
          <w:sz w:val="24"/>
          <w:szCs w:val="24"/>
        </w:rPr>
        <w:t>Республики от</w:t>
      </w:r>
      <w:r w:rsidR="00EB7FF7" w:rsidRPr="00F50DA1">
        <w:rPr>
          <w:rFonts w:ascii="Times New Roman" w:hAnsi="Times New Roman"/>
          <w:sz w:val="24"/>
          <w:szCs w:val="24"/>
        </w:rPr>
        <w:t xml:space="preserve"> 31</w:t>
      </w:r>
      <w:r w:rsidR="005069C7">
        <w:rPr>
          <w:rFonts w:ascii="Times New Roman" w:hAnsi="Times New Roman"/>
          <w:sz w:val="24"/>
          <w:szCs w:val="24"/>
        </w:rPr>
        <w:t xml:space="preserve"> января </w:t>
      </w:r>
      <w:r w:rsidR="00EB7FF7" w:rsidRPr="00F50DA1">
        <w:rPr>
          <w:rFonts w:ascii="Times New Roman" w:hAnsi="Times New Roman"/>
          <w:sz w:val="24"/>
          <w:szCs w:val="24"/>
        </w:rPr>
        <w:t>2020</w:t>
      </w:r>
      <w:r w:rsidRPr="00F50DA1">
        <w:rPr>
          <w:rFonts w:ascii="Times New Roman" w:hAnsi="Times New Roman"/>
          <w:sz w:val="24"/>
          <w:szCs w:val="24"/>
        </w:rPr>
        <w:t xml:space="preserve"> года №</w:t>
      </w:r>
      <w:r w:rsidR="00EB7FF7" w:rsidRPr="00F50DA1">
        <w:rPr>
          <w:rFonts w:ascii="Times New Roman" w:hAnsi="Times New Roman"/>
          <w:sz w:val="24"/>
          <w:szCs w:val="24"/>
        </w:rPr>
        <w:t xml:space="preserve"> 16</w:t>
      </w:r>
      <w:r w:rsidRPr="00F50DA1">
        <w:rPr>
          <w:rFonts w:ascii="Times New Roman" w:hAnsi="Times New Roman"/>
          <w:sz w:val="24"/>
          <w:szCs w:val="24"/>
        </w:rPr>
        <w:t xml:space="preserve"> «Об утверждении Программы государственных гарантий оказания гражданам Приднестровской Молдавской </w:t>
      </w:r>
      <w:r w:rsidR="005069C7" w:rsidRPr="00F50DA1">
        <w:rPr>
          <w:rFonts w:ascii="Times New Roman" w:hAnsi="Times New Roman"/>
          <w:sz w:val="24"/>
          <w:szCs w:val="24"/>
        </w:rPr>
        <w:t>Республики бесплатной</w:t>
      </w:r>
      <w:r w:rsidRPr="00F50DA1">
        <w:rPr>
          <w:rFonts w:ascii="Times New Roman" w:hAnsi="Times New Roman"/>
          <w:sz w:val="24"/>
          <w:szCs w:val="24"/>
        </w:rPr>
        <w:t xml:space="preserve"> медицинской помощи»; </w:t>
      </w:r>
    </w:p>
    <w:p w:rsidR="00707243" w:rsidRPr="00F50DA1" w:rsidRDefault="005760D9" w:rsidP="00F50DA1">
      <w:pPr>
        <w:pStyle w:val="af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DA1">
        <w:rPr>
          <w:rFonts w:ascii="Times New Roman" w:hAnsi="Times New Roman"/>
          <w:sz w:val="24"/>
          <w:szCs w:val="24"/>
        </w:rPr>
        <w:lastRenderedPageBreak/>
        <w:t>Приказ Министерства здравоохранения и социальной защиты Приднестровской Молдавской Республики от 17</w:t>
      </w:r>
      <w:r w:rsidR="005069C7">
        <w:rPr>
          <w:rFonts w:ascii="Times New Roman" w:hAnsi="Times New Roman"/>
          <w:sz w:val="24"/>
          <w:szCs w:val="24"/>
        </w:rPr>
        <w:t xml:space="preserve"> декабря</w:t>
      </w:r>
      <w:r w:rsidRPr="00F50DA1">
        <w:rPr>
          <w:rFonts w:ascii="Times New Roman" w:hAnsi="Times New Roman"/>
          <w:sz w:val="24"/>
          <w:szCs w:val="24"/>
        </w:rPr>
        <w:t xml:space="preserve"> 2004 г</w:t>
      </w:r>
      <w:r w:rsidR="005069C7">
        <w:rPr>
          <w:rFonts w:ascii="Times New Roman" w:hAnsi="Times New Roman"/>
          <w:sz w:val="24"/>
          <w:szCs w:val="24"/>
        </w:rPr>
        <w:t>ода</w:t>
      </w:r>
      <w:r w:rsidRPr="00F50DA1">
        <w:rPr>
          <w:rFonts w:ascii="Times New Roman" w:hAnsi="Times New Roman"/>
          <w:sz w:val="24"/>
          <w:szCs w:val="24"/>
        </w:rPr>
        <w:t xml:space="preserve"> </w:t>
      </w:r>
      <w:r w:rsidR="002C5314">
        <w:rPr>
          <w:rFonts w:ascii="Times New Roman" w:hAnsi="Times New Roman"/>
          <w:sz w:val="24"/>
          <w:szCs w:val="24"/>
        </w:rPr>
        <w:t>№</w:t>
      </w:r>
      <w:r w:rsidRPr="00F50DA1">
        <w:rPr>
          <w:rFonts w:ascii="Times New Roman" w:hAnsi="Times New Roman"/>
          <w:sz w:val="24"/>
          <w:szCs w:val="24"/>
        </w:rPr>
        <w:t xml:space="preserve"> 689</w:t>
      </w:r>
      <w:r w:rsidR="009C14C4" w:rsidRPr="00F50DA1">
        <w:rPr>
          <w:rFonts w:ascii="Times New Roman" w:hAnsi="Times New Roman"/>
          <w:sz w:val="24"/>
          <w:szCs w:val="24"/>
        </w:rPr>
        <w:t xml:space="preserve"> </w:t>
      </w:r>
      <w:r w:rsidR="005069C7" w:rsidRPr="00F50DA1">
        <w:rPr>
          <w:rFonts w:ascii="Times New Roman" w:hAnsi="Times New Roman"/>
          <w:sz w:val="24"/>
          <w:szCs w:val="24"/>
        </w:rPr>
        <w:t>«Об</w:t>
      </w:r>
      <w:r w:rsidRPr="00F50DA1">
        <w:rPr>
          <w:rFonts w:ascii="Times New Roman" w:hAnsi="Times New Roman"/>
          <w:sz w:val="24"/>
          <w:szCs w:val="24"/>
        </w:rPr>
        <w:t xml:space="preserve"> утверждении «Правил госпитализации в лечебно-профилактическое учреждение» и «Перечня заболеваний и острых состояний, требующих лечения в стационарных условиях»;</w:t>
      </w:r>
    </w:p>
    <w:p w:rsidR="00762605" w:rsidRPr="00F50DA1" w:rsidRDefault="00762605" w:rsidP="00F50DA1">
      <w:pPr>
        <w:tabs>
          <w:tab w:val="left" w:leader="dot" w:pos="9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605" w:rsidRPr="0021489F" w:rsidRDefault="003122C5" w:rsidP="003122C5">
      <w:pPr>
        <w:tabs>
          <w:tab w:val="left" w:pos="2540"/>
        </w:tabs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978DA" w:rsidRPr="0021489F" w:rsidRDefault="00E978DA" w:rsidP="00F207B2">
      <w:pPr>
        <w:spacing w:line="360" w:lineRule="auto"/>
        <w:jc w:val="right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</w:p>
    <w:p w:rsidR="00E978DA" w:rsidRPr="0021489F" w:rsidRDefault="00E978DA" w:rsidP="00F207B2">
      <w:pPr>
        <w:spacing w:line="360" w:lineRule="auto"/>
        <w:jc w:val="right"/>
        <w:rPr>
          <w:rFonts w:ascii="Times New Roman" w:eastAsia="Arial" w:hAnsi="Times New Roman" w:cs="Times New Roman"/>
          <w:b/>
          <w:bCs/>
          <w:i/>
          <w:sz w:val="28"/>
          <w:szCs w:val="28"/>
        </w:rPr>
      </w:pPr>
    </w:p>
    <w:p w:rsidR="0000379B" w:rsidRDefault="006B6921" w:rsidP="0000379B">
      <w:pPr>
        <w:pStyle w:val="1"/>
        <w:spacing w:before="0"/>
        <w:jc w:val="right"/>
        <w:rPr>
          <w:rFonts w:ascii="Times New Roman" w:eastAsia="Arial" w:hAnsi="Times New Roman" w:cs="Times New Roman"/>
          <w:color w:val="auto"/>
        </w:rPr>
      </w:pPr>
      <w:bookmarkStart w:id="60" w:name="_Toc530992930"/>
      <w:r>
        <w:rPr>
          <w:rFonts w:ascii="Times New Roman" w:eastAsia="Arial" w:hAnsi="Times New Roman" w:cs="Times New Roman"/>
          <w:color w:val="auto"/>
        </w:rPr>
        <w:lastRenderedPageBreak/>
        <w:t>П</w:t>
      </w:r>
      <w:r w:rsidRPr="0021489F">
        <w:rPr>
          <w:rFonts w:ascii="Times New Roman" w:eastAsia="Arial" w:hAnsi="Times New Roman" w:cs="Times New Roman"/>
          <w:color w:val="auto"/>
        </w:rPr>
        <w:t>риложение</w:t>
      </w:r>
      <w:r w:rsidR="00917520" w:rsidRPr="0021489F">
        <w:rPr>
          <w:rFonts w:ascii="Times New Roman" w:eastAsia="Arial" w:hAnsi="Times New Roman" w:cs="Times New Roman"/>
          <w:color w:val="auto"/>
        </w:rPr>
        <w:t xml:space="preserve"> Б </w:t>
      </w:r>
    </w:p>
    <w:p w:rsidR="00917520" w:rsidRPr="0021489F" w:rsidRDefault="00917520" w:rsidP="0000379B">
      <w:pPr>
        <w:pStyle w:val="1"/>
        <w:spacing w:before="0"/>
        <w:jc w:val="center"/>
        <w:rPr>
          <w:rFonts w:ascii="Times New Roman" w:eastAsia="Arial" w:hAnsi="Times New Roman" w:cs="Times New Roman"/>
          <w:i/>
          <w:color w:val="auto"/>
        </w:rPr>
      </w:pPr>
      <w:r w:rsidRPr="0021489F">
        <w:rPr>
          <w:rFonts w:ascii="Times New Roman" w:eastAsia="Arial" w:hAnsi="Times New Roman" w:cs="Times New Roman"/>
          <w:color w:val="auto"/>
        </w:rPr>
        <w:t>Алгоритм ведения пациента</w:t>
      </w:r>
      <w:bookmarkEnd w:id="60"/>
    </w:p>
    <w:p w:rsidR="00D23024" w:rsidRPr="0021489F" w:rsidRDefault="00D23024" w:rsidP="00C11211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530699528"/>
      <w:bookmarkStart w:id="62" w:name="_Toc530744095"/>
      <w:bookmarkStart w:id="63" w:name="_Toc530990323"/>
      <w:bookmarkStart w:id="64" w:name="_Toc530992931"/>
      <w:bookmarkStart w:id="65" w:name="_Toc529211340"/>
      <w:r w:rsidRPr="0021489F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B6C0DF9" wp14:editId="1B60D37D">
            <wp:extent cx="5941995" cy="580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а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99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1"/>
      <w:bookmarkEnd w:id="62"/>
      <w:bookmarkEnd w:id="63"/>
      <w:bookmarkEnd w:id="64"/>
    </w:p>
    <w:p w:rsidR="0000379B" w:rsidRDefault="00D23024" w:rsidP="0000379B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bookmarkStart w:id="66" w:name="_Toc530992932"/>
      <w:r w:rsidRPr="0021489F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C9E2791" wp14:editId="0A60D89F">
            <wp:extent cx="6131093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09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2FB" w:rsidRPr="0021489F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6B6921" w:rsidRPr="00F50DA1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Приложение </w:t>
      </w:r>
      <w:r w:rsidR="00FE3B49" w:rsidRPr="00F50DA1">
        <w:rPr>
          <w:rFonts w:ascii="Times New Roman" w:eastAsia="Times New Roman" w:hAnsi="Times New Roman" w:cs="Times New Roman"/>
          <w:color w:val="auto"/>
          <w:szCs w:val="24"/>
        </w:rPr>
        <w:t>В</w:t>
      </w:r>
      <w:r w:rsidR="00FE3B49" w:rsidRPr="00F50DA1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762605" w:rsidRPr="00F50DA1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F50DA1" w:rsidRPr="00F50DA1" w:rsidRDefault="00FE3B49" w:rsidP="005069C7">
      <w:pPr>
        <w:pStyle w:val="1"/>
        <w:spacing w:before="0" w:line="360" w:lineRule="auto"/>
        <w:jc w:val="center"/>
      </w:pPr>
      <w:r w:rsidRPr="00F50DA1">
        <w:rPr>
          <w:rFonts w:ascii="Times New Roman" w:eastAsia="Times New Roman" w:hAnsi="Times New Roman" w:cs="Times New Roman"/>
          <w:color w:val="auto"/>
        </w:rPr>
        <w:t>Информация для пациента</w:t>
      </w:r>
      <w:bookmarkEnd w:id="65"/>
      <w:bookmarkEnd w:id="66"/>
    </w:p>
    <w:p w:rsidR="00FE3B49" w:rsidRPr="00F50DA1" w:rsidRDefault="00DC01D3" w:rsidP="00F5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A1">
        <w:rPr>
          <w:rFonts w:ascii="Times New Roman" w:hAnsi="Times New Roman" w:cs="Times New Roman"/>
          <w:b/>
          <w:bCs/>
          <w:sz w:val="24"/>
          <w:szCs w:val="24"/>
        </w:rPr>
        <w:t xml:space="preserve">Острая пневмония </w:t>
      </w:r>
      <w:r w:rsidRPr="00F50DA1">
        <w:rPr>
          <w:rFonts w:ascii="Times New Roman" w:hAnsi="Times New Roman" w:cs="Times New Roman"/>
          <w:sz w:val="24"/>
          <w:szCs w:val="24"/>
        </w:rPr>
        <w:t xml:space="preserve">— это </w:t>
      </w:r>
      <w:r w:rsidR="00D23024" w:rsidRPr="00F50DA1">
        <w:rPr>
          <w:rFonts w:ascii="Times New Roman" w:hAnsi="Times New Roman" w:cs="Times New Roman"/>
          <w:sz w:val="24"/>
          <w:szCs w:val="24"/>
        </w:rPr>
        <w:t>острое инфекционное заболевание, преимущественно бактериальной природы, характеризующееся поражением респираторных отделов в легких.</w:t>
      </w:r>
    </w:p>
    <w:p w:rsidR="00D23024" w:rsidRPr="00F50DA1" w:rsidRDefault="00D23024" w:rsidP="00F5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DA1">
        <w:rPr>
          <w:rFonts w:ascii="Times New Roman" w:hAnsi="Times New Roman" w:cs="Times New Roman"/>
          <w:sz w:val="24"/>
          <w:szCs w:val="24"/>
        </w:rPr>
        <w:t>Начало заболевания острое с повышения температуры тела до 38 – 40 °С, кашля, нарушения общего состояния ребенка, отказа от еды, затрудненного дыхания, беспо</w:t>
      </w:r>
      <w:r w:rsidR="005760D9" w:rsidRPr="00F50DA1">
        <w:rPr>
          <w:rFonts w:ascii="Times New Roman" w:hAnsi="Times New Roman" w:cs="Times New Roman"/>
          <w:sz w:val="24"/>
          <w:szCs w:val="24"/>
        </w:rPr>
        <w:t>койства.</w:t>
      </w:r>
      <w:r w:rsidRPr="00F50DA1">
        <w:rPr>
          <w:rFonts w:ascii="Times New Roman" w:hAnsi="Times New Roman" w:cs="Times New Roman"/>
          <w:sz w:val="24"/>
          <w:szCs w:val="24"/>
        </w:rPr>
        <w:t xml:space="preserve"> При этих симптомах необходимо не</w:t>
      </w:r>
      <w:r w:rsidR="005760D9" w:rsidRPr="00F50DA1">
        <w:rPr>
          <w:rFonts w:ascii="Times New Roman" w:hAnsi="Times New Roman" w:cs="Times New Roman"/>
          <w:sz w:val="24"/>
          <w:szCs w:val="24"/>
        </w:rPr>
        <w:t>медленно вызвать врача. Нелече</w:t>
      </w:r>
      <w:r w:rsidRPr="00F50DA1">
        <w:rPr>
          <w:rFonts w:ascii="Times New Roman" w:hAnsi="Times New Roman" w:cs="Times New Roman"/>
          <w:sz w:val="24"/>
          <w:szCs w:val="24"/>
        </w:rPr>
        <w:t>ные пневмонии при несвоевременном обращении к врачу, могут привести к различным осложнениям и летальному исходу.</w:t>
      </w:r>
    </w:p>
    <w:p w:rsidR="00D23024" w:rsidRPr="00F50DA1" w:rsidRDefault="00D23024" w:rsidP="00F50D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Показаниями для госпитализации являются: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 до 6 месяцев жизни;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тяжелая пневмония;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наличие тяжелых фоновых заболеваний — врожденный порок сердца, хронические заболевания легких, сопровождающиеся инфекцией (бронхолегочная дисплазия, муковисцидоз, бронхоэктатическая болезнь и др.), иммунодефицит, сахарный диабет;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проведение </w:t>
      </w:r>
      <w:proofErr w:type="spellStart"/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иммуносупрессивной</w:t>
      </w:r>
      <w:proofErr w:type="spellEnd"/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терапии;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отсутствие условий для лечения на дому или гарантий выполнения рекомендаций — социально неблагополучная семья, плохие социально-бытовые условия;</w:t>
      </w:r>
    </w:p>
    <w:p w:rsidR="00D23024" w:rsidRPr="00F50DA1" w:rsidRDefault="00D23024" w:rsidP="00F50DA1">
      <w:pPr>
        <w:numPr>
          <w:ilvl w:val="1"/>
          <w:numId w:val="16"/>
        </w:numPr>
        <w:tabs>
          <w:tab w:val="left" w:pos="9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i/>
          <w:iCs/>
          <w:sz w:val="24"/>
          <w:szCs w:val="24"/>
        </w:rPr>
        <w:t>отсутствие ответа на стартовую АБТ в течение 48 ч (сохранение высокой лихорадки, нарастание дыхательной недостаточности, появление возбуждения или угнетения сознания).</w:t>
      </w:r>
    </w:p>
    <w:p w:rsidR="009B0829" w:rsidRPr="00F50DA1" w:rsidRDefault="009B0829" w:rsidP="00F50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CF">
        <w:rPr>
          <w:rFonts w:ascii="Times New Roman" w:eastAsia="Times New Roman" w:hAnsi="Times New Roman" w:cs="Times New Roman"/>
          <w:sz w:val="24"/>
          <w:szCs w:val="24"/>
        </w:rPr>
        <w:t>К первичной профилактике</w:t>
      </w:r>
      <w:r w:rsidRPr="00F50DA1">
        <w:rPr>
          <w:rFonts w:ascii="Times New Roman" w:eastAsia="Times New Roman" w:hAnsi="Times New Roman" w:cs="Times New Roman"/>
          <w:sz w:val="24"/>
          <w:szCs w:val="24"/>
        </w:rPr>
        <w:t xml:space="preserve"> относятся здоровый образ жизни родителей, исключающий воздействие вредностей на плод во время беременности, рациональное вскармливание детей, закаливающие процедуры.</w:t>
      </w:r>
    </w:p>
    <w:p w:rsidR="009B0829" w:rsidRPr="00F50DA1" w:rsidRDefault="009B0829" w:rsidP="00F50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CF">
        <w:rPr>
          <w:rFonts w:ascii="Times New Roman" w:eastAsia="Times New Roman" w:hAnsi="Times New Roman" w:cs="Times New Roman"/>
          <w:sz w:val="24"/>
          <w:szCs w:val="24"/>
        </w:rPr>
        <w:t>Вторичная профилактика включает</w:t>
      </w:r>
      <w:r w:rsidRPr="00F50D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829" w:rsidRPr="00F50DA1" w:rsidRDefault="009B0829" w:rsidP="00F50DA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sz w:val="24"/>
          <w:szCs w:val="24"/>
        </w:rPr>
        <w:t>профилактику и лечение О</w:t>
      </w:r>
      <w:r w:rsidR="007943F6" w:rsidRPr="00F50D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50DA1">
        <w:rPr>
          <w:rFonts w:ascii="Times New Roman" w:eastAsia="Times New Roman" w:hAnsi="Times New Roman" w:cs="Times New Roman"/>
          <w:sz w:val="24"/>
          <w:szCs w:val="24"/>
        </w:rPr>
        <w:t>ВИ;</w:t>
      </w:r>
    </w:p>
    <w:p w:rsidR="009B0829" w:rsidRPr="00F50DA1" w:rsidRDefault="009B0829" w:rsidP="00F50DA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sz w:val="24"/>
          <w:szCs w:val="24"/>
        </w:rPr>
        <w:t xml:space="preserve">раннюю госпитализацию больных пневмонией детей с отягощенным </w:t>
      </w:r>
      <w:proofErr w:type="spellStart"/>
      <w:r w:rsidRPr="00F50DA1">
        <w:rPr>
          <w:rFonts w:ascii="Times New Roman" w:eastAsia="Times New Roman" w:hAnsi="Times New Roman" w:cs="Times New Roman"/>
          <w:sz w:val="24"/>
          <w:szCs w:val="24"/>
        </w:rPr>
        <w:t>преморбидным</w:t>
      </w:r>
      <w:proofErr w:type="spellEnd"/>
      <w:r w:rsidRPr="00F50DA1">
        <w:rPr>
          <w:rFonts w:ascii="Times New Roman" w:eastAsia="Times New Roman" w:hAnsi="Times New Roman" w:cs="Times New Roman"/>
          <w:sz w:val="24"/>
          <w:szCs w:val="24"/>
        </w:rPr>
        <w:t xml:space="preserve"> фоном;</w:t>
      </w:r>
    </w:p>
    <w:p w:rsidR="009B0829" w:rsidRPr="00F50DA1" w:rsidRDefault="009B0829" w:rsidP="00F50DA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sz w:val="24"/>
          <w:szCs w:val="24"/>
        </w:rPr>
        <w:t>своевременное лечение гипотрофии, рахита, иммунодефицитных состояний;</w:t>
      </w:r>
    </w:p>
    <w:p w:rsidR="009B0829" w:rsidRPr="00F50DA1" w:rsidRDefault="009B0829" w:rsidP="00F50DA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DA1">
        <w:rPr>
          <w:rFonts w:ascii="Times New Roman" w:eastAsia="Times New Roman" w:hAnsi="Times New Roman" w:cs="Times New Roman"/>
          <w:sz w:val="24"/>
          <w:szCs w:val="24"/>
        </w:rPr>
        <w:t>санацию хронических очагов инфекции.</w:t>
      </w:r>
    </w:p>
    <w:p w:rsidR="009B0829" w:rsidRPr="00A71BCF" w:rsidRDefault="00762605" w:rsidP="00A71B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1B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B0829" w:rsidRPr="00A71BCF">
        <w:rPr>
          <w:rFonts w:ascii="Times New Roman" w:hAnsi="Times New Roman" w:cs="Times New Roman"/>
          <w:sz w:val="24"/>
          <w:szCs w:val="24"/>
        </w:rPr>
        <w:t xml:space="preserve">Прогноз при своевременном применении антибактериальной терапии благоприятный. Выписанные из стационара в период клинического выздоровления берутся на диспансерный учет. После выписки из стационара 2-4 недели ребенок не </w:t>
      </w:r>
      <w:r w:rsidR="009B0829" w:rsidRPr="00A71BCF">
        <w:rPr>
          <w:rFonts w:ascii="Times New Roman" w:hAnsi="Times New Roman" w:cs="Times New Roman"/>
          <w:sz w:val="24"/>
          <w:szCs w:val="24"/>
        </w:rPr>
        <w:lastRenderedPageBreak/>
        <w:t>должен посещать детские учреждения. Дети до шести месяцев первый месяц осматриваются раз в неделю, затем — два раза в месяц; с шести до двенадцати месяцев — раз в десять дней в течение первого месяца, затем — раз в месяц. После одного года до трех лет — раз в первый месяц, затем — раз в три месяца</w:t>
      </w:r>
      <w:r w:rsidR="009B0829" w:rsidRPr="00A71BCF">
        <w:rPr>
          <w:rFonts w:ascii="Times New Roman" w:hAnsi="Times New Roman" w:cs="Times New Roman"/>
        </w:rPr>
        <w:t>.</w:t>
      </w:r>
    </w:p>
    <w:p w:rsidR="007943F6" w:rsidRPr="00F50DA1" w:rsidRDefault="007943F6" w:rsidP="00F50DA1">
      <w:pPr>
        <w:pStyle w:val="a7"/>
        <w:spacing w:before="0" w:beforeAutospacing="0" w:after="0" w:afterAutospacing="0" w:line="360" w:lineRule="auto"/>
        <w:ind w:firstLine="709"/>
        <w:jc w:val="both"/>
      </w:pPr>
      <w:r w:rsidRPr="00F50DA1">
        <w:t>Большинство детей в специальных реабилитационных мероприятиях не нуждаются.</w:t>
      </w:r>
    </w:p>
    <w:p w:rsidR="005069C7" w:rsidRDefault="009B0829" w:rsidP="00F50DA1">
      <w:pPr>
        <w:pStyle w:val="a7"/>
        <w:spacing w:before="0" w:beforeAutospacing="0" w:after="0" w:afterAutospacing="0" w:line="360" w:lineRule="auto"/>
        <w:ind w:firstLine="709"/>
        <w:jc w:val="both"/>
      </w:pPr>
      <w:r w:rsidRPr="00F50DA1">
        <w:t xml:space="preserve">Режим назначается с максимальным использованием свежего воздуха. Назначаются ежедневно </w:t>
      </w:r>
      <w:r w:rsidR="007943F6" w:rsidRPr="00F50DA1">
        <w:t xml:space="preserve">при необходимости </w:t>
      </w:r>
      <w:r w:rsidRPr="00F50DA1">
        <w:t>дыхательная гимнастика, ЛФК с постепенным повышением физических нагрузок. Питание должно быть рациональным для соответствующего возраста. Медикаментозная реабилитация осуществляется по индивидуальным показаниям.</w:t>
      </w:r>
    </w:p>
    <w:p w:rsidR="00F745E5" w:rsidRPr="00C62640" w:rsidRDefault="00F745E5" w:rsidP="00FF21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F745E5" w:rsidRPr="00C62640" w:rsidSect="001A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48" w:rsidRDefault="007F6848">
      <w:pPr>
        <w:spacing w:after="0" w:line="240" w:lineRule="auto"/>
      </w:pPr>
      <w:r>
        <w:separator/>
      </w:r>
    </w:p>
  </w:endnote>
  <w:endnote w:type="continuationSeparator" w:id="0">
    <w:p w:rsidR="007F6848" w:rsidRDefault="007F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38200"/>
      <w:docPartObj>
        <w:docPartGallery w:val="Page Numbers (Bottom of Page)"/>
        <w:docPartUnique/>
      </w:docPartObj>
    </w:sdtPr>
    <w:sdtEndPr/>
    <w:sdtContent>
      <w:p w:rsidR="0000379B" w:rsidRDefault="00003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0379B" w:rsidRDefault="000037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48" w:rsidRDefault="007F6848">
      <w:pPr>
        <w:spacing w:after="0" w:line="240" w:lineRule="auto"/>
      </w:pPr>
      <w:r>
        <w:separator/>
      </w:r>
    </w:p>
  </w:footnote>
  <w:footnote w:type="continuationSeparator" w:id="0">
    <w:p w:rsidR="007F6848" w:rsidRDefault="007F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D848BBC4"/>
    <w:lvl w:ilvl="0" w:tplc="07A217EA">
      <w:start w:val="1"/>
      <w:numFmt w:val="decimal"/>
      <w:lvlText w:val="%1."/>
      <w:lvlJc w:val="left"/>
    </w:lvl>
    <w:lvl w:ilvl="1" w:tplc="B7027572">
      <w:numFmt w:val="decimal"/>
      <w:lvlText w:val=""/>
      <w:lvlJc w:val="left"/>
    </w:lvl>
    <w:lvl w:ilvl="2" w:tplc="FD30AAF4">
      <w:numFmt w:val="decimal"/>
      <w:lvlText w:val=""/>
      <w:lvlJc w:val="left"/>
    </w:lvl>
    <w:lvl w:ilvl="3" w:tplc="DF46444E">
      <w:numFmt w:val="decimal"/>
      <w:lvlText w:val=""/>
      <w:lvlJc w:val="left"/>
    </w:lvl>
    <w:lvl w:ilvl="4" w:tplc="B1686C18">
      <w:numFmt w:val="decimal"/>
      <w:lvlText w:val=""/>
      <w:lvlJc w:val="left"/>
    </w:lvl>
    <w:lvl w:ilvl="5" w:tplc="49523EDE">
      <w:numFmt w:val="decimal"/>
      <w:lvlText w:val=""/>
      <w:lvlJc w:val="left"/>
    </w:lvl>
    <w:lvl w:ilvl="6" w:tplc="2E7A7578">
      <w:numFmt w:val="decimal"/>
      <w:lvlText w:val=""/>
      <w:lvlJc w:val="left"/>
    </w:lvl>
    <w:lvl w:ilvl="7" w:tplc="F7A86EA4">
      <w:numFmt w:val="decimal"/>
      <w:lvlText w:val=""/>
      <w:lvlJc w:val="left"/>
    </w:lvl>
    <w:lvl w:ilvl="8" w:tplc="1B0E486C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538226BC"/>
    <w:lvl w:ilvl="0" w:tplc="50E60DA6">
      <w:start w:val="1"/>
      <w:numFmt w:val="decimal"/>
      <w:lvlText w:val="%1."/>
      <w:lvlJc w:val="left"/>
    </w:lvl>
    <w:lvl w:ilvl="1" w:tplc="F96E833A">
      <w:numFmt w:val="decimal"/>
      <w:lvlText w:val=""/>
      <w:lvlJc w:val="left"/>
    </w:lvl>
    <w:lvl w:ilvl="2" w:tplc="CDA0F6A0">
      <w:numFmt w:val="decimal"/>
      <w:lvlText w:val=""/>
      <w:lvlJc w:val="left"/>
    </w:lvl>
    <w:lvl w:ilvl="3" w:tplc="146CF89C">
      <w:numFmt w:val="decimal"/>
      <w:lvlText w:val=""/>
      <w:lvlJc w:val="left"/>
    </w:lvl>
    <w:lvl w:ilvl="4" w:tplc="1ACED446">
      <w:numFmt w:val="decimal"/>
      <w:lvlText w:val=""/>
      <w:lvlJc w:val="left"/>
    </w:lvl>
    <w:lvl w:ilvl="5" w:tplc="FF4A5928">
      <w:numFmt w:val="decimal"/>
      <w:lvlText w:val=""/>
      <w:lvlJc w:val="left"/>
    </w:lvl>
    <w:lvl w:ilvl="6" w:tplc="B80AD828">
      <w:numFmt w:val="decimal"/>
      <w:lvlText w:val=""/>
      <w:lvlJc w:val="left"/>
    </w:lvl>
    <w:lvl w:ilvl="7" w:tplc="34EA586C">
      <w:numFmt w:val="decimal"/>
      <w:lvlText w:val=""/>
      <w:lvlJc w:val="left"/>
    </w:lvl>
    <w:lvl w:ilvl="8" w:tplc="C37AA560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612AF680"/>
    <w:lvl w:ilvl="0" w:tplc="3244BEB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12105AE6">
      <w:numFmt w:val="decimal"/>
      <w:lvlText w:val=""/>
      <w:lvlJc w:val="left"/>
    </w:lvl>
    <w:lvl w:ilvl="2" w:tplc="A95A81A4">
      <w:numFmt w:val="decimal"/>
      <w:lvlText w:val=""/>
      <w:lvlJc w:val="left"/>
    </w:lvl>
    <w:lvl w:ilvl="3" w:tplc="00483502">
      <w:numFmt w:val="decimal"/>
      <w:lvlText w:val=""/>
      <w:lvlJc w:val="left"/>
    </w:lvl>
    <w:lvl w:ilvl="4" w:tplc="0F76873A">
      <w:numFmt w:val="decimal"/>
      <w:lvlText w:val=""/>
      <w:lvlJc w:val="left"/>
    </w:lvl>
    <w:lvl w:ilvl="5" w:tplc="3E84D13A">
      <w:numFmt w:val="decimal"/>
      <w:lvlText w:val=""/>
      <w:lvlJc w:val="left"/>
    </w:lvl>
    <w:lvl w:ilvl="6" w:tplc="29169C7A">
      <w:numFmt w:val="decimal"/>
      <w:lvlText w:val=""/>
      <w:lvlJc w:val="left"/>
    </w:lvl>
    <w:lvl w:ilvl="7" w:tplc="7C6A7E2A">
      <w:numFmt w:val="decimal"/>
      <w:lvlText w:val=""/>
      <w:lvlJc w:val="left"/>
    </w:lvl>
    <w:lvl w:ilvl="8" w:tplc="6FD2273C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D6DEACC6"/>
    <w:lvl w:ilvl="0" w:tplc="9B2C685C">
      <w:start w:val="17"/>
      <w:numFmt w:val="decimal"/>
      <w:lvlText w:val="%1."/>
      <w:lvlJc w:val="left"/>
    </w:lvl>
    <w:lvl w:ilvl="1" w:tplc="29BA4C48">
      <w:numFmt w:val="decimal"/>
      <w:lvlText w:val=""/>
      <w:lvlJc w:val="left"/>
    </w:lvl>
    <w:lvl w:ilvl="2" w:tplc="D702E456">
      <w:numFmt w:val="decimal"/>
      <w:lvlText w:val=""/>
      <w:lvlJc w:val="left"/>
    </w:lvl>
    <w:lvl w:ilvl="3" w:tplc="3D461C68">
      <w:numFmt w:val="decimal"/>
      <w:lvlText w:val=""/>
      <w:lvlJc w:val="left"/>
    </w:lvl>
    <w:lvl w:ilvl="4" w:tplc="1FA2E4D8">
      <w:numFmt w:val="decimal"/>
      <w:lvlText w:val=""/>
      <w:lvlJc w:val="left"/>
    </w:lvl>
    <w:lvl w:ilvl="5" w:tplc="B8A4E79E">
      <w:numFmt w:val="decimal"/>
      <w:lvlText w:val=""/>
      <w:lvlJc w:val="left"/>
    </w:lvl>
    <w:lvl w:ilvl="6" w:tplc="29AE50F6">
      <w:numFmt w:val="decimal"/>
      <w:lvlText w:val=""/>
      <w:lvlJc w:val="left"/>
    </w:lvl>
    <w:lvl w:ilvl="7" w:tplc="3FAC1474">
      <w:numFmt w:val="decimal"/>
      <w:lvlText w:val=""/>
      <w:lvlJc w:val="left"/>
    </w:lvl>
    <w:lvl w:ilvl="8" w:tplc="125CC996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50F4FD8E"/>
    <w:lvl w:ilvl="0" w:tplc="EBB28E8E">
      <w:start w:val="1"/>
      <w:numFmt w:val="bullet"/>
      <w:lvlText w:val="и"/>
      <w:lvlJc w:val="left"/>
    </w:lvl>
    <w:lvl w:ilvl="1" w:tplc="656C4D4C">
      <w:start w:val="1"/>
      <w:numFmt w:val="bullet"/>
      <w:lvlText w:val="•"/>
      <w:lvlJc w:val="left"/>
    </w:lvl>
    <w:lvl w:ilvl="2" w:tplc="F3A00B56">
      <w:numFmt w:val="decimal"/>
      <w:lvlText w:val=""/>
      <w:lvlJc w:val="left"/>
    </w:lvl>
    <w:lvl w:ilvl="3" w:tplc="301021D4">
      <w:numFmt w:val="decimal"/>
      <w:lvlText w:val=""/>
      <w:lvlJc w:val="left"/>
    </w:lvl>
    <w:lvl w:ilvl="4" w:tplc="1E54D602">
      <w:numFmt w:val="decimal"/>
      <w:lvlText w:val=""/>
      <w:lvlJc w:val="left"/>
    </w:lvl>
    <w:lvl w:ilvl="5" w:tplc="9EB07822">
      <w:numFmt w:val="decimal"/>
      <w:lvlText w:val=""/>
      <w:lvlJc w:val="left"/>
    </w:lvl>
    <w:lvl w:ilvl="6" w:tplc="1D383096">
      <w:numFmt w:val="decimal"/>
      <w:lvlText w:val=""/>
      <w:lvlJc w:val="left"/>
    </w:lvl>
    <w:lvl w:ilvl="7" w:tplc="3118B802">
      <w:numFmt w:val="decimal"/>
      <w:lvlText w:val=""/>
      <w:lvlJc w:val="left"/>
    </w:lvl>
    <w:lvl w:ilvl="8" w:tplc="D1DA44C2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580A12C4"/>
    <w:lvl w:ilvl="0" w:tplc="6BE6CB6E">
      <w:start w:val="2"/>
      <w:numFmt w:val="decimal"/>
      <w:lvlText w:val="%1."/>
      <w:lvlJc w:val="left"/>
      <w:rPr>
        <w:i w:val="0"/>
        <w:iCs/>
      </w:rPr>
    </w:lvl>
    <w:lvl w:ilvl="1" w:tplc="7E12EDB6">
      <w:start w:val="1"/>
      <w:numFmt w:val="bullet"/>
      <w:lvlText w:val="•"/>
      <w:lvlJc w:val="left"/>
    </w:lvl>
    <w:lvl w:ilvl="2" w:tplc="22662DAC">
      <w:numFmt w:val="decimal"/>
      <w:lvlText w:val=""/>
      <w:lvlJc w:val="left"/>
    </w:lvl>
    <w:lvl w:ilvl="3" w:tplc="A2565886">
      <w:numFmt w:val="decimal"/>
      <w:lvlText w:val=""/>
      <w:lvlJc w:val="left"/>
    </w:lvl>
    <w:lvl w:ilvl="4" w:tplc="9214AFA6">
      <w:numFmt w:val="decimal"/>
      <w:lvlText w:val=""/>
      <w:lvlJc w:val="left"/>
    </w:lvl>
    <w:lvl w:ilvl="5" w:tplc="EB560830">
      <w:numFmt w:val="decimal"/>
      <w:lvlText w:val=""/>
      <w:lvlJc w:val="left"/>
    </w:lvl>
    <w:lvl w:ilvl="6" w:tplc="557CF54C">
      <w:numFmt w:val="decimal"/>
      <w:lvlText w:val=""/>
      <w:lvlJc w:val="left"/>
    </w:lvl>
    <w:lvl w:ilvl="7" w:tplc="0CA09A1E">
      <w:numFmt w:val="decimal"/>
      <w:lvlText w:val=""/>
      <w:lvlJc w:val="left"/>
    </w:lvl>
    <w:lvl w:ilvl="8" w:tplc="0BB80396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F6944EAA"/>
    <w:lvl w:ilvl="0" w:tplc="2EBA2644">
      <w:start w:val="1"/>
      <w:numFmt w:val="bullet"/>
      <w:lvlText w:val="В"/>
      <w:lvlJc w:val="left"/>
    </w:lvl>
    <w:lvl w:ilvl="1" w:tplc="52FCE3A6">
      <w:numFmt w:val="decimal"/>
      <w:lvlText w:val=""/>
      <w:lvlJc w:val="left"/>
    </w:lvl>
    <w:lvl w:ilvl="2" w:tplc="09EAD998">
      <w:numFmt w:val="decimal"/>
      <w:lvlText w:val=""/>
      <w:lvlJc w:val="left"/>
    </w:lvl>
    <w:lvl w:ilvl="3" w:tplc="53682F4A">
      <w:numFmt w:val="decimal"/>
      <w:lvlText w:val=""/>
      <w:lvlJc w:val="left"/>
    </w:lvl>
    <w:lvl w:ilvl="4" w:tplc="9A34389A">
      <w:numFmt w:val="decimal"/>
      <w:lvlText w:val=""/>
      <w:lvlJc w:val="left"/>
    </w:lvl>
    <w:lvl w:ilvl="5" w:tplc="CC9AEF26">
      <w:numFmt w:val="decimal"/>
      <w:lvlText w:val=""/>
      <w:lvlJc w:val="left"/>
    </w:lvl>
    <w:lvl w:ilvl="6" w:tplc="26DC0ACC">
      <w:numFmt w:val="decimal"/>
      <w:lvlText w:val=""/>
      <w:lvlJc w:val="left"/>
    </w:lvl>
    <w:lvl w:ilvl="7" w:tplc="98740720">
      <w:numFmt w:val="decimal"/>
      <w:lvlText w:val=""/>
      <w:lvlJc w:val="left"/>
    </w:lvl>
    <w:lvl w:ilvl="8" w:tplc="CCEE3A0C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89282CD8"/>
    <w:lvl w:ilvl="0" w:tplc="CDDAD3E2">
      <w:start w:val="1"/>
      <w:numFmt w:val="bullet"/>
      <w:lvlText w:val="-"/>
      <w:lvlJc w:val="left"/>
    </w:lvl>
    <w:lvl w:ilvl="1" w:tplc="0B68D5E4">
      <w:numFmt w:val="decimal"/>
      <w:lvlText w:val=""/>
      <w:lvlJc w:val="left"/>
    </w:lvl>
    <w:lvl w:ilvl="2" w:tplc="08AE720C">
      <w:numFmt w:val="decimal"/>
      <w:lvlText w:val=""/>
      <w:lvlJc w:val="left"/>
    </w:lvl>
    <w:lvl w:ilvl="3" w:tplc="B2E205A8">
      <w:numFmt w:val="decimal"/>
      <w:lvlText w:val=""/>
      <w:lvlJc w:val="left"/>
    </w:lvl>
    <w:lvl w:ilvl="4" w:tplc="8182E802">
      <w:numFmt w:val="decimal"/>
      <w:lvlText w:val=""/>
      <w:lvlJc w:val="left"/>
    </w:lvl>
    <w:lvl w:ilvl="5" w:tplc="27DEEB84">
      <w:numFmt w:val="decimal"/>
      <w:lvlText w:val=""/>
      <w:lvlJc w:val="left"/>
    </w:lvl>
    <w:lvl w:ilvl="6" w:tplc="C9A20AAA">
      <w:numFmt w:val="decimal"/>
      <w:lvlText w:val=""/>
      <w:lvlJc w:val="left"/>
    </w:lvl>
    <w:lvl w:ilvl="7" w:tplc="A0D6BF9C">
      <w:numFmt w:val="decimal"/>
      <w:lvlText w:val=""/>
      <w:lvlJc w:val="left"/>
    </w:lvl>
    <w:lvl w:ilvl="8" w:tplc="7A68752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220BA44"/>
    <w:lvl w:ilvl="0" w:tplc="5D92225E">
      <w:start w:val="1"/>
      <w:numFmt w:val="decimal"/>
      <w:lvlText w:val="%1."/>
      <w:lvlJc w:val="left"/>
    </w:lvl>
    <w:lvl w:ilvl="1" w:tplc="F1D87034">
      <w:numFmt w:val="decimal"/>
      <w:lvlText w:val=""/>
      <w:lvlJc w:val="left"/>
    </w:lvl>
    <w:lvl w:ilvl="2" w:tplc="E0083EF2">
      <w:numFmt w:val="decimal"/>
      <w:lvlText w:val=""/>
      <w:lvlJc w:val="left"/>
    </w:lvl>
    <w:lvl w:ilvl="3" w:tplc="38F09ECE">
      <w:numFmt w:val="decimal"/>
      <w:lvlText w:val=""/>
      <w:lvlJc w:val="left"/>
    </w:lvl>
    <w:lvl w:ilvl="4" w:tplc="C2D029EE">
      <w:numFmt w:val="decimal"/>
      <w:lvlText w:val=""/>
      <w:lvlJc w:val="left"/>
    </w:lvl>
    <w:lvl w:ilvl="5" w:tplc="0E148B74">
      <w:numFmt w:val="decimal"/>
      <w:lvlText w:val=""/>
      <w:lvlJc w:val="left"/>
    </w:lvl>
    <w:lvl w:ilvl="6" w:tplc="88FA7BB2">
      <w:numFmt w:val="decimal"/>
      <w:lvlText w:val=""/>
      <w:lvlJc w:val="left"/>
    </w:lvl>
    <w:lvl w:ilvl="7" w:tplc="DF520B0C">
      <w:numFmt w:val="decimal"/>
      <w:lvlText w:val=""/>
      <w:lvlJc w:val="left"/>
    </w:lvl>
    <w:lvl w:ilvl="8" w:tplc="08B45EC4">
      <w:numFmt w:val="decimal"/>
      <w:lvlText w:val=""/>
      <w:lvlJc w:val="left"/>
    </w:lvl>
  </w:abstractNum>
  <w:abstractNum w:abstractNumId="9" w15:restartNumberingAfterBreak="0">
    <w:nsid w:val="00003E12"/>
    <w:multiLevelType w:val="hybridMultilevel"/>
    <w:tmpl w:val="23EC8CDC"/>
    <w:lvl w:ilvl="0" w:tplc="73C4C3B0">
      <w:start w:val="1"/>
      <w:numFmt w:val="bullet"/>
      <w:lvlText w:val=""/>
      <w:lvlJc w:val="left"/>
    </w:lvl>
    <w:lvl w:ilvl="1" w:tplc="BEC87BF2">
      <w:numFmt w:val="decimal"/>
      <w:lvlText w:val=""/>
      <w:lvlJc w:val="left"/>
    </w:lvl>
    <w:lvl w:ilvl="2" w:tplc="6630BFC0">
      <w:numFmt w:val="decimal"/>
      <w:lvlText w:val=""/>
      <w:lvlJc w:val="left"/>
    </w:lvl>
    <w:lvl w:ilvl="3" w:tplc="AD7C0CD2">
      <w:numFmt w:val="decimal"/>
      <w:lvlText w:val=""/>
      <w:lvlJc w:val="left"/>
    </w:lvl>
    <w:lvl w:ilvl="4" w:tplc="30021016">
      <w:numFmt w:val="decimal"/>
      <w:lvlText w:val=""/>
      <w:lvlJc w:val="left"/>
    </w:lvl>
    <w:lvl w:ilvl="5" w:tplc="71B6ECE0">
      <w:numFmt w:val="decimal"/>
      <w:lvlText w:val=""/>
      <w:lvlJc w:val="left"/>
    </w:lvl>
    <w:lvl w:ilvl="6" w:tplc="DB260464">
      <w:numFmt w:val="decimal"/>
      <w:lvlText w:val=""/>
      <w:lvlJc w:val="left"/>
    </w:lvl>
    <w:lvl w:ilvl="7" w:tplc="EE3E7AC2">
      <w:numFmt w:val="decimal"/>
      <w:lvlText w:val=""/>
      <w:lvlJc w:val="left"/>
    </w:lvl>
    <w:lvl w:ilvl="8" w:tplc="FDA6663E">
      <w:numFmt w:val="decimal"/>
      <w:lvlText w:val=""/>
      <w:lvlJc w:val="left"/>
    </w:lvl>
  </w:abstractNum>
  <w:abstractNum w:abstractNumId="10" w15:restartNumberingAfterBreak="0">
    <w:nsid w:val="00004080"/>
    <w:multiLevelType w:val="hybridMultilevel"/>
    <w:tmpl w:val="E684E0B4"/>
    <w:lvl w:ilvl="0" w:tplc="1CDA3F0E">
      <w:start w:val="1"/>
      <w:numFmt w:val="bullet"/>
      <w:lvlText w:val="и"/>
      <w:lvlJc w:val="left"/>
    </w:lvl>
    <w:lvl w:ilvl="1" w:tplc="7234CF60">
      <w:start w:val="1"/>
      <w:numFmt w:val="bullet"/>
      <w:lvlText w:val=""/>
      <w:lvlJc w:val="left"/>
    </w:lvl>
    <w:lvl w:ilvl="2" w:tplc="260AD236">
      <w:numFmt w:val="decimal"/>
      <w:lvlText w:val=""/>
      <w:lvlJc w:val="left"/>
    </w:lvl>
    <w:lvl w:ilvl="3" w:tplc="E0781FDE">
      <w:numFmt w:val="decimal"/>
      <w:lvlText w:val=""/>
      <w:lvlJc w:val="left"/>
    </w:lvl>
    <w:lvl w:ilvl="4" w:tplc="0FEE6E8A">
      <w:numFmt w:val="decimal"/>
      <w:lvlText w:val=""/>
      <w:lvlJc w:val="left"/>
    </w:lvl>
    <w:lvl w:ilvl="5" w:tplc="27D0A9E0">
      <w:numFmt w:val="decimal"/>
      <w:lvlText w:val=""/>
      <w:lvlJc w:val="left"/>
    </w:lvl>
    <w:lvl w:ilvl="6" w:tplc="91E8F0FE">
      <w:numFmt w:val="decimal"/>
      <w:lvlText w:val=""/>
      <w:lvlJc w:val="left"/>
    </w:lvl>
    <w:lvl w:ilvl="7" w:tplc="F1DC250E">
      <w:numFmt w:val="decimal"/>
      <w:lvlText w:val=""/>
      <w:lvlJc w:val="left"/>
    </w:lvl>
    <w:lvl w:ilvl="8" w:tplc="CB60D6C8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83F02442"/>
    <w:lvl w:ilvl="0" w:tplc="50B46296">
      <w:start w:val="1"/>
      <w:numFmt w:val="decimal"/>
      <w:lvlText w:val="%1)"/>
      <w:lvlJc w:val="left"/>
    </w:lvl>
    <w:lvl w:ilvl="1" w:tplc="77A2FF30">
      <w:numFmt w:val="decimal"/>
      <w:lvlText w:val=""/>
      <w:lvlJc w:val="left"/>
    </w:lvl>
    <w:lvl w:ilvl="2" w:tplc="9280C90C">
      <w:numFmt w:val="decimal"/>
      <w:lvlText w:val=""/>
      <w:lvlJc w:val="left"/>
    </w:lvl>
    <w:lvl w:ilvl="3" w:tplc="50DA46C4">
      <w:numFmt w:val="decimal"/>
      <w:lvlText w:val=""/>
      <w:lvlJc w:val="left"/>
    </w:lvl>
    <w:lvl w:ilvl="4" w:tplc="1B7CBB24">
      <w:numFmt w:val="decimal"/>
      <w:lvlText w:val=""/>
      <w:lvlJc w:val="left"/>
    </w:lvl>
    <w:lvl w:ilvl="5" w:tplc="ED264E40">
      <w:numFmt w:val="decimal"/>
      <w:lvlText w:val=""/>
      <w:lvlJc w:val="left"/>
    </w:lvl>
    <w:lvl w:ilvl="6" w:tplc="76EA556A">
      <w:numFmt w:val="decimal"/>
      <w:lvlText w:val=""/>
      <w:lvlJc w:val="left"/>
    </w:lvl>
    <w:lvl w:ilvl="7" w:tplc="48A65B9E">
      <w:numFmt w:val="decimal"/>
      <w:lvlText w:val=""/>
      <w:lvlJc w:val="left"/>
    </w:lvl>
    <w:lvl w:ilvl="8" w:tplc="1D8CCEE6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5E9A9094"/>
    <w:lvl w:ilvl="0" w:tplc="E7926DF0">
      <w:start w:val="1"/>
      <w:numFmt w:val="bullet"/>
      <w:lvlText w:val="В"/>
      <w:lvlJc w:val="left"/>
    </w:lvl>
    <w:lvl w:ilvl="1" w:tplc="207E0878">
      <w:numFmt w:val="decimal"/>
      <w:lvlText w:val=""/>
      <w:lvlJc w:val="left"/>
    </w:lvl>
    <w:lvl w:ilvl="2" w:tplc="50008B08">
      <w:numFmt w:val="decimal"/>
      <w:lvlText w:val=""/>
      <w:lvlJc w:val="left"/>
    </w:lvl>
    <w:lvl w:ilvl="3" w:tplc="1B503244">
      <w:numFmt w:val="decimal"/>
      <w:lvlText w:val=""/>
      <w:lvlJc w:val="left"/>
    </w:lvl>
    <w:lvl w:ilvl="4" w:tplc="C42AF8CE">
      <w:numFmt w:val="decimal"/>
      <w:lvlText w:val=""/>
      <w:lvlJc w:val="left"/>
    </w:lvl>
    <w:lvl w:ilvl="5" w:tplc="BEE01562">
      <w:numFmt w:val="decimal"/>
      <w:lvlText w:val=""/>
      <w:lvlJc w:val="left"/>
    </w:lvl>
    <w:lvl w:ilvl="6" w:tplc="B8CCFA58">
      <w:numFmt w:val="decimal"/>
      <w:lvlText w:val=""/>
      <w:lvlJc w:val="left"/>
    </w:lvl>
    <w:lvl w:ilvl="7" w:tplc="C8282E3A">
      <w:numFmt w:val="decimal"/>
      <w:lvlText w:val=""/>
      <w:lvlJc w:val="left"/>
    </w:lvl>
    <w:lvl w:ilvl="8" w:tplc="B9A6CC10">
      <w:numFmt w:val="decimal"/>
      <w:lvlText w:val=""/>
      <w:lvlJc w:val="left"/>
    </w:lvl>
  </w:abstractNum>
  <w:abstractNum w:abstractNumId="13" w15:restartNumberingAfterBreak="0">
    <w:nsid w:val="000048CC"/>
    <w:multiLevelType w:val="hybridMultilevel"/>
    <w:tmpl w:val="8CF03446"/>
    <w:lvl w:ilvl="0" w:tplc="B14638BA">
      <w:start w:val="1"/>
      <w:numFmt w:val="bullet"/>
      <w:lvlText w:val=""/>
      <w:lvlJc w:val="left"/>
    </w:lvl>
    <w:lvl w:ilvl="1" w:tplc="8FBED2FE">
      <w:numFmt w:val="decimal"/>
      <w:lvlText w:val=""/>
      <w:lvlJc w:val="left"/>
    </w:lvl>
    <w:lvl w:ilvl="2" w:tplc="FF726C36">
      <w:numFmt w:val="decimal"/>
      <w:lvlText w:val=""/>
      <w:lvlJc w:val="left"/>
    </w:lvl>
    <w:lvl w:ilvl="3" w:tplc="DB04DADA">
      <w:numFmt w:val="decimal"/>
      <w:lvlText w:val=""/>
      <w:lvlJc w:val="left"/>
    </w:lvl>
    <w:lvl w:ilvl="4" w:tplc="8EC2481C">
      <w:numFmt w:val="decimal"/>
      <w:lvlText w:val=""/>
      <w:lvlJc w:val="left"/>
    </w:lvl>
    <w:lvl w:ilvl="5" w:tplc="A9FC9B3A">
      <w:numFmt w:val="decimal"/>
      <w:lvlText w:val=""/>
      <w:lvlJc w:val="left"/>
    </w:lvl>
    <w:lvl w:ilvl="6" w:tplc="8C700556">
      <w:numFmt w:val="decimal"/>
      <w:lvlText w:val=""/>
      <w:lvlJc w:val="left"/>
    </w:lvl>
    <w:lvl w:ilvl="7" w:tplc="F146C1E6">
      <w:numFmt w:val="decimal"/>
      <w:lvlText w:val=""/>
      <w:lvlJc w:val="left"/>
    </w:lvl>
    <w:lvl w:ilvl="8" w:tplc="33BE4F9E">
      <w:numFmt w:val="decimal"/>
      <w:lvlText w:val=""/>
      <w:lvlJc w:val="left"/>
    </w:lvl>
  </w:abstractNum>
  <w:abstractNum w:abstractNumId="14" w15:restartNumberingAfterBreak="0">
    <w:nsid w:val="00005CFD"/>
    <w:multiLevelType w:val="hybridMultilevel"/>
    <w:tmpl w:val="3368951A"/>
    <w:lvl w:ilvl="0" w:tplc="808AC7BA">
      <w:start w:val="1"/>
      <w:numFmt w:val="bullet"/>
      <w:lvlText w:val=""/>
      <w:lvlJc w:val="left"/>
    </w:lvl>
    <w:lvl w:ilvl="1" w:tplc="CD06EB96">
      <w:numFmt w:val="decimal"/>
      <w:lvlText w:val=""/>
      <w:lvlJc w:val="left"/>
    </w:lvl>
    <w:lvl w:ilvl="2" w:tplc="59CC7362">
      <w:numFmt w:val="decimal"/>
      <w:lvlText w:val=""/>
      <w:lvlJc w:val="left"/>
    </w:lvl>
    <w:lvl w:ilvl="3" w:tplc="FCEEBF64">
      <w:numFmt w:val="decimal"/>
      <w:lvlText w:val=""/>
      <w:lvlJc w:val="left"/>
    </w:lvl>
    <w:lvl w:ilvl="4" w:tplc="EC02AB3C">
      <w:numFmt w:val="decimal"/>
      <w:lvlText w:val=""/>
      <w:lvlJc w:val="left"/>
    </w:lvl>
    <w:lvl w:ilvl="5" w:tplc="9B521796">
      <w:numFmt w:val="decimal"/>
      <w:lvlText w:val=""/>
      <w:lvlJc w:val="left"/>
    </w:lvl>
    <w:lvl w:ilvl="6" w:tplc="5860E736">
      <w:numFmt w:val="decimal"/>
      <w:lvlText w:val=""/>
      <w:lvlJc w:val="left"/>
    </w:lvl>
    <w:lvl w:ilvl="7" w:tplc="9F96CADA">
      <w:numFmt w:val="decimal"/>
      <w:lvlText w:val=""/>
      <w:lvlJc w:val="left"/>
    </w:lvl>
    <w:lvl w:ilvl="8" w:tplc="8DB27F4C">
      <w:numFmt w:val="decimal"/>
      <w:lvlText w:val=""/>
      <w:lvlJc w:val="left"/>
    </w:lvl>
  </w:abstractNum>
  <w:abstractNum w:abstractNumId="15" w15:restartNumberingAfterBreak="0">
    <w:nsid w:val="00005DB2"/>
    <w:multiLevelType w:val="hybridMultilevel"/>
    <w:tmpl w:val="43D483EA"/>
    <w:lvl w:ilvl="0" w:tplc="2CC025DA">
      <w:start w:val="1"/>
      <w:numFmt w:val="bullet"/>
      <w:lvlText w:val=""/>
      <w:lvlJc w:val="left"/>
    </w:lvl>
    <w:lvl w:ilvl="1" w:tplc="7F1CD3B6">
      <w:numFmt w:val="decimal"/>
      <w:lvlText w:val=""/>
      <w:lvlJc w:val="left"/>
    </w:lvl>
    <w:lvl w:ilvl="2" w:tplc="86E2F74E">
      <w:numFmt w:val="decimal"/>
      <w:lvlText w:val=""/>
      <w:lvlJc w:val="left"/>
    </w:lvl>
    <w:lvl w:ilvl="3" w:tplc="02F24D44">
      <w:numFmt w:val="decimal"/>
      <w:lvlText w:val=""/>
      <w:lvlJc w:val="left"/>
    </w:lvl>
    <w:lvl w:ilvl="4" w:tplc="AE440A94">
      <w:numFmt w:val="decimal"/>
      <w:lvlText w:val=""/>
      <w:lvlJc w:val="left"/>
    </w:lvl>
    <w:lvl w:ilvl="5" w:tplc="37261172">
      <w:numFmt w:val="decimal"/>
      <w:lvlText w:val=""/>
      <w:lvlJc w:val="left"/>
    </w:lvl>
    <w:lvl w:ilvl="6" w:tplc="BAACF7B8">
      <w:numFmt w:val="decimal"/>
      <w:lvlText w:val=""/>
      <w:lvlJc w:val="left"/>
    </w:lvl>
    <w:lvl w:ilvl="7" w:tplc="DBBC716E">
      <w:numFmt w:val="decimal"/>
      <w:lvlText w:val=""/>
      <w:lvlJc w:val="left"/>
    </w:lvl>
    <w:lvl w:ilvl="8" w:tplc="1352956A">
      <w:numFmt w:val="decimal"/>
      <w:lvlText w:val=""/>
      <w:lvlJc w:val="left"/>
    </w:lvl>
  </w:abstractNum>
  <w:abstractNum w:abstractNumId="16" w15:restartNumberingAfterBreak="0">
    <w:nsid w:val="00006899"/>
    <w:multiLevelType w:val="hybridMultilevel"/>
    <w:tmpl w:val="AC326EDE"/>
    <w:lvl w:ilvl="0" w:tplc="DA1C013E">
      <w:start w:val="1"/>
      <w:numFmt w:val="bullet"/>
      <w:lvlText w:val="В"/>
      <w:lvlJc w:val="left"/>
    </w:lvl>
    <w:lvl w:ilvl="1" w:tplc="0F64AF0A">
      <w:numFmt w:val="decimal"/>
      <w:lvlText w:val=""/>
      <w:lvlJc w:val="left"/>
    </w:lvl>
    <w:lvl w:ilvl="2" w:tplc="C02277C0">
      <w:numFmt w:val="decimal"/>
      <w:lvlText w:val=""/>
      <w:lvlJc w:val="left"/>
    </w:lvl>
    <w:lvl w:ilvl="3" w:tplc="6A468B28">
      <w:numFmt w:val="decimal"/>
      <w:lvlText w:val=""/>
      <w:lvlJc w:val="left"/>
    </w:lvl>
    <w:lvl w:ilvl="4" w:tplc="FB64D1CE">
      <w:numFmt w:val="decimal"/>
      <w:lvlText w:val=""/>
      <w:lvlJc w:val="left"/>
    </w:lvl>
    <w:lvl w:ilvl="5" w:tplc="670A5A12">
      <w:numFmt w:val="decimal"/>
      <w:lvlText w:val=""/>
      <w:lvlJc w:val="left"/>
    </w:lvl>
    <w:lvl w:ilvl="6" w:tplc="F80C6B8C">
      <w:numFmt w:val="decimal"/>
      <w:lvlText w:val=""/>
      <w:lvlJc w:val="left"/>
    </w:lvl>
    <w:lvl w:ilvl="7" w:tplc="394A4B12">
      <w:numFmt w:val="decimal"/>
      <w:lvlText w:val=""/>
      <w:lvlJc w:val="left"/>
    </w:lvl>
    <w:lvl w:ilvl="8" w:tplc="70C84AA4">
      <w:numFmt w:val="decimal"/>
      <w:lvlText w:val=""/>
      <w:lvlJc w:val="left"/>
    </w:lvl>
  </w:abstractNum>
  <w:abstractNum w:abstractNumId="17" w15:restartNumberingAfterBreak="0">
    <w:nsid w:val="00006AD6"/>
    <w:multiLevelType w:val="hybridMultilevel"/>
    <w:tmpl w:val="DE38C958"/>
    <w:lvl w:ilvl="0" w:tplc="C442907A">
      <w:start w:val="1"/>
      <w:numFmt w:val="bullet"/>
      <w:lvlText w:val="У"/>
      <w:lvlJc w:val="left"/>
    </w:lvl>
    <w:lvl w:ilvl="1" w:tplc="27266036">
      <w:numFmt w:val="decimal"/>
      <w:lvlText w:val=""/>
      <w:lvlJc w:val="left"/>
    </w:lvl>
    <w:lvl w:ilvl="2" w:tplc="53B22936">
      <w:numFmt w:val="decimal"/>
      <w:lvlText w:val=""/>
      <w:lvlJc w:val="left"/>
    </w:lvl>
    <w:lvl w:ilvl="3" w:tplc="4CF84A26">
      <w:numFmt w:val="decimal"/>
      <w:lvlText w:val=""/>
      <w:lvlJc w:val="left"/>
    </w:lvl>
    <w:lvl w:ilvl="4" w:tplc="04987F9E">
      <w:numFmt w:val="decimal"/>
      <w:lvlText w:val=""/>
      <w:lvlJc w:val="left"/>
    </w:lvl>
    <w:lvl w:ilvl="5" w:tplc="35A2EC72">
      <w:numFmt w:val="decimal"/>
      <w:lvlText w:val=""/>
      <w:lvlJc w:val="left"/>
    </w:lvl>
    <w:lvl w:ilvl="6" w:tplc="78D4C62E">
      <w:numFmt w:val="decimal"/>
      <w:lvlText w:val=""/>
      <w:lvlJc w:val="left"/>
    </w:lvl>
    <w:lvl w:ilvl="7" w:tplc="68FC0266">
      <w:numFmt w:val="decimal"/>
      <w:lvlText w:val=""/>
      <w:lvlJc w:val="left"/>
    </w:lvl>
    <w:lvl w:ilvl="8" w:tplc="4E8EED2C">
      <w:numFmt w:val="decimal"/>
      <w:lvlText w:val=""/>
      <w:lvlJc w:val="left"/>
    </w:lvl>
  </w:abstractNum>
  <w:abstractNum w:abstractNumId="18" w15:restartNumberingAfterBreak="0">
    <w:nsid w:val="000075EF"/>
    <w:multiLevelType w:val="hybridMultilevel"/>
    <w:tmpl w:val="4C501950"/>
    <w:lvl w:ilvl="0" w:tplc="64A6BAFE">
      <w:start w:val="1"/>
      <w:numFmt w:val="decimal"/>
      <w:lvlText w:val="%1."/>
      <w:lvlJc w:val="left"/>
    </w:lvl>
    <w:lvl w:ilvl="1" w:tplc="20F493E2">
      <w:start w:val="63"/>
      <w:numFmt w:val="decimal"/>
      <w:lvlText w:val="%2:"/>
      <w:lvlJc w:val="left"/>
    </w:lvl>
    <w:lvl w:ilvl="2" w:tplc="C610E06E">
      <w:numFmt w:val="decimal"/>
      <w:lvlText w:val=""/>
      <w:lvlJc w:val="left"/>
    </w:lvl>
    <w:lvl w:ilvl="3" w:tplc="9C7CF01C">
      <w:numFmt w:val="decimal"/>
      <w:lvlText w:val=""/>
      <w:lvlJc w:val="left"/>
    </w:lvl>
    <w:lvl w:ilvl="4" w:tplc="EB40ABC0">
      <w:numFmt w:val="decimal"/>
      <w:lvlText w:val=""/>
      <w:lvlJc w:val="left"/>
    </w:lvl>
    <w:lvl w:ilvl="5" w:tplc="6D6AFA80">
      <w:numFmt w:val="decimal"/>
      <w:lvlText w:val=""/>
      <w:lvlJc w:val="left"/>
    </w:lvl>
    <w:lvl w:ilvl="6" w:tplc="8F2C1DD8">
      <w:numFmt w:val="decimal"/>
      <w:lvlText w:val=""/>
      <w:lvlJc w:val="left"/>
    </w:lvl>
    <w:lvl w:ilvl="7" w:tplc="2A6E0D78">
      <w:numFmt w:val="decimal"/>
      <w:lvlText w:val=""/>
      <w:lvlJc w:val="left"/>
    </w:lvl>
    <w:lvl w:ilvl="8" w:tplc="0B88B80E">
      <w:numFmt w:val="decimal"/>
      <w:lvlText w:val=""/>
      <w:lvlJc w:val="left"/>
    </w:lvl>
  </w:abstractNum>
  <w:abstractNum w:abstractNumId="19" w15:restartNumberingAfterBreak="0">
    <w:nsid w:val="0000798B"/>
    <w:multiLevelType w:val="hybridMultilevel"/>
    <w:tmpl w:val="E320F44A"/>
    <w:lvl w:ilvl="0" w:tplc="7458B580">
      <w:start w:val="1"/>
      <w:numFmt w:val="bullet"/>
      <w:lvlText w:val="*"/>
      <w:lvlJc w:val="left"/>
    </w:lvl>
    <w:lvl w:ilvl="1" w:tplc="98BC0AC6">
      <w:numFmt w:val="decimal"/>
      <w:lvlText w:val=""/>
      <w:lvlJc w:val="left"/>
    </w:lvl>
    <w:lvl w:ilvl="2" w:tplc="CE34352C">
      <w:numFmt w:val="decimal"/>
      <w:lvlText w:val=""/>
      <w:lvlJc w:val="left"/>
    </w:lvl>
    <w:lvl w:ilvl="3" w:tplc="36F49230">
      <w:numFmt w:val="decimal"/>
      <w:lvlText w:val=""/>
      <w:lvlJc w:val="left"/>
    </w:lvl>
    <w:lvl w:ilvl="4" w:tplc="CE784D52">
      <w:numFmt w:val="decimal"/>
      <w:lvlText w:val=""/>
      <w:lvlJc w:val="left"/>
    </w:lvl>
    <w:lvl w:ilvl="5" w:tplc="9BF8FC2C">
      <w:numFmt w:val="decimal"/>
      <w:lvlText w:val=""/>
      <w:lvlJc w:val="left"/>
    </w:lvl>
    <w:lvl w:ilvl="6" w:tplc="A9A6F576">
      <w:numFmt w:val="decimal"/>
      <w:lvlText w:val=""/>
      <w:lvlJc w:val="left"/>
    </w:lvl>
    <w:lvl w:ilvl="7" w:tplc="7C0E8272">
      <w:numFmt w:val="decimal"/>
      <w:lvlText w:val=""/>
      <w:lvlJc w:val="left"/>
    </w:lvl>
    <w:lvl w:ilvl="8" w:tplc="BFC205CE">
      <w:numFmt w:val="decimal"/>
      <w:lvlText w:val=""/>
      <w:lvlJc w:val="left"/>
    </w:lvl>
  </w:abstractNum>
  <w:abstractNum w:abstractNumId="20" w15:restartNumberingAfterBreak="0">
    <w:nsid w:val="2CE21B64"/>
    <w:multiLevelType w:val="hybridMultilevel"/>
    <w:tmpl w:val="E02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C307F0"/>
    <w:multiLevelType w:val="multilevel"/>
    <w:tmpl w:val="68B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0868F9"/>
    <w:multiLevelType w:val="multilevel"/>
    <w:tmpl w:val="B8F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1E198B"/>
    <w:multiLevelType w:val="multilevel"/>
    <w:tmpl w:val="60D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D2FCC"/>
    <w:multiLevelType w:val="hybridMultilevel"/>
    <w:tmpl w:val="E1F2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F150D2"/>
    <w:multiLevelType w:val="multilevel"/>
    <w:tmpl w:val="942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F4292B"/>
    <w:multiLevelType w:val="hybridMultilevel"/>
    <w:tmpl w:val="3A20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47A15"/>
    <w:multiLevelType w:val="hybridMultilevel"/>
    <w:tmpl w:val="21C4D56E"/>
    <w:lvl w:ilvl="0" w:tplc="F3664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A2BAF"/>
    <w:multiLevelType w:val="multilevel"/>
    <w:tmpl w:val="044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EB74E7"/>
    <w:multiLevelType w:val="hybridMultilevel"/>
    <w:tmpl w:val="14DA37A6"/>
    <w:lvl w:ilvl="0" w:tplc="09902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9C6EEA"/>
    <w:multiLevelType w:val="hybridMultilevel"/>
    <w:tmpl w:val="B08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575"/>
    <w:multiLevelType w:val="hybridMultilevel"/>
    <w:tmpl w:val="7B9C9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047663"/>
    <w:multiLevelType w:val="multilevel"/>
    <w:tmpl w:val="20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05F7B"/>
    <w:multiLevelType w:val="hybridMultilevel"/>
    <w:tmpl w:val="5E623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301CDB"/>
    <w:multiLevelType w:val="multilevel"/>
    <w:tmpl w:val="F38A9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EB65C3"/>
    <w:multiLevelType w:val="hybridMultilevel"/>
    <w:tmpl w:val="CA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408E1"/>
    <w:multiLevelType w:val="hybridMultilevel"/>
    <w:tmpl w:val="A2A8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36089"/>
    <w:multiLevelType w:val="hybridMultilevel"/>
    <w:tmpl w:val="45FA176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8" w15:restartNumberingAfterBreak="0">
    <w:nsid w:val="75A870BC"/>
    <w:multiLevelType w:val="hybridMultilevel"/>
    <w:tmpl w:val="D3306222"/>
    <w:lvl w:ilvl="0" w:tplc="4300A2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E52AF"/>
    <w:multiLevelType w:val="hybridMultilevel"/>
    <w:tmpl w:val="C5608A5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0" w15:restartNumberingAfterBreak="0">
    <w:nsid w:val="791D2993"/>
    <w:multiLevelType w:val="multilevel"/>
    <w:tmpl w:val="2862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A46E7"/>
    <w:multiLevelType w:val="hybridMultilevel"/>
    <w:tmpl w:val="8C3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40F0"/>
    <w:multiLevelType w:val="hybridMultilevel"/>
    <w:tmpl w:val="529C8A80"/>
    <w:lvl w:ilvl="0" w:tplc="407669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32"/>
  </w:num>
  <w:num w:numId="15">
    <w:abstractNumId w:val="11"/>
  </w:num>
  <w:num w:numId="16">
    <w:abstractNumId w:val="4"/>
  </w:num>
  <w:num w:numId="17">
    <w:abstractNumId w:val="40"/>
  </w:num>
  <w:num w:numId="18">
    <w:abstractNumId w:val="18"/>
  </w:num>
  <w:num w:numId="19">
    <w:abstractNumId w:val="3"/>
  </w:num>
  <w:num w:numId="20">
    <w:abstractNumId w:val="6"/>
  </w:num>
  <w:num w:numId="21">
    <w:abstractNumId w:val="0"/>
  </w:num>
  <w:num w:numId="22">
    <w:abstractNumId w:val="21"/>
  </w:num>
  <w:num w:numId="23">
    <w:abstractNumId w:val="22"/>
  </w:num>
  <w:num w:numId="24">
    <w:abstractNumId w:val="28"/>
  </w:num>
  <w:num w:numId="25">
    <w:abstractNumId w:val="25"/>
  </w:num>
  <w:num w:numId="26">
    <w:abstractNumId w:val="23"/>
  </w:num>
  <w:num w:numId="27">
    <w:abstractNumId w:val="31"/>
  </w:num>
  <w:num w:numId="28">
    <w:abstractNumId w:val="34"/>
  </w:num>
  <w:num w:numId="29">
    <w:abstractNumId w:val="38"/>
  </w:num>
  <w:num w:numId="30">
    <w:abstractNumId w:val="7"/>
  </w:num>
  <w:num w:numId="31">
    <w:abstractNumId w:val="30"/>
  </w:num>
  <w:num w:numId="32">
    <w:abstractNumId w:val="26"/>
  </w:num>
  <w:num w:numId="33">
    <w:abstractNumId w:val="33"/>
  </w:num>
  <w:num w:numId="34">
    <w:abstractNumId w:val="24"/>
  </w:num>
  <w:num w:numId="35">
    <w:abstractNumId w:val="20"/>
  </w:num>
  <w:num w:numId="36">
    <w:abstractNumId w:val="36"/>
  </w:num>
  <w:num w:numId="37">
    <w:abstractNumId w:val="37"/>
  </w:num>
  <w:num w:numId="38">
    <w:abstractNumId w:val="39"/>
  </w:num>
  <w:num w:numId="39">
    <w:abstractNumId w:val="27"/>
  </w:num>
  <w:num w:numId="40">
    <w:abstractNumId w:val="42"/>
  </w:num>
  <w:num w:numId="41">
    <w:abstractNumId w:val="35"/>
  </w:num>
  <w:num w:numId="42">
    <w:abstractNumId w:val="41"/>
  </w:num>
  <w:num w:numId="4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A9"/>
    <w:rsid w:val="00002B19"/>
    <w:rsid w:val="0000379B"/>
    <w:rsid w:val="00010C30"/>
    <w:rsid w:val="00011208"/>
    <w:rsid w:val="0001167F"/>
    <w:rsid w:val="00013536"/>
    <w:rsid w:val="00025D4E"/>
    <w:rsid w:val="00026DA3"/>
    <w:rsid w:val="00027112"/>
    <w:rsid w:val="00030B2C"/>
    <w:rsid w:val="00034354"/>
    <w:rsid w:val="00036C36"/>
    <w:rsid w:val="000377AF"/>
    <w:rsid w:val="00042109"/>
    <w:rsid w:val="000432C2"/>
    <w:rsid w:val="00045892"/>
    <w:rsid w:val="000464F5"/>
    <w:rsid w:val="00046977"/>
    <w:rsid w:val="00057857"/>
    <w:rsid w:val="000578F8"/>
    <w:rsid w:val="00062097"/>
    <w:rsid w:val="00063A59"/>
    <w:rsid w:val="000709A5"/>
    <w:rsid w:val="00075422"/>
    <w:rsid w:val="00085F08"/>
    <w:rsid w:val="00085F19"/>
    <w:rsid w:val="0009380E"/>
    <w:rsid w:val="00093AD4"/>
    <w:rsid w:val="000A5F2F"/>
    <w:rsid w:val="000B0332"/>
    <w:rsid w:val="000B26D6"/>
    <w:rsid w:val="000C00CD"/>
    <w:rsid w:val="000C012D"/>
    <w:rsid w:val="000D4E0F"/>
    <w:rsid w:val="000D6487"/>
    <w:rsid w:val="000E7A3E"/>
    <w:rsid w:val="000F0AD0"/>
    <w:rsid w:val="000F5EBE"/>
    <w:rsid w:val="000F6C03"/>
    <w:rsid w:val="00100C6A"/>
    <w:rsid w:val="001017B5"/>
    <w:rsid w:val="001122ED"/>
    <w:rsid w:val="001125E4"/>
    <w:rsid w:val="00113FE8"/>
    <w:rsid w:val="00115580"/>
    <w:rsid w:val="001174C1"/>
    <w:rsid w:val="00130FF9"/>
    <w:rsid w:val="00132A18"/>
    <w:rsid w:val="00134E40"/>
    <w:rsid w:val="00160AAB"/>
    <w:rsid w:val="00161D20"/>
    <w:rsid w:val="00161F3E"/>
    <w:rsid w:val="00163513"/>
    <w:rsid w:val="00163E34"/>
    <w:rsid w:val="00164F75"/>
    <w:rsid w:val="00170BCE"/>
    <w:rsid w:val="0017704E"/>
    <w:rsid w:val="00177717"/>
    <w:rsid w:val="001811B5"/>
    <w:rsid w:val="00181E2F"/>
    <w:rsid w:val="00183FA6"/>
    <w:rsid w:val="001905E5"/>
    <w:rsid w:val="00192FDF"/>
    <w:rsid w:val="00193819"/>
    <w:rsid w:val="00196131"/>
    <w:rsid w:val="001A213D"/>
    <w:rsid w:val="001A26CC"/>
    <w:rsid w:val="001A3EC2"/>
    <w:rsid w:val="001A587E"/>
    <w:rsid w:val="001A5B91"/>
    <w:rsid w:val="001A6837"/>
    <w:rsid w:val="001B1BF0"/>
    <w:rsid w:val="001B32CE"/>
    <w:rsid w:val="001B45A4"/>
    <w:rsid w:val="001C2AA7"/>
    <w:rsid w:val="001C4D30"/>
    <w:rsid w:val="001C4FFB"/>
    <w:rsid w:val="001D2852"/>
    <w:rsid w:val="001D794D"/>
    <w:rsid w:val="001E0155"/>
    <w:rsid w:val="001E075D"/>
    <w:rsid w:val="001E09EA"/>
    <w:rsid w:val="001E78BB"/>
    <w:rsid w:val="001F087D"/>
    <w:rsid w:val="001F2AA3"/>
    <w:rsid w:val="001F2AF3"/>
    <w:rsid w:val="001F32C6"/>
    <w:rsid w:val="001F5892"/>
    <w:rsid w:val="001F6B97"/>
    <w:rsid w:val="001F72FF"/>
    <w:rsid w:val="001F7C31"/>
    <w:rsid w:val="001F7E3A"/>
    <w:rsid w:val="00201E22"/>
    <w:rsid w:val="00202236"/>
    <w:rsid w:val="00206022"/>
    <w:rsid w:val="002111E2"/>
    <w:rsid w:val="00214240"/>
    <w:rsid w:val="0021489F"/>
    <w:rsid w:val="00214A88"/>
    <w:rsid w:val="002157E8"/>
    <w:rsid w:val="00216723"/>
    <w:rsid w:val="00220374"/>
    <w:rsid w:val="00222B6D"/>
    <w:rsid w:val="00224CB1"/>
    <w:rsid w:val="00227CC0"/>
    <w:rsid w:val="00233276"/>
    <w:rsid w:val="002342F3"/>
    <w:rsid w:val="002407B0"/>
    <w:rsid w:val="00244331"/>
    <w:rsid w:val="0025299C"/>
    <w:rsid w:val="00255A85"/>
    <w:rsid w:val="0026167A"/>
    <w:rsid w:val="002626D4"/>
    <w:rsid w:val="00272736"/>
    <w:rsid w:val="00273AC7"/>
    <w:rsid w:val="002744EB"/>
    <w:rsid w:val="00277EFE"/>
    <w:rsid w:val="00281DAC"/>
    <w:rsid w:val="00283FAF"/>
    <w:rsid w:val="002872D1"/>
    <w:rsid w:val="00287380"/>
    <w:rsid w:val="00287594"/>
    <w:rsid w:val="002906B5"/>
    <w:rsid w:val="00290DDF"/>
    <w:rsid w:val="0029115D"/>
    <w:rsid w:val="00293F7D"/>
    <w:rsid w:val="002942F3"/>
    <w:rsid w:val="002A18F9"/>
    <w:rsid w:val="002A3664"/>
    <w:rsid w:val="002B4BD6"/>
    <w:rsid w:val="002C0B6F"/>
    <w:rsid w:val="002C27AA"/>
    <w:rsid w:val="002C5314"/>
    <w:rsid w:val="002C62E4"/>
    <w:rsid w:val="002D275F"/>
    <w:rsid w:val="002E02AA"/>
    <w:rsid w:val="002E14A0"/>
    <w:rsid w:val="002E4C62"/>
    <w:rsid w:val="002E56FF"/>
    <w:rsid w:val="002E6DB9"/>
    <w:rsid w:val="002E716C"/>
    <w:rsid w:val="002E778E"/>
    <w:rsid w:val="002F7E93"/>
    <w:rsid w:val="00300158"/>
    <w:rsid w:val="00301362"/>
    <w:rsid w:val="003016F2"/>
    <w:rsid w:val="00304034"/>
    <w:rsid w:val="00305D07"/>
    <w:rsid w:val="00305D16"/>
    <w:rsid w:val="00307E11"/>
    <w:rsid w:val="00307F27"/>
    <w:rsid w:val="0031031E"/>
    <w:rsid w:val="003122C5"/>
    <w:rsid w:val="0031370E"/>
    <w:rsid w:val="00316E77"/>
    <w:rsid w:val="003203D8"/>
    <w:rsid w:val="00322310"/>
    <w:rsid w:val="00325612"/>
    <w:rsid w:val="003328E7"/>
    <w:rsid w:val="0033344D"/>
    <w:rsid w:val="003351B4"/>
    <w:rsid w:val="003400A7"/>
    <w:rsid w:val="00342F78"/>
    <w:rsid w:val="00346F57"/>
    <w:rsid w:val="00350738"/>
    <w:rsid w:val="003529D1"/>
    <w:rsid w:val="003544F4"/>
    <w:rsid w:val="0036384E"/>
    <w:rsid w:val="003663E6"/>
    <w:rsid w:val="003729AC"/>
    <w:rsid w:val="00373958"/>
    <w:rsid w:val="003740E5"/>
    <w:rsid w:val="00380350"/>
    <w:rsid w:val="0038043D"/>
    <w:rsid w:val="00383820"/>
    <w:rsid w:val="0039607D"/>
    <w:rsid w:val="003A01F9"/>
    <w:rsid w:val="003A1C91"/>
    <w:rsid w:val="003A454B"/>
    <w:rsid w:val="003B37AB"/>
    <w:rsid w:val="003B497C"/>
    <w:rsid w:val="003B7BEF"/>
    <w:rsid w:val="003C1C16"/>
    <w:rsid w:val="003C1D3D"/>
    <w:rsid w:val="003C7190"/>
    <w:rsid w:val="003C72AB"/>
    <w:rsid w:val="003D0209"/>
    <w:rsid w:val="003D2004"/>
    <w:rsid w:val="003D3C0D"/>
    <w:rsid w:val="003D7839"/>
    <w:rsid w:val="003E25C2"/>
    <w:rsid w:val="003E4413"/>
    <w:rsid w:val="003E7F1A"/>
    <w:rsid w:val="00405E4F"/>
    <w:rsid w:val="00411023"/>
    <w:rsid w:val="00412CBB"/>
    <w:rsid w:val="00414492"/>
    <w:rsid w:val="004146FA"/>
    <w:rsid w:val="00416078"/>
    <w:rsid w:val="00416641"/>
    <w:rsid w:val="004171AF"/>
    <w:rsid w:val="0042251A"/>
    <w:rsid w:val="00422CE5"/>
    <w:rsid w:val="004246E2"/>
    <w:rsid w:val="00425843"/>
    <w:rsid w:val="00425F48"/>
    <w:rsid w:val="004261A1"/>
    <w:rsid w:val="00427E91"/>
    <w:rsid w:val="00431768"/>
    <w:rsid w:val="004413C5"/>
    <w:rsid w:val="00441413"/>
    <w:rsid w:val="0044336D"/>
    <w:rsid w:val="0045088B"/>
    <w:rsid w:val="00450A44"/>
    <w:rsid w:val="00450E25"/>
    <w:rsid w:val="00453B8C"/>
    <w:rsid w:val="00457C7D"/>
    <w:rsid w:val="00461856"/>
    <w:rsid w:val="0046680B"/>
    <w:rsid w:val="00475D71"/>
    <w:rsid w:val="004764A8"/>
    <w:rsid w:val="00486926"/>
    <w:rsid w:val="00487707"/>
    <w:rsid w:val="0049486D"/>
    <w:rsid w:val="00495C3B"/>
    <w:rsid w:val="00495D42"/>
    <w:rsid w:val="0049750B"/>
    <w:rsid w:val="004A62D1"/>
    <w:rsid w:val="004C4068"/>
    <w:rsid w:val="004C6E1C"/>
    <w:rsid w:val="004C7458"/>
    <w:rsid w:val="004C7A7E"/>
    <w:rsid w:val="004D0B26"/>
    <w:rsid w:val="004D10F6"/>
    <w:rsid w:val="004D379B"/>
    <w:rsid w:val="004D38A1"/>
    <w:rsid w:val="004E065A"/>
    <w:rsid w:val="004E0A89"/>
    <w:rsid w:val="004E3A44"/>
    <w:rsid w:val="004E4C33"/>
    <w:rsid w:val="004E51F1"/>
    <w:rsid w:val="004E64A5"/>
    <w:rsid w:val="004F0C3A"/>
    <w:rsid w:val="004F7139"/>
    <w:rsid w:val="005047CC"/>
    <w:rsid w:val="005069C7"/>
    <w:rsid w:val="0050779D"/>
    <w:rsid w:val="00507D81"/>
    <w:rsid w:val="005152F8"/>
    <w:rsid w:val="00515DD7"/>
    <w:rsid w:val="00516CBD"/>
    <w:rsid w:val="00516F0B"/>
    <w:rsid w:val="0051719D"/>
    <w:rsid w:val="00524D32"/>
    <w:rsid w:val="0053129D"/>
    <w:rsid w:val="00532481"/>
    <w:rsid w:val="0053289E"/>
    <w:rsid w:val="005355E8"/>
    <w:rsid w:val="0053752A"/>
    <w:rsid w:val="0054606F"/>
    <w:rsid w:val="005507B7"/>
    <w:rsid w:val="00557AFA"/>
    <w:rsid w:val="00561233"/>
    <w:rsid w:val="00565F26"/>
    <w:rsid w:val="0056637D"/>
    <w:rsid w:val="00571F22"/>
    <w:rsid w:val="005740AA"/>
    <w:rsid w:val="005760D9"/>
    <w:rsid w:val="00576D6F"/>
    <w:rsid w:val="005774C7"/>
    <w:rsid w:val="00582A01"/>
    <w:rsid w:val="00582FAF"/>
    <w:rsid w:val="00583F06"/>
    <w:rsid w:val="00586071"/>
    <w:rsid w:val="00587A6D"/>
    <w:rsid w:val="00591BD4"/>
    <w:rsid w:val="0059353D"/>
    <w:rsid w:val="005971C3"/>
    <w:rsid w:val="005A1C74"/>
    <w:rsid w:val="005A3721"/>
    <w:rsid w:val="005A4601"/>
    <w:rsid w:val="005A6450"/>
    <w:rsid w:val="005B1E3A"/>
    <w:rsid w:val="005B257E"/>
    <w:rsid w:val="005B3676"/>
    <w:rsid w:val="005B4419"/>
    <w:rsid w:val="005B48E0"/>
    <w:rsid w:val="005B6CC8"/>
    <w:rsid w:val="005C0516"/>
    <w:rsid w:val="005C4CAD"/>
    <w:rsid w:val="005C4CDD"/>
    <w:rsid w:val="005D3246"/>
    <w:rsid w:val="005E26CD"/>
    <w:rsid w:val="005E526D"/>
    <w:rsid w:val="005E5FE9"/>
    <w:rsid w:val="005F68D3"/>
    <w:rsid w:val="005F732B"/>
    <w:rsid w:val="00600284"/>
    <w:rsid w:val="0060139B"/>
    <w:rsid w:val="00601D4C"/>
    <w:rsid w:val="00611141"/>
    <w:rsid w:val="00615782"/>
    <w:rsid w:val="00616825"/>
    <w:rsid w:val="006177BC"/>
    <w:rsid w:val="006225D9"/>
    <w:rsid w:val="00622977"/>
    <w:rsid w:val="00630E99"/>
    <w:rsid w:val="00631C5A"/>
    <w:rsid w:val="006413C3"/>
    <w:rsid w:val="006457EC"/>
    <w:rsid w:val="006460C8"/>
    <w:rsid w:val="00646D18"/>
    <w:rsid w:val="006501D7"/>
    <w:rsid w:val="00665870"/>
    <w:rsid w:val="00665D58"/>
    <w:rsid w:val="00666175"/>
    <w:rsid w:val="006719E5"/>
    <w:rsid w:val="00675483"/>
    <w:rsid w:val="006767B4"/>
    <w:rsid w:val="0068005B"/>
    <w:rsid w:val="00680494"/>
    <w:rsid w:val="00682E3A"/>
    <w:rsid w:val="00683172"/>
    <w:rsid w:val="00687A2E"/>
    <w:rsid w:val="00693BA4"/>
    <w:rsid w:val="00694682"/>
    <w:rsid w:val="00694EF8"/>
    <w:rsid w:val="006B2E66"/>
    <w:rsid w:val="006B310E"/>
    <w:rsid w:val="006B330B"/>
    <w:rsid w:val="006B3C57"/>
    <w:rsid w:val="006B6921"/>
    <w:rsid w:val="006B712B"/>
    <w:rsid w:val="006C19BC"/>
    <w:rsid w:val="006C5969"/>
    <w:rsid w:val="006D376C"/>
    <w:rsid w:val="006D59A1"/>
    <w:rsid w:val="006D65AE"/>
    <w:rsid w:val="006E1462"/>
    <w:rsid w:val="006E31AF"/>
    <w:rsid w:val="006F2A0D"/>
    <w:rsid w:val="006F32E2"/>
    <w:rsid w:val="006F69ED"/>
    <w:rsid w:val="0070448C"/>
    <w:rsid w:val="00707243"/>
    <w:rsid w:val="00722E7F"/>
    <w:rsid w:val="007248DD"/>
    <w:rsid w:val="00726B5E"/>
    <w:rsid w:val="00730B59"/>
    <w:rsid w:val="00731422"/>
    <w:rsid w:val="00734765"/>
    <w:rsid w:val="00736F4D"/>
    <w:rsid w:val="00737219"/>
    <w:rsid w:val="007405D1"/>
    <w:rsid w:val="0074440C"/>
    <w:rsid w:val="0075002E"/>
    <w:rsid w:val="007505BE"/>
    <w:rsid w:val="007525EB"/>
    <w:rsid w:val="00754869"/>
    <w:rsid w:val="00755B19"/>
    <w:rsid w:val="007605DF"/>
    <w:rsid w:val="00760FE3"/>
    <w:rsid w:val="00761BD2"/>
    <w:rsid w:val="00761D03"/>
    <w:rsid w:val="00762605"/>
    <w:rsid w:val="00763590"/>
    <w:rsid w:val="00766B99"/>
    <w:rsid w:val="007679E4"/>
    <w:rsid w:val="00770FC0"/>
    <w:rsid w:val="00771527"/>
    <w:rsid w:val="00771662"/>
    <w:rsid w:val="00771ABE"/>
    <w:rsid w:val="0078008A"/>
    <w:rsid w:val="00781302"/>
    <w:rsid w:val="00781A64"/>
    <w:rsid w:val="007844AB"/>
    <w:rsid w:val="00785467"/>
    <w:rsid w:val="00786D6E"/>
    <w:rsid w:val="007874AD"/>
    <w:rsid w:val="00787DF5"/>
    <w:rsid w:val="007943F6"/>
    <w:rsid w:val="0079509A"/>
    <w:rsid w:val="007962B2"/>
    <w:rsid w:val="00797063"/>
    <w:rsid w:val="007A4A2D"/>
    <w:rsid w:val="007A50BC"/>
    <w:rsid w:val="007B0428"/>
    <w:rsid w:val="007B5339"/>
    <w:rsid w:val="007B5A2A"/>
    <w:rsid w:val="007B7596"/>
    <w:rsid w:val="007C32D0"/>
    <w:rsid w:val="007C39F9"/>
    <w:rsid w:val="007C4513"/>
    <w:rsid w:val="007C52EA"/>
    <w:rsid w:val="007D3AC2"/>
    <w:rsid w:val="007D3AE8"/>
    <w:rsid w:val="007D5854"/>
    <w:rsid w:val="007D5993"/>
    <w:rsid w:val="007D6B9F"/>
    <w:rsid w:val="007D713B"/>
    <w:rsid w:val="007E0355"/>
    <w:rsid w:val="007E0AED"/>
    <w:rsid w:val="007E22E8"/>
    <w:rsid w:val="007E4D8B"/>
    <w:rsid w:val="007E5582"/>
    <w:rsid w:val="007E71CD"/>
    <w:rsid w:val="007F43E6"/>
    <w:rsid w:val="007F5AAE"/>
    <w:rsid w:val="007F6848"/>
    <w:rsid w:val="008009FD"/>
    <w:rsid w:val="00802556"/>
    <w:rsid w:val="00803AEF"/>
    <w:rsid w:val="00803E63"/>
    <w:rsid w:val="0081114C"/>
    <w:rsid w:val="008126C3"/>
    <w:rsid w:val="00812FCB"/>
    <w:rsid w:val="008141CB"/>
    <w:rsid w:val="00816429"/>
    <w:rsid w:val="00824CB6"/>
    <w:rsid w:val="0083267A"/>
    <w:rsid w:val="008352FB"/>
    <w:rsid w:val="008373AE"/>
    <w:rsid w:val="00840296"/>
    <w:rsid w:val="00840C3D"/>
    <w:rsid w:val="0085172E"/>
    <w:rsid w:val="008524E9"/>
    <w:rsid w:val="00852A74"/>
    <w:rsid w:val="00853737"/>
    <w:rsid w:val="0085474A"/>
    <w:rsid w:val="00862AE9"/>
    <w:rsid w:val="008645DA"/>
    <w:rsid w:val="008679DA"/>
    <w:rsid w:val="00867EA4"/>
    <w:rsid w:val="00875683"/>
    <w:rsid w:val="0087668A"/>
    <w:rsid w:val="00877F89"/>
    <w:rsid w:val="0088225B"/>
    <w:rsid w:val="008845AB"/>
    <w:rsid w:val="008845EF"/>
    <w:rsid w:val="00885768"/>
    <w:rsid w:val="008939D3"/>
    <w:rsid w:val="00893B9A"/>
    <w:rsid w:val="008A42A3"/>
    <w:rsid w:val="008A781B"/>
    <w:rsid w:val="008A7B8C"/>
    <w:rsid w:val="008B0261"/>
    <w:rsid w:val="008B0D05"/>
    <w:rsid w:val="008B5E55"/>
    <w:rsid w:val="008C1D52"/>
    <w:rsid w:val="008C4DDF"/>
    <w:rsid w:val="008C6B30"/>
    <w:rsid w:val="008C6CDC"/>
    <w:rsid w:val="008D4034"/>
    <w:rsid w:val="008D4BCC"/>
    <w:rsid w:val="008D4EE1"/>
    <w:rsid w:val="008E077F"/>
    <w:rsid w:val="008E45BF"/>
    <w:rsid w:val="008E5664"/>
    <w:rsid w:val="008E7182"/>
    <w:rsid w:val="008F3F3D"/>
    <w:rsid w:val="008F6E80"/>
    <w:rsid w:val="008F7B0F"/>
    <w:rsid w:val="009017EC"/>
    <w:rsid w:val="00901EB1"/>
    <w:rsid w:val="00903A4A"/>
    <w:rsid w:val="00905FCB"/>
    <w:rsid w:val="00906BC7"/>
    <w:rsid w:val="00910F75"/>
    <w:rsid w:val="00910FF7"/>
    <w:rsid w:val="00914AF8"/>
    <w:rsid w:val="009156D6"/>
    <w:rsid w:val="00917520"/>
    <w:rsid w:val="00921BB0"/>
    <w:rsid w:val="0092205D"/>
    <w:rsid w:val="009220C1"/>
    <w:rsid w:val="00927695"/>
    <w:rsid w:val="00930047"/>
    <w:rsid w:val="00930EAE"/>
    <w:rsid w:val="00933611"/>
    <w:rsid w:val="009348C0"/>
    <w:rsid w:val="00937741"/>
    <w:rsid w:val="0094126A"/>
    <w:rsid w:val="00942D7C"/>
    <w:rsid w:val="00943438"/>
    <w:rsid w:val="00944BA6"/>
    <w:rsid w:val="0094582F"/>
    <w:rsid w:val="0094674E"/>
    <w:rsid w:val="009512EF"/>
    <w:rsid w:val="009550FD"/>
    <w:rsid w:val="009675AF"/>
    <w:rsid w:val="009743BC"/>
    <w:rsid w:val="00983642"/>
    <w:rsid w:val="00984001"/>
    <w:rsid w:val="009844D3"/>
    <w:rsid w:val="009858CA"/>
    <w:rsid w:val="00986129"/>
    <w:rsid w:val="009904CD"/>
    <w:rsid w:val="0099328B"/>
    <w:rsid w:val="009A21BD"/>
    <w:rsid w:val="009A4364"/>
    <w:rsid w:val="009B0829"/>
    <w:rsid w:val="009B3C02"/>
    <w:rsid w:val="009C0E0A"/>
    <w:rsid w:val="009C14C4"/>
    <w:rsid w:val="009C1B41"/>
    <w:rsid w:val="009C6339"/>
    <w:rsid w:val="009C765A"/>
    <w:rsid w:val="009D2635"/>
    <w:rsid w:val="009D2BC6"/>
    <w:rsid w:val="009E0980"/>
    <w:rsid w:val="009E1810"/>
    <w:rsid w:val="009E276E"/>
    <w:rsid w:val="009F1F5B"/>
    <w:rsid w:val="00A10DD6"/>
    <w:rsid w:val="00A13BC6"/>
    <w:rsid w:val="00A1487F"/>
    <w:rsid w:val="00A15C2F"/>
    <w:rsid w:val="00A22DA3"/>
    <w:rsid w:val="00A30913"/>
    <w:rsid w:val="00A3612B"/>
    <w:rsid w:val="00A449F2"/>
    <w:rsid w:val="00A507C1"/>
    <w:rsid w:val="00A52270"/>
    <w:rsid w:val="00A5257F"/>
    <w:rsid w:val="00A57A31"/>
    <w:rsid w:val="00A61198"/>
    <w:rsid w:val="00A62E0E"/>
    <w:rsid w:val="00A71B0D"/>
    <w:rsid w:val="00A71BCF"/>
    <w:rsid w:val="00A7244D"/>
    <w:rsid w:val="00A72764"/>
    <w:rsid w:val="00A734B9"/>
    <w:rsid w:val="00A737D8"/>
    <w:rsid w:val="00A737F0"/>
    <w:rsid w:val="00A8193F"/>
    <w:rsid w:val="00A84F00"/>
    <w:rsid w:val="00A86458"/>
    <w:rsid w:val="00A9587F"/>
    <w:rsid w:val="00A9731F"/>
    <w:rsid w:val="00AA1217"/>
    <w:rsid w:val="00AA1A1F"/>
    <w:rsid w:val="00AA6FED"/>
    <w:rsid w:val="00AB0ED9"/>
    <w:rsid w:val="00AB6942"/>
    <w:rsid w:val="00AC0CF1"/>
    <w:rsid w:val="00AC225D"/>
    <w:rsid w:val="00AC2973"/>
    <w:rsid w:val="00AC4799"/>
    <w:rsid w:val="00AD1BB1"/>
    <w:rsid w:val="00AD5543"/>
    <w:rsid w:val="00AD71E2"/>
    <w:rsid w:val="00AD73A1"/>
    <w:rsid w:val="00AE61C7"/>
    <w:rsid w:val="00AF4C50"/>
    <w:rsid w:val="00AF73E8"/>
    <w:rsid w:val="00AF794A"/>
    <w:rsid w:val="00B0188A"/>
    <w:rsid w:val="00B02F4A"/>
    <w:rsid w:val="00B11D12"/>
    <w:rsid w:val="00B14BDE"/>
    <w:rsid w:val="00B152B6"/>
    <w:rsid w:val="00B206E2"/>
    <w:rsid w:val="00B2132C"/>
    <w:rsid w:val="00B33308"/>
    <w:rsid w:val="00B42E62"/>
    <w:rsid w:val="00B43ACE"/>
    <w:rsid w:val="00B46C86"/>
    <w:rsid w:val="00B55643"/>
    <w:rsid w:val="00B56D68"/>
    <w:rsid w:val="00B60339"/>
    <w:rsid w:val="00B63A4D"/>
    <w:rsid w:val="00B645BB"/>
    <w:rsid w:val="00B66A6B"/>
    <w:rsid w:val="00B70E4C"/>
    <w:rsid w:val="00B71512"/>
    <w:rsid w:val="00B765DB"/>
    <w:rsid w:val="00B82C9E"/>
    <w:rsid w:val="00B945FB"/>
    <w:rsid w:val="00BA04B1"/>
    <w:rsid w:val="00BA171C"/>
    <w:rsid w:val="00BA3844"/>
    <w:rsid w:val="00BA5D4E"/>
    <w:rsid w:val="00BA5D83"/>
    <w:rsid w:val="00BA7402"/>
    <w:rsid w:val="00BB07CB"/>
    <w:rsid w:val="00BC60DE"/>
    <w:rsid w:val="00BC7C6D"/>
    <w:rsid w:val="00BD6B80"/>
    <w:rsid w:val="00BE0B2C"/>
    <w:rsid w:val="00BE258D"/>
    <w:rsid w:val="00BE5B2C"/>
    <w:rsid w:val="00BE6020"/>
    <w:rsid w:val="00BF1234"/>
    <w:rsid w:val="00BF50A7"/>
    <w:rsid w:val="00C0225E"/>
    <w:rsid w:val="00C033FE"/>
    <w:rsid w:val="00C078BB"/>
    <w:rsid w:val="00C11211"/>
    <w:rsid w:val="00C233F0"/>
    <w:rsid w:val="00C304CD"/>
    <w:rsid w:val="00C30BE1"/>
    <w:rsid w:val="00C32CE9"/>
    <w:rsid w:val="00C34640"/>
    <w:rsid w:val="00C3509B"/>
    <w:rsid w:val="00C35231"/>
    <w:rsid w:val="00C36F84"/>
    <w:rsid w:val="00C3711B"/>
    <w:rsid w:val="00C44C8D"/>
    <w:rsid w:val="00C4559B"/>
    <w:rsid w:val="00C46773"/>
    <w:rsid w:val="00C47DDD"/>
    <w:rsid w:val="00C62608"/>
    <w:rsid w:val="00C62640"/>
    <w:rsid w:val="00C62D3A"/>
    <w:rsid w:val="00C63722"/>
    <w:rsid w:val="00C711F4"/>
    <w:rsid w:val="00C726B6"/>
    <w:rsid w:val="00C72919"/>
    <w:rsid w:val="00C8303F"/>
    <w:rsid w:val="00C873AA"/>
    <w:rsid w:val="00C87533"/>
    <w:rsid w:val="00C9202D"/>
    <w:rsid w:val="00C94492"/>
    <w:rsid w:val="00C97629"/>
    <w:rsid w:val="00CA1B00"/>
    <w:rsid w:val="00CA76F9"/>
    <w:rsid w:val="00CA7B1C"/>
    <w:rsid w:val="00CB17AC"/>
    <w:rsid w:val="00CB7327"/>
    <w:rsid w:val="00CC1A93"/>
    <w:rsid w:val="00CD188B"/>
    <w:rsid w:val="00CD204F"/>
    <w:rsid w:val="00CD406D"/>
    <w:rsid w:val="00CF03A9"/>
    <w:rsid w:val="00D02D25"/>
    <w:rsid w:val="00D03B5E"/>
    <w:rsid w:val="00D12F97"/>
    <w:rsid w:val="00D220D5"/>
    <w:rsid w:val="00D23024"/>
    <w:rsid w:val="00D31492"/>
    <w:rsid w:val="00D33849"/>
    <w:rsid w:val="00D357A6"/>
    <w:rsid w:val="00D377A9"/>
    <w:rsid w:val="00D404F0"/>
    <w:rsid w:val="00D45C5B"/>
    <w:rsid w:val="00D46462"/>
    <w:rsid w:val="00D52CF6"/>
    <w:rsid w:val="00D53D56"/>
    <w:rsid w:val="00D57B45"/>
    <w:rsid w:val="00D60249"/>
    <w:rsid w:val="00D6177E"/>
    <w:rsid w:val="00D62C35"/>
    <w:rsid w:val="00D62EE5"/>
    <w:rsid w:val="00D70687"/>
    <w:rsid w:val="00D72BB8"/>
    <w:rsid w:val="00D7639D"/>
    <w:rsid w:val="00D85499"/>
    <w:rsid w:val="00D8624A"/>
    <w:rsid w:val="00D907D2"/>
    <w:rsid w:val="00DA1F3B"/>
    <w:rsid w:val="00DA32E3"/>
    <w:rsid w:val="00DA7C4A"/>
    <w:rsid w:val="00DB461C"/>
    <w:rsid w:val="00DB66B6"/>
    <w:rsid w:val="00DC01D3"/>
    <w:rsid w:val="00DC1F4B"/>
    <w:rsid w:val="00DC6426"/>
    <w:rsid w:val="00DC7679"/>
    <w:rsid w:val="00DD3820"/>
    <w:rsid w:val="00DD611F"/>
    <w:rsid w:val="00DF0BB4"/>
    <w:rsid w:val="00E00766"/>
    <w:rsid w:val="00E01EA9"/>
    <w:rsid w:val="00E02187"/>
    <w:rsid w:val="00E02699"/>
    <w:rsid w:val="00E034CE"/>
    <w:rsid w:val="00E078E2"/>
    <w:rsid w:val="00E1577E"/>
    <w:rsid w:val="00E2371C"/>
    <w:rsid w:val="00E24103"/>
    <w:rsid w:val="00E251CC"/>
    <w:rsid w:val="00E315B8"/>
    <w:rsid w:val="00E32659"/>
    <w:rsid w:val="00E329DB"/>
    <w:rsid w:val="00E3643E"/>
    <w:rsid w:val="00E42B48"/>
    <w:rsid w:val="00E4573E"/>
    <w:rsid w:val="00E52F79"/>
    <w:rsid w:val="00E6170B"/>
    <w:rsid w:val="00E7078E"/>
    <w:rsid w:val="00E708C5"/>
    <w:rsid w:val="00E748AF"/>
    <w:rsid w:val="00E80354"/>
    <w:rsid w:val="00E80D5F"/>
    <w:rsid w:val="00E82396"/>
    <w:rsid w:val="00E85950"/>
    <w:rsid w:val="00E870EC"/>
    <w:rsid w:val="00E876C9"/>
    <w:rsid w:val="00E87700"/>
    <w:rsid w:val="00E9563E"/>
    <w:rsid w:val="00E95701"/>
    <w:rsid w:val="00E978DA"/>
    <w:rsid w:val="00EA2C03"/>
    <w:rsid w:val="00EA4ABD"/>
    <w:rsid w:val="00EA5F6B"/>
    <w:rsid w:val="00EB0A2A"/>
    <w:rsid w:val="00EB3534"/>
    <w:rsid w:val="00EB3EF3"/>
    <w:rsid w:val="00EB7FF7"/>
    <w:rsid w:val="00EC14B3"/>
    <w:rsid w:val="00EC2729"/>
    <w:rsid w:val="00EC372F"/>
    <w:rsid w:val="00EC50D3"/>
    <w:rsid w:val="00EC5C18"/>
    <w:rsid w:val="00ED3CF0"/>
    <w:rsid w:val="00ED4A31"/>
    <w:rsid w:val="00ED6718"/>
    <w:rsid w:val="00EE738D"/>
    <w:rsid w:val="00EF4C15"/>
    <w:rsid w:val="00EF54EE"/>
    <w:rsid w:val="00F03066"/>
    <w:rsid w:val="00F0514C"/>
    <w:rsid w:val="00F056D4"/>
    <w:rsid w:val="00F07963"/>
    <w:rsid w:val="00F1105F"/>
    <w:rsid w:val="00F1184D"/>
    <w:rsid w:val="00F207B2"/>
    <w:rsid w:val="00F20E67"/>
    <w:rsid w:val="00F23916"/>
    <w:rsid w:val="00F23BA2"/>
    <w:rsid w:val="00F26403"/>
    <w:rsid w:val="00F35FFC"/>
    <w:rsid w:val="00F42910"/>
    <w:rsid w:val="00F47CC3"/>
    <w:rsid w:val="00F50DA1"/>
    <w:rsid w:val="00F5435D"/>
    <w:rsid w:val="00F6007C"/>
    <w:rsid w:val="00F63D8D"/>
    <w:rsid w:val="00F670E4"/>
    <w:rsid w:val="00F67443"/>
    <w:rsid w:val="00F710AC"/>
    <w:rsid w:val="00F738AF"/>
    <w:rsid w:val="00F745E5"/>
    <w:rsid w:val="00F75B8B"/>
    <w:rsid w:val="00F763D8"/>
    <w:rsid w:val="00F832A3"/>
    <w:rsid w:val="00F86B09"/>
    <w:rsid w:val="00F87BA0"/>
    <w:rsid w:val="00F92137"/>
    <w:rsid w:val="00F94C04"/>
    <w:rsid w:val="00FB0342"/>
    <w:rsid w:val="00FB4CE3"/>
    <w:rsid w:val="00FB66DF"/>
    <w:rsid w:val="00FC320B"/>
    <w:rsid w:val="00FC37BF"/>
    <w:rsid w:val="00FC6033"/>
    <w:rsid w:val="00FC7E24"/>
    <w:rsid w:val="00FD06EB"/>
    <w:rsid w:val="00FD1518"/>
    <w:rsid w:val="00FD5CDA"/>
    <w:rsid w:val="00FE2B96"/>
    <w:rsid w:val="00FE3B49"/>
    <w:rsid w:val="00FE4881"/>
    <w:rsid w:val="00FF20DA"/>
    <w:rsid w:val="00FF21E9"/>
    <w:rsid w:val="00FF3761"/>
    <w:rsid w:val="00FF39E2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9D8B0A"/>
  <w15:docId w15:val="{35A5C845-5DF6-4D2B-9063-F8B7764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0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582A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82A01"/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38043D"/>
    <w:rPr>
      <w:b/>
      <w:bCs/>
    </w:rPr>
  </w:style>
  <w:style w:type="paragraph" w:styleId="a7">
    <w:name w:val="Normal (Web)"/>
    <w:basedOn w:val="a"/>
    <w:uiPriority w:val="99"/>
    <w:unhideWhenUsed/>
    <w:rsid w:val="00C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C52EA"/>
    <w:rPr>
      <w:color w:val="0000FF"/>
      <w:u w:val="single"/>
    </w:rPr>
  </w:style>
  <w:style w:type="table" w:styleId="a9">
    <w:name w:val="Table Grid"/>
    <w:basedOn w:val="a1"/>
    <w:uiPriority w:val="59"/>
    <w:rsid w:val="008C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5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F2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7B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B32C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1141"/>
    <w:pPr>
      <w:tabs>
        <w:tab w:val="right" w:leader="dot" w:pos="9600"/>
      </w:tabs>
      <w:spacing w:after="0" w:line="360" w:lineRule="auto"/>
    </w:pPr>
    <w:rPr>
      <w:rFonts w:ascii="Times New Roman" w:eastAsia="Arial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611141"/>
    <w:pPr>
      <w:tabs>
        <w:tab w:val="right" w:leader="dot" w:pos="9600"/>
      </w:tabs>
      <w:spacing w:after="0" w:line="360" w:lineRule="auto"/>
      <w:ind w:firstLine="284"/>
    </w:pPr>
    <w:rPr>
      <w:rFonts w:ascii="Times New Roman" w:eastAsia="Arial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1B32CE"/>
    <w:pPr>
      <w:spacing w:after="100"/>
      <w:ind w:left="440"/>
    </w:pPr>
  </w:style>
  <w:style w:type="table" w:customStyle="1" w:styleId="12">
    <w:name w:val="Сетка таблицы1"/>
    <w:basedOn w:val="a1"/>
    <w:next w:val="a9"/>
    <w:uiPriority w:val="59"/>
    <w:rsid w:val="005A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6B6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6B6921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B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pulmonology/focal-pneumonia" TargetMode="External"/><Relationship Id="rId13" Type="http://schemas.openxmlformats.org/officeDocument/2006/relationships/hyperlink" Target="http://www.krasotaimedicina.ru/diseases/zabolevanija_pulmonology/interstitial-pneumonia" TargetMode="External"/><Relationship Id="rId18" Type="http://schemas.openxmlformats.org/officeDocument/2006/relationships/hyperlink" Target="http://www.krasotaimedicina.ru/diseases/hematologic/disseminated-intravascular-coagula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krasotaimedicina.ru/diseases/zabolevanija_pulmonology/lobar-pneumonia" TargetMode="External"/><Relationship Id="rId17" Type="http://schemas.openxmlformats.org/officeDocument/2006/relationships/hyperlink" Target="http://www.krasotaimedicina.ru/diseases/zabolevanija_pulmonology/respiratory-distress-syndr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zabolevanija_pulmonology/pneumothorax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otaimedicina.ru/diseases/zabolevanija_pulmonology/bronchiecta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pulmonology/pleural-empye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otaimedicina.ru/diseases/zabolevanija_pulmonology/segmental-pneumon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diseases/zabolevanija_neurology/sleep-disorders" TargetMode="External"/><Relationship Id="rId14" Type="http://schemas.openxmlformats.org/officeDocument/2006/relationships/hyperlink" Target="http://www.krasotaimedicina.ru/diseases/zabolevanija_cardiology/heart_fail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09C2-E0F3-45C6-89B4-649234B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Фурс Роман Владимирович</cp:lastModifiedBy>
  <cp:revision>628</cp:revision>
  <cp:lastPrinted>2021-12-28T15:10:00Z</cp:lastPrinted>
  <dcterms:created xsi:type="dcterms:W3CDTF">2018-11-01T11:17:00Z</dcterms:created>
  <dcterms:modified xsi:type="dcterms:W3CDTF">2021-12-28T15:13:00Z</dcterms:modified>
</cp:coreProperties>
</file>