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EC1B" w14:textId="77777777" w:rsidR="008E2C42" w:rsidRDefault="008E2C42" w:rsidP="008E2C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36DA6" wp14:editId="41E2643A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5DE03" w14:textId="6CCC64ED" w:rsidR="008E2C42" w:rsidRPr="000958B0" w:rsidRDefault="008E2C42" w:rsidP="008E2C42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второго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этапа тендера 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17C2C573" w14:textId="77777777" w:rsidR="008E2C42" w:rsidRDefault="008E2C42" w:rsidP="008E2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6D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" fillcolor="white [3201]" strokeweight=".5pt">
                <v:textbox>
                  <w:txbxContent>
                    <w:p w14:paraId="1025DE03" w14:textId="6CCC64ED" w:rsidR="008E2C42" w:rsidRPr="000958B0" w:rsidRDefault="008E2C42" w:rsidP="008E2C42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второго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этапа тендера 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17C2C573" w14:textId="77777777" w:rsidR="008E2C42" w:rsidRDefault="008E2C42" w:rsidP="008E2C42"/>
                  </w:txbxContent>
                </v:textbox>
              </v:shape>
            </w:pict>
          </mc:Fallback>
        </mc:AlternateContent>
      </w:r>
    </w:p>
    <w:p w14:paraId="2AFDBF2C" w14:textId="77777777" w:rsidR="008E2C42" w:rsidRDefault="008E2C42" w:rsidP="008E2C42"/>
    <w:p w14:paraId="639BBC05" w14:textId="77777777" w:rsidR="008E2C42" w:rsidRDefault="008E2C42" w:rsidP="008E2C42"/>
    <w:p w14:paraId="6888FF21" w14:textId="77777777" w:rsidR="008E2C42" w:rsidRDefault="008E2C42" w:rsidP="008E2C42"/>
    <w:p w14:paraId="6AB083BB" w14:textId="77777777" w:rsidR="008E2C42" w:rsidRDefault="008E2C42" w:rsidP="008E2C42"/>
    <w:p w14:paraId="10BA889C" w14:textId="77777777" w:rsidR="008E2C42" w:rsidRDefault="008E2C42" w:rsidP="008E2C42"/>
    <w:p w14:paraId="5F177CD2" w14:textId="77777777" w:rsidR="008E2C42" w:rsidRDefault="008E2C42" w:rsidP="008E2C42"/>
    <w:p w14:paraId="231C6E51" w14:textId="77777777" w:rsidR="008E2C42" w:rsidRDefault="008E2C42" w:rsidP="008E2C42"/>
    <w:p w14:paraId="14C0CDBB" w14:textId="77777777" w:rsidR="008E2C42" w:rsidRDefault="008E2C42" w:rsidP="008E2C42"/>
    <w:p w14:paraId="43A12A2B" w14:textId="77777777" w:rsidR="008E2C42" w:rsidRDefault="008E2C42" w:rsidP="008E2C42"/>
    <w:p w14:paraId="18DB860C" w14:textId="77777777" w:rsidR="008E2C42" w:rsidRDefault="008E2C42" w:rsidP="008E2C42">
      <w:pPr>
        <w:tabs>
          <w:tab w:val="left" w:pos="525"/>
          <w:tab w:val="center" w:pos="4677"/>
        </w:tabs>
        <w:jc w:val="center"/>
        <w:rPr>
          <w:b/>
        </w:rPr>
      </w:pPr>
    </w:p>
    <w:p w14:paraId="38B22658" w14:textId="6924D078" w:rsidR="008E2C42" w:rsidRPr="003E0E62" w:rsidRDefault="008E2C42" w:rsidP="008E2C42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BE6A1" wp14:editId="203B7500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9B1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4318E" wp14:editId="4FEDE309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EAE3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№46/</w:t>
      </w:r>
      <w:r>
        <w:rPr>
          <w:b/>
        </w:rPr>
        <w:t>1</w:t>
      </w:r>
    </w:p>
    <w:p w14:paraId="2575C959" w14:textId="77777777" w:rsidR="008E2C42" w:rsidRPr="00493A52" w:rsidRDefault="008E2C42" w:rsidP="008E2C42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32BA2AD5" w14:textId="77777777" w:rsidR="008E2C42" w:rsidRPr="00493A52" w:rsidRDefault="008E2C42" w:rsidP="008E2C42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2B09FC81" w14:textId="77777777" w:rsidR="008E2C42" w:rsidRPr="00493A52" w:rsidRDefault="008E2C42" w:rsidP="008E2C42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3928B383" w14:textId="77777777" w:rsidR="008E2C42" w:rsidRPr="00603F49" w:rsidRDefault="008E2C42" w:rsidP="008E2C42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</w:t>
      </w:r>
      <w:bookmarkStart w:id="0" w:name="_GoBack"/>
      <w:bookmarkEnd w:id="0"/>
      <w:r w:rsidRPr="00603F49">
        <w:rPr>
          <w:b/>
          <w:spacing w:val="4"/>
        </w:rPr>
        <w:t>ения Программы развития материально-технической базы сметы расходов Фонда капитальных вложений на 2021 год.</w:t>
      </w:r>
    </w:p>
    <w:p w14:paraId="697B697A" w14:textId="09DCF34D" w:rsidR="008E2C42" w:rsidRPr="00A90719" w:rsidRDefault="008E2C42" w:rsidP="008E2C42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этап)</w:t>
      </w:r>
    </w:p>
    <w:p w14:paraId="3E8A52B3" w14:textId="281EC909" w:rsidR="008E2C42" w:rsidRDefault="008E2C42" w:rsidP="008E2C42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 w:rsidR="000C2D6C">
        <w:rPr>
          <w:b/>
        </w:rPr>
        <w:t>22</w:t>
      </w:r>
      <w:r>
        <w:rPr>
          <w:b/>
        </w:rPr>
        <w:t xml:space="preserve"> </w:t>
      </w:r>
      <w:r w:rsidR="000C2D6C">
        <w:rPr>
          <w:b/>
        </w:rPr>
        <w:t>июля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0C2D6C" w:rsidRPr="00493A52" w14:paraId="475330EF" w14:textId="77777777" w:rsidTr="002F3252">
        <w:tc>
          <w:tcPr>
            <w:tcW w:w="5637" w:type="dxa"/>
            <w:hideMark/>
          </w:tcPr>
          <w:p w14:paraId="0C6650F5" w14:textId="77777777" w:rsidR="000C2D6C" w:rsidRPr="00493A52" w:rsidRDefault="000C2D6C" w:rsidP="002F3252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C3C7B4E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</w:p>
        </w:tc>
      </w:tr>
      <w:tr w:rsidR="000C2D6C" w:rsidRPr="00493A52" w14:paraId="10C50B2E" w14:textId="77777777" w:rsidTr="002F3252">
        <w:tc>
          <w:tcPr>
            <w:tcW w:w="5637" w:type="dxa"/>
            <w:hideMark/>
          </w:tcPr>
          <w:p w14:paraId="5D89133E" w14:textId="77777777" w:rsidR="000C2D6C" w:rsidRPr="00493A52" w:rsidRDefault="000C2D6C" w:rsidP="002F3252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EB42A3B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0C2D6C" w:rsidRPr="00493A52" w14:paraId="4B6B7095" w14:textId="77777777" w:rsidTr="002F3252">
        <w:tc>
          <w:tcPr>
            <w:tcW w:w="5637" w:type="dxa"/>
          </w:tcPr>
          <w:p w14:paraId="724A8CFE" w14:textId="77777777" w:rsidR="000C2D6C" w:rsidRPr="00493A52" w:rsidRDefault="000C2D6C" w:rsidP="002F3252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10FEFB3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0C2D6C" w:rsidRPr="00493A52" w14:paraId="695A37AC" w14:textId="77777777" w:rsidTr="002F3252">
        <w:tc>
          <w:tcPr>
            <w:tcW w:w="5637" w:type="dxa"/>
            <w:hideMark/>
          </w:tcPr>
          <w:p w14:paraId="73CAD3B3" w14:textId="77777777" w:rsidR="000C2D6C" w:rsidRPr="00493A52" w:rsidRDefault="000C2D6C" w:rsidP="002F325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728767C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765641A5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proofErr w:type="spellStart"/>
            <w:r>
              <w:t>Гырбу</w:t>
            </w:r>
            <w:proofErr w:type="spellEnd"/>
            <w:r>
              <w:t xml:space="preserve"> В.А.</w:t>
            </w:r>
          </w:p>
          <w:p w14:paraId="66214589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25757682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2650159F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0C2D6C" w:rsidRPr="00493A52" w14:paraId="1CAD0184" w14:textId="77777777" w:rsidTr="002F3252">
        <w:trPr>
          <w:trHeight w:val="543"/>
        </w:trPr>
        <w:tc>
          <w:tcPr>
            <w:tcW w:w="5637" w:type="dxa"/>
            <w:hideMark/>
          </w:tcPr>
          <w:p w14:paraId="4516A331" w14:textId="77777777" w:rsidR="000C2D6C" w:rsidRPr="00493A52" w:rsidRDefault="000C2D6C" w:rsidP="002F325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07F6340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020F3691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0C2D6C" w:rsidRPr="00493A52" w14:paraId="2EA1907A" w14:textId="77777777" w:rsidTr="002F3252">
        <w:trPr>
          <w:trHeight w:val="168"/>
        </w:trPr>
        <w:tc>
          <w:tcPr>
            <w:tcW w:w="9356" w:type="dxa"/>
            <w:gridSpan w:val="2"/>
          </w:tcPr>
          <w:p w14:paraId="341FD835" w14:textId="77777777" w:rsidR="000C2D6C" w:rsidRPr="00493A52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44B63D06" w14:textId="77777777" w:rsidR="000C2D6C" w:rsidRDefault="000C2D6C" w:rsidP="002F325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</w:p>
          <w:p w14:paraId="1E4FEBDE" w14:textId="77777777" w:rsidR="000C2D6C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>Министерства государственной безопасности Приднестровской</w:t>
            </w:r>
          </w:p>
          <w:p w14:paraId="7B187192" w14:textId="77777777" w:rsidR="000C2D6C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</w:t>
            </w:r>
          </w:p>
          <w:p w14:paraId="73C9EAA4" w14:textId="77777777" w:rsidR="000C2D6C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Витодар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Копцева</w:t>
            </w:r>
            <w:proofErr w:type="spellEnd"/>
            <w:r>
              <w:rPr>
                <w:bCs/>
              </w:rPr>
              <w:t xml:space="preserve"> Л.Н.</w:t>
            </w:r>
          </w:p>
          <w:p w14:paraId="243B987B" w14:textId="77777777" w:rsidR="000C2D6C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«Ретива Торг» -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</w:t>
            </w:r>
          </w:p>
          <w:p w14:paraId="1D5566C0" w14:textId="77777777" w:rsidR="000C2D6C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Савельева Н.А.</w:t>
            </w:r>
          </w:p>
          <w:p w14:paraId="705392D6" w14:textId="77777777" w:rsidR="000C2D6C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«Мед Групп» - </w:t>
            </w:r>
            <w:proofErr w:type="spellStart"/>
            <w:r>
              <w:rPr>
                <w:bCs/>
              </w:rPr>
              <w:t>Бабарнак</w:t>
            </w:r>
            <w:proofErr w:type="spellEnd"/>
            <w:r>
              <w:rPr>
                <w:bCs/>
              </w:rPr>
              <w:t xml:space="preserve"> В.Г.</w:t>
            </w:r>
          </w:p>
          <w:p w14:paraId="513519B2" w14:textId="77777777" w:rsidR="000C2D6C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«Тезаурус» - </w:t>
            </w:r>
            <w:proofErr w:type="spellStart"/>
            <w:r>
              <w:rPr>
                <w:bCs/>
              </w:rPr>
              <w:t>Драгиев</w:t>
            </w:r>
            <w:proofErr w:type="spellEnd"/>
            <w:r>
              <w:rPr>
                <w:bCs/>
              </w:rPr>
              <w:t xml:space="preserve"> А.С.</w:t>
            </w:r>
          </w:p>
          <w:p w14:paraId="7D27A88A" w14:textId="77777777" w:rsidR="000C2D6C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  <w:p w14:paraId="75799F08" w14:textId="77777777" w:rsidR="000C2D6C" w:rsidRDefault="000C2D6C" w:rsidP="002F3252">
            <w:pPr>
              <w:tabs>
                <w:tab w:val="left" w:pos="1560"/>
              </w:tabs>
              <w:contextualSpacing/>
              <w:jc w:val="both"/>
            </w:pPr>
            <w:r>
              <w:t>З</w:t>
            </w:r>
            <w:r w:rsidRPr="00921847">
              <w:t>аместител</w:t>
            </w:r>
            <w:r>
              <w:t>ь</w:t>
            </w:r>
            <w:r w:rsidRPr="00921847">
              <w:t xml:space="preserve"> главного врача по медицинской части ГУ «Республиканский центр матери и ребенка» - Сипченко Д.А.</w:t>
            </w:r>
          </w:p>
          <w:p w14:paraId="55D6DB22" w14:textId="77777777" w:rsidR="000C2D6C" w:rsidRPr="00921847" w:rsidRDefault="000C2D6C" w:rsidP="002F325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Главный врач ГУ «Республиканская клиническая больница» - </w:t>
            </w:r>
            <w:proofErr w:type="spellStart"/>
            <w:r>
              <w:rPr>
                <w:bCs/>
              </w:rPr>
              <w:t>Тостановский</w:t>
            </w:r>
            <w:proofErr w:type="spellEnd"/>
            <w:r>
              <w:rPr>
                <w:bCs/>
              </w:rPr>
              <w:t xml:space="preserve"> И.М.</w:t>
            </w:r>
          </w:p>
        </w:tc>
      </w:tr>
      <w:tr w:rsidR="000C2D6C" w:rsidRPr="00493A52" w14:paraId="460BB1BD" w14:textId="77777777" w:rsidTr="002F3252">
        <w:trPr>
          <w:trHeight w:val="543"/>
        </w:trPr>
        <w:tc>
          <w:tcPr>
            <w:tcW w:w="5637" w:type="dxa"/>
            <w:hideMark/>
          </w:tcPr>
          <w:p w14:paraId="07306C18" w14:textId="77777777" w:rsidR="000C2D6C" w:rsidRPr="00D946D6" w:rsidRDefault="000C2D6C" w:rsidP="002F3252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67AF8B0A" w14:textId="77777777" w:rsidR="000C2D6C" w:rsidRPr="00921847" w:rsidRDefault="000C2D6C" w:rsidP="002F3252">
            <w:pPr>
              <w:tabs>
                <w:tab w:val="left" w:pos="3402"/>
              </w:tabs>
              <w:contextualSpacing/>
            </w:pPr>
            <w:r w:rsidRPr="00921847">
              <w:t>Член комиссии:</w:t>
            </w:r>
          </w:p>
          <w:p w14:paraId="5475F2EC" w14:textId="77777777" w:rsidR="000C2D6C" w:rsidRPr="00493A52" w:rsidRDefault="000C2D6C" w:rsidP="002F325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BF51DFA" w14:textId="77777777" w:rsidR="000C2D6C" w:rsidRDefault="000C2D6C" w:rsidP="002F3252">
            <w:pPr>
              <w:tabs>
                <w:tab w:val="left" w:pos="3402"/>
              </w:tabs>
              <w:contextualSpacing/>
            </w:pPr>
          </w:p>
          <w:p w14:paraId="158BDC49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318E958B" w14:textId="77777777" w:rsidR="000C2D6C" w:rsidRPr="00493A52" w:rsidRDefault="000C2D6C" w:rsidP="002F3252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49AE7AFF" w14:textId="77777777" w:rsidR="000C2D6C" w:rsidRDefault="000C2D6C" w:rsidP="000C2D6C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45B17296" w14:textId="77777777" w:rsidR="000C2D6C" w:rsidRPr="00A51D2B" w:rsidRDefault="000C2D6C" w:rsidP="000C2D6C">
      <w:pPr>
        <w:tabs>
          <w:tab w:val="left" w:pos="720"/>
          <w:tab w:val="left" w:pos="993"/>
        </w:tabs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4385B830" w14:textId="77777777" w:rsidR="000C2D6C" w:rsidRDefault="000C2D6C" w:rsidP="000C2D6C">
      <w:pPr>
        <w:ind w:firstLine="709"/>
        <w:contextualSpacing/>
        <w:jc w:val="both"/>
      </w:pPr>
      <w:r>
        <w:lastRenderedPageBreak/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7BF7DF27" w14:textId="77777777" w:rsidR="000C2D6C" w:rsidRDefault="000C2D6C" w:rsidP="000C2D6C">
      <w:pPr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6F38D393" w14:textId="77777777" w:rsidR="000C2D6C" w:rsidRDefault="000C2D6C" w:rsidP="000C2D6C">
      <w:pPr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7219AAB5" w14:textId="77777777" w:rsidR="000C2D6C" w:rsidRPr="002A7CF9" w:rsidRDefault="000C2D6C" w:rsidP="000C2D6C">
      <w:pPr>
        <w:ind w:firstLine="709"/>
        <w:contextualSpacing/>
        <w:jc w:val="center"/>
      </w:pPr>
    </w:p>
    <w:p w14:paraId="5DB6C8C7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48417134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</w:t>
      </w:r>
      <w:r>
        <w:rPr>
          <w:bCs/>
        </w:rPr>
        <w:t>заключение</w:t>
      </w:r>
      <w:r>
        <w:t xml:space="preserve">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о соответствии/несоответствии заявок на участие в тендере</w:t>
      </w:r>
      <w:r w:rsidRPr="002D318D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 w:rsidRPr="002D318D">
        <w:t>требованиям, заявленным на тендер.</w:t>
      </w:r>
    </w:p>
    <w:p w14:paraId="11A0BBD9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5E533325" w14:textId="77777777" w:rsidR="000C2D6C" w:rsidRPr="00030BA0" w:rsidRDefault="000C2D6C" w:rsidP="000C2D6C">
      <w:pPr>
        <w:ind w:firstLine="709"/>
        <w:contextualSpacing/>
        <w:jc w:val="both"/>
      </w:pPr>
      <w:r w:rsidRPr="000A6C87">
        <w:rPr>
          <w:b/>
          <w:bCs/>
        </w:rPr>
        <w:t>Кукин С.В.:</w:t>
      </w:r>
      <w:r w:rsidRPr="00030BA0">
        <w:rPr>
          <w:bCs/>
        </w:rPr>
        <w:t xml:space="preserve"> </w:t>
      </w:r>
      <w:r w:rsidRPr="00030BA0">
        <w:t xml:space="preserve">В адрес комиссии были направлены заявки на участие в тендере </w:t>
      </w:r>
      <w:r w:rsidRPr="00030BA0">
        <w:rPr>
          <w:shd w:val="clear" w:color="auto" w:fill="FFFFFF"/>
        </w:rPr>
        <w:t xml:space="preserve"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 </w:t>
      </w:r>
      <w:r w:rsidRPr="00030BA0">
        <w:t>от следующих хозяйствующих субъектов: ООО «</w:t>
      </w:r>
      <w:proofErr w:type="spellStart"/>
      <w:r w:rsidRPr="00030BA0">
        <w:t>Екипамед</w:t>
      </w:r>
      <w:proofErr w:type="spellEnd"/>
      <w:r w:rsidRPr="00030BA0">
        <w:t xml:space="preserve"> Интер», ООО «Мед Групп», ООО «</w:t>
      </w:r>
      <w:proofErr w:type="spellStart"/>
      <w:r w:rsidRPr="00030BA0">
        <w:t>Диапрофмед</w:t>
      </w:r>
      <w:proofErr w:type="spellEnd"/>
      <w:r w:rsidRPr="00030BA0">
        <w:t>», ООО «</w:t>
      </w:r>
      <w:proofErr w:type="spellStart"/>
      <w:r w:rsidRPr="00030BA0">
        <w:t>Витодар</w:t>
      </w:r>
      <w:proofErr w:type="spellEnd"/>
      <w:r w:rsidRPr="00030BA0">
        <w:t>», ООО «</w:t>
      </w:r>
      <w:proofErr w:type="spellStart"/>
      <w:r w:rsidRPr="00030BA0">
        <w:t>Медфарм</w:t>
      </w:r>
      <w:proofErr w:type="spellEnd"/>
      <w:r w:rsidRPr="00030BA0">
        <w:t xml:space="preserve">», ООО «Ретива Торг», </w:t>
      </w:r>
      <w:r w:rsidRPr="00030BA0">
        <w:br/>
        <w:t>ООО «Тезаурус».</w:t>
      </w:r>
    </w:p>
    <w:p w14:paraId="38DDFEF0" w14:textId="77777777" w:rsidR="000C2D6C" w:rsidRPr="00030BA0" w:rsidRDefault="000C2D6C" w:rsidP="000C2D6C">
      <w:pPr>
        <w:ind w:firstLine="709"/>
        <w:contextualSpacing/>
        <w:jc w:val="both"/>
      </w:pPr>
      <w:r w:rsidRPr="00030BA0">
        <w:t xml:space="preserve">С целью рассмотрения заявок на заседании присутствовали: </w:t>
      </w:r>
    </w:p>
    <w:p w14:paraId="378A17A0" w14:textId="77777777" w:rsidR="000C2D6C" w:rsidRPr="00030BA0" w:rsidRDefault="000C2D6C" w:rsidP="000C2D6C">
      <w:pPr>
        <w:ind w:firstLine="709"/>
        <w:contextualSpacing/>
        <w:jc w:val="both"/>
      </w:pPr>
      <w:r w:rsidRPr="00030BA0">
        <w:t xml:space="preserve">по позиции «Комплект оборудования для гистологической лаборатории, в комплектации» - </w:t>
      </w:r>
      <w:proofErr w:type="spellStart"/>
      <w:r w:rsidRPr="00030BA0">
        <w:t>Маршалюк</w:t>
      </w:r>
      <w:proofErr w:type="spellEnd"/>
      <w:r w:rsidRPr="00030BA0">
        <w:t xml:space="preserve"> А.В., </w:t>
      </w:r>
    </w:p>
    <w:p w14:paraId="47B9382E" w14:textId="77777777" w:rsidR="000C2D6C" w:rsidRPr="00030BA0" w:rsidRDefault="000C2D6C" w:rsidP="000C2D6C">
      <w:pPr>
        <w:ind w:firstLine="709"/>
        <w:contextualSpacing/>
        <w:jc w:val="both"/>
      </w:pPr>
      <w:r w:rsidRPr="00030BA0">
        <w:t>по позиции «Циркулярный сшивающий аппарат многократного использования» - Тагиев К.М.,</w:t>
      </w:r>
    </w:p>
    <w:p w14:paraId="27AD1B7F" w14:textId="77777777" w:rsidR="000C2D6C" w:rsidRPr="00030BA0" w:rsidRDefault="000C2D6C" w:rsidP="000C2D6C">
      <w:pPr>
        <w:ind w:firstLine="709"/>
        <w:contextualSpacing/>
        <w:jc w:val="both"/>
      </w:pPr>
      <w:r w:rsidRPr="00030BA0">
        <w:t xml:space="preserve"> по позиции «Хирургический инструментарий и расходные материалы для отделения эндоскопической и малоинвазивной хирургии» - </w:t>
      </w:r>
      <w:proofErr w:type="spellStart"/>
      <w:r w:rsidRPr="00030BA0">
        <w:t>Коцюруба</w:t>
      </w:r>
      <w:proofErr w:type="spellEnd"/>
      <w:r w:rsidRPr="00030BA0">
        <w:t xml:space="preserve"> А.М., </w:t>
      </w:r>
    </w:p>
    <w:p w14:paraId="3704A85C" w14:textId="77777777" w:rsidR="000C2D6C" w:rsidRPr="00030BA0" w:rsidRDefault="000C2D6C" w:rsidP="000C2D6C">
      <w:pPr>
        <w:ind w:firstLine="709"/>
        <w:contextualSpacing/>
        <w:jc w:val="both"/>
        <w:rPr>
          <w:bCs/>
        </w:rPr>
      </w:pPr>
      <w:r w:rsidRPr="00030BA0">
        <w:lastRenderedPageBreak/>
        <w:t xml:space="preserve">по позициям «Монитор пациента», </w:t>
      </w:r>
      <w:r w:rsidRPr="00030BA0">
        <w:rPr>
          <w:bCs/>
        </w:rPr>
        <w:t xml:space="preserve">«Аппарат УЗИ портативный», </w:t>
      </w:r>
      <w:r w:rsidRPr="00030BA0">
        <w:t>«Насос инфузионный шприцевой»</w:t>
      </w:r>
      <w:r w:rsidRPr="00030BA0">
        <w:rPr>
          <w:bCs/>
        </w:rPr>
        <w:t xml:space="preserve"> - Сипченко Д.А., Паламарчук В.М.</w:t>
      </w:r>
    </w:p>
    <w:p w14:paraId="48BBA75D" w14:textId="77777777" w:rsidR="000C2D6C" w:rsidRPr="00030BA0" w:rsidRDefault="000C2D6C" w:rsidP="000C2D6C">
      <w:pPr>
        <w:ind w:firstLine="709"/>
        <w:contextualSpacing/>
        <w:jc w:val="both"/>
        <w:rPr>
          <w:bCs/>
        </w:rPr>
      </w:pPr>
      <w:r w:rsidRPr="00030BA0">
        <w:rPr>
          <w:bCs/>
        </w:rPr>
        <w:t xml:space="preserve">В ходе предварительного анализа направленных заявок по позиции </w:t>
      </w:r>
      <w:r w:rsidRPr="00030BA0">
        <w:t>«Комплект оборудования для гистологической лаборатории, в комплектации» выявлено, что заявки ООО «</w:t>
      </w:r>
      <w:proofErr w:type="spellStart"/>
      <w:r w:rsidRPr="00030BA0">
        <w:t>Диапрофмед</w:t>
      </w:r>
      <w:proofErr w:type="spellEnd"/>
      <w:r w:rsidRPr="00030BA0">
        <w:t>», ООО «</w:t>
      </w:r>
      <w:proofErr w:type="spellStart"/>
      <w:r w:rsidRPr="00030BA0">
        <w:t>Витодар</w:t>
      </w:r>
      <w:proofErr w:type="spellEnd"/>
      <w:r w:rsidRPr="00030BA0">
        <w:t>», ООО «</w:t>
      </w:r>
      <w:proofErr w:type="spellStart"/>
      <w:r w:rsidRPr="00030BA0">
        <w:t>Медфарм</w:t>
      </w:r>
      <w:proofErr w:type="spellEnd"/>
      <w:r w:rsidRPr="00030BA0">
        <w:t>» не содержат полную комплектацию согласно перечню</w:t>
      </w:r>
      <w:r w:rsidRPr="00030BA0">
        <w:rPr>
          <w:bCs/>
        </w:rPr>
        <w:t xml:space="preserve">, а к закупке предлагаются некоторые отдельные компоненты. </w:t>
      </w:r>
    </w:p>
    <w:p w14:paraId="621081BC" w14:textId="77777777" w:rsidR="000C2D6C" w:rsidRPr="00030BA0" w:rsidRDefault="000C2D6C" w:rsidP="000C2D6C">
      <w:pPr>
        <w:ind w:firstLine="709"/>
        <w:contextualSpacing/>
        <w:jc w:val="both"/>
      </w:pPr>
      <w:r w:rsidRPr="00030BA0">
        <w:rPr>
          <w:bCs/>
        </w:rPr>
        <w:t>ООО «</w:t>
      </w:r>
      <w:proofErr w:type="spellStart"/>
      <w:r w:rsidRPr="00030BA0">
        <w:rPr>
          <w:bCs/>
        </w:rPr>
        <w:t>Диапрофмед</w:t>
      </w:r>
      <w:proofErr w:type="spellEnd"/>
      <w:r w:rsidRPr="00030BA0">
        <w:rPr>
          <w:bCs/>
        </w:rPr>
        <w:t xml:space="preserve">»: отсутствуют </w:t>
      </w:r>
      <w:r w:rsidRPr="00030BA0">
        <w:t xml:space="preserve">станция для вырезки на 2 рабочих места, модульная система парафиновой заливки, диспенсер парафина, микротом ротационный, рабочее место для </w:t>
      </w:r>
      <w:proofErr w:type="spellStart"/>
      <w:r w:rsidRPr="00030BA0">
        <w:t>микротомии</w:t>
      </w:r>
      <w:proofErr w:type="spellEnd"/>
      <w:r w:rsidRPr="00030BA0">
        <w:t>, криостат, шкаф для архива стекол.</w:t>
      </w:r>
    </w:p>
    <w:p w14:paraId="2E4DF92B" w14:textId="77777777" w:rsidR="000C2D6C" w:rsidRPr="00030BA0" w:rsidRDefault="000C2D6C" w:rsidP="000C2D6C">
      <w:pPr>
        <w:ind w:firstLine="709"/>
        <w:contextualSpacing/>
        <w:jc w:val="both"/>
      </w:pPr>
      <w:r w:rsidRPr="00030BA0">
        <w:t>ООО «</w:t>
      </w:r>
      <w:proofErr w:type="spellStart"/>
      <w:r w:rsidRPr="00030BA0">
        <w:t>Витодар</w:t>
      </w:r>
      <w:proofErr w:type="spellEnd"/>
      <w:r w:rsidRPr="00030BA0">
        <w:t xml:space="preserve">»: отсутствуют станция для вырезки на 2 рабочих места, диспенсер парафина, микротом санный, рабочее место для </w:t>
      </w:r>
      <w:proofErr w:type="spellStart"/>
      <w:r w:rsidRPr="00030BA0">
        <w:t>микротомии</w:t>
      </w:r>
      <w:proofErr w:type="spellEnd"/>
      <w:r w:rsidRPr="00030BA0">
        <w:t>, столик для подсушивания, криостат, шкаф для архива стекол, микроскоп тринокулярный.</w:t>
      </w:r>
    </w:p>
    <w:p w14:paraId="005CA15E" w14:textId="77777777" w:rsidR="000C2D6C" w:rsidRPr="00030BA0" w:rsidRDefault="000C2D6C" w:rsidP="000C2D6C">
      <w:pPr>
        <w:ind w:firstLine="709"/>
        <w:contextualSpacing/>
        <w:jc w:val="both"/>
        <w:rPr>
          <w:bCs/>
        </w:rPr>
      </w:pPr>
      <w:r w:rsidRPr="00030BA0">
        <w:t>ООО «</w:t>
      </w:r>
      <w:proofErr w:type="spellStart"/>
      <w:r w:rsidRPr="00030BA0">
        <w:t>Медфарм</w:t>
      </w:r>
      <w:proofErr w:type="spellEnd"/>
      <w:r w:rsidRPr="00030BA0">
        <w:t xml:space="preserve">»: отсутствуют термостат, диспенсер парафина, микротом санный, рабочее место для </w:t>
      </w:r>
      <w:proofErr w:type="spellStart"/>
      <w:r w:rsidRPr="00030BA0">
        <w:t>микротомии</w:t>
      </w:r>
      <w:proofErr w:type="spellEnd"/>
      <w:r w:rsidRPr="00030BA0">
        <w:t>, водяная баня, столик для подсушивания, микроскоп тринокулярный.</w:t>
      </w:r>
    </w:p>
    <w:p w14:paraId="7CA75635" w14:textId="77777777" w:rsidR="000C2D6C" w:rsidRPr="00030BA0" w:rsidRDefault="000C2D6C" w:rsidP="000C2D6C">
      <w:pPr>
        <w:ind w:firstLine="709"/>
        <w:contextualSpacing/>
        <w:jc w:val="both"/>
        <w:rPr>
          <w:color w:val="000000"/>
        </w:rPr>
      </w:pPr>
      <w:r w:rsidRPr="00030BA0">
        <w:rPr>
          <w:bCs/>
        </w:rPr>
        <w:t xml:space="preserve">Вместе с тем данная позиция представляет собой один лот в соответствии с </w:t>
      </w:r>
      <w:r w:rsidRPr="00030BA0">
        <w:rPr>
          <w:color w:val="000000"/>
        </w:rPr>
        <w:t xml:space="preserve">Приложением №2.6 к Закону Приднестровской Молдавской Республики от 30 декабря 2020 года </w:t>
      </w:r>
      <w:r w:rsidRPr="00030BA0">
        <w:t>№ 246-З-VI</w:t>
      </w:r>
      <w:r w:rsidRPr="00030BA0">
        <w:rPr>
          <w:lang w:val="en-US"/>
        </w:rPr>
        <w:t>I</w:t>
      </w:r>
      <w:r w:rsidRPr="00030BA0">
        <w:t xml:space="preserve"> </w:t>
      </w:r>
      <w:r w:rsidRPr="00030BA0">
        <w:rPr>
          <w:color w:val="000000"/>
        </w:rPr>
        <w:t>«О республиканском бюджете на 2021 год» в текущей редакции.</w:t>
      </w:r>
    </w:p>
    <w:p w14:paraId="3AA31EE6" w14:textId="77777777" w:rsidR="000C2D6C" w:rsidRDefault="000C2D6C" w:rsidP="000C2D6C">
      <w:pPr>
        <w:ind w:firstLine="709"/>
        <w:contextualSpacing/>
        <w:jc w:val="both"/>
      </w:pPr>
      <w:r w:rsidRPr="00FA3690">
        <w:rPr>
          <w:bCs/>
        </w:rPr>
        <w:t>П</w:t>
      </w:r>
      <w:r w:rsidRPr="00030BA0">
        <w:t xml:space="preserve">олная комплектация лаборатории, согласно перечню, является строго обязательным условием данной закупки. Без всех компонентов невозможно будет осуществить каждый шаг технологического процесса, например, подготовка образца к </w:t>
      </w:r>
      <w:proofErr w:type="spellStart"/>
      <w:r w:rsidRPr="00030BA0">
        <w:t>микротомии</w:t>
      </w:r>
      <w:proofErr w:type="spellEnd"/>
      <w:r w:rsidRPr="00030BA0">
        <w:t xml:space="preserve">, собственно </w:t>
      </w:r>
      <w:proofErr w:type="spellStart"/>
      <w:r w:rsidRPr="00030BA0">
        <w:t>микротомия</w:t>
      </w:r>
      <w:proofErr w:type="spellEnd"/>
      <w:r w:rsidRPr="00030BA0">
        <w:t>, последующая обработка среза, микроскопия, архивирование и прочее. Следует отметить, что в предложении ООО «Мед Групп» присутствует один шкаф для хранения стекол, однако, согласно представленным техническим характеристикам, его вместимость превышает суммарную заявленную, что в целом соответствует техническому заданию.</w:t>
      </w:r>
    </w:p>
    <w:p w14:paraId="1EE53825" w14:textId="77777777" w:rsidR="000C2D6C" w:rsidRPr="00030BA0" w:rsidRDefault="000C2D6C" w:rsidP="000C2D6C">
      <w:pPr>
        <w:ind w:firstLine="709"/>
        <w:contextualSpacing/>
        <w:jc w:val="both"/>
      </w:pPr>
    </w:p>
    <w:p w14:paraId="5AA7AE12" w14:textId="77777777" w:rsidR="000C2D6C" w:rsidRPr="00030BA0" w:rsidRDefault="000C2D6C" w:rsidP="000C2D6C">
      <w:pPr>
        <w:ind w:firstLine="709"/>
        <w:contextualSpacing/>
        <w:jc w:val="both"/>
        <w:rPr>
          <w:rStyle w:val="FontStyle13"/>
          <w:sz w:val="24"/>
          <w:szCs w:val="24"/>
        </w:rPr>
      </w:pPr>
      <w:r w:rsidRPr="00030BA0">
        <w:rPr>
          <w:b/>
          <w:bCs/>
        </w:rPr>
        <w:t xml:space="preserve">Кукин С.В.: </w:t>
      </w:r>
      <w:r w:rsidRPr="00030BA0">
        <w:rPr>
          <w:bCs/>
        </w:rPr>
        <w:t>По позиции «Монитор пациента» ООО «</w:t>
      </w:r>
      <w:proofErr w:type="spellStart"/>
      <w:r w:rsidRPr="00030BA0">
        <w:rPr>
          <w:bCs/>
        </w:rPr>
        <w:t>Диапрофмед</w:t>
      </w:r>
      <w:proofErr w:type="spellEnd"/>
      <w:r w:rsidRPr="00030BA0">
        <w:rPr>
          <w:bCs/>
        </w:rPr>
        <w:t xml:space="preserve">» предлагается продукция ООО «Медицинские системы» (Россия), модель МАИТ-02 в трех различных модификациях. При этом первые две не соответствуют техническому заданию по диагонали монитора (5 и 8 дюймов вместо заявленных не менее 12), </w:t>
      </w:r>
      <w:r w:rsidRPr="00030BA0">
        <w:rPr>
          <w:rStyle w:val="FontStyle13"/>
          <w:sz w:val="24"/>
          <w:szCs w:val="24"/>
        </w:rPr>
        <w:t xml:space="preserve">отсутствует возможность регистрации 12 отведений ЭКГ, отсутствует возможность сохранения данных на USB накопителях. Модель диагональю 15 дюймов не соответствует по весу (6 кг вместо заявленных не более 5 кг), также отсутствует возможность отображения 12 отведений ЭКГ. </w:t>
      </w:r>
    </w:p>
    <w:p w14:paraId="6DCDBF14" w14:textId="77777777" w:rsidR="000C2D6C" w:rsidRDefault="000C2D6C" w:rsidP="000C2D6C">
      <w:pPr>
        <w:ind w:firstLine="709"/>
        <w:contextualSpacing/>
        <w:jc w:val="both"/>
      </w:pPr>
      <w:r w:rsidRPr="00030BA0">
        <w:t xml:space="preserve">Необходимость и обоснованность ограничения монитора пациента по весу </w:t>
      </w:r>
      <w:r w:rsidRPr="00030BA0">
        <w:rPr>
          <w:rStyle w:val="FontStyle13"/>
          <w:sz w:val="24"/>
          <w:szCs w:val="24"/>
        </w:rPr>
        <w:t>была указана в техническом задании. Монитор планируется применять в условиях реанимации новорожденных в комплексе с имеющимися инкубаторами, он должен быть легким и компактным для размещения на кронштейне инкубатора. Кроме того, что касается комплектации данных моделей, то описание принадлежностей, в том числе фото либо изображения, не приложены, в открытом доступе на сайте производителя отсутствует, что не позволяет в полной мере оценить возможность их использования при мониторировании жизненных показателей новорожденных, в том числе недоношенных детей. При этом в техническом задании была указана сфера применения оборудования: отделение реанимации новорожденных республиканского (</w:t>
      </w:r>
      <w:r w:rsidRPr="00030BA0">
        <w:rPr>
          <w:rStyle w:val="FontStyle13"/>
          <w:sz w:val="24"/>
          <w:szCs w:val="24"/>
          <w:lang w:val="en-US"/>
        </w:rPr>
        <w:t>III</w:t>
      </w:r>
      <w:r w:rsidRPr="00030BA0">
        <w:rPr>
          <w:rStyle w:val="FontStyle13"/>
          <w:sz w:val="24"/>
          <w:szCs w:val="24"/>
        </w:rPr>
        <w:t xml:space="preserve">) уровня. </w:t>
      </w:r>
      <w:r w:rsidRPr="00030BA0">
        <w:rPr>
          <w:lang w:val="en-US"/>
        </w:rPr>
        <w:t>Y</w:t>
      </w:r>
      <w:r w:rsidRPr="00030BA0">
        <w:t xml:space="preserve">-образный универсальный датчик </w:t>
      </w:r>
      <w:proofErr w:type="spellStart"/>
      <w:r w:rsidRPr="00030BA0">
        <w:t>пульсоксиметрии</w:t>
      </w:r>
      <w:proofErr w:type="spellEnd"/>
      <w:r w:rsidRPr="00030BA0">
        <w:t xml:space="preserve"> не соответствует техническому заданию и потребностям заказчика.</w:t>
      </w:r>
    </w:p>
    <w:p w14:paraId="09285A9B" w14:textId="77777777" w:rsidR="000C2D6C" w:rsidRPr="00030BA0" w:rsidRDefault="000C2D6C" w:rsidP="000C2D6C">
      <w:pPr>
        <w:ind w:firstLine="709"/>
        <w:contextualSpacing/>
        <w:jc w:val="both"/>
      </w:pPr>
    </w:p>
    <w:p w14:paraId="6C2894FE" w14:textId="77777777" w:rsidR="000C2D6C" w:rsidRPr="00030BA0" w:rsidRDefault="000C2D6C" w:rsidP="000C2D6C">
      <w:pPr>
        <w:ind w:firstLine="709"/>
        <w:contextualSpacing/>
        <w:jc w:val="both"/>
      </w:pPr>
      <w:r w:rsidRPr="00030BA0">
        <w:rPr>
          <w:b/>
          <w:bCs/>
        </w:rPr>
        <w:t xml:space="preserve">Кукин С.В.: </w:t>
      </w:r>
      <w:r w:rsidRPr="00030BA0">
        <w:rPr>
          <w:bCs/>
        </w:rPr>
        <w:t xml:space="preserve">По этой же позиции ООО «Ретива Торг» предлагает модель </w:t>
      </w:r>
      <w:r w:rsidRPr="00030BA0">
        <w:rPr>
          <w:bCs/>
          <w:lang w:val="en-US"/>
        </w:rPr>
        <w:t>IM</w:t>
      </w:r>
      <w:r w:rsidRPr="00030BA0">
        <w:rPr>
          <w:bCs/>
        </w:rPr>
        <w:t xml:space="preserve">8 производства </w:t>
      </w:r>
      <w:proofErr w:type="spellStart"/>
      <w:r w:rsidRPr="00030BA0">
        <w:rPr>
          <w:bCs/>
        </w:rPr>
        <w:t>Eda</w:t>
      </w:r>
      <w:proofErr w:type="spellEnd"/>
      <w:r w:rsidRPr="00030BA0">
        <w:rPr>
          <w:bCs/>
          <w:lang w:val="en-US"/>
        </w:rPr>
        <w:t>n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Instruments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Inc</w:t>
      </w:r>
      <w:r w:rsidRPr="00030BA0">
        <w:rPr>
          <w:bCs/>
        </w:rPr>
        <w:t>. (Китай). С учетом представленной технической документации, информации из открытых источников сети интернет, а именно – официальный сайт производителя (</w:t>
      </w:r>
      <w:r w:rsidRPr="00FF0B3C">
        <w:rPr>
          <w:bCs/>
        </w:rPr>
        <w:t>https://www.edan.com/product/p/PM_iM8_Series.html</w:t>
      </w:r>
      <w:r w:rsidRPr="00030BA0">
        <w:rPr>
          <w:bCs/>
        </w:rPr>
        <w:t xml:space="preserve">) </w:t>
      </w:r>
      <w:r w:rsidRPr="00030BA0">
        <w:rPr>
          <w:bCs/>
        </w:rPr>
        <w:lastRenderedPageBreak/>
        <w:t xml:space="preserve">прибор способен регистрировать 3-5 отведений ЭКГ вместо требуемых 12 отведений. В приложенной таблице соответствия техническому заданию отсутствуют ссылки на соответствующие страницы в технической документации, где есть возможность подтвердить каждый параметр. В приложенной технической документации нет подтверждения ряда параметров. Вес прибора в предлагаемой комплектации не указан (в таблице указано 5 кг, однако в технической документации указано 5 кг </w:t>
      </w:r>
      <w:r w:rsidRPr="00030BA0">
        <w:rPr>
          <w:bCs/>
          <w:u w:val="single"/>
        </w:rPr>
        <w:t>без батареи</w:t>
      </w:r>
      <w:r w:rsidRPr="00030BA0">
        <w:rPr>
          <w:bCs/>
        </w:rPr>
        <w:t>, при этом емкость батареи в двух вариантах).</w:t>
      </w:r>
    </w:p>
    <w:p w14:paraId="6BE8C650" w14:textId="77777777" w:rsidR="000C2D6C" w:rsidRPr="00030BA0" w:rsidRDefault="000C2D6C" w:rsidP="000C2D6C">
      <w:pPr>
        <w:ind w:firstLine="709"/>
        <w:contextualSpacing/>
        <w:jc w:val="both"/>
      </w:pPr>
      <w:r w:rsidRPr="00030BA0">
        <w:rPr>
          <w:bCs/>
        </w:rPr>
        <w:t xml:space="preserve">В комплектации данного прибора отсутствует многоразовый </w:t>
      </w:r>
      <w:r w:rsidRPr="00030BA0">
        <w:rPr>
          <w:rStyle w:val="FontStyle13"/>
          <w:sz w:val="24"/>
          <w:szCs w:val="24"/>
        </w:rPr>
        <w:t xml:space="preserve">датчик </w:t>
      </w:r>
      <w:proofErr w:type="spellStart"/>
      <w:r w:rsidRPr="00030BA0">
        <w:rPr>
          <w:rStyle w:val="FontStyle13"/>
          <w:sz w:val="24"/>
          <w:szCs w:val="24"/>
        </w:rPr>
        <w:t>пульсоксиметрии</w:t>
      </w:r>
      <w:proofErr w:type="spellEnd"/>
      <w:r w:rsidRPr="00030BA0">
        <w:rPr>
          <w:rStyle w:val="FontStyle13"/>
          <w:sz w:val="24"/>
          <w:szCs w:val="24"/>
        </w:rPr>
        <w:t xml:space="preserve"> для новорожденных, одноразовые неонатальные электроды и датчик температуры вместо ректального неонатального предложен накожный взрослый, что не соответствует техническому заданию.</w:t>
      </w:r>
    </w:p>
    <w:p w14:paraId="5C0CD695" w14:textId="77777777" w:rsidR="000C2D6C" w:rsidRPr="00030BA0" w:rsidRDefault="000C2D6C" w:rsidP="000C2D6C">
      <w:pPr>
        <w:ind w:firstLine="709"/>
        <w:contextualSpacing/>
        <w:jc w:val="both"/>
        <w:rPr>
          <w:bCs/>
        </w:rPr>
      </w:pPr>
      <w:r w:rsidRPr="00030BA0">
        <w:rPr>
          <w:bCs/>
        </w:rPr>
        <w:t xml:space="preserve">По позиции «Аппарат УЗИ портативный» ООО «Ретива Торг» предлагает модель </w:t>
      </w:r>
      <w:r w:rsidRPr="00030BA0">
        <w:rPr>
          <w:bCs/>
          <w:lang w:val="en-US"/>
        </w:rPr>
        <w:t>AX</w:t>
      </w:r>
      <w:r w:rsidRPr="00030BA0">
        <w:rPr>
          <w:bCs/>
        </w:rPr>
        <w:t xml:space="preserve">3 производства </w:t>
      </w:r>
      <w:proofErr w:type="spellStart"/>
      <w:r w:rsidRPr="00030BA0">
        <w:rPr>
          <w:bCs/>
        </w:rPr>
        <w:t>Eda</w:t>
      </w:r>
      <w:proofErr w:type="spellEnd"/>
      <w:r w:rsidRPr="00030BA0">
        <w:rPr>
          <w:bCs/>
          <w:lang w:val="en-US"/>
        </w:rPr>
        <w:t>n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Instruments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Inc</w:t>
      </w:r>
      <w:r w:rsidRPr="00030BA0">
        <w:rPr>
          <w:bCs/>
        </w:rPr>
        <w:t xml:space="preserve">. (Китай). В приложенной таблице соответствия техническому заданию отсутствуют ссылки на соответствующие страницы в технической документации, где есть возможность подтвердить каждый параметр. В приложенной технической документации нет подтверждения заявленных в техническом задании режимов и технологий, соответствующих областям применения, эксплуатационных характеристик. Кроме того, пункты приложенной таблицы соответствия техническому заданию не совпадают с объявленным на тендер, в связи с чем описание по многим параметрам вообще отсутствует. </w:t>
      </w:r>
    </w:p>
    <w:p w14:paraId="73910524" w14:textId="77777777" w:rsidR="000C2D6C" w:rsidRDefault="000C2D6C" w:rsidP="000C2D6C">
      <w:pPr>
        <w:ind w:firstLine="709"/>
        <w:contextualSpacing/>
        <w:jc w:val="both"/>
      </w:pPr>
      <w:r>
        <w:rPr>
          <w:bCs/>
        </w:rPr>
        <w:t xml:space="preserve">В </w:t>
      </w:r>
      <w:r w:rsidRPr="00030BA0">
        <w:rPr>
          <w:bCs/>
        </w:rPr>
        <w:t>заявке ООО «</w:t>
      </w:r>
      <w:proofErr w:type="spellStart"/>
      <w:r w:rsidRPr="00030BA0">
        <w:rPr>
          <w:bCs/>
        </w:rPr>
        <w:t>Медфарм</w:t>
      </w:r>
      <w:proofErr w:type="spellEnd"/>
      <w:r w:rsidRPr="00030BA0">
        <w:rPr>
          <w:bCs/>
        </w:rPr>
        <w:t xml:space="preserve">» предлагается аппарат УЗИ портативный </w:t>
      </w:r>
      <w:proofErr w:type="spellStart"/>
      <w:r w:rsidRPr="00030BA0">
        <w:rPr>
          <w:bCs/>
          <w:lang w:val="en-US"/>
        </w:rPr>
        <w:t>Vinno</w:t>
      </w:r>
      <w:proofErr w:type="spellEnd"/>
      <w:r w:rsidRPr="00030BA0">
        <w:rPr>
          <w:bCs/>
        </w:rPr>
        <w:t xml:space="preserve"> 8 (Китай). В государственных учреждениях здравоохранения ультразвуковое диагностическое оборудование данного производителя отсутствует, в связи с чем </w:t>
      </w:r>
      <w:r>
        <w:rPr>
          <w:bCs/>
        </w:rPr>
        <w:t>комиссией принято решение об уточнении в</w:t>
      </w:r>
      <w:r w:rsidRPr="00030BA0">
        <w:rPr>
          <w:bCs/>
        </w:rPr>
        <w:t xml:space="preserve"> ходе тендерной процедуры всех указанных в заявке на участие в тендере режимов и технологий сканирования, а также уточнить наличие сенсорного экрана </w:t>
      </w:r>
      <w:r w:rsidRPr="00030BA0">
        <w:t>управления системой диагональю не менее 15` с распознаванием одиночных касании и жестов.</w:t>
      </w:r>
      <w:r>
        <w:t xml:space="preserve"> С этой целью на заседание тендерной комиссии делегировать представителя </w:t>
      </w:r>
      <w:r>
        <w:br/>
        <w:t>ГУ «Республиканский центр матери и ребенка».</w:t>
      </w:r>
    </w:p>
    <w:p w14:paraId="1D7F2F51" w14:textId="77777777" w:rsidR="000C2D6C" w:rsidRPr="00030BA0" w:rsidRDefault="000C2D6C" w:rsidP="000C2D6C">
      <w:pPr>
        <w:ind w:firstLine="709"/>
        <w:contextualSpacing/>
        <w:jc w:val="both"/>
        <w:rPr>
          <w:bCs/>
        </w:rPr>
      </w:pPr>
    </w:p>
    <w:p w14:paraId="3346E602" w14:textId="77777777" w:rsidR="000C2D6C" w:rsidRPr="00030BA0" w:rsidRDefault="000C2D6C" w:rsidP="000C2D6C">
      <w:pPr>
        <w:ind w:firstLine="709"/>
        <w:contextualSpacing/>
        <w:jc w:val="both"/>
        <w:rPr>
          <w:bCs/>
        </w:rPr>
      </w:pPr>
      <w:r w:rsidRPr="00030BA0">
        <w:rPr>
          <w:b/>
          <w:bCs/>
        </w:rPr>
        <w:t xml:space="preserve">Кукин С.В.: </w:t>
      </w:r>
      <w:r w:rsidRPr="00030BA0">
        <w:rPr>
          <w:bCs/>
        </w:rPr>
        <w:t>По позиции «Насос инфузионный шприцевой» ООО «</w:t>
      </w:r>
      <w:proofErr w:type="spellStart"/>
      <w:r w:rsidRPr="00030BA0">
        <w:rPr>
          <w:bCs/>
        </w:rPr>
        <w:t>Диапрофмед</w:t>
      </w:r>
      <w:proofErr w:type="spellEnd"/>
      <w:r w:rsidRPr="00030BA0">
        <w:rPr>
          <w:bCs/>
        </w:rPr>
        <w:t xml:space="preserve">» предлагает модель BYZ-810 производства </w:t>
      </w:r>
      <w:r w:rsidRPr="00030BA0">
        <w:rPr>
          <w:bCs/>
          <w:lang w:val="en-US"/>
        </w:rPr>
        <w:t>Hunan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Beyond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Medical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Technology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Co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Ltd</w:t>
      </w:r>
      <w:r w:rsidRPr="00030BA0">
        <w:rPr>
          <w:bCs/>
        </w:rPr>
        <w:t xml:space="preserve"> (Китай). </w:t>
      </w:r>
      <w:r w:rsidRPr="00030BA0">
        <w:t>Время работы от аккумулятора</w:t>
      </w:r>
      <w:r w:rsidRPr="00030BA0">
        <w:rPr>
          <w:bCs/>
        </w:rPr>
        <w:t xml:space="preserve"> составляет </w:t>
      </w:r>
      <w:r w:rsidRPr="00030BA0">
        <w:t xml:space="preserve">4 ч со скоростью 5 мл/ч и новой батареей, что не соответствует требованию технического задания не менее 10 ч при скорости инфузии не менее 10 мл/ч. </w:t>
      </w:r>
      <w:r w:rsidRPr="00030BA0">
        <w:rPr>
          <w:bCs/>
        </w:rPr>
        <w:t>В приложенной технической документации нет подтверждения заявленного в техническом задании требования о возможности применения для инфузионной терапии новорожденных, в том числе недоношенных детей.</w:t>
      </w:r>
    </w:p>
    <w:p w14:paraId="41F29B51" w14:textId="77777777" w:rsidR="000C2D6C" w:rsidRPr="00030BA0" w:rsidRDefault="000C2D6C" w:rsidP="000C2D6C">
      <w:pPr>
        <w:ind w:firstLine="709"/>
        <w:contextualSpacing/>
        <w:jc w:val="both"/>
        <w:rPr>
          <w:bCs/>
        </w:rPr>
      </w:pPr>
      <w:r w:rsidRPr="00030BA0">
        <w:rPr>
          <w:bCs/>
        </w:rPr>
        <w:t>ООО «</w:t>
      </w:r>
      <w:proofErr w:type="spellStart"/>
      <w:r w:rsidRPr="00030BA0">
        <w:rPr>
          <w:bCs/>
        </w:rPr>
        <w:t>Медфарм</w:t>
      </w:r>
      <w:proofErr w:type="spellEnd"/>
      <w:r w:rsidRPr="00030BA0">
        <w:rPr>
          <w:bCs/>
        </w:rPr>
        <w:t xml:space="preserve">» предлагает модель </w:t>
      </w:r>
      <w:r w:rsidRPr="00030BA0">
        <w:rPr>
          <w:bCs/>
          <w:lang w:val="en-US"/>
        </w:rPr>
        <w:t>SP</w:t>
      </w:r>
      <w:r w:rsidRPr="00030BA0">
        <w:rPr>
          <w:bCs/>
        </w:rPr>
        <w:t xml:space="preserve">-8800 производства </w:t>
      </w:r>
      <w:proofErr w:type="spellStart"/>
      <w:r w:rsidRPr="00030BA0">
        <w:rPr>
          <w:bCs/>
          <w:lang w:val="en-US"/>
        </w:rPr>
        <w:t>AMPal</w:t>
      </w:r>
      <w:proofErr w:type="spellEnd"/>
      <w:r w:rsidRPr="00030BA0">
        <w:rPr>
          <w:bCs/>
        </w:rPr>
        <w:t xml:space="preserve"> </w:t>
      </w:r>
      <w:r w:rsidRPr="00030BA0">
        <w:rPr>
          <w:bCs/>
          <w:lang w:val="en-US"/>
        </w:rPr>
        <w:t>CO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Ltd</w:t>
      </w:r>
      <w:r w:rsidRPr="00030BA0">
        <w:rPr>
          <w:bCs/>
        </w:rPr>
        <w:t xml:space="preserve"> (</w:t>
      </w:r>
      <w:proofErr w:type="spellStart"/>
      <w:r w:rsidRPr="00030BA0">
        <w:rPr>
          <w:bCs/>
        </w:rPr>
        <w:t>Ю.Корея</w:t>
      </w:r>
      <w:proofErr w:type="spellEnd"/>
      <w:r w:rsidRPr="00030BA0">
        <w:rPr>
          <w:bCs/>
        </w:rPr>
        <w:t xml:space="preserve">). </w:t>
      </w:r>
      <w:r w:rsidRPr="00030BA0">
        <w:t>Время работы от аккумулятора</w:t>
      </w:r>
      <w:r w:rsidRPr="00030BA0">
        <w:rPr>
          <w:bCs/>
        </w:rPr>
        <w:t xml:space="preserve"> составляет </w:t>
      </w:r>
      <w:r w:rsidRPr="00030BA0">
        <w:t xml:space="preserve">4 ч, что не соответствует требованию технического задания не менее 10 ч при скорости инфузии не менее 10 мл/ч. </w:t>
      </w:r>
      <w:r w:rsidRPr="00030BA0">
        <w:rPr>
          <w:bCs/>
        </w:rPr>
        <w:t>В приложенной технической документации нет подтверждения заявленного в техническом задании требования о возможности применения для инфузионной терапии новорожденных, в том числе недоношенных детей.</w:t>
      </w:r>
    </w:p>
    <w:p w14:paraId="133D3BEF" w14:textId="77777777" w:rsidR="000C2D6C" w:rsidRPr="00030BA0" w:rsidRDefault="000C2D6C" w:rsidP="000C2D6C">
      <w:pPr>
        <w:ind w:firstLine="709"/>
        <w:contextualSpacing/>
        <w:jc w:val="both"/>
      </w:pPr>
      <w:r w:rsidRPr="00030BA0">
        <w:rPr>
          <w:bCs/>
        </w:rPr>
        <w:t xml:space="preserve">ООО «Ретива Торг» предлагает модель </w:t>
      </w:r>
      <w:r w:rsidRPr="00030BA0">
        <w:rPr>
          <w:bCs/>
          <w:lang w:val="en-US"/>
        </w:rPr>
        <w:t>SYS</w:t>
      </w:r>
      <w:r w:rsidRPr="00030BA0">
        <w:rPr>
          <w:bCs/>
        </w:rPr>
        <w:t xml:space="preserve">-3010 производства </w:t>
      </w:r>
      <w:proofErr w:type="spellStart"/>
      <w:r w:rsidRPr="00030BA0">
        <w:rPr>
          <w:bCs/>
          <w:lang w:val="en-US"/>
        </w:rPr>
        <w:t>Medcaptain</w:t>
      </w:r>
      <w:proofErr w:type="spellEnd"/>
      <w:r w:rsidRPr="00030BA0">
        <w:rPr>
          <w:bCs/>
        </w:rPr>
        <w:t xml:space="preserve"> </w:t>
      </w:r>
      <w:r w:rsidRPr="00030BA0">
        <w:rPr>
          <w:bCs/>
          <w:lang w:val="en-US"/>
        </w:rPr>
        <w:t>Medical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Technology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Co</w:t>
      </w:r>
      <w:r w:rsidRPr="00030BA0">
        <w:rPr>
          <w:bCs/>
        </w:rPr>
        <w:t xml:space="preserve"> </w:t>
      </w:r>
      <w:r w:rsidRPr="00030BA0">
        <w:rPr>
          <w:bCs/>
          <w:lang w:val="en-US"/>
        </w:rPr>
        <w:t>LTD</w:t>
      </w:r>
      <w:r w:rsidRPr="00030BA0">
        <w:rPr>
          <w:bCs/>
        </w:rPr>
        <w:t xml:space="preserve"> (Китай). В приложенной таблице соответствия техническому заданию отсутствуют ссылки на соответствующие страницы в технической документации, где есть возможность подтвердить каждый параметр. В приложенной технической документации нет подтверждения заявленных в техническом задании требований об автоматическом определении шприца, возможности применения для инфузионной терапии новорожденных, в том числе недоношенных детей. </w:t>
      </w:r>
      <w:r w:rsidRPr="00030BA0">
        <w:t>Время работы от аккумулятора</w:t>
      </w:r>
      <w:r w:rsidRPr="00030BA0">
        <w:rPr>
          <w:bCs/>
        </w:rPr>
        <w:t xml:space="preserve"> составляет </w:t>
      </w:r>
      <w:r w:rsidRPr="00030BA0">
        <w:t>8 ч со скоростью 5 мл/ч и новой батареей, что не соответствует требованию технического задания не менее 10 ч при скорости инфузии не менее 10 мл/ч.</w:t>
      </w:r>
    </w:p>
    <w:p w14:paraId="2F30FA92" w14:textId="77777777" w:rsidR="000C2D6C" w:rsidRDefault="000C2D6C" w:rsidP="000C2D6C">
      <w:pPr>
        <w:ind w:firstLine="709"/>
        <w:contextualSpacing/>
        <w:jc w:val="both"/>
        <w:rPr>
          <w:rStyle w:val="FontStyle13"/>
          <w:sz w:val="24"/>
          <w:szCs w:val="24"/>
        </w:rPr>
      </w:pPr>
      <w:r w:rsidRPr="00030BA0">
        <w:rPr>
          <w:rStyle w:val="FontStyle13"/>
          <w:sz w:val="24"/>
          <w:szCs w:val="24"/>
        </w:rPr>
        <w:lastRenderedPageBreak/>
        <w:t>Что касается емкости аккумуляторных батарей инфузионных шприцевых насосов, а следовательно, времени их работы, хочу отметить, что данное оборудование часто применяется в ходе транспортировки детей на лечение за пределы республики. Одним из приоритетных направлений является г. Киев, в связи с чем в техническом задании была указана необходимость не менее 10 часов работы от аккумуляторной батареи. При этом учитывалась средняя продолжительность пути и необходимость непрерывной инфузионной терапии, а также наличие нескольких производителей аналогичного оборудования, удовлетворяющего данным требованиям.</w:t>
      </w:r>
    </w:p>
    <w:p w14:paraId="0509761B" w14:textId="77777777" w:rsidR="000C2D6C" w:rsidRPr="00030BA0" w:rsidRDefault="000C2D6C" w:rsidP="000C2D6C">
      <w:pPr>
        <w:ind w:firstLine="709"/>
        <w:contextualSpacing/>
        <w:jc w:val="both"/>
      </w:pPr>
    </w:p>
    <w:p w14:paraId="57048CB9" w14:textId="77777777" w:rsidR="000C2D6C" w:rsidRPr="00030BA0" w:rsidRDefault="000C2D6C" w:rsidP="000C2D6C">
      <w:pPr>
        <w:ind w:firstLine="709"/>
        <w:contextualSpacing/>
        <w:jc w:val="both"/>
        <w:rPr>
          <w:bCs/>
        </w:rPr>
      </w:pPr>
      <w:r w:rsidRPr="00030BA0">
        <w:rPr>
          <w:b/>
          <w:color w:val="000000"/>
        </w:rPr>
        <w:t>Кузнецов А.Г.</w:t>
      </w:r>
      <w:r w:rsidRPr="00030BA0">
        <w:rPr>
          <w:color w:val="000000"/>
        </w:rPr>
        <w:t>:</w:t>
      </w:r>
      <w:r w:rsidRPr="00030BA0">
        <w:rPr>
          <w:bCs/>
        </w:rPr>
        <w:t xml:space="preserve"> В случаях, когда заявки не позволяют оценить соответствие либо несоответствие предлагаемой продукции техническому заданию по большинству параметров, считаю их не соответствующими техническому заданию в целом. </w:t>
      </w:r>
    </w:p>
    <w:p w14:paraId="649787C5" w14:textId="77777777" w:rsidR="000C2D6C" w:rsidRPr="00030BA0" w:rsidRDefault="000C2D6C" w:rsidP="000C2D6C">
      <w:pPr>
        <w:ind w:firstLine="709"/>
        <w:contextualSpacing/>
        <w:jc w:val="both"/>
        <w:rPr>
          <w:color w:val="000000"/>
        </w:rPr>
      </w:pPr>
      <w:r w:rsidRPr="00030BA0">
        <w:rPr>
          <w:bCs/>
        </w:rPr>
        <w:t xml:space="preserve">Учитывая высокую значимость </w:t>
      </w:r>
      <w:r>
        <w:rPr>
          <w:bCs/>
        </w:rPr>
        <w:t xml:space="preserve">закупки монитора пациента, </w:t>
      </w:r>
      <w:r w:rsidRPr="00030BA0">
        <w:rPr>
          <w:bCs/>
        </w:rPr>
        <w:t xml:space="preserve">портативного ультразвукового сканера и инфузионного шприцевого насоса, уровня их надежности, соответственно качества визуализации и точности инфузионной терапии, для обеспечения учреждения </w:t>
      </w:r>
      <w:r w:rsidRPr="00030BA0">
        <w:rPr>
          <w:rStyle w:val="FontStyle13"/>
          <w:sz w:val="24"/>
          <w:szCs w:val="24"/>
        </w:rPr>
        <w:t>республиканского (</w:t>
      </w:r>
      <w:r w:rsidRPr="00030BA0">
        <w:rPr>
          <w:rStyle w:val="FontStyle13"/>
          <w:sz w:val="24"/>
          <w:szCs w:val="24"/>
          <w:lang w:val="en-US"/>
        </w:rPr>
        <w:t>III</w:t>
      </w:r>
      <w:r w:rsidRPr="00030BA0">
        <w:rPr>
          <w:rStyle w:val="FontStyle13"/>
          <w:sz w:val="24"/>
          <w:szCs w:val="24"/>
        </w:rPr>
        <w:t xml:space="preserve">) уровня оказания акушерско-гинекологической помощи, информация о предлагаемом оборудовании должна быть максимально полной, </w:t>
      </w:r>
      <w:r w:rsidRPr="00030BA0">
        <w:rPr>
          <w:rStyle w:val="FontStyle13"/>
          <w:sz w:val="24"/>
          <w:szCs w:val="24"/>
          <w:u w:val="single"/>
        </w:rPr>
        <w:t>достоверной</w:t>
      </w:r>
      <w:r w:rsidRPr="00030BA0">
        <w:rPr>
          <w:rStyle w:val="FontStyle13"/>
          <w:sz w:val="24"/>
          <w:szCs w:val="24"/>
        </w:rPr>
        <w:t>, а само оборудование удовлетворять каждой позиции технического задания.</w:t>
      </w:r>
      <w:r w:rsidRPr="00030BA0">
        <w:rPr>
          <w:color w:val="000000"/>
        </w:rPr>
        <w:t xml:space="preserve"> </w:t>
      </w:r>
    </w:p>
    <w:p w14:paraId="2440865B" w14:textId="77777777" w:rsidR="000C2D6C" w:rsidRDefault="000C2D6C" w:rsidP="000C2D6C">
      <w:pPr>
        <w:ind w:firstLine="709"/>
        <w:contextualSpacing/>
        <w:jc w:val="both"/>
        <w:rPr>
          <w:b/>
        </w:rPr>
      </w:pPr>
    </w:p>
    <w:p w14:paraId="5A6F1937" w14:textId="77777777" w:rsidR="000C2D6C" w:rsidRDefault="000C2D6C" w:rsidP="000C2D6C">
      <w:pPr>
        <w:ind w:firstLine="709"/>
        <w:contextualSpacing/>
        <w:jc w:val="both"/>
      </w:pPr>
      <w:r w:rsidRPr="00393D5E">
        <w:rPr>
          <w:b/>
        </w:rPr>
        <w:t>Сипченко Д.А.</w:t>
      </w:r>
      <w:r>
        <w:rPr>
          <w:b/>
        </w:rPr>
        <w:t xml:space="preserve"> </w:t>
      </w:r>
      <w:r w:rsidRPr="00FA3690">
        <w:rPr>
          <w:bCs/>
        </w:rPr>
        <w:t>(Представитель ГУ «Республиканский центр матери и ребенка»</w:t>
      </w:r>
      <w:r>
        <w:rPr>
          <w:b/>
        </w:rPr>
        <w:t xml:space="preserve"> - </w:t>
      </w:r>
      <w:r>
        <w:t>З</w:t>
      </w:r>
      <w:r w:rsidRPr="00921847">
        <w:t>аместител</w:t>
      </w:r>
      <w:r>
        <w:t>ь</w:t>
      </w:r>
      <w:r w:rsidRPr="00921847">
        <w:t xml:space="preserve"> главного врача по медицинской части ГУ «Республиканский центр матери и ребенка»</w:t>
      </w:r>
      <w:r w:rsidRPr="0080024D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 xml:space="preserve">В дополнение к заключению </w:t>
      </w:r>
      <w:r>
        <w:t>Комиссии Министерства здравоохранения Приднестровской Молдавской Республики о соответствии/несоответствии, а также в соответствии с ее решением прошу уточнить ряд технических и функциональных характеристик.</w:t>
      </w:r>
    </w:p>
    <w:p w14:paraId="732729BF" w14:textId="77777777" w:rsidR="000C2D6C" w:rsidRPr="00393D5E" w:rsidRDefault="000C2D6C" w:rsidP="000C2D6C">
      <w:pPr>
        <w:ind w:firstLine="709"/>
        <w:contextualSpacing/>
        <w:jc w:val="both"/>
        <w:rPr>
          <w:bCs/>
        </w:rPr>
      </w:pPr>
    </w:p>
    <w:p w14:paraId="40796B43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393D5E">
        <w:rPr>
          <w:b/>
        </w:rPr>
        <w:t>Вопрос к представителю ООО «</w:t>
      </w:r>
      <w:proofErr w:type="spellStart"/>
      <w:r w:rsidRPr="00393D5E">
        <w:rPr>
          <w:b/>
        </w:rPr>
        <w:t>Медфарм</w:t>
      </w:r>
      <w:proofErr w:type="spellEnd"/>
      <w:r w:rsidRPr="00393D5E">
        <w:rPr>
          <w:b/>
        </w:rPr>
        <w:t>»</w:t>
      </w:r>
      <w:proofErr w:type="gramStart"/>
      <w:r w:rsidRPr="00393D5E">
        <w:rPr>
          <w:b/>
        </w:rPr>
        <w:t>:</w:t>
      </w:r>
      <w:r w:rsidRPr="00393D5E">
        <w:rPr>
          <w:bCs/>
        </w:rPr>
        <w:t xml:space="preserve"> Действительно</w:t>
      </w:r>
      <w:proofErr w:type="gramEnd"/>
      <w:r w:rsidRPr="00393D5E">
        <w:rPr>
          <w:bCs/>
        </w:rPr>
        <w:t xml:space="preserve"> ли в комплектацию включены все технологии и программные пакеты, указанные в техническом задании? Или же, те или иные указанные программные опции </w:t>
      </w:r>
      <w:proofErr w:type="gramStart"/>
      <w:r w:rsidRPr="00393D5E">
        <w:rPr>
          <w:bCs/>
        </w:rPr>
        <w:t>активированы например</w:t>
      </w:r>
      <w:proofErr w:type="gramEnd"/>
      <w:r w:rsidRPr="00393D5E">
        <w:rPr>
          <w:bCs/>
        </w:rPr>
        <w:t xml:space="preserve"> временно и их необходимо будет в последствии закупать отдельно за дополнительную оплату. Особенно интересует пакет кардиологических расчетов в </w:t>
      </w:r>
      <w:proofErr w:type="spellStart"/>
      <w:r w:rsidRPr="00393D5E">
        <w:rPr>
          <w:bCs/>
        </w:rPr>
        <w:t>неонаталогии</w:t>
      </w:r>
      <w:proofErr w:type="spellEnd"/>
      <w:r w:rsidRPr="00393D5E">
        <w:rPr>
          <w:bCs/>
        </w:rPr>
        <w:t>.</w:t>
      </w:r>
    </w:p>
    <w:p w14:paraId="0D14D251" w14:textId="77777777" w:rsidR="000C2D6C" w:rsidRPr="00393D5E" w:rsidRDefault="000C2D6C" w:rsidP="000C2D6C">
      <w:pPr>
        <w:ind w:firstLine="709"/>
        <w:contextualSpacing/>
        <w:jc w:val="both"/>
        <w:rPr>
          <w:bCs/>
        </w:rPr>
      </w:pPr>
    </w:p>
    <w:p w14:paraId="72D53342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393D5E">
        <w:rPr>
          <w:b/>
        </w:rPr>
        <w:t>Представитель ООО «</w:t>
      </w:r>
      <w:proofErr w:type="spellStart"/>
      <w:r w:rsidRPr="00393D5E">
        <w:rPr>
          <w:b/>
        </w:rPr>
        <w:t>Медфарм</w:t>
      </w:r>
      <w:proofErr w:type="spellEnd"/>
      <w:r w:rsidRPr="00393D5E">
        <w:rPr>
          <w:b/>
        </w:rPr>
        <w:t>»:</w:t>
      </w:r>
      <w:r w:rsidRPr="00393D5E">
        <w:rPr>
          <w:bCs/>
        </w:rPr>
        <w:t xml:space="preserve"> Мы подтверждаем готовность включить в комплектацию все технологии и программные пакеты, указанные в техническом задании.</w:t>
      </w:r>
    </w:p>
    <w:p w14:paraId="781C4FE7" w14:textId="77777777" w:rsidR="000C2D6C" w:rsidRPr="00393D5E" w:rsidRDefault="000C2D6C" w:rsidP="000C2D6C">
      <w:pPr>
        <w:ind w:firstLine="709"/>
        <w:contextualSpacing/>
        <w:jc w:val="both"/>
        <w:rPr>
          <w:bCs/>
        </w:rPr>
      </w:pPr>
    </w:p>
    <w:p w14:paraId="71324488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393D5E">
        <w:rPr>
          <w:b/>
        </w:rPr>
        <w:t>Вопрос к представителю ООО «</w:t>
      </w:r>
      <w:proofErr w:type="spellStart"/>
      <w:r w:rsidRPr="00393D5E">
        <w:rPr>
          <w:b/>
        </w:rPr>
        <w:t>Медфарм</w:t>
      </w:r>
      <w:proofErr w:type="spellEnd"/>
      <w:r w:rsidRPr="00393D5E">
        <w:rPr>
          <w:b/>
        </w:rPr>
        <w:t>»:</w:t>
      </w:r>
      <w:r w:rsidRPr="00393D5E">
        <w:rPr>
          <w:bCs/>
        </w:rPr>
        <w:t xml:space="preserve"> Прошу уточнить данные, представленные в пункте 2.7.3 таблицы соответствия техническому заданию, а именно обязательное наличие «</w:t>
      </w:r>
      <w:r w:rsidRPr="00393D5E">
        <w:t>полностью сенсорного экрана управления системой диагональю не менее 15” с распознаванием одиночных касании и жестов», так как разъяснения в приложенной англоязычной технической документации не позволяют сделать однозначный вывод</w:t>
      </w:r>
      <w:r w:rsidRPr="00393D5E">
        <w:rPr>
          <w:bCs/>
        </w:rPr>
        <w:t xml:space="preserve"> по данному параметру.</w:t>
      </w:r>
    </w:p>
    <w:p w14:paraId="307BF9BD" w14:textId="77777777" w:rsidR="000C2D6C" w:rsidRPr="00393D5E" w:rsidRDefault="000C2D6C" w:rsidP="000C2D6C">
      <w:pPr>
        <w:ind w:firstLine="709"/>
        <w:contextualSpacing/>
        <w:jc w:val="both"/>
        <w:rPr>
          <w:bCs/>
        </w:rPr>
      </w:pPr>
    </w:p>
    <w:p w14:paraId="1F288388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393D5E">
        <w:rPr>
          <w:b/>
        </w:rPr>
        <w:t>Представитель ООО «</w:t>
      </w:r>
      <w:proofErr w:type="spellStart"/>
      <w:r w:rsidRPr="00393D5E">
        <w:rPr>
          <w:b/>
        </w:rPr>
        <w:t>Медфарм</w:t>
      </w:r>
      <w:proofErr w:type="spellEnd"/>
      <w:r w:rsidRPr="00393D5E">
        <w:rPr>
          <w:b/>
        </w:rPr>
        <w:t>»:</w:t>
      </w:r>
      <w:r w:rsidRPr="00393D5E">
        <w:rPr>
          <w:bCs/>
        </w:rPr>
        <w:t xml:space="preserve"> Предложенная модель портативного УЗИ аппарата обладает монитором диагональю 15,6</w:t>
      </w:r>
      <w:r w:rsidRPr="00393D5E">
        <w:t>”, при этом он не является сенсорным, однако на панели управления имеется 8-ми дюймовый сенсорный экран</w:t>
      </w:r>
      <w:r w:rsidRPr="00393D5E">
        <w:rPr>
          <w:bCs/>
        </w:rPr>
        <w:t>, обладающий необходимыми функциями.</w:t>
      </w:r>
    </w:p>
    <w:p w14:paraId="704AB0E6" w14:textId="77777777" w:rsidR="000C2D6C" w:rsidRDefault="000C2D6C" w:rsidP="000C2D6C">
      <w:pPr>
        <w:ind w:firstLine="709"/>
        <w:contextualSpacing/>
        <w:jc w:val="both"/>
        <w:rPr>
          <w:bCs/>
        </w:rPr>
      </w:pPr>
    </w:p>
    <w:p w14:paraId="7C71661B" w14:textId="77777777" w:rsidR="000C2D6C" w:rsidRDefault="000C2D6C" w:rsidP="000C2D6C">
      <w:pPr>
        <w:ind w:firstLine="709"/>
        <w:contextualSpacing/>
        <w:jc w:val="both"/>
      </w:pPr>
      <w:r w:rsidRPr="00393D5E">
        <w:rPr>
          <w:b/>
        </w:rPr>
        <w:t>Вопрос к представителю ООО «</w:t>
      </w:r>
      <w:proofErr w:type="spellStart"/>
      <w:r w:rsidRPr="00393D5E">
        <w:rPr>
          <w:b/>
        </w:rPr>
        <w:t>Медфарм</w:t>
      </w:r>
      <w:proofErr w:type="spellEnd"/>
      <w:r w:rsidRPr="00393D5E">
        <w:rPr>
          <w:b/>
        </w:rPr>
        <w:t>»</w:t>
      </w:r>
      <w:proofErr w:type="gramStart"/>
      <w:r w:rsidRPr="00393D5E">
        <w:rPr>
          <w:b/>
        </w:rPr>
        <w:t>:</w:t>
      </w:r>
      <w:r w:rsidRPr="00393D5E">
        <w:rPr>
          <w:bCs/>
        </w:rPr>
        <w:t xml:space="preserve"> То есть</w:t>
      </w:r>
      <w:proofErr w:type="gramEnd"/>
      <w:r w:rsidRPr="00393D5E">
        <w:rPr>
          <w:bCs/>
        </w:rPr>
        <w:t xml:space="preserve"> такая функция как «</w:t>
      </w:r>
      <w:r w:rsidRPr="00393D5E">
        <w:t>полностью сенсорный экран управления системой диагональю не менее 15” с распознаванием одиночных касании и жестов» не может быть Вами предложен даже в качестве опции в рамках направленной заявки?</w:t>
      </w:r>
    </w:p>
    <w:p w14:paraId="25671212" w14:textId="77777777" w:rsidR="000C2D6C" w:rsidRPr="00393D5E" w:rsidRDefault="000C2D6C" w:rsidP="000C2D6C">
      <w:pPr>
        <w:ind w:firstLine="709"/>
        <w:contextualSpacing/>
        <w:jc w:val="both"/>
      </w:pPr>
    </w:p>
    <w:p w14:paraId="7E2D048B" w14:textId="77777777" w:rsidR="000C2D6C" w:rsidRPr="00393D5E" w:rsidRDefault="000C2D6C" w:rsidP="000C2D6C">
      <w:pPr>
        <w:ind w:firstLine="709"/>
        <w:contextualSpacing/>
        <w:jc w:val="both"/>
        <w:rPr>
          <w:bCs/>
        </w:rPr>
      </w:pPr>
      <w:r w:rsidRPr="00393D5E">
        <w:rPr>
          <w:b/>
        </w:rPr>
        <w:lastRenderedPageBreak/>
        <w:t>Представитель ООО «</w:t>
      </w:r>
      <w:proofErr w:type="spellStart"/>
      <w:r w:rsidRPr="00393D5E">
        <w:rPr>
          <w:b/>
        </w:rPr>
        <w:t>Медфарм</w:t>
      </w:r>
      <w:proofErr w:type="spellEnd"/>
      <w:r w:rsidRPr="00393D5E">
        <w:rPr>
          <w:b/>
        </w:rPr>
        <w:t>»</w:t>
      </w:r>
      <w:proofErr w:type="gramStart"/>
      <w:r w:rsidRPr="00393D5E">
        <w:rPr>
          <w:b/>
        </w:rPr>
        <w:t>:</w:t>
      </w:r>
      <w:r w:rsidRPr="00393D5E">
        <w:rPr>
          <w:bCs/>
        </w:rPr>
        <w:t xml:space="preserve"> Нет</w:t>
      </w:r>
      <w:proofErr w:type="gramEnd"/>
      <w:r w:rsidRPr="00393D5E">
        <w:rPr>
          <w:bCs/>
        </w:rPr>
        <w:t>, такой конфигурации с сенсорным экраном 15,6 у данного производителя нет.</w:t>
      </w:r>
    </w:p>
    <w:p w14:paraId="201437B1" w14:textId="77777777" w:rsidR="000C2D6C" w:rsidRPr="00393D5E" w:rsidRDefault="000C2D6C" w:rsidP="000C2D6C">
      <w:pPr>
        <w:ind w:firstLine="709"/>
        <w:contextualSpacing/>
        <w:jc w:val="both"/>
        <w:rPr>
          <w:bCs/>
        </w:rPr>
      </w:pPr>
      <w:r w:rsidRPr="00393D5E">
        <w:rPr>
          <w:b/>
        </w:rPr>
        <w:t>Сипченко Д.А.</w:t>
      </w:r>
      <w:r w:rsidRPr="00393D5E">
        <w:rPr>
          <w:bCs/>
        </w:rPr>
        <w:t xml:space="preserve">: Хочу пояснить для членов тендерной комиссии, что наличие </w:t>
      </w:r>
      <w:r w:rsidRPr="00393D5E">
        <w:t xml:space="preserve">полностью сенсорного экрана управления системой диагональю не менее 15” с распознаванием одиночных касании и жестов очень важно при использовании аппарата в </w:t>
      </w:r>
      <w:proofErr w:type="spellStart"/>
      <w:r w:rsidRPr="00393D5E">
        <w:t>интраоперационном</w:t>
      </w:r>
      <w:proofErr w:type="spellEnd"/>
      <w:r w:rsidRPr="00393D5E">
        <w:t xml:space="preserve"> режиме. Это необходимо для поддержания стерильности при контакте врача, проводящего исследование, с аппаратом. Герметично упаковать в стерильный пакет весь аппарат не представляется возможным, в виду особенности конструкции, а также проводного соединения датчика. В связи с чем упаковывается только сенсорный дисплей, что позволяет осуществлять управление и обеспечивать стерильность. ГУ «</w:t>
      </w:r>
      <w:proofErr w:type="spellStart"/>
      <w:r w:rsidRPr="00393D5E">
        <w:t>РЦМиР</w:t>
      </w:r>
      <w:proofErr w:type="spellEnd"/>
      <w:r w:rsidRPr="00393D5E">
        <w:t xml:space="preserve">» является учреждением </w:t>
      </w:r>
      <w:r w:rsidRPr="00393D5E">
        <w:rPr>
          <w:lang w:val="en-US"/>
        </w:rPr>
        <w:t>III</w:t>
      </w:r>
      <w:r w:rsidRPr="00393D5E">
        <w:t xml:space="preserve"> (республиканского) уровня по оказанию акушерско-гинекологической помощи, на базе которого проводится широкий спектр оперативных вмешательств, и необходимость применения аппарата в </w:t>
      </w:r>
      <w:proofErr w:type="spellStart"/>
      <w:r w:rsidRPr="00393D5E">
        <w:t>интраоперационном</w:t>
      </w:r>
      <w:proofErr w:type="spellEnd"/>
      <w:r w:rsidRPr="00393D5E">
        <w:t xml:space="preserve"> режиме возникает по показаниям, в том числе в экстренном порядке. Как представитель учреждения заказчика считаю, что несоответствие предложенного оборудования по данному параметру приводит к несоответствию техническому заданию в целом.</w:t>
      </w:r>
    </w:p>
    <w:p w14:paraId="42A94A0E" w14:textId="77777777" w:rsidR="000C2D6C" w:rsidRDefault="000C2D6C" w:rsidP="000C2D6C">
      <w:pPr>
        <w:shd w:val="clear" w:color="auto" w:fill="FFFFFF"/>
        <w:ind w:firstLine="709"/>
        <w:contextualSpacing/>
        <w:jc w:val="both"/>
        <w:rPr>
          <w:b/>
        </w:rPr>
      </w:pPr>
    </w:p>
    <w:p w14:paraId="33D78495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хозяйствующих субъектов: ООО «</w:t>
      </w:r>
      <w:proofErr w:type="spellStart"/>
      <w:r>
        <w:t>Екипамед</w:t>
      </w:r>
      <w:proofErr w:type="spellEnd"/>
      <w:r>
        <w:t xml:space="preserve"> Интер», ООО «Мед </w:t>
      </w:r>
      <w:proofErr w:type="spellStart"/>
      <w:r>
        <w:t>Груп</w:t>
      </w:r>
      <w:proofErr w:type="spellEnd"/>
      <w:r>
        <w:t xml:space="preserve">», </w:t>
      </w:r>
      <w:r>
        <w:br/>
        <w:t>ООО «</w:t>
      </w:r>
      <w:proofErr w:type="spellStart"/>
      <w:r>
        <w:t>Диапрофмед</w:t>
      </w:r>
      <w:proofErr w:type="spellEnd"/>
      <w:r>
        <w:t>», ООО «Тезаурус», ООО «</w:t>
      </w:r>
      <w:proofErr w:type="spellStart"/>
      <w:r>
        <w:t>Витодар</w:t>
      </w:r>
      <w:proofErr w:type="spellEnd"/>
      <w:r>
        <w:t>».</w:t>
      </w:r>
    </w:p>
    <w:p w14:paraId="6E061288" w14:textId="77777777" w:rsidR="000C2D6C" w:rsidRDefault="000C2D6C" w:rsidP="000C2D6C">
      <w:pPr>
        <w:ind w:firstLine="709"/>
        <w:contextualSpacing/>
        <w:jc w:val="both"/>
      </w:pPr>
    </w:p>
    <w:p w14:paraId="7A01D367" w14:textId="77777777" w:rsidR="000C2D6C" w:rsidRDefault="000C2D6C" w:rsidP="000C2D6C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3181B1E" w14:textId="77777777" w:rsidR="000C2D6C" w:rsidRDefault="000C2D6C" w:rsidP="000C2D6C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ED51BC0" w14:textId="77777777" w:rsidR="000C2D6C" w:rsidRPr="0096442D" w:rsidRDefault="000C2D6C" w:rsidP="000C2D6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0966407" w14:textId="77777777" w:rsidR="000C2D6C" w:rsidRDefault="000C2D6C" w:rsidP="000C2D6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4881AC2" w14:textId="77777777" w:rsidR="000C2D6C" w:rsidRDefault="000C2D6C" w:rsidP="000C2D6C">
      <w:pPr>
        <w:shd w:val="clear" w:color="auto" w:fill="FFFFFF"/>
        <w:ind w:right="2" w:firstLine="709"/>
        <w:contextualSpacing/>
        <w:jc w:val="both"/>
        <w:rPr>
          <w:b/>
          <w:bCs/>
        </w:rPr>
      </w:pPr>
    </w:p>
    <w:p w14:paraId="247789DA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были допущены хозяйствующие субъекты: ООО «</w:t>
      </w:r>
      <w:proofErr w:type="spellStart"/>
      <w:r>
        <w:t>Екипамед</w:t>
      </w:r>
      <w:proofErr w:type="spellEnd"/>
      <w:r>
        <w:t xml:space="preserve"> Интер», </w:t>
      </w:r>
      <w:r>
        <w:br/>
        <w:t xml:space="preserve">ООО «Мед </w:t>
      </w:r>
      <w:proofErr w:type="spellStart"/>
      <w:r>
        <w:t>Груп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», ООО «Тезаурус», ООО «</w:t>
      </w:r>
      <w:proofErr w:type="spellStart"/>
      <w:r>
        <w:t>Витодар</w:t>
      </w:r>
      <w:proofErr w:type="spellEnd"/>
      <w:r>
        <w:t>».</w:t>
      </w:r>
    </w:p>
    <w:p w14:paraId="18F02FF6" w14:textId="77777777" w:rsidR="000C2D6C" w:rsidRDefault="000C2D6C" w:rsidP="000C2D6C">
      <w:pPr>
        <w:shd w:val="clear" w:color="auto" w:fill="FFFFFF"/>
        <w:ind w:right="2"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516CB9F2" w14:textId="77777777" w:rsidR="000C2D6C" w:rsidRDefault="000C2D6C" w:rsidP="000C2D6C">
      <w:pPr>
        <w:ind w:firstLine="709"/>
        <w:contextualSpacing/>
        <w:jc w:val="both"/>
        <w:rPr>
          <w:spacing w:val="4"/>
        </w:rPr>
      </w:pPr>
    </w:p>
    <w:p w14:paraId="532660FD" w14:textId="77777777" w:rsidR="000C2D6C" w:rsidRDefault="000C2D6C" w:rsidP="000C2D6C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Екипамед</w:t>
      </w:r>
      <w:proofErr w:type="spellEnd"/>
      <w:r>
        <w:rPr>
          <w:spacing w:val="4"/>
        </w:rPr>
        <w:t xml:space="preserve"> Интер»;</w:t>
      </w:r>
    </w:p>
    <w:p w14:paraId="0263AF38" w14:textId="77777777" w:rsidR="000C2D6C" w:rsidRDefault="000C2D6C" w:rsidP="000C2D6C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45459AA3" w14:textId="77777777" w:rsidR="000C2D6C" w:rsidRDefault="000C2D6C" w:rsidP="000C2D6C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3 – </w:t>
      </w:r>
      <w:r>
        <w:t>ООО «</w:t>
      </w:r>
      <w:proofErr w:type="spellStart"/>
      <w:r>
        <w:t>Витодар</w:t>
      </w:r>
      <w:proofErr w:type="spellEnd"/>
      <w:r>
        <w:t>»;</w:t>
      </w:r>
    </w:p>
    <w:p w14:paraId="1A4A27E6" w14:textId="77777777" w:rsidR="000C2D6C" w:rsidRDefault="000C2D6C" w:rsidP="000C2D6C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«Мед Групп»;</w:t>
      </w:r>
    </w:p>
    <w:p w14:paraId="29E97461" w14:textId="77777777" w:rsidR="000C2D6C" w:rsidRDefault="000C2D6C" w:rsidP="000C2D6C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«Тезаурус».</w:t>
      </w:r>
    </w:p>
    <w:p w14:paraId="7C226E33" w14:textId="77777777" w:rsidR="000C2D6C" w:rsidRDefault="000C2D6C" w:rsidP="000C2D6C">
      <w:pPr>
        <w:ind w:firstLine="709"/>
        <w:contextualSpacing/>
        <w:jc w:val="both"/>
        <w:rPr>
          <w:b/>
          <w:color w:val="000000" w:themeColor="text1"/>
        </w:rPr>
      </w:pPr>
    </w:p>
    <w:p w14:paraId="4FEA86DF" w14:textId="77777777" w:rsidR="000C2D6C" w:rsidRDefault="000C2D6C" w:rsidP="000C2D6C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lastRenderedPageBreak/>
        <w:t>СЛУШАЛИ:</w:t>
      </w:r>
    </w:p>
    <w:p w14:paraId="73450C06" w14:textId="77777777" w:rsidR="000C2D6C" w:rsidRDefault="000C2D6C" w:rsidP="000C2D6C">
      <w:pPr>
        <w:ind w:firstLine="709"/>
        <w:contextualSpacing/>
        <w:jc w:val="both"/>
        <w:rPr>
          <w:b/>
          <w:color w:val="000000" w:themeColor="text1"/>
        </w:rPr>
      </w:pPr>
    </w:p>
    <w:p w14:paraId="3AEB3B6A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6D532773" w14:textId="77777777" w:rsidR="000C2D6C" w:rsidRDefault="000C2D6C" w:rsidP="000C2D6C">
      <w:pPr>
        <w:ind w:firstLine="709"/>
        <w:contextualSpacing/>
        <w:jc w:val="both"/>
      </w:pPr>
    </w:p>
    <w:p w14:paraId="2A1D4DBB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413BC897" w14:textId="77777777" w:rsidR="000C2D6C" w:rsidRDefault="000C2D6C" w:rsidP="000C2D6C">
      <w:pPr>
        <w:ind w:firstLine="709"/>
        <w:contextualSpacing/>
        <w:jc w:val="both"/>
      </w:pPr>
    </w:p>
    <w:p w14:paraId="2D8B118A" w14:textId="77777777" w:rsidR="000C2D6C" w:rsidRDefault="000C2D6C" w:rsidP="000C2D6C">
      <w:pPr>
        <w:ind w:firstLine="709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4B2C95F3" w14:textId="77777777" w:rsidR="000C2D6C" w:rsidRDefault="000C2D6C" w:rsidP="000C2D6C">
      <w:pPr>
        <w:ind w:firstLine="709"/>
        <w:contextualSpacing/>
        <w:jc w:val="both"/>
      </w:pPr>
    </w:p>
    <w:p w14:paraId="08817BAC" w14:textId="77777777" w:rsidR="000C2D6C" w:rsidRDefault="000C2D6C" w:rsidP="000C2D6C">
      <w:pPr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Екипамед</w:t>
      </w:r>
      <w:proofErr w:type="spellEnd"/>
      <w:r>
        <w:t xml:space="preserve"> Интер»;</w:t>
      </w:r>
    </w:p>
    <w:p w14:paraId="6A723AA4" w14:textId="77777777" w:rsidR="000C2D6C" w:rsidRDefault="000C2D6C" w:rsidP="000C2D6C">
      <w:pPr>
        <w:ind w:firstLine="709"/>
        <w:contextualSpacing/>
        <w:jc w:val="both"/>
        <w:rPr>
          <w:b/>
        </w:rPr>
      </w:pPr>
    </w:p>
    <w:p w14:paraId="3B409885" w14:textId="77777777" w:rsidR="000C2D6C" w:rsidRDefault="000C2D6C" w:rsidP="000C2D6C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Екипамед</w:t>
      </w:r>
      <w:proofErr w:type="spellEnd"/>
      <w:r>
        <w:rPr>
          <w:bCs/>
        </w:rPr>
        <w:t xml:space="preserve"> Интер»</w:t>
      </w:r>
      <w:r w:rsidRPr="00A600B6">
        <w:rPr>
          <w:bCs/>
        </w:rPr>
        <w:t>?</w:t>
      </w:r>
    </w:p>
    <w:p w14:paraId="3827F238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F842841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C09449E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A9A36BE" w14:textId="77777777" w:rsidR="000C2D6C" w:rsidRDefault="000C2D6C" w:rsidP="000C2D6C">
      <w:pPr>
        <w:ind w:firstLine="709"/>
        <w:contextualSpacing/>
        <w:jc w:val="both"/>
      </w:pPr>
    </w:p>
    <w:p w14:paraId="1932EC98" w14:textId="77777777" w:rsidR="000C2D6C" w:rsidRDefault="000C2D6C" w:rsidP="000C2D6C">
      <w:pPr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Диапрофмед</w:t>
      </w:r>
      <w:proofErr w:type="spellEnd"/>
      <w:r>
        <w:t>»;</w:t>
      </w:r>
    </w:p>
    <w:p w14:paraId="51AB4754" w14:textId="77777777" w:rsidR="000C2D6C" w:rsidRDefault="000C2D6C" w:rsidP="000C2D6C">
      <w:pPr>
        <w:ind w:firstLine="709"/>
        <w:contextualSpacing/>
        <w:jc w:val="both"/>
        <w:rPr>
          <w:b/>
        </w:rPr>
      </w:pPr>
    </w:p>
    <w:p w14:paraId="32DC3FA0" w14:textId="77777777" w:rsidR="000C2D6C" w:rsidRDefault="000C2D6C" w:rsidP="000C2D6C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681BC5C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A23EA16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ED857EF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CB25519" w14:textId="77777777" w:rsidR="000C2D6C" w:rsidRDefault="000C2D6C" w:rsidP="000C2D6C">
      <w:pPr>
        <w:ind w:firstLine="709"/>
        <w:contextualSpacing/>
        <w:jc w:val="both"/>
      </w:pPr>
    </w:p>
    <w:p w14:paraId="407781CA" w14:textId="77777777" w:rsidR="000C2D6C" w:rsidRDefault="000C2D6C" w:rsidP="000C2D6C">
      <w:pPr>
        <w:ind w:firstLine="709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Витодар</w:t>
      </w:r>
      <w:proofErr w:type="spellEnd"/>
      <w:r>
        <w:t>»;</w:t>
      </w:r>
    </w:p>
    <w:p w14:paraId="43BAF6D4" w14:textId="77777777" w:rsidR="000C2D6C" w:rsidRDefault="000C2D6C" w:rsidP="000C2D6C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Витодар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69BF1B0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793E280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F652230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5DD7589" w14:textId="77777777" w:rsidR="000C2D6C" w:rsidRPr="00DF3947" w:rsidRDefault="000C2D6C" w:rsidP="000C2D6C">
      <w:pPr>
        <w:shd w:val="clear" w:color="auto" w:fill="FFFFFF"/>
        <w:ind w:firstLine="709"/>
        <w:contextualSpacing/>
        <w:jc w:val="both"/>
      </w:pPr>
    </w:p>
    <w:p w14:paraId="5BF2EA66" w14:textId="77777777" w:rsidR="000C2D6C" w:rsidRDefault="000C2D6C" w:rsidP="000C2D6C">
      <w:pPr>
        <w:ind w:firstLine="709"/>
        <w:contextualSpacing/>
        <w:jc w:val="both"/>
      </w:pPr>
      <w:r>
        <w:t>Вскрытие конверта хозяйствующего субъекта №4 ООО «Мед Групп»;</w:t>
      </w:r>
    </w:p>
    <w:p w14:paraId="11173EE6" w14:textId="77777777" w:rsidR="000C2D6C" w:rsidRDefault="000C2D6C" w:rsidP="000C2D6C">
      <w:pPr>
        <w:ind w:firstLine="709"/>
        <w:contextualSpacing/>
        <w:jc w:val="both"/>
        <w:rPr>
          <w:b/>
        </w:rPr>
      </w:pPr>
    </w:p>
    <w:p w14:paraId="43D4A9FD" w14:textId="77777777" w:rsidR="000C2D6C" w:rsidRDefault="000C2D6C" w:rsidP="000C2D6C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«Мед Групп»</w:t>
      </w:r>
      <w:r w:rsidRPr="00A600B6">
        <w:rPr>
          <w:bCs/>
        </w:rPr>
        <w:t>?</w:t>
      </w:r>
    </w:p>
    <w:p w14:paraId="508A1DBC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DA3926E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7357DB2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A23F98C" w14:textId="77777777" w:rsidR="000C2D6C" w:rsidRPr="00DF3947" w:rsidRDefault="000C2D6C" w:rsidP="000C2D6C">
      <w:pPr>
        <w:shd w:val="clear" w:color="auto" w:fill="FFFFFF"/>
        <w:ind w:firstLine="709"/>
        <w:contextualSpacing/>
        <w:jc w:val="both"/>
      </w:pPr>
    </w:p>
    <w:p w14:paraId="21292835" w14:textId="77777777" w:rsidR="000C2D6C" w:rsidRDefault="000C2D6C" w:rsidP="000C2D6C">
      <w:pPr>
        <w:ind w:firstLine="709"/>
        <w:contextualSpacing/>
        <w:jc w:val="both"/>
      </w:pPr>
      <w:r>
        <w:t>Вскрытие конверта хозяйствующего субъекта №5 ООО «Тезаурус»;</w:t>
      </w:r>
    </w:p>
    <w:p w14:paraId="42F84382" w14:textId="77777777" w:rsidR="000C2D6C" w:rsidRDefault="000C2D6C" w:rsidP="000C2D6C">
      <w:pPr>
        <w:ind w:firstLine="709"/>
        <w:contextualSpacing/>
        <w:jc w:val="both"/>
        <w:rPr>
          <w:b/>
        </w:rPr>
      </w:pPr>
    </w:p>
    <w:p w14:paraId="4942AC4A" w14:textId="77777777" w:rsidR="000C2D6C" w:rsidRDefault="000C2D6C" w:rsidP="000C2D6C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«Тезаурус»</w:t>
      </w:r>
      <w:r w:rsidRPr="00A600B6">
        <w:rPr>
          <w:bCs/>
        </w:rPr>
        <w:t>?</w:t>
      </w:r>
    </w:p>
    <w:p w14:paraId="1DD87976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4B870E5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2CFD08B" w14:textId="77777777" w:rsidR="000C2D6C" w:rsidRDefault="000C2D6C" w:rsidP="000C2D6C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98025AE" w14:textId="77777777" w:rsidR="000C2D6C" w:rsidRPr="00DF3947" w:rsidRDefault="000C2D6C" w:rsidP="000C2D6C">
      <w:pPr>
        <w:shd w:val="clear" w:color="auto" w:fill="FFFFFF"/>
        <w:ind w:firstLine="709"/>
        <w:contextualSpacing/>
        <w:jc w:val="both"/>
      </w:pPr>
    </w:p>
    <w:p w14:paraId="44328577" w14:textId="77777777" w:rsidR="000C2D6C" w:rsidRPr="00F30EB0" w:rsidRDefault="000C2D6C" w:rsidP="000C2D6C">
      <w:pPr>
        <w:tabs>
          <w:tab w:val="left" w:pos="720"/>
        </w:tabs>
        <w:ind w:firstLine="709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6136FD5F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В соответствии с </w:t>
      </w:r>
      <w:r w:rsidRPr="00FA0284">
        <w:rPr>
          <w:color w:val="000000"/>
        </w:rPr>
        <w:t xml:space="preserve">Приложением №2.6 к Закону Приднестровской Молдавской Республики от 30 декабря 2020 года </w:t>
      </w:r>
      <w:r w:rsidRPr="00FA0284">
        <w:t>№ 246-З-VI</w:t>
      </w:r>
      <w:r w:rsidRPr="00FA0284">
        <w:rPr>
          <w:lang w:val="en-US"/>
        </w:rPr>
        <w:t>I</w:t>
      </w:r>
      <w:r w:rsidRPr="00FA0284">
        <w:t xml:space="preserve"> </w:t>
      </w:r>
      <w:r w:rsidRPr="00FA0284">
        <w:rPr>
          <w:color w:val="000000"/>
        </w:rPr>
        <w:t>«О республиканском бюджете на 2021 год»</w:t>
      </w:r>
      <w:r>
        <w:rPr>
          <w:color w:val="000000"/>
        </w:rPr>
        <w:t xml:space="preserve"> в текущей редакции по позиции «</w:t>
      </w:r>
      <w:r w:rsidRPr="00004859">
        <w:rPr>
          <w:color w:val="000000"/>
        </w:rPr>
        <w:t>Циркулярный сшивающий аппарат многократного использования (в рамках ГЦП «Онкология: Совершенствование онкологической помощи населению ПМР на 2021 – 2025 годы»)</w:t>
      </w:r>
      <w:r>
        <w:rPr>
          <w:color w:val="000000"/>
        </w:rPr>
        <w:t>» определена сумма 180 329,00 рублей ПМР за единицу. Таким образом, суммы, указанные в коммерческих предложениях, значительно превышают лимит. Возможности снизиться у участников тендера нет. На заседании тендерной комиссии также присутствует Заказчик.</w:t>
      </w:r>
    </w:p>
    <w:p w14:paraId="15A308DF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2A9800F2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proofErr w:type="spellStart"/>
      <w:r w:rsidRPr="00004859">
        <w:rPr>
          <w:b/>
          <w:bCs/>
          <w:color w:val="000000"/>
        </w:rPr>
        <w:t>Тостановский</w:t>
      </w:r>
      <w:proofErr w:type="spellEnd"/>
      <w:r w:rsidRPr="00004859">
        <w:rPr>
          <w:b/>
          <w:bCs/>
          <w:color w:val="000000"/>
        </w:rPr>
        <w:t xml:space="preserve"> И.М.</w:t>
      </w:r>
      <w:proofErr w:type="gramStart"/>
      <w:r w:rsidRPr="00004859">
        <w:rPr>
          <w:b/>
          <w:bCs/>
          <w:color w:val="000000"/>
        </w:rPr>
        <w:t>:</w:t>
      </w:r>
      <w:r>
        <w:rPr>
          <w:color w:val="000000"/>
        </w:rPr>
        <w:t xml:space="preserve"> Прошу</w:t>
      </w:r>
      <w:proofErr w:type="gramEnd"/>
      <w:r>
        <w:rPr>
          <w:color w:val="000000"/>
        </w:rPr>
        <w:t xml:space="preserve"> рассмотреть возможность приобретения оборудования в полном объеме, однако с меньшим набором картриджей. Закупка циркулярных сшивающих аппаратов предусмотрена мероприятиями Государственной целевой программы «Онкология: совершенствование онкологической помощи населению Приднестровской Молдавской Республики на 2021 – 2025 годы», и позволит осуществлять наложение кишечных анастомозов в технически сложных условиях, что снизит время проведения оперативных вмешательств и риск послеоперационных осложнений. Следует отметить, что аналогичное оборудование многократного использования в республике отсутствует.</w:t>
      </w:r>
    </w:p>
    <w:p w14:paraId="246904A7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6BE4521B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Каким количеством картриджей возможно укомплектовать каждый аппарат в рамках имеющейся суммы, определенной </w:t>
      </w:r>
      <w:r w:rsidRPr="00FA0284">
        <w:rPr>
          <w:color w:val="000000"/>
        </w:rPr>
        <w:t>Закон</w:t>
      </w:r>
      <w:r>
        <w:rPr>
          <w:color w:val="000000"/>
        </w:rPr>
        <w:t>ом</w:t>
      </w:r>
      <w:r w:rsidRPr="00FA0284">
        <w:rPr>
          <w:color w:val="000000"/>
        </w:rPr>
        <w:t xml:space="preserve"> Приднестровской Молдавской Республики «О республиканском бюджете на 2021 год»</w:t>
      </w:r>
      <w:r>
        <w:rPr>
          <w:color w:val="000000"/>
        </w:rPr>
        <w:t xml:space="preserve"> в текущей редакции?</w:t>
      </w:r>
    </w:p>
    <w:p w14:paraId="312ED50A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6CAFA497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Директор</w:t>
      </w:r>
      <w:r w:rsidRPr="00004859">
        <w:rPr>
          <w:b/>
          <w:bCs/>
          <w:color w:val="000000"/>
        </w:rPr>
        <w:t xml:space="preserve"> ООО «</w:t>
      </w:r>
      <w:proofErr w:type="spellStart"/>
      <w:r w:rsidRPr="00004859">
        <w:rPr>
          <w:b/>
          <w:bCs/>
          <w:color w:val="000000"/>
        </w:rPr>
        <w:t>Екипамед</w:t>
      </w:r>
      <w:proofErr w:type="spellEnd"/>
      <w:r w:rsidRPr="00004859">
        <w:rPr>
          <w:b/>
          <w:bCs/>
          <w:color w:val="000000"/>
        </w:rPr>
        <w:t xml:space="preserve"> Интер»</w:t>
      </w:r>
      <w:proofErr w:type="gramStart"/>
      <w:r w:rsidRPr="00004859">
        <w:rPr>
          <w:b/>
          <w:bCs/>
          <w:color w:val="000000"/>
        </w:rPr>
        <w:t>:</w:t>
      </w:r>
      <w:r>
        <w:rPr>
          <w:color w:val="000000"/>
        </w:rPr>
        <w:t xml:space="preserve"> Возможно</w:t>
      </w:r>
      <w:proofErr w:type="gramEnd"/>
      <w:r>
        <w:rPr>
          <w:color w:val="000000"/>
        </w:rPr>
        <w:t xml:space="preserve"> включить в комплектацию не более 40 картриджей. </w:t>
      </w:r>
    </w:p>
    <w:p w14:paraId="294A2B65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1D6F82F5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Каким количеством картриджей возможно укомплектовать каждый аппарат в рамках имеющейся суммы, определенной </w:t>
      </w:r>
      <w:r w:rsidRPr="00FA0284">
        <w:rPr>
          <w:color w:val="000000"/>
        </w:rPr>
        <w:t>Закон</w:t>
      </w:r>
      <w:r>
        <w:rPr>
          <w:color w:val="000000"/>
        </w:rPr>
        <w:t>ом</w:t>
      </w:r>
      <w:r w:rsidRPr="00FA0284">
        <w:rPr>
          <w:color w:val="000000"/>
        </w:rPr>
        <w:t xml:space="preserve"> Приднестровской Молдавской Республики «О республиканском бюджете на 2021 год»</w:t>
      </w:r>
      <w:r>
        <w:rPr>
          <w:color w:val="000000"/>
        </w:rPr>
        <w:t xml:space="preserve"> в текущей редакции?</w:t>
      </w:r>
    </w:p>
    <w:p w14:paraId="59FFAC7F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40896685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r w:rsidRPr="00004859">
        <w:rPr>
          <w:b/>
          <w:bCs/>
          <w:color w:val="000000"/>
        </w:rPr>
        <w:t>Представитель ООО «</w:t>
      </w:r>
      <w:proofErr w:type="spellStart"/>
      <w:r w:rsidRPr="00004859">
        <w:rPr>
          <w:b/>
          <w:bCs/>
          <w:color w:val="000000"/>
        </w:rPr>
        <w:t>Диапрофмед</w:t>
      </w:r>
      <w:proofErr w:type="spellEnd"/>
      <w:r w:rsidRPr="00004859">
        <w:rPr>
          <w:color w:val="000000"/>
        </w:rPr>
        <w:t xml:space="preserve"> </w:t>
      </w:r>
      <w:r>
        <w:rPr>
          <w:color w:val="000000"/>
        </w:rPr>
        <w:t xml:space="preserve">Возможно включить в комплектацию также не более 40 картриджей. </w:t>
      </w:r>
    </w:p>
    <w:p w14:paraId="722EC2BF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06F20FB4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proofErr w:type="spellStart"/>
      <w:r w:rsidRPr="00113E75">
        <w:rPr>
          <w:b/>
          <w:bCs/>
        </w:rPr>
        <w:t>Булига</w:t>
      </w:r>
      <w:proofErr w:type="spellEnd"/>
      <w:r w:rsidRPr="00113E75">
        <w:rPr>
          <w:b/>
          <w:bCs/>
        </w:rPr>
        <w:t xml:space="preserve"> Т.В.:</w:t>
      </w:r>
      <w:r>
        <w:t xml:space="preserve"> Выношу на голосование вопрос о рассмотрении коммерческих предложений участников тендера по поставке </w:t>
      </w:r>
      <w:r>
        <w:rPr>
          <w:color w:val="000000"/>
        </w:rPr>
        <w:t>«</w:t>
      </w:r>
      <w:r w:rsidRPr="00004859">
        <w:rPr>
          <w:color w:val="000000"/>
        </w:rPr>
        <w:t>Циркулярный сшивающий аппарат многократного использования (в рамках ГЦП «Онкология: Совершенствование онкологической помощи населению ПМР на 2021 – 2025 годы»)</w:t>
      </w:r>
      <w:r>
        <w:rPr>
          <w:color w:val="000000"/>
        </w:rPr>
        <w:t xml:space="preserve">» в количестве 4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 xml:space="preserve"> в комплекте с 40 картриджами каждый.</w:t>
      </w:r>
    </w:p>
    <w:p w14:paraId="0F5118AD" w14:textId="77777777" w:rsidR="000C2D6C" w:rsidRDefault="000C2D6C" w:rsidP="000C2D6C">
      <w:pPr>
        <w:ind w:firstLine="709"/>
        <w:contextualSpacing/>
        <w:jc w:val="both"/>
        <w:rPr>
          <w:i/>
          <w:iCs/>
        </w:rPr>
      </w:pPr>
    </w:p>
    <w:p w14:paraId="352C65BD" w14:textId="77777777" w:rsidR="000C2D6C" w:rsidRDefault="000C2D6C" w:rsidP="000C2D6C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347C2AE" w14:textId="77777777" w:rsidR="000C2D6C" w:rsidRDefault="000C2D6C" w:rsidP="000C2D6C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3043778" w14:textId="77777777" w:rsidR="000C2D6C" w:rsidRPr="0096442D" w:rsidRDefault="000C2D6C" w:rsidP="000C2D6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03D0E186" w14:textId="77777777" w:rsidR="000C2D6C" w:rsidRDefault="000C2D6C" w:rsidP="000C2D6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F687D82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66A3EE64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: </w:t>
      </w:r>
      <w:r>
        <w:rPr>
          <w:color w:val="000000"/>
        </w:rPr>
        <w:t>Прошу</w:t>
      </w:r>
      <w:proofErr w:type="gramEnd"/>
      <w:r>
        <w:rPr>
          <w:color w:val="000000"/>
        </w:rPr>
        <w:t xml:space="preserve"> обозначить стоимость за единицу «</w:t>
      </w:r>
      <w:r w:rsidRPr="00004859">
        <w:rPr>
          <w:color w:val="000000"/>
        </w:rPr>
        <w:t xml:space="preserve">Циркулярный сшивающий аппарат многократного </w:t>
      </w:r>
      <w:r>
        <w:rPr>
          <w:color w:val="000000"/>
        </w:rPr>
        <w:t>в комплекте с 40 картриджами каждый.</w:t>
      </w:r>
    </w:p>
    <w:p w14:paraId="39FD706F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4ACF20B3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Директор</w:t>
      </w:r>
      <w:r w:rsidRPr="00004859">
        <w:rPr>
          <w:b/>
          <w:bCs/>
          <w:color w:val="000000"/>
        </w:rPr>
        <w:t xml:space="preserve"> ООО «</w:t>
      </w:r>
      <w:proofErr w:type="spellStart"/>
      <w:r w:rsidRPr="00004859">
        <w:rPr>
          <w:b/>
          <w:bCs/>
          <w:color w:val="000000"/>
        </w:rPr>
        <w:t>Екипамед</w:t>
      </w:r>
      <w:proofErr w:type="spellEnd"/>
      <w:r w:rsidRPr="00004859">
        <w:rPr>
          <w:b/>
          <w:bCs/>
          <w:color w:val="000000"/>
        </w:rPr>
        <w:t xml:space="preserve"> Интер»:</w:t>
      </w:r>
      <w:r>
        <w:rPr>
          <w:b/>
          <w:bCs/>
          <w:color w:val="000000"/>
        </w:rPr>
        <w:t xml:space="preserve"> </w:t>
      </w:r>
      <w:r w:rsidRPr="00113E75">
        <w:rPr>
          <w:color w:val="000000"/>
        </w:rPr>
        <w:t>Стоимость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«</w:t>
      </w:r>
      <w:r w:rsidRPr="00004859">
        <w:rPr>
          <w:color w:val="000000"/>
        </w:rPr>
        <w:t xml:space="preserve">Циркулярный сшивающий аппарат многократного </w:t>
      </w:r>
      <w:r>
        <w:rPr>
          <w:color w:val="000000"/>
        </w:rPr>
        <w:t xml:space="preserve">в комплекте с 40 картриджами составляет 180 329,00 рублей ПМР, в ходе проведения </w:t>
      </w:r>
      <w:r>
        <w:t>снижения первоначально представленного предложения, стоимость может быть изменена</w:t>
      </w:r>
      <w:r>
        <w:rPr>
          <w:color w:val="000000"/>
        </w:rPr>
        <w:t xml:space="preserve"> в сторону уменьшения.</w:t>
      </w:r>
    </w:p>
    <w:p w14:paraId="07264CB8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6359F294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: </w:t>
      </w:r>
      <w:r>
        <w:rPr>
          <w:color w:val="000000"/>
        </w:rPr>
        <w:t>Прошу</w:t>
      </w:r>
      <w:proofErr w:type="gramEnd"/>
      <w:r>
        <w:rPr>
          <w:color w:val="000000"/>
        </w:rPr>
        <w:t xml:space="preserve"> обозначить стоимость за единицу «</w:t>
      </w:r>
      <w:r w:rsidRPr="00004859">
        <w:rPr>
          <w:color w:val="000000"/>
        </w:rPr>
        <w:t xml:space="preserve">Циркулярный сшивающий аппарат многократного </w:t>
      </w:r>
      <w:r>
        <w:rPr>
          <w:color w:val="000000"/>
        </w:rPr>
        <w:t>в комплекте с 40 картриджами каждый.</w:t>
      </w:r>
    </w:p>
    <w:p w14:paraId="0CBBF967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</w:p>
    <w:p w14:paraId="225B8B88" w14:textId="77777777" w:rsidR="000C2D6C" w:rsidRDefault="000C2D6C" w:rsidP="000C2D6C">
      <w:pPr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Представитель</w:t>
      </w:r>
      <w:r w:rsidRPr="00004859">
        <w:rPr>
          <w:b/>
          <w:bCs/>
          <w:color w:val="000000"/>
        </w:rPr>
        <w:t xml:space="preserve"> ООО «</w:t>
      </w:r>
      <w:proofErr w:type="spellStart"/>
      <w:r>
        <w:rPr>
          <w:b/>
          <w:bCs/>
          <w:color w:val="000000"/>
        </w:rPr>
        <w:t>Диапрофмед</w:t>
      </w:r>
      <w:proofErr w:type="spellEnd"/>
      <w:r w:rsidRPr="00004859">
        <w:rPr>
          <w:b/>
          <w:bCs/>
          <w:color w:val="000000"/>
        </w:rPr>
        <w:t>»:</w:t>
      </w:r>
      <w:r>
        <w:rPr>
          <w:b/>
          <w:bCs/>
          <w:color w:val="000000"/>
        </w:rPr>
        <w:t xml:space="preserve"> </w:t>
      </w:r>
      <w:r w:rsidRPr="00113E75">
        <w:rPr>
          <w:color w:val="000000"/>
        </w:rPr>
        <w:t>Стоимость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«</w:t>
      </w:r>
      <w:r w:rsidRPr="00004859">
        <w:rPr>
          <w:color w:val="000000"/>
        </w:rPr>
        <w:t xml:space="preserve">Циркулярный сшивающий аппарат многократного </w:t>
      </w:r>
      <w:r>
        <w:rPr>
          <w:color w:val="000000"/>
        </w:rPr>
        <w:t xml:space="preserve">в комплекте с 40 картриджами составляет 180 329,00 рублей ПМР, также в ходе проведения </w:t>
      </w:r>
      <w:r>
        <w:t>снижения первоначально представленного предложения, стоимость может быть изменена</w:t>
      </w:r>
      <w:r>
        <w:rPr>
          <w:color w:val="000000"/>
        </w:rPr>
        <w:t xml:space="preserve"> в сторону уменьшения.</w:t>
      </w:r>
    </w:p>
    <w:p w14:paraId="2D04B334" w14:textId="77777777" w:rsidR="000C2D6C" w:rsidRDefault="000C2D6C" w:rsidP="000C2D6C">
      <w:pPr>
        <w:ind w:firstLine="709"/>
        <w:contextualSpacing/>
        <w:jc w:val="both"/>
        <w:rPr>
          <w:b/>
        </w:rPr>
      </w:pPr>
    </w:p>
    <w:p w14:paraId="285BA0B8" w14:textId="77777777" w:rsidR="000C2D6C" w:rsidRDefault="000C2D6C" w:rsidP="000C2D6C">
      <w:pPr>
        <w:ind w:firstLine="709"/>
        <w:contextualSpacing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5E31699D" w14:textId="77777777" w:rsidR="000C2D6C" w:rsidRPr="00CC122D" w:rsidRDefault="000C2D6C" w:rsidP="000C2D6C">
      <w:pPr>
        <w:ind w:firstLine="709"/>
        <w:contextualSpacing/>
        <w:jc w:val="both"/>
      </w:pPr>
    </w:p>
    <w:p w14:paraId="28ADA3C6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 условия оплаты</w:t>
      </w:r>
      <w:r w:rsidRPr="00360FBE">
        <w:t>?</w:t>
      </w:r>
    </w:p>
    <w:p w14:paraId="2870A073" w14:textId="77777777" w:rsidR="000C2D6C" w:rsidRPr="00360FBE" w:rsidRDefault="000C2D6C" w:rsidP="000C2D6C">
      <w:pPr>
        <w:ind w:firstLine="709"/>
        <w:contextualSpacing/>
        <w:jc w:val="both"/>
      </w:pPr>
    </w:p>
    <w:p w14:paraId="03C81421" w14:textId="77777777" w:rsidR="000C2D6C" w:rsidRDefault="000C2D6C" w:rsidP="000C2D6C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предоплата в размере 50%, остальные 50% в течение 30 рабочих дней после поставки</w:t>
      </w:r>
      <w:r w:rsidRPr="00422E7D">
        <w:rPr>
          <w:bCs/>
          <w:color w:val="000000"/>
        </w:rPr>
        <w:t>.</w:t>
      </w:r>
    </w:p>
    <w:p w14:paraId="2DB8D9E1" w14:textId="77777777" w:rsidR="000C2D6C" w:rsidRDefault="000C2D6C" w:rsidP="000C2D6C">
      <w:pPr>
        <w:ind w:firstLine="709"/>
        <w:contextualSpacing/>
        <w:jc w:val="both"/>
        <w:rPr>
          <w:bCs/>
          <w:color w:val="000000"/>
        </w:rPr>
      </w:pPr>
    </w:p>
    <w:p w14:paraId="278B66CE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сократить сроки поставки</w:t>
      </w:r>
      <w:r w:rsidRPr="00360FBE">
        <w:t>?</w:t>
      </w:r>
    </w:p>
    <w:p w14:paraId="29F3AD0D" w14:textId="77777777" w:rsidR="000C2D6C" w:rsidRPr="00360FBE" w:rsidRDefault="000C2D6C" w:rsidP="000C2D6C">
      <w:pPr>
        <w:ind w:firstLine="709"/>
        <w:contextualSpacing/>
        <w:jc w:val="both"/>
      </w:pPr>
    </w:p>
    <w:p w14:paraId="044298C1" w14:textId="77777777" w:rsidR="000C2D6C" w:rsidRDefault="000C2D6C" w:rsidP="000C2D6C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09EACD1A" w14:textId="77777777" w:rsidR="000C2D6C" w:rsidRDefault="000C2D6C" w:rsidP="000C2D6C">
      <w:pPr>
        <w:ind w:firstLine="709"/>
        <w:contextualSpacing/>
        <w:jc w:val="both"/>
        <w:rPr>
          <w:bCs/>
          <w:color w:val="000000"/>
        </w:rPr>
      </w:pPr>
    </w:p>
    <w:p w14:paraId="0FCB1FA3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цена на протяжении действия договора?</w:t>
      </w:r>
    </w:p>
    <w:p w14:paraId="7E8964BC" w14:textId="77777777" w:rsidR="000C2D6C" w:rsidRPr="00360FBE" w:rsidRDefault="000C2D6C" w:rsidP="000C2D6C">
      <w:pPr>
        <w:ind w:firstLine="709"/>
        <w:contextualSpacing/>
        <w:jc w:val="both"/>
      </w:pPr>
    </w:p>
    <w:p w14:paraId="77EA8D29" w14:textId="77777777" w:rsidR="000C2D6C" w:rsidRDefault="000C2D6C" w:rsidP="000C2D6C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Нет, </w:t>
      </w:r>
      <w:r w:rsidRPr="00080B25">
        <w:rPr>
          <w:bCs/>
          <w:color w:val="000000"/>
        </w:rPr>
        <w:t>цены могут быть изменены в сторону увеличения в случае изменениями официального курса валют на момент поставки товара, а именно рост курса пары Рубль ПМР/Евро более чем 19,50 рублей ПМР за 1 евро; -цены могут быть изменены в сторону снижения в случае изменениями официального курса валют на момент поставки товара, а именно снижение курса пары Рублю ПМР/Евро менее чем 17,50 рублей ПМР за 1 евро</w:t>
      </w:r>
      <w:r>
        <w:rPr>
          <w:bCs/>
          <w:color w:val="000000"/>
        </w:rPr>
        <w:t>.</w:t>
      </w:r>
    </w:p>
    <w:p w14:paraId="7C364A50" w14:textId="77777777" w:rsidR="000C2D6C" w:rsidRDefault="000C2D6C" w:rsidP="000C2D6C">
      <w:pPr>
        <w:ind w:firstLine="709"/>
        <w:contextualSpacing/>
        <w:jc w:val="both"/>
        <w:rPr>
          <w:bCs/>
          <w:color w:val="000000"/>
        </w:rPr>
      </w:pPr>
    </w:p>
    <w:p w14:paraId="49CDD8F8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сократить сроки поставки</w:t>
      </w:r>
      <w:r w:rsidRPr="00360FBE">
        <w:t>?</w:t>
      </w:r>
    </w:p>
    <w:p w14:paraId="7909904F" w14:textId="77777777" w:rsidR="000C2D6C" w:rsidRPr="00360FBE" w:rsidRDefault="000C2D6C" w:rsidP="000C2D6C">
      <w:pPr>
        <w:ind w:firstLine="709"/>
        <w:contextualSpacing/>
        <w:jc w:val="both"/>
      </w:pPr>
    </w:p>
    <w:p w14:paraId="7EF22E51" w14:textId="77777777" w:rsidR="000C2D6C" w:rsidRDefault="000C2D6C" w:rsidP="000C2D6C">
      <w:pPr>
        <w:ind w:firstLine="709"/>
        <w:contextualSpacing/>
        <w:jc w:val="both"/>
        <w:rPr>
          <w:bCs/>
          <w:color w:val="000000"/>
        </w:rPr>
      </w:pPr>
      <w:r>
        <w:rPr>
          <w:b/>
        </w:rPr>
        <w:lastRenderedPageBreak/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2BE7D0F0" w14:textId="77777777" w:rsidR="000C2D6C" w:rsidRDefault="000C2D6C" w:rsidP="000C2D6C">
      <w:pPr>
        <w:ind w:firstLine="709"/>
        <w:contextualSpacing/>
        <w:jc w:val="both"/>
        <w:rPr>
          <w:bCs/>
          <w:color w:val="000000"/>
        </w:rPr>
      </w:pPr>
    </w:p>
    <w:p w14:paraId="7747563C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цена на протяжении действия договора?</w:t>
      </w:r>
    </w:p>
    <w:p w14:paraId="06C42DD7" w14:textId="77777777" w:rsidR="000C2D6C" w:rsidRPr="00360FBE" w:rsidRDefault="000C2D6C" w:rsidP="000C2D6C">
      <w:pPr>
        <w:ind w:firstLine="709"/>
        <w:contextualSpacing/>
        <w:jc w:val="both"/>
      </w:pPr>
    </w:p>
    <w:p w14:paraId="2F1F5644" w14:textId="77777777" w:rsidR="000C2D6C" w:rsidRDefault="000C2D6C" w:rsidP="000C2D6C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»:</w:t>
      </w:r>
      <w:r w:rsidRPr="00C57754">
        <w:t xml:space="preserve"> </w:t>
      </w:r>
      <w:r w:rsidRPr="00C57754">
        <w:rPr>
          <w:bCs/>
          <w:color w:val="000000"/>
        </w:rPr>
        <w:t>Т.к. предлагаемый Товар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>
        <w:rPr>
          <w:bCs/>
          <w:color w:val="000000"/>
        </w:rPr>
        <w:t>.</w:t>
      </w:r>
    </w:p>
    <w:p w14:paraId="603D3B47" w14:textId="77777777" w:rsidR="000C2D6C" w:rsidRDefault="000C2D6C" w:rsidP="000C2D6C">
      <w:pPr>
        <w:ind w:firstLine="709"/>
        <w:contextualSpacing/>
        <w:jc w:val="both"/>
        <w:rPr>
          <w:b/>
          <w:bCs/>
        </w:rPr>
      </w:pPr>
    </w:p>
    <w:p w14:paraId="2818050F" w14:textId="77777777" w:rsidR="000C2D6C" w:rsidRDefault="000C2D6C" w:rsidP="000C2D6C">
      <w:pPr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0A6C87">
        <w:t>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3C86EA5D" w14:textId="77777777" w:rsidR="000C2D6C" w:rsidRDefault="000C2D6C" w:rsidP="000C2D6C">
      <w:pPr>
        <w:ind w:firstLine="709"/>
        <w:contextualSpacing/>
        <w:jc w:val="both"/>
      </w:pPr>
    </w:p>
    <w:p w14:paraId="1ED9CA6D" w14:textId="77777777" w:rsidR="000C2D6C" w:rsidRDefault="000C2D6C" w:rsidP="000C2D6C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0223EF41" w14:textId="3A963047" w:rsidR="000C2D6C" w:rsidRDefault="000C2D6C" w:rsidP="000C2D6C">
      <w:pPr>
        <w:tabs>
          <w:tab w:val="left" w:pos="1140"/>
        </w:tabs>
        <w:ind w:firstLine="709"/>
        <w:contextualSpacing/>
        <w:jc w:val="both"/>
        <w:rPr>
          <w:i/>
          <w:iCs/>
        </w:rPr>
      </w:pPr>
      <w:bookmarkStart w:id="1" w:name="_Hlk57192438"/>
      <w:r>
        <w:rPr>
          <w:i/>
          <w:iCs/>
        </w:rPr>
        <w:tab/>
      </w:r>
      <w:r w:rsidRPr="00BD6EA2">
        <w:rPr>
          <w:i/>
          <w:iCs/>
        </w:rPr>
        <w:t>Голосовали:</w:t>
      </w:r>
    </w:p>
    <w:p w14:paraId="379E327B" w14:textId="77777777" w:rsidR="000C2D6C" w:rsidRDefault="000C2D6C" w:rsidP="000C2D6C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4B03766C" w14:textId="77777777" w:rsidR="000C2D6C" w:rsidRPr="0096442D" w:rsidRDefault="000C2D6C" w:rsidP="000C2D6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EE2E0A1" w14:textId="77777777" w:rsidR="000C2D6C" w:rsidRDefault="000C2D6C" w:rsidP="000C2D6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0D060B2" w14:textId="77777777" w:rsidR="000C2D6C" w:rsidRDefault="000C2D6C" w:rsidP="000C2D6C">
      <w:pPr>
        <w:ind w:firstLine="709"/>
        <w:contextualSpacing/>
        <w:jc w:val="both"/>
        <w:rPr>
          <w:bCs/>
          <w:i/>
          <w:iCs/>
        </w:rPr>
      </w:pPr>
    </w:p>
    <w:bookmarkEnd w:id="1"/>
    <w:p w14:paraId="151A6F33" w14:textId="77777777" w:rsidR="000C2D6C" w:rsidRPr="00523208" w:rsidRDefault="000C2D6C" w:rsidP="000C2D6C">
      <w:pPr>
        <w:ind w:firstLine="709"/>
        <w:contextualSpacing/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№2.</w:t>
      </w:r>
    </w:p>
    <w:p w14:paraId="3228A589" w14:textId="77777777" w:rsidR="000C2D6C" w:rsidRDefault="000C2D6C" w:rsidP="000C2D6C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4B94CD42" w14:textId="77777777" w:rsidR="000C2D6C" w:rsidRDefault="000C2D6C" w:rsidP="000C2D6C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525D12">
        <w:rPr>
          <w:b/>
        </w:rPr>
        <w:t>РЕШИЛИ:</w:t>
      </w:r>
    </w:p>
    <w:p w14:paraId="26934CFF" w14:textId="77777777" w:rsidR="000C2D6C" w:rsidRDefault="000C2D6C" w:rsidP="000C2D6C">
      <w:pPr>
        <w:shd w:val="clear" w:color="auto" w:fill="FFFFFF"/>
        <w:ind w:firstLine="709"/>
        <w:contextualSpacing/>
        <w:jc w:val="both"/>
        <w:rPr>
          <w:bCs/>
        </w:rPr>
      </w:pPr>
    </w:p>
    <w:p w14:paraId="7BFD9B50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 w:rsidRPr="00A81D8B">
        <w:rPr>
          <w:b/>
          <w:lang w:val="en-US"/>
        </w:rPr>
        <w:t>I</w:t>
      </w:r>
      <w:r w:rsidRPr="00A81D8B">
        <w:rPr>
          <w:b/>
        </w:rPr>
        <w:t>.</w:t>
      </w:r>
      <w:r w:rsidRPr="00A81D8B">
        <w:rPr>
          <w:bCs/>
        </w:rP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</w:t>
      </w:r>
      <w:r>
        <w:t>исключить из рассмотрения на тендер</w:t>
      </w:r>
      <w:r w:rsidRPr="00912B96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p w14:paraId="4B3C539C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По позиции №1 «</w:t>
      </w:r>
      <w:r w:rsidRPr="00030BA0">
        <w:t>Комплект оборудования для гистологической лаборатории, в комплектации»</w:t>
      </w:r>
      <w:r>
        <w:t>:</w:t>
      </w:r>
    </w:p>
    <w:p w14:paraId="5E2E0B6B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</w:t>
      </w:r>
      <w:proofErr w:type="spellStart"/>
      <w:r>
        <w:t>Диапрофмед</w:t>
      </w:r>
      <w:proofErr w:type="spellEnd"/>
      <w:r>
        <w:t>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5E805D9A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778F6B1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669CB093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242EF429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598CEE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38191C" w14:paraId="6228A98C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D93C04C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28451E45" w14:textId="77777777" w:rsidR="000C2D6C" w:rsidRPr="002B127B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B127B">
              <w:rPr>
                <w:sz w:val="20"/>
                <w:szCs w:val="20"/>
              </w:rPr>
              <w:t>Комплекс оборудования для гистологической лаборатории, в комплектации</w:t>
            </w:r>
          </w:p>
        </w:tc>
        <w:tc>
          <w:tcPr>
            <w:tcW w:w="3544" w:type="dxa"/>
            <w:vAlign w:val="center"/>
          </w:tcPr>
          <w:p w14:paraId="7EA6FDE0" w14:textId="77777777" w:rsidR="000C2D6C" w:rsidRPr="002B127B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B127B">
              <w:rPr>
                <w:sz w:val="20"/>
                <w:szCs w:val="20"/>
              </w:rPr>
              <w:t>АО "ГРПЗ", Россия, ООО КБ "</w:t>
            </w:r>
            <w:proofErr w:type="spellStart"/>
            <w:r w:rsidRPr="002B127B">
              <w:rPr>
                <w:sz w:val="20"/>
                <w:szCs w:val="20"/>
              </w:rPr>
              <w:t>Техном</w:t>
            </w:r>
            <w:proofErr w:type="spellEnd"/>
            <w:r w:rsidRPr="002B127B">
              <w:rPr>
                <w:sz w:val="20"/>
                <w:szCs w:val="20"/>
              </w:rPr>
              <w:t>", Россия, "</w:t>
            </w:r>
            <w:proofErr w:type="spellStart"/>
            <w:r w:rsidRPr="002B127B">
              <w:rPr>
                <w:sz w:val="20"/>
                <w:szCs w:val="20"/>
              </w:rPr>
              <w:t>МедТехникаПоинт</w:t>
            </w:r>
            <w:proofErr w:type="spellEnd"/>
            <w:r w:rsidRPr="002B127B">
              <w:rPr>
                <w:sz w:val="20"/>
                <w:szCs w:val="20"/>
              </w:rPr>
              <w:t>", Россия, ООО "</w:t>
            </w:r>
            <w:proofErr w:type="spellStart"/>
            <w:r w:rsidRPr="002B127B">
              <w:rPr>
                <w:sz w:val="20"/>
                <w:szCs w:val="20"/>
              </w:rPr>
              <w:t>Биомед</w:t>
            </w:r>
            <w:proofErr w:type="spellEnd"/>
            <w:r w:rsidRPr="002B127B">
              <w:rPr>
                <w:sz w:val="20"/>
                <w:szCs w:val="20"/>
              </w:rPr>
              <w:t>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667F25" w14:textId="77777777" w:rsidR="000C2D6C" w:rsidRPr="002B127B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B127B">
              <w:rPr>
                <w:sz w:val="20"/>
                <w:szCs w:val="20"/>
              </w:rPr>
              <w:t>1</w:t>
            </w:r>
          </w:p>
        </w:tc>
      </w:tr>
    </w:tbl>
    <w:p w14:paraId="4CFD4A68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2C1C5CDC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</w:t>
      </w:r>
      <w:proofErr w:type="spellStart"/>
      <w:r>
        <w:t>Витодар</w:t>
      </w:r>
      <w:proofErr w:type="spellEnd"/>
      <w:r>
        <w:t>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44873CFC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7233F09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7E36114F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7B430A1E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E81C01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38191C" w14:paraId="2BC89C31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33B7B99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6C014D35" w14:textId="77777777" w:rsidR="000C2D6C" w:rsidRPr="002B127B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16BFC">
              <w:rPr>
                <w:sz w:val="20"/>
                <w:szCs w:val="20"/>
              </w:rPr>
              <w:t>Комплект оборудования для гистологической лаборатории, в комплектации</w:t>
            </w:r>
          </w:p>
        </w:tc>
        <w:tc>
          <w:tcPr>
            <w:tcW w:w="3544" w:type="dxa"/>
            <w:vAlign w:val="center"/>
          </w:tcPr>
          <w:p w14:paraId="08FBE60A" w14:textId="77777777" w:rsidR="000C2D6C" w:rsidRPr="002B127B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16BFC">
              <w:rPr>
                <w:sz w:val="20"/>
                <w:szCs w:val="20"/>
              </w:rPr>
              <w:t>Касимовский</w:t>
            </w:r>
            <w:proofErr w:type="spellEnd"/>
            <w:r w:rsidRPr="00816BFC">
              <w:rPr>
                <w:sz w:val="20"/>
                <w:szCs w:val="20"/>
              </w:rPr>
              <w:t xml:space="preserve"> приборный завод, Россия, MYR Испания, </w:t>
            </w:r>
            <w:proofErr w:type="spellStart"/>
            <w:r w:rsidRPr="00816BFC">
              <w:rPr>
                <w:sz w:val="20"/>
                <w:szCs w:val="20"/>
              </w:rPr>
              <w:t>Nuve</w:t>
            </w:r>
            <w:proofErr w:type="spellEnd"/>
            <w:r w:rsidRPr="00816BFC">
              <w:rPr>
                <w:sz w:val="20"/>
                <w:szCs w:val="20"/>
              </w:rPr>
              <w:t xml:space="preserve"> Турция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4C3CE" w14:textId="77777777" w:rsidR="000C2D6C" w:rsidRPr="002B127B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B127B">
              <w:rPr>
                <w:sz w:val="20"/>
                <w:szCs w:val="20"/>
              </w:rPr>
              <w:t>1</w:t>
            </w:r>
          </w:p>
        </w:tc>
      </w:tr>
    </w:tbl>
    <w:p w14:paraId="4A1CBBEC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4B622872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</w:t>
      </w:r>
      <w:proofErr w:type="spellStart"/>
      <w:r>
        <w:t>Медфарм</w:t>
      </w:r>
      <w:proofErr w:type="spellEnd"/>
      <w:r>
        <w:t>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587427C1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FB683D8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67ECB48E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7ED7A989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8FF9F0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38191C" w14:paraId="3117A10C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B260076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7BEC978A" w14:textId="77777777" w:rsidR="000C2D6C" w:rsidRPr="002B127B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16BFC">
              <w:rPr>
                <w:sz w:val="20"/>
                <w:szCs w:val="20"/>
              </w:rPr>
              <w:t>BV33343</w:t>
            </w:r>
          </w:p>
        </w:tc>
        <w:tc>
          <w:tcPr>
            <w:tcW w:w="3544" w:type="dxa"/>
            <w:vAlign w:val="center"/>
          </w:tcPr>
          <w:p w14:paraId="3E7E7FE5" w14:textId="77777777" w:rsidR="000C2D6C" w:rsidRPr="002B127B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16BFC">
              <w:rPr>
                <w:sz w:val="20"/>
                <w:szCs w:val="20"/>
              </w:rPr>
              <w:t>Эрго</w:t>
            </w:r>
            <w:proofErr w:type="spellEnd"/>
            <w:r w:rsidRPr="00816BFC">
              <w:rPr>
                <w:sz w:val="20"/>
                <w:szCs w:val="20"/>
              </w:rPr>
              <w:t xml:space="preserve"> </w:t>
            </w:r>
            <w:proofErr w:type="spellStart"/>
            <w:r w:rsidRPr="00816BFC">
              <w:rPr>
                <w:sz w:val="20"/>
                <w:szCs w:val="20"/>
              </w:rPr>
              <w:t>Продакшн</w:t>
            </w:r>
            <w:proofErr w:type="spellEnd"/>
            <w:r w:rsidRPr="00816BFC">
              <w:rPr>
                <w:sz w:val="20"/>
                <w:szCs w:val="20"/>
              </w:rPr>
              <w:t>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FD4A49" w14:textId="77777777" w:rsidR="000C2D6C" w:rsidRPr="002B127B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B127B">
              <w:rPr>
                <w:sz w:val="20"/>
                <w:szCs w:val="20"/>
              </w:rPr>
              <w:t>1</w:t>
            </w:r>
          </w:p>
        </w:tc>
      </w:tr>
    </w:tbl>
    <w:p w14:paraId="728A0A9F" w14:textId="77777777" w:rsidR="000C2D6C" w:rsidRDefault="000C2D6C" w:rsidP="000C2D6C">
      <w:pPr>
        <w:ind w:firstLine="709"/>
        <w:contextualSpacing/>
        <w:jc w:val="both"/>
        <w:rPr>
          <w:i/>
          <w:iCs/>
        </w:rPr>
      </w:pPr>
    </w:p>
    <w:p w14:paraId="34C6579E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По позиции №4 «Монитор пациента</w:t>
      </w:r>
      <w:r w:rsidRPr="00030BA0">
        <w:t>»</w:t>
      </w:r>
      <w:r>
        <w:t>:</w:t>
      </w:r>
    </w:p>
    <w:p w14:paraId="381C2AEE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2BA7C0D5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</w:t>
      </w:r>
      <w:proofErr w:type="spellStart"/>
      <w:r>
        <w:t>Диапрофмед</w:t>
      </w:r>
      <w:proofErr w:type="spellEnd"/>
      <w:r>
        <w:t>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2D7EE1FE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D9D7315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7C54E64F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6014644D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58C4B4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38191C" w14:paraId="1BD71621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7B09461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4C39358A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Монитор для анестезиологии и интенсивной терапии МАИТ-02 "Данко"</w:t>
            </w:r>
          </w:p>
        </w:tc>
        <w:tc>
          <w:tcPr>
            <w:tcW w:w="3544" w:type="dxa"/>
            <w:vAlign w:val="center"/>
          </w:tcPr>
          <w:p w14:paraId="49C7C2FA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ООО "Медицинские системы",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8FD47A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7</w:t>
            </w:r>
          </w:p>
        </w:tc>
      </w:tr>
    </w:tbl>
    <w:p w14:paraId="2578A03E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1FA84377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«Ретива Торг»: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6DC2684C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530F703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1280EC35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76F276FB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CB7132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38191C" w14:paraId="1C5A5339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6282358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5CE0CAFF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 xml:space="preserve">Монитор пациента </w:t>
            </w:r>
            <w:proofErr w:type="spellStart"/>
            <w:r w:rsidRPr="00307EC7">
              <w:rPr>
                <w:sz w:val="20"/>
                <w:szCs w:val="20"/>
              </w:rPr>
              <w:t>Edan</w:t>
            </w:r>
            <w:proofErr w:type="spellEnd"/>
            <w:r w:rsidRPr="00307EC7">
              <w:rPr>
                <w:sz w:val="20"/>
                <w:szCs w:val="20"/>
              </w:rPr>
              <w:t xml:space="preserve"> IM8</w:t>
            </w:r>
          </w:p>
        </w:tc>
        <w:tc>
          <w:tcPr>
            <w:tcW w:w="3544" w:type="dxa"/>
            <w:vAlign w:val="center"/>
          </w:tcPr>
          <w:p w14:paraId="36D88549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EDAN INSTRUMENTS.INC, КНР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E0388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307EC7">
              <w:rPr>
                <w:sz w:val="20"/>
                <w:szCs w:val="20"/>
              </w:rPr>
              <w:t>7</w:t>
            </w:r>
          </w:p>
        </w:tc>
      </w:tr>
    </w:tbl>
    <w:p w14:paraId="50376AE0" w14:textId="77777777" w:rsidR="000C2D6C" w:rsidRDefault="000C2D6C" w:rsidP="000C2D6C">
      <w:pPr>
        <w:ind w:firstLine="709"/>
        <w:contextualSpacing/>
        <w:jc w:val="both"/>
        <w:rPr>
          <w:i/>
          <w:iCs/>
        </w:rPr>
      </w:pPr>
    </w:p>
    <w:p w14:paraId="790C03EA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По позиции №5 «Аппарат Узи портативный</w:t>
      </w:r>
      <w:r w:rsidRPr="00030BA0">
        <w:t>»</w:t>
      </w:r>
      <w:r>
        <w:t>:</w:t>
      </w:r>
    </w:p>
    <w:p w14:paraId="5CFF2177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42B3BD01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«Ретива Торг»: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00984A45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466A2FD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70876C4B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165275C8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7D28EF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38191C" w14:paraId="427849B0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D65ECD7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7A3BE1A6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439F0">
              <w:rPr>
                <w:sz w:val="20"/>
                <w:szCs w:val="20"/>
              </w:rPr>
              <w:t xml:space="preserve">Аппарат Узи портативный </w:t>
            </w:r>
            <w:proofErr w:type="spellStart"/>
            <w:r w:rsidRPr="008439F0">
              <w:rPr>
                <w:sz w:val="20"/>
                <w:szCs w:val="20"/>
              </w:rPr>
              <w:t>Edan</w:t>
            </w:r>
            <w:proofErr w:type="spellEnd"/>
            <w:r w:rsidRPr="008439F0">
              <w:rPr>
                <w:sz w:val="20"/>
                <w:szCs w:val="20"/>
              </w:rPr>
              <w:t xml:space="preserve"> </w:t>
            </w:r>
            <w:proofErr w:type="spellStart"/>
            <w:r w:rsidRPr="008439F0">
              <w:rPr>
                <w:sz w:val="20"/>
                <w:szCs w:val="20"/>
              </w:rPr>
              <w:t>Acclarix</w:t>
            </w:r>
            <w:proofErr w:type="spellEnd"/>
            <w:r w:rsidRPr="008439F0">
              <w:rPr>
                <w:sz w:val="20"/>
                <w:szCs w:val="20"/>
              </w:rPr>
              <w:t xml:space="preserve"> AX3</w:t>
            </w:r>
          </w:p>
        </w:tc>
        <w:tc>
          <w:tcPr>
            <w:tcW w:w="3544" w:type="dxa"/>
            <w:vAlign w:val="center"/>
          </w:tcPr>
          <w:p w14:paraId="664C981C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439F0">
              <w:rPr>
                <w:sz w:val="20"/>
                <w:szCs w:val="20"/>
              </w:rPr>
              <w:t>EDAN INSTRUMENTS.INC, КНР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45F49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BAFBA6F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3F8FF177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</w:t>
      </w:r>
      <w:proofErr w:type="spellStart"/>
      <w:r>
        <w:t>Медфарм</w:t>
      </w:r>
      <w:proofErr w:type="spellEnd"/>
      <w:r>
        <w:t>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79ADDF1B" w14:textId="77777777" w:rsidTr="002F3252">
        <w:trPr>
          <w:trHeight w:val="443"/>
        </w:trPr>
        <w:tc>
          <w:tcPr>
            <w:tcW w:w="520" w:type="dxa"/>
            <w:shd w:val="clear" w:color="auto" w:fill="auto"/>
            <w:vAlign w:val="center"/>
            <w:hideMark/>
          </w:tcPr>
          <w:p w14:paraId="102F4477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006241BB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548054C3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408EA9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8439F0" w14:paraId="48939D3A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E54F65D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3C7C0276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439F0">
              <w:rPr>
                <w:sz w:val="20"/>
                <w:szCs w:val="20"/>
              </w:rPr>
              <w:t>Vinno</w:t>
            </w:r>
            <w:proofErr w:type="spellEnd"/>
            <w:r w:rsidRPr="008439F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544" w:type="dxa"/>
            <w:vAlign w:val="center"/>
          </w:tcPr>
          <w:p w14:paraId="7C7736F0" w14:textId="77777777" w:rsidR="000C2D6C" w:rsidRPr="008439F0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439F0">
              <w:rPr>
                <w:sz w:val="20"/>
                <w:szCs w:val="20"/>
                <w:lang w:val="en-US"/>
              </w:rPr>
              <w:t>vinno</w:t>
            </w:r>
            <w:proofErr w:type="spellEnd"/>
            <w:r w:rsidRPr="008439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39F0">
              <w:rPr>
                <w:sz w:val="20"/>
                <w:szCs w:val="20"/>
                <w:lang w:val="en-US"/>
              </w:rPr>
              <w:t>Tehnology</w:t>
            </w:r>
            <w:proofErr w:type="spellEnd"/>
            <w:r w:rsidRPr="008439F0">
              <w:rPr>
                <w:sz w:val="20"/>
                <w:szCs w:val="20"/>
                <w:lang w:val="en-US"/>
              </w:rPr>
              <w:t xml:space="preserve"> (Suzhou) Co., Ltd, </w:t>
            </w:r>
            <w:r w:rsidRPr="008439F0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839FBC" w14:textId="77777777" w:rsidR="000C2D6C" w:rsidRPr="008439F0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203A12B" w14:textId="77777777" w:rsidR="000C2D6C" w:rsidRDefault="000C2D6C" w:rsidP="000C2D6C">
      <w:pPr>
        <w:ind w:firstLine="567"/>
        <w:contextualSpacing/>
        <w:jc w:val="both"/>
        <w:rPr>
          <w:i/>
          <w:iCs/>
        </w:rPr>
      </w:pPr>
    </w:p>
    <w:p w14:paraId="404AEC6D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По позиции №6 «Насос инфузионный шприцевой</w:t>
      </w:r>
      <w:r w:rsidRPr="00030BA0">
        <w:t>»</w:t>
      </w:r>
      <w:r>
        <w:t>:</w:t>
      </w:r>
    </w:p>
    <w:p w14:paraId="155CEA77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289B9B0B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</w:t>
      </w:r>
      <w:proofErr w:type="spellStart"/>
      <w:r>
        <w:t>Диапрофмед</w:t>
      </w:r>
      <w:proofErr w:type="spellEnd"/>
      <w:r>
        <w:t>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009C8DF1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7497B73B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7B5D4226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43BFA56A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39A5DB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38191C" w14:paraId="2EAC0484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0FDFFB1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7B46D20F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50425">
              <w:rPr>
                <w:sz w:val="20"/>
                <w:szCs w:val="20"/>
              </w:rPr>
              <w:t>Насос инфузионный BYZ-810</w:t>
            </w:r>
          </w:p>
        </w:tc>
        <w:tc>
          <w:tcPr>
            <w:tcW w:w="3544" w:type="dxa"/>
            <w:vAlign w:val="center"/>
          </w:tcPr>
          <w:p w14:paraId="66F58DF5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50425">
              <w:rPr>
                <w:sz w:val="20"/>
                <w:szCs w:val="20"/>
              </w:rPr>
              <w:t>"</w:t>
            </w:r>
            <w:proofErr w:type="spellStart"/>
            <w:r w:rsidRPr="00F50425">
              <w:rPr>
                <w:sz w:val="20"/>
                <w:szCs w:val="20"/>
              </w:rPr>
              <w:t>Хьюнан</w:t>
            </w:r>
            <w:proofErr w:type="spellEnd"/>
            <w:r w:rsidRPr="00F50425">
              <w:rPr>
                <w:sz w:val="20"/>
                <w:szCs w:val="20"/>
              </w:rPr>
              <w:t xml:space="preserve"> </w:t>
            </w:r>
            <w:proofErr w:type="spellStart"/>
            <w:r w:rsidRPr="00F50425">
              <w:rPr>
                <w:sz w:val="20"/>
                <w:szCs w:val="20"/>
              </w:rPr>
              <w:t>Бьонд</w:t>
            </w:r>
            <w:proofErr w:type="spellEnd"/>
            <w:r w:rsidRPr="00F50425">
              <w:rPr>
                <w:sz w:val="20"/>
                <w:szCs w:val="20"/>
              </w:rPr>
              <w:t xml:space="preserve"> Текнолоджи Ко., Лтд", 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53E603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18360682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6BA478CC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«Ретива Торг»: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000A49C4" w14:textId="77777777" w:rsidTr="002F3252">
        <w:trPr>
          <w:trHeight w:val="443"/>
        </w:trPr>
        <w:tc>
          <w:tcPr>
            <w:tcW w:w="520" w:type="dxa"/>
            <w:shd w:val="clear" w:color="auto" w:fill="auto"/>
            <w:vAlign w:val="center"/>
            <w:hideMark/>
          </w:tcPr>
          <w:p w14:paraId="1FBB2691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69C35746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05F80707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324EEB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8439F0" w14:paraId="288FBBDF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5BCA71E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5163E53E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50425">
              <w:rPr>
                <w:sz w:val="20"/>
                <w:szCs w:val="20"/>
              </w:rPr>
              <w:t>Насос инфузионный шприцевой SYS-3010</w:t>
            </w:r>
          </w:p>
        </w:tc>
        <w:tc>
          <w:tcPr>
            <w:tcW w:w="3544" w:type="dxa"/>
            <w:vAlign w:val="center"/>
          </w:tcPr>
          <w:p w14:paraId="005E5D9C" w14:textId="77777777" w:rsidR="000C2D6C" w:rsidRPr="008439F0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50425">
              <w:rPr>
                <w:sz w:val="20"/>
                <w:szCs w:val="20"/>
                <w:lang w:val="en-US"/>
              </w:rPr>
              <w:t>MWDCAPTAIN MEDICAL TECHNOLOGY CO., LTD., КНР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39D43B" w14:textId="77777777" w:rsidR="000C2D6C" w:rsidRPr="008439F0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2D27131C" w14:textId="77777777" w:rsidR="000C2D6C" w:rsidRDefault="000C2D6C" w:rsidP="000C2D6C">
      <w:pPr>
        <w:shd w:val="clear" w:color="auto" w:fill="FFFFFF"/>
        <w:ind w:firstLine="709"/>
        <w:contextualSpacing/>
        <w:jc w:val="both"/>
      </w:pPr>
    </w:p>
    <w:p w14:paraId="4F14DC62" w14:textId="77777777" w:rsidR="000C2D6C" w:rsidRDefault="000C2D6C" w:rsidP="000C2D6C">
      <w:pPr>
        <w:shd w:val="clear" w:color="auto" w:fill="FFFFFF"/>
        <w:ind w:firstLine="709"/>
        <w:contextualSpacing/>
        <w:jc w:val="both"/>
      </w:pPr>
      <w:r>
        <w:t>ООО «</w:t>
      </w:r>
      <w:proofErr w:type="spellStart"/>
      <w:r>
        <w:t>Медфарм</w:t>
      </w:r>
      <w:proofErr w:type="spellEnd"/>
      <w:r>
        <w:t>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C2D6C" w:rsidRPr="0038191C" w14:paraId="6AE49EED" w14:textId="77777777" w:rsidTr="002F3252">
        <w:trPr>
          <w:trHeight w:val="443"/>
        </w:trPr>
        <w:tc>
          <w:tcPr>
            <w:tcW w:w="520" w:type="dxa"/>
            <w:shd w:val="clear" w:color="auto" w:fill="auto"/>
            <w:vAlign w:val="center"/>
            <w:hideMark/>
          </w:tcPr>
          <w:p w14:paraId="6E5772D1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61" w:type="dxa"/>
          </w:tcPr>
          <w:p w14:paraId="2BDCA640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4AE2B57F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59B794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C2D6C" w:rsidRPr="008439F0" w14:paraId="3418A4B5" w14:textId="77777777" w:rsidTr="002F325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FB1D52B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444BC230" w14:textId="77777777" w:rsidR="000C2D6C" w:rsidRPr="00307EC7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50425">
              <w:rPr>
                <w:sz w:val="20"/>
                <w:szCs w:val="20"/>
              </w:rPr>
              <w:t>SP-8800</w:t>
            </w:r>
          </w:p>
        </w:tc>
        <w:tc>
          <w:tcPr>
            <w:tcW w:w="3544" w:type="dxa"/>
            <w:vAlign w:val="center"/>
          </w:tcPr>
          <w:p w14:paraId="29659709" w14:textId="77777777" w:rsidR="000C2D6C" w:rsidRPr="008439F0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50425">
              <w:rPr>
                <w:sz w:val="20"/>
                <w:szCs w:val="20"/>
                <w:lang w:val="en-US"/>
              </w:rPr>
              <w:t>AMPal</w:t>
            </w:r>
            <w:proofErr w:type="spellEnd"/>
            <w:r w:rsidRPr="00F504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50425">
              <w:rPr>
                <w:sz w:val="20"/>
                <w:szCs w:val="20"/>
                <w:lang w:val="en-US"/>
              </w:rPr>
              <w:t>CO.,Ltd</w:t>
            </w:r>
            <w:proofErr w:type="spellEnd"/>
            <w:proofErr w:type="gramEnd"/>
            <w:r w:rsidRPr="00F5042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0425">
              <w:rPr>
                <w:sz w:val="20"/>
                <w:szCs w:val="20"/>
                <w:lang w:val="en-US"/>
              </w:rPr>
              <w:t>Южная</w:t>
            </w:r>
            <w:proofErr w:type="spellEnd"/>
            <w:r w:rsidRPr="00F504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0425">
              <w:rPr>
                <w:sz w:val="20"/>
                <w:szCs w:val="20"/>
                <w:lang w:val="en-US"/>
              </w:rPr>
              <w:t>Корея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96007D1" w14:textId="77777777" w:rsidR="000C2D6C" w:rsidRPr="008439F0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30738E0B" w14:textId="77777777" w:rsidR="000C2D6C" w:rsidRPr="007F712D" w:rsidRDefault="000C2D6C" w:rsidP="000C2D6C">
      <w:pPr>
        <w:shd w:val="clear" w:color="auto" w:fill="FFFFFF"/>
        <w:ind w:firstLine="709"/>
        <w:contextualSpacing/>
        <w:jc w:val="both"/>
      </w:pPr>
    </w:p>
    <w:p w14:paraId="5C1D111D" w14:textId="77777777" w:rsidR="000C2D6C" w:rsidRPr="007F712D" w:rsidRDefault="000C2D6C" w:rsidP="000C2D6C">
      <w:pPr>
        <w:ind w:firstLine="709"/>
        <w:contextualSpacing/>
        <w:jc w:val="both"/>
      </w:pPr>
      <w:r w:rsidRPr="007F712D">
        <w:rPr>
          <w:b/>
          <w:lang w:val="en-US"/>
        </w:rPr>
        <w:t>II</w:t>
      </w:r>
      <w:r w:rsidRPr="007F712D">
        <w:rPr>
          <w:b/>
        </w:rPr>
        <w:t>.</w:t>
      </w:r>
      <w:r w:rsidRPr="007F712D"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 w:rsidRPr="007F712D">
        <w:t xml:space="preserve">к участию во втором этапе тендера на приобретение </w:t>
      </w:r>
      <w:r w:rsidRPr="007F712D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7F712D">
        <w:t xml:space="preserve"> хозяйствующих субъектов: ООО «</w:t>
      </w:r>
      <w:proofErr w:type="spellStart"/>
      <w:r w:rsidRPr="007F712D">
        <w:t>Екипамед</w:t>
      </w:r>
      <w:proofErr w:type="spellEnd"/>
      <w:r w:rsidRPr="007F712D">
        <w:t xml:space="preserve"> Интер», ООО «Мед </w:t>
      </w:r>
      <w:proofErr w:type="spellStart"/>
      <w:r w:rsidRPr="007F712D">
        <w:t>Груп</w:t>
      </w:r>
      <w:proofErr w:type="spellEnd"/>
      <w:r w:rsidRPr="007F712D">
        <w:t xml:space="preserve">», </w:t>
      </w:r>
      <w:r w:rsidRPr="007F712D">
        <w:br/>
        <w:t>ООО «</w:t>
      </w:r>
      <w:proofErr w:type="spellStart"/>
      <w:r w:rsidRPr="007F712D">
        <w:t>Диапрофмед</w:t>
      </w:r>
      <w:proofErr w:type="spellEnd"/>
      <w:r w:rsidRPr="007F712D">
        <w:t>», ООО «Тезаурус», ООО «</w:t>
      </w:r>
      <w:proofErr w:type="spellStart"/>
      <w:r w:rsidRPr="007F712D">
        <w:t>Витодар</w:t>
      </w:r>
      <w:proofErr w:type="spellEnd"/>
      <w:r w:rsidRPr="007F712D">
        <w:t>».</w:t>
      </w:r>
    </w:p>
    <w:p w14:paraId="62266C8F" w14:textId="77777777" w:rsidR="000C2D6C" w:rsidRPr="007F712D" w:rsidRDefault="000C2D6C" w:rsidP="000C2D6C">
      <w:pPr>
        <w:ind w:firstLine="709"/>
        <w:contextualSpacing/>
        <w:jc w:val="both"/>
      </w:pPr>
    </w:p>
    <w:p w14:paraId="771FA0C8" w14:textId="77777777" w:rsidR="000C2D6C" w:rsidRPr="007F712D" w:rsidRDefault="000C2D6C" w:rsidP="000C2D6C">
      <w:pPr>
        <w:ind w:firstLine="709"/>
        <w:contextualSpacing/>
        <w:jc w:val="both"/>
        <w:rPr>
          <w:color w:val="000000"/>
        </w:rPr>
      </w:pPr>
      <w:r w:rsidRPr="007F712D">
        <w:rPr>
          <w:b/>
          <w:bCs/>
          <w:lang w:val="en-US"/>
        </w:rPr>
        <w:t>III</w:t>
      </w:r>
      <w:r w:rsidRPr="007F712D">
        <w:rPr>
          <w:b/>
          <w:bCs/>
        </w:rPr>
        <w:t>.</w:t>
      </w:r>
      <w:r w:rsidRPr="007F712D">
        <w:t xml:space="preserve"> Рассмотреть коммерческие предложения ООО «</w:t>
      </w:r>
      <w:proofErr w:type="spellStart"/>
      <w:r w:rsidRPr="007F712D">
        <w:t>Диапрофмед</w:t>
      </w:r>
      <w:proofErr w:type="spellEnd"/>
      <w:r w:rsidRPr="007F712D">
        <w:t xml:space="preserve">» и </w:t>
      </w:r>
      <w:r w:rsidRPr="007F712D">
        <w:br/>
        <w:t>ООО «</w:t>
      </w:r>
      <w:proofErr w:type="spellStart"/>
      <w:r w:rsidRPr="007F712D">
        <w:t>Екипамед</w:t>
      </w:r>
      <w:proofErr w:type="spellEnd"/>
      <w:r w:rsidRPr="007F712D">
        <w:t xml:space="preserve"> Интер» по поставке </w:t>
      </w:r>
      <w:r w:rsidRPr="007F712D">
        <w:rPr>
          <w:color w:val="000000"/>
        </w:rPr>
        <w:t xml:space="preserve">«Циркулярный сшивающий аппарат многократного использования (в рамках ГЦП «Онкология: Совершенствование онкологической помощи населению ПМР на 2021 – 2025 годы») » в количестве 4 </w:t>
      </w:r>
      <w:proofErr w:type="spellStart"/>
      <w:r w:rsidRPr="007F712D">
        <w:rPr>
          <w:color w:val="000000"/>
        </w:rPr>
        <w:t>шт</w:t>
      </w:r>
      <w:proofErr w:type="spellEnd"/>
      <w:r w:rsidRPr="007F712D">
        <w:rPr>
          <w:color w:val="000000"/>
        </w:rPr>
        <w:t xml:space="preserve"> в комплекте с 40 картриджами каждый.</w:t>
      </w:r>
    </w:p>
    <w:p w14:paraId="13681C02" w14:textId="77777777" w:rsidR="000C2D6C" w:rsidRPr="007F712D" w:rsidRDefault="000C2D6C" w:rsidP="000C2D6C">
      <w:pPr>
        <w:ind w:firstLine="709"/>
        <w:contextualSpacing/>
        <w:jc w:val="both"/>
        <w:rPr>
          <w:color w:val="000000"/>
        </w:rPr>
      </w:pPr>
    </w:p>
    <w:p w14:paraId="1C073C3D" w14:textId="77777777" w:rsidR="000C2D6C" w:rsidRPr="007F712D" w:rsidRDefault="000C2D6C" w:rsidP="000C2D6C">
      <w:pPr>
        <w:ind w:firstLine="709"/>
        <w:contextualSpacing/>
        <w:jc w:val="both"/>
      </w:pPr>
      <w:r w:rsidRPr="007F712D">
        <w:rPr>
          <w:b/>
          <w:lang w:val="en-US"/>
        </w:rPr>
        <w:t>IV</w:t>
      </w:r>
      <w:r w:rsidRPr="007F712D">
        <w:rPr>
          <w:b/>
        </w:rPr>
        <w:t xml:space="preserve">. </w:t>
      </w:r>
      <w:r w:rsidRPr="007F712D">
        <w:t xml:space="preserve">Признать потенциальным победителем тендера на приобретение </w:t>
      </w:r>
      <w:r w:rsidRPr="007F712D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7F712D">
        <w:rPr>
          <w:spacing w:val="4"/>
        </w:rPr>
        <w:t xml:space="preserve"> </w:t>
      </w:r>
      <w:r w:rsidRPr="007F712D">
        <w:t>– ООО «</w:t>
      </w:r>
      <w:proofErr w:type="spellStart"/>
      <w:r w:rsidRPr="007F712D">
        <w:t>Екипамед</w:t>
      </w:r>
      <w:proofErr w:type="spellEnd"/>
      <w:r w:rsidRPr="007F712D">
        <w:t xml:space="preserve"> Интер»:</w:t>
      </w:r>
    </w:p>
    <w:p w14:paraId="5C9EBCE3" w14:textId="77777777" w:rsidR="000C2D6C" w:rsidRPr="007F712D" w:rsidRDefault="000C2D6C" w:rsidP="000C2D6C">
      <w:pPr>
        <w:ind w:firstLine="709"/>
        <w:contextualSpacing/>
        <w:jc w:val="both"/>
      </w:pPr>
      <w:r w:rsidRPr="007F712D">
        <w:rPr>
          <w:b/>
        </w:rPr>
        <w:t xml:space="preserve">а) стороны договора: </w:t>
      </w:r>
      <w:r w:rsidRPr="007F712D">
        <w:t xml:space="preserve">«Заказчик» – ГУ «Республиканская клиническая больница» в лице главного врача </w:t>
      </w:r>
      <w:proofErr w:type="spellStart"/>
      <w:r w:rsidRPr="007F712D">
        <w:t>Тостановского</w:t>
      </w:r>
      <w:proofErr w:type="spellEnd"/>
      <w:r w:rsidRPr="007F712D">
        <w:t xml:space="preserve"> И.М., «Поставщик» - ООО «</w:t>
      </w:r>
      <w:proofErr w:type="spellStart"/>
      <w:r w:rsidRPr="007F712D">
        <w:t>Екипамед</w:t>
      </w:r>
      <w:proofErr w:type="spellEnd"/>
      <w:r w:rsidRPr="007F712D">
        <w:t xml:space="preserve"> Интер» в лице. директора –Унту Ю.С.;</w:t>
      </w:r>
    </w:p>
    <w:p w14:paraId="1D80C403" w14:textId="4027B1DA" w:rsidR="000C2D6C" w:rsidRPr="007F712D" w:rsidRDefault="000C2D6C" w:rsidP="000C2D6C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7F712D">
        <w:rPr>
          <w:b/>
        </w:rPr>
        <w:t>б) предмет договора:</w:t>
      </w:r>
      <w:r w:rsidRPr="007F712D">
        <w:rPr>
          <w:b/>
          <w:color w:val="000000"/>
          <w:spacing w:val="4"/>
        </w:rPr>
        <w:t xml:space="preserve"> </w:t>
      </w:r>
      <w:r w:rsidRPr="007F712D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938"/>
        <w:gridCol w:w="2551"/>
        <w:gridCol w:w="1418"/>
      </w:tblGrid>
      <w:tr w:rsidR="000C2D6C" w:rsidRPr="0038191C" w14:paraId="37684CC3" w14:textId="77777777" w:rsidTr="000C2D6C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6FEC5A1D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38" w:type="dxa"/>
            <w:vAlign w:val="center"/>
          </w:tcPr>
          <w:p w14:paraId="5949FF1F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06CD3A62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456738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0C2D6C" w:rsidRPr="0038191C" w14:paraId="0F004519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755AED4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8" w:type="dxa"/>
            <w:vAlign w:val="center"/>
          </w:tcPr>
          <w:p w14:paraId="6D20DA9F" w14:textId="77777777" w:rsidR="000C2D6C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>Комплект оборудования для гистологической лаборатории, в комплектации:</w:t>
            </w:r>
          </w:p>
          <w:p w14:paraId="206FFD46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 xml:space="preserve">1.Станция </w:t>
            </w:r>
            <w:proofErr w:type="spellStart"/>
            <w:r w:rsidRPr="00880813">
              <w:rPr>
                <w:sz w:val="18"/>
                <w:szCs w:val="18"/>
              </w:rPr>
              <w:t>макроисследования</w:t>
            </w:r>
            <w:proofErr w:type="spellEnd"/>
            <w:r w:rsidRPr="00880813">
              <w:rPr>
                <w:sz w:val="18"/>
                <w:szCs w:val="18"/>
              </w:rPr>
              <w:t xml:space="preserve"> и вырезки тканевого материала СВ-2Б – 1 шт. (ООО Торнадо Лаб Россия)</w:t>
            </w:r>
          </w:p>
          <w:p w14:paraId="0354357C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>2.Термостат электрические суховоздушные ТС- 1 СПУ: ТС-1/80</w:t>
            </w:r>
            <w:r w:rsidRPr="00880813">
              <w:rPr>
                <w:sz w:val="18"/>
                <w:szCs w:val="18"/>
              </w:rPr>
              <w:tab/>
              <w:t>- 5 шт. (ОАО Смоленское СКТБ СПУ Россия)</w:t>
            </w:r>
          </w:p>
          <w:p w14:paraId="50947B5C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 xml:space="preserve">3.Станция заливки ESD-2800– 1 шт. (ООО </w:t>
            </w:r>
            <w:proofErr w:type="spellStart"/>
            <w:r w:rsidRPr="00880813">
              <w:rPr>
                <w:sz w:val="18"/>
                <w:szCs w:val="18"/>
              </w:rPr>
              <w:t>МедТехникаПоинт</w:t>
            </w:r>
            <w:proofErr w:type="spellEnd"/>
            <w:r w:rsidRPr="00880813">
              <w:rPr>
                <w:sz w:val="18"/>
                <w:szCs w:val="18"/>
              </w:rPr>
              <w:t xml:space="preserve"> Россия)</w:t>
            </w:r>
          </w:p>
          <w:p w14:paraId="6B4D63CB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>4.Диспенсер парафина с охлаждающей и нагревающей платой, модель ДИП-02– 1 шт. (ООО МЭЛП Россия)</w:t>
            </w:r>
          </w:p>
          <w:p w14:paraId="12FA5EC1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 xml:space="preserve">5.Микротом с электроприводом и микропроцессорным управлением МЗП-01 «ТЕХНОМ» – 3 шт. (ООО КБ </w:t>
            </w:r>
            <w:proofErr w:type="spellStart"/>
            <w:r w:rsidRPr="00880813">
              <w:rPr>
                <w:sz w:val="18"/>
                <w:szCs w:val="18"/>
              </w:rPr>
              <w:t>Техном</w:t>
            </w:r>
            <w:proofErr w:type="spellEnd"/>
            <w:r w:rsidRPr="00880813">
              <w:rPr>
                <w:sz w:val="18"/>
                <w:szCs w:val="18"/>
              </w:rPr>
              <w:t xml:space="preserve"> Россия)</w:t>
            </w:r>
          </w:p>
          <w:p w14:paraId="2A11DD45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 xml:space="preserve">6.Микротом ротационные: вариант исполнения: Микротом ротационный полуавтоматический RMD-3000– 1 шт. (ООО </w:t>
            </w:r>
            <w:proofErr w:type="spellStart"/>
            <w:r w:rsidRPr="00880813">
              <w:rPr>
                <w:sz w:val="18"/>
                <w:szCs w:val="18"/>
              </w:rPr>
              <w:t>МедТехникаПоинт</w:t>
            </w:r>
            <w:proofErr w:type="spellEnd"/>
            <w:r w:rsidRPr="00880813">
              <w:rPr>
                <w:sz w:val="18"/>
                <w:szCs w:val="18"/>
              </w:rPr>
              <w:t xml:space="preserve"> Россия)</w:t>
            </w:r>
          </w:p>
          <w:p w14:paraId="0A625AAA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>7.Стол рабочий (рабочее место) лаборанта-гистолога СЛГ-4 – 5 шт. (ООО Торнадо Лаб Россия)</w:t>
            </w:r>
          </w:p>
          <w:p w14:paraId="7A3CE0E1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>8.Ванночка с электроподогревом и возможностью регулирования температуры для расправления морфологических препаратов «СЛАЙДБАНЯ-30/60»</w:t>
            </w:r>
            <w:r w:rsidRPr="00880813">
              <w:rPr>
                <w:sz w:val="18"/>
                <w:szCs w:val="18"/>
              </w:rPr>
              <w:tab/>
              <w:t xml:space="preserve">– 5 шт. (ООО КБ </w:t>
            </w:r>
            <w:proofErr w:type="spellStart"/>
            <w:r w:rsidRPr="00880813">
              <w:rPr>
                <w:sz w:val="18"/>
                <w:szCs w:val="18"/>
              </w:rPr>
              <w:t>Техном</w:t>
            </w:r>
            <w:proofErr w:type="spellEnd"/>
            <w:r w:rsidRPr="00880813">
              <w:rPr>
                <w:sz w:val="18"/>
                <w:szCs w:val="18"/>
              </w:rPr>
              <w:t xml:space="preserve"> Россия)</w:t>
            </w:r>
          </w:p>
          <w:p w14:paraId="0C8C0FA1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>9.Столик с электроподогревом и возможностью поддержания стабильной температуры при сушке морфологических препаратов «МИКРОСТАТ-30/80»</w:t>
            </w:r>
            <w:r w:rsidRPr="00880813">
              <w:rPr>
                <w:sz w:val="18"/>
                <w:szCs w:val="18"/>
              </w:rPr>
              <w:tab/>
              <w:t xml:space="preserve">– 5 шт. (ООО КБ </w:t>
            </w:r>
            <w:proofErr w:type="spellStart"/>
            <w:r w:rsidRPr="00880813">
              <w:rPr>
                <w:sz w:val="18"/>
                <w:szCs w:val="18"/>
              </w:rPr>
              <w:t>Техном</w:t>
            </w:r>
            <w:proofErr w:type="spellEnd"/>
            <w:r w:rsidRPr="00880813">
              <w:rPr>
                <w:sz w:val="18"/>
                <w:szCs w:val="18"/>
              </w:rPr>
              <w:t xml:space="preserve"> Россия)</w:t>
            </w:r>
          </w:p>
          <w:p w14:paraId="74403893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t xml:space="preserve">10.Микротом-криостат полуавтоматический МСМ 2850– 1 шт. (ООО </w:t>
            </w:r>
            <w:proofErr w:type="spellStart"/>
            <w:r w:rsidRPr="00880813">
              <w:rPr>
                <w:sz w:val="18"/>
                <w:szCs w:val="18"/>
              </w:rPr>
              <w:t>МедТехникаПоинт</w:t>
            </w:r>
            <w:proofErr w:type="spellEnd"/>
            <w:r w:rsidRPr="00880813">
              <w:rPr>
                <w:sz w:val="18"/>
                <w:szCs w:val="18"/>
              </w:rPr>
              <w:t xml:space="preserve"> Россия)</w:t>
            </w:r>
          </w:p>
          <w:p w14:paraId="5EC75C3B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lastRenderedPageBreak/>
              <w:t xml:space="preserve">11.Шкаф для хранения микропрепаратов: вариант исполнения: Шкаф для хранения предметных стекол В-101. – 2 шт. (ООО </w:t>
            </w:r>
            <w:proofErr w:type="spellStart"/>
            <w:r w:rsidRPr="00880813">
              <w:rPr>
                <w:sz w:val="18"/>
                <w:szCs w:val="18"/>
              </w:rPr>
              <w:t>МедТехникаПоинт</w:t>
            </w:r>
            <w:proofErr w:type="spellEnd"/>
            <w:r w:rsidRPr="00880813">
              <w:rPr>
                <w:sz w:val="18"/>
                <w:szCs w:val="18"/>
              </w:rPr>
              <w:t xml:space="preserve"> Россия)</w:t>
            </w:r>
          </w:p>
          <w:p w14:paraId="212A34F4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80813">
              <w:rPr>
                <w:sz w:val="18"/>
                <w:szCs w:val="18"/>
              </w:rPr>
              <w:t xml:space="preserve">12. Микроскоп тринокулярный </w:t>
            </w:r>
            <w:proofErr w:type="spellStart"/>
            <w:r w:rsidRPr="00880813">
              <w:rPr>
                <w:sz w:val="18"/>
                <w:szCs w:val="18"/>
              </w:rPr>
              <w:t>HumaScope</w:t>
            </w:r>
            <w:proofErr w:type="spellEnd"/>
            <w:r w:rsidRPr="00880813">
              <w:rPr>
                <w:sz w:val="18"/>
                <w:szCs w:val="18"/>
              </w:rPr>
              <w:t xml:space="preserve"> </w:t>
            </w:r>
            <w:proofErr w:type="spellStart"/>
            <w:r w:rsidRPr="00880813">
              <w:rPr>
                <w:sz w:val="18"/>
                <w:szCs w:val="18"/>
              </w:rPr>
              <w:t>AdvancedLED</w:t>
            </w:r>
            <w:proofErr w:type="spellEnd"/>
            <w:r w:rsidRPr="00880813">
              <w:rPr>
                <w:sz w:val="18"/>
                <w:szCs w:val="18"/>
              </w:rPr>
              <w:t xml:space="preserve"> </w:t>
            </w:r>
            <w:proofErr w:type="spellStart"/>
            <w:r w:rsidRPr="00880813">
              <w:rPr>
                <w:sz w:val="18"/>
                <w:szCs w:val="18"/>
              </w:rPr>
              <w:t>Trinocular</w:t>
            </w:r>
            <w:proofErr w:type="spellEnd"/>
            <w:r w:rsidRPr="00880813">
              <w:rPr>
                <w:sz w:val="18"/>
                <w:szCs w:val="18"/>
              </w:rPr>
              <w:t xml:space="preserve"> в комплектации: - </w:t>
            </w:r>
            <w:r w:rsidRPr="00856FF2">
              <w:rPr>
                <w:sz w:val="18"/>
                <w:szCs w:val="18"/>
              </w:rPr>
              <w:t>6 шт.</w:t>
            </w:r>
            <w:r w:rsidRPr="00880813">
              <w:rPr>
                <w:sz w:val="18"/>
                <w:szCs w:val="18"/>
              </w:rPr>
              <w:br/>
              <w:t xml:space="preserve">• Микроскоп тринокулярный </w:t>
            </w:r>
            <w:proofErr w:type="spellStart"/>
            <w:r w:rsidRPr="00880813">
              <w:rPr>
                <w:sz w:val="18"/>
                <w:szCs w:val="18"/>
              </w:rPr>
              <w:t>HumaScope</w:t>
            </w:r>
            <w:proofErr w:type="spellEnd"/>
            <w:r w:rsidRPr="00880813">
              <w:rPr>
                <w:sz w:val="18"/>
                <w:szCs w:val="18"/>
              </w:rPr>
              <w:t xml:space="preserve"> </w:t>
            </w:r>
            <w:proofErr w:type="spellStart"/>
            <w:r w:rsidRPr="00880813">
              <w:rPr>
                <w:sz w:val="18"/>
                <w:szCs w:val="18"/>
              </w:rPr>
              <w:t>AdvancedLED</w:t>
            </w:r>
            <w:proofErr w:type="spellEnd"/>
            <w:r w:rsidRPr="00880813">
              <w:rPr>
                <w:sz w:val="18"/>
                <w:szCs w:val="18"/>
              </w:rPr>
              <w:t xml:space="preserve"> </w:t>
            </w:r>
            <w:proofErr w:type="spellStart"/>
            <w:r w:rsidRPr="00880813">
              <w:rPr>
                <w:sz w:val="18"/>
                <w:szCs w:val="18"/>
              </w:rPr>
              <w:t>Trinocular</w:t>
            </w:r>
            <w:proofErr w:type="spellEnd"/>
            <w:r w:rsidRPr="00880813">
              <w:rPr>
                <w:sz w:val="18"/>
                <w:szCs w:val="18"/>
              </w:rPr>
              <w:t xml:space="preserve"> (14601) – 1 шт.</w:t>
            </w:r>
            <w:r w:rsidRPr="00880813">
              <w:rPr>
                <w:sz w:val="18"/>
                <w:szCs w:val="18"/>
              </w:rPr>
              <w:br/>
              <w:t>• Адаптер C-</w:t>
            </w:r>
            <w:proofErr w:type="spellStart"/>
            <w:r w:rsidRPr="00880813">
              <w:rPr>
                <w:sz w:val="18"/>
                <w:szCs w:val="18"/>
              </w:rPr>
              <w:t>mount</w:t>
            </w:r>
            <w:proofErr w:type="spellEnd"/>
            <w:r w:rsidRPr="00880813">
              <w:rPr>
                <w:sz w:val="18"/>
                <w:szCs w:val="18"/>
              </w:rPr>
              <w:t xml:space="preserve"> </w:t>
            </w:r>
            <w:proofErr w:type="spellStart"/>
            <w:r w:rsidRPr="00880813">
              <w:rPr>
                <w:sz w:val="18"/>
                <w:szCs w:val="18"/>
              </w:rPr>
              <w:t>adapter</w:t>
            </w:r>
            <w:proofErr w:type="spellEnd"/>
            <w:r w:rsidRPr="00880813">
              <w:rPr>
                <w:sz w:val="18"/>
                <w:szCs w:val="18"/>
              </w:rPr>
              <w:t xml:space="preserve"> (14000/80) – 1 шт.</w:t>
            </w:r>
            <w:r w:rsidRPr="00880813">
              <w:rPr>
                <w:sz w:val="18"/>
                <w:szCs w:val="18"/>
              </w:rPr>
              <w:br/>
              <w:t xml:space="preserve">• Камера </w:t>
            </w:r>
            <w:proofErr w:type="spellStart"/>
            <w:r w:rsidRPr="00880813">
              <w:rPr>
                <w:sz w:val="18"/>
                <w:szCs w:val="18"/>
              </w:rPr>
              <w:t>Digital</w:t>
            </w:r>
            <w:proofErr w:type="spellEnd"/>
            <w:r w:rsidRPr="00880813">
              <w:rPr>
                <w:sz w:val="18"/>
                <w:szCs w:val="18"/>
              </w:rPr>
              <w:t xml:space="preserve"> </w:t>
            </w:r>
            <w:proofErr w:type="spellStart"/>
            <w:r w:rsidRPr="00880813">
              <w:rPr>
                <w:sz w:val="18"/>
                <w:szCs w:val="18"/>
              </w:rPr>
              <w:t>Camera</w:t>
            </w:r>
            <w:proofErr w:type="spellEnd"/>
            <w:r w:rsidRPr="00880813">
              <w:rPr>
                <w:sz w:val="18"/>
                <w:szCs w:val="18"/>
              </w:rPr>
              <w:t xml:space="preserve"> (USB 3) 10 MP* (14000/878) – 1 шт.</w:t>
            </w:r>
            <w:r w:rsidRPr="00880813">
              <w:rPr>
                <w:sz w:val="18"/>
                <w:szCs w:val="18"/>
              </w:rPr>
              <w:br/>
              <w:t xml:space="preserve">• Ноутбук 15.6 дюймов – 1 </w:t>
            </w:r>
            <w:proofErr w:type="gramStart"/>
            <w:r w:rsidRPr="00880813">
              <w:rPr>
                <w:sz w:val="18"/>
                <w:szCs w:val="18"/>
              </w:rPr>
              <w:t>шт..</w:t>
            </w:r>
            <w:proofErr w:type="gramEnd"/>
            <w:r w:rsidRPr="00880813">
              <w:rPr>
                <w:sz w:val="18"/>
                <w:szCs w:val="18"/>
              </w:rPr>
              <w:t xml:space="preserve"> – 1 шт.</w:t>
            </w:r>
          </w:p>
        </w:tc>
        <w:tc>
          <w:tcPr>
            <w:tcW w:w="2551" w:type="dxa"/>
            <w:vAlign w:val="center"/>
          </w:tcPr>
          <w:p w14:paraId="6B3E2F3B" w14:textId="77777777" w:rsidR="000C2D6C" w:rsidRPr="00856FF2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880813">
              <w:rPr>
                <w:sz w:val="18"/>
                <w:szCs w:val="18"/>
              </w:rPr>
              <w:lastRenderedPageBreak/>
              <w:t>ООО Торнадо Лаб Россия</w:t>
            </w:r>
            <w:r>
              <w:rPr>
                <w:sz w:val="18"/>
                <w:szCs w:val="18"/>
              </w:rPr>
              <w:t xml:space="preserve">, </w:t>
            </w:r>
            <w:r w:rsidRPr="00880813">
              <w:rPr>
                <w:sz w:val="18"/>
                <w:szCs w:val="18"/>
              </w:rPr>
              <w:t>ОАО Смоленское СКТБ СПУ Россия</w:t>
            </w:r>
            <w:r>
              <w:rPr>
                <w:sz w:val="18"/>
                <w:szCs w:val="18"/>
              </w:rPr>
              <w:t xml:space="preserve">, </w:t>
            </w:r>
            <w:r w:rsidRPr="00880813">
              <w:rPr>
                <w:sz w:val="18"/>
                <w:szCs w:val="18"/>
              </w:rPr>
              <w:t xml:space="preserve">ООО </w:t>
            </w:r>
            <w:proofErr w:type="spellStart"/>
            <w:r w:rsidRPr="00880813">
              <w:rPr>
                <w:sz w:val="18"/>
                <w:szCs w:val="18"/>
              </w:rPr>
              <w:t>МедТехникаПоинт</w:t>
            </w:r>
            <w:proofErr w:type="spellEnd"/>
            <w:r w:rsidRPr="00880813">
              <w:rPr>
                <w:sz w:val="18"/>
                <w:szCs w:val="18"/>
              </w:rPr>
              <w:t xml:space="preserve"> Россия</w:t>
            </w:r>
            <w:r>
              <w:rPr>
                <w:sz w:val="18"/>
                <w:szCs w:val="18"/>
              </w:rPr>
              <w:t xml:space="preserve">, </w:t>
            </w:r>
            <w:r w:rsidRPr="00880813">
              <w:rPr>
                <w:sz w:val="18"/>
                <w:szCs w:val="18"/>
              </w:rPr>
              <w:t>ООО МЭЛП Россия</w:t>
            </w:r>
            <w:r>
              <w:rPr>
                <w:sz w:val="18"/>
                <w:szCs w:val="18"/>
              </w:rPr>
              <w:t xml:space="preserve">, </w:t>
            </w:r>
            <w:r w:rsidRPr="00880813">
              <w:rPr>
                <w:sz w:val="18"/>
                <w:szCs w:val="18"/>
              </w:rPr>
              <w:t xml:space="preserve">ООО КБ </w:t>
            </w:r>
            <w:proofErr w:type="spellStart"/>
            <w:r w:rsidRPr="00880813">
              <w:rPr>
                <w:sz w:val="18"/>
                <w:szCs w:val="18"/>
              </w:rPr>
              <w:t>Техном</w:t>
            </w:r>
            <w:proofErr w:type="spellEnd"/>
            <w:r w:rsidRPr="00880813">
              <w:rPr>
                <w:sz w:val="18"/>
                <w:szCs w:val="18"/>
              </w:rPr>
              <w:t xml:space="preserve"> Россия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Human</w:t>
            </w:r>
            <w:r w:rsidRPr="00856F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Германия</w:t>
            </w:r>
          </w:p>
          <w:p w14:paraId="4BA6EC49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C37E1D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2D6C" w:rsidRPr="0038191C" w14:paraId="1317FC35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867795F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8" w:type="dxa"/>
            <w:vAlign w:val="center"/>
          </w:tcPr>
          <w:p w14:paraId="54A7E835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960B5D">
              <w:rPr>
                <w:sz w:val="18"/>
                <w:szCs w:val="18"/>
              </w:rPr>
              <w:t>Циркулярный сшивающий аппарат многократного использования в комплектации:</w:t>
            </w:r>
            <w:r w:rsidRPr="00960B5D">
              <w:rPr>
                <w:sz w:val="18"/>
                <w:szCs w:val="18"/>
              </w:rPr>
              <w:br/>
              <w:t>• Циркулярный степлер Кат№0209RCSMS – 1 шт.</w:t>
            </w:r>
            <w:r w:rsidRPr="00960B5D">
              <w:rPr>
                <w:sz w:val="18"/>
                <w:szCs w:val="18"/>
              </w:rPr>
              <w:br/>
              <w:t>• Картридж в комплекте с головкой для сшивающего аппарата (0209-RCSC 25) – 4 шт.</w:t>
            </w:r>
            <w:r w:rsidRPr="00960B5D">
              <w:rPr>
                <w:sz w:val="18"/>
                <w:szCs w:val="18"/>
              </w:rPr>
              <w:br/>
              <w:t>• Картридж в комплекте с головкой для сшивающего аппарата (0209-RCSC 27) – 16 шт.</w:t>
            </w:r>
            <w:r w:rsidRPr="00960B5D">
              <w:rPr>
                <w:sz w:val="18"/>
                <w:szCs w:val="18"/>
              </w:rPr>
              <w:br/>
              <w:t>• Картридж в комплекте с головкой для сшивающего аппарата (0209-RCSC 29) – 16 шт.</w:t>
            </w:r>
            <w:r w:rsidRPr="00960B5D">
              <w:rPr>
                <w:sz w:val="18"/>
                <w:szCs w:val="18"/>
              </w:rPr>
              <w:br/>
              <w:t>• Картридж в комплекте с головкой для сшивающего аппарата (0209-RCSC 32) – 4 шт.</w:t>
            </w:r>
          </w:p>
        </w:tc>
        <w:tc>
          <w:tcPr>
            <w:tcW w:w="2551" w:type="dxa"/>
            <w:vAlign w:val="center"/>
          </w:tcPr>
          <w:p w14:paraId="48842A05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60B5D">
              <w:rPr>
                <w:sz w:val="18"/>
                <w:szCs w:val="18"/>
              </w:rPr>
              <w:t>Grena</w:t>
            </w:r>
            <w:proofErr w:type="spellEnd"/>
            <w:r>
              <w:rPr>
                <w:sz w:val="18"/>
                <w:szCs w:val="18"/>
              </w:rPr>
              <w:t>, Великобритания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CE9D2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D6C" w:rsidRPr="0038191C" w14:paraId="5E5290E7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A333B99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8" w:type="dxa"/>
            <w:vAlign w:val="center"/>
          </w:tcPr>
          <w:p w14:paraId="3A8214DB" w14:textId="77777777" w:rsidR="000C2D6C" w:rsidRPr="00960B5D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960B5D">
              <w:rPr>
                <w:sz w:val="18"/>
                <w:szCs w:val="18"/>
              </w:rPr>
              <w:t>Хирургический инструментарий и расходные материалы для отделения эндоскопической и малоинвазивной хирургии.</w:t>
            </w:r>
          </w:p>
        </w:tc>
        <w:tc>
          <w:tcPr>
            <w:tcW w:w="2551" w:type="dxa"/>
            <w:vAlign w:val="center"/>
          </w:tcPr>
          <w:p w14:paraId="2B66D8D9" w14:textId="77777777" w:rsidR="000C2D6C" w:rsidRPr="00960B5D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564697">
              <w:rPr>
                <w:sz w:val="20"/>
                <w:szCs w:val="20"/>
              </w:rPr>
              <w:t>K.Storz</w:t>
            </w:r>
            <w:proofErr w:type="spellEnd"/>
            <w:r w:rsidRPr="00564697">
              <w:rPr>
                <w:sz w:val="20"/>
                <w:szCs w:val="20"/>
              </w:rPr>
              <w:t xml:space="preserve"> Германия/ ООО НПО ТМИ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9B4A8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BFB5AB6" w14:textId="77777777" w:rsidR="000C2D6C" w:rsidRDefault="000C2D6C" w:rsidP="000C2D6C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74D3F8EB" w14:textId="77777777" w:rsidR="000C2D6C" w:rsidRDefault="000C2D6C" w:rsidP="000C2D6C">
      <w:pPr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3013281" w14:textId="77777777" w:rsidR="000C2D6C" w:rsidRPr="00061E3B" w:rsidRDefault="000C2D6C" w:rsidP="000C2D6C">
      <w:pPr>
        <w:ind w:firstLine="709"/>
        <w:contextualSpacing/>
        <w:jc w:val="both"/>
      </w:pPr>
      <w:r>
        <w:t>Гарантийный срок: 12 месяцев;</w:t>
      </w:r>
    </w:p>
    <w:p w14:paraId="5FFB3E53" w14:textId="77777777" w:rsidR="000C2D6C" w:rsidRPr="00034D8A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4492F096" w14:textId="77777777" w:rsidR="000C2D6C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возможность изменения цены:</w:t>
      </w:r>
    </w:p>
    <w:p w14:paraId="542493B1" w14:textId="77777777" w:rsidR="000C2D6C" w:rsidRPr="00034D8A" w:rsidRDefault="000C2D6C" w:rsidP="000C2D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увеличения в случае изменениями официального курса валют на момент поставки товара, а именно роста курса пары Рубль ПМР/Евро более чем 19,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D8A">
        <w:rPr>
          <w:rFonts w:ascii="Times New Roman" w:hAnsi="Times New Roman" w:cs="Times New Roman"/>
          <w:sz w:val="24"/>
          <w:szCs w:val="24"/>
        </w:rPr>
        <w:t>0 рублей ПМР за 1 евро;</w:t>
      </w:r>
    </w:p>
    <w:p w14:paraId="1A42C80B" w14:textId="77777777" w:rsidR="000C2D6C" w:rsidRPr="00034D8A" w:rsidRDefault="000C2D6C" w:rsidP="000C2D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снижения в случае изменениями официального курса валют на момент поставки товара, а именно снижения курса пары Рубль ПМР/Евро менее чем 17,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D8A">
        <w:rPr>
          <w:rFonts w:ascii="Times New Roman" w:hAnsi="Times New Roman" w:cs="Times New Roman"/>
          <w:sz w:val="24"/>
          <w:szCs w:val="24"/>
        </w:rPr>
        <w:t>0 рублей ПМР за 1 евро;</w:t>
      </w:r>
    </w:p>
    <w:p w14:paraId="0F010034" w14:textId="77777777" w:rsidR="000C2D6C" w:rsidRPr="007E119E" w:rsidRDefault="000C2D6C" w:rsidP="000C2D6C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47172D4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F4F01BC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5027785" w14:textId="77777777" w:rsidR="000C2D6C" w:rsidRPr="00DE1A9D" w:rsidRDefault="000C2D6C" w:rsidP="000C2D6C">
      <w:pPr>
        <w:ind w:firstLine="709"/>
        <w:contextualSpacing/>
        <w:jc w:val="both"/>
        <w:rPr>
          <w:b/>
        </w:rPr>
      </w:pPr>
    </w:p>
    <w:p w14:paraId="1AAFE44A" w14:textId="77777777" w:rsidR="000C2D6C" w:rsidRPr="00C158DF" w:rsidRDefault="000C2D6C" w:rsidP="000C2D6C">
      <w:pPr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68D59C7C" w14:textId="77777777" w:rsidR="000C2D6C" w:rsidRDefault="000C2D6C" w:rsidP="000C2D6C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Бендерская центральная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Сертиняна</w:t>
      </w:r>
      <w:proofErr w:type="spellEnd"/>
      <w:r>
        <w:t xml:space="preserve"> Д.Н.,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Унту Ю.С</w:t>
      </w:r>
      <w:r w:rsidRPr="00C158DF">
        <w:t>.;</w:t>
      </w:r>
    </w:p>
    <w:p w14:paraId="093B77D8" w14:textId="0E00A1D3" w:rsidR="000C2D6C" w:rsidRDefault="000C2D6C" w:rsidP="000C2D6C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938"/>
        <w:gridCol w:w="2551"/>
        <w:gridCol w:w="1418"/>
      </w:tblGrid>
      <w:tr w:rsidR="000C2D6C" w:rsidRPr="0038191C" w14:paraId="1834A13D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9715E54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38" w:type="dxa"/>
            <w:vAlign w:val="center"/>
          </w:tcPr>
          <w:p w14:paraId="1D3C9396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37F69784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1F7B5F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0C2D6C" w:rsidRPr="0038191C" w14:paraId="12FBED2F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61A4D5E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8" w:type="dxa"/>
            <w:vAlign w:val="center"/>
          </w:tcPr>
          <w:p w14:paraId="2A16EF6F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r w:rsidRPr="00960B5D">
              <w:rPr>
                <w:sz w:val="18"/>
                <w:szCs w:val="18"/>
              </w:rPr>
              <w:t>Циркулярный сшивающий аппарат многократного использования в комплектации:</w:t>
            </w:r>
            <w:r w:rsidRPr="00960B5D">
              <w:rPr>
                <w:sz w:val="18"/>
                <w:szCs w:val="18"/>
              </w:rPr>
              <w:br/>
              <w:t>• Циркулярный степлер Кат№0209RCSMS – 1 шт.</w:t>
            </w:r>
            <w:r w:rsidRPr="00960B5D">
              <w:rPr>
                <w:sz w:val="18"/>
                <w:szCs w:val="18"/>
              </w:rPr>
              <w:br/>
              <w:t>• Картридж в комплекте с головкой для сшивающего аппарата (0209-RCSC 25) – 4 шт.</w:t>
            </w:r>
            <w:r w:rsidRPr="00960B5D">
              <w:rPr>
                <w:sz w:val="18"/>
                <w:szCs w:val="18"/>
              </w:rPr>
              <w:br/>
              <w:t>• Картридж в комплекте с головкой для сшивающего аппарата (0209-RCSC 27) – 16 шт.</w:t>
            </w:r>
            <w:r w:rsidRPr="00960B5D">
              <w:rPr>
                <w:sz w:val="18"/>
                <w:szCs w:val="18"/>
              </w:rPr>
              <w:br/>
              <w:t>• Картридж в комплекте с головкой для сшивающего аппарата (0209-RCSC 29) – 16 шт.</w:t>
            </w:r>
            <w:r w:rsidRPr="00960B5D">
              <w:rPr>
                <w:sz w:val="18"/>
                <w:szCs w:val="18"/>
              </w:rPr>
              <w:br/>
              <w:t>• Картридж в комплекте с головкой для сшивающего аппарата (0209-RCSC 32) – 4 шт.</w:t>
            </w:r>
          </w:p>
        </w:tc>
        <w:tc>
          <w:tcPr>
            <w:tcW w:w="2551" w:type="dxa"/>
            <w:vAlign w:val="center"/>
          </w:tcPr>
          <w:p w14:paraId="4CEC3876" w14:textId="77777777" w:rsidR="000C2D6C" w:rsidRPr="00880813" w:rsidRDefault="000C2D6C" w:rsidP="002F3252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60B5D">
              <w:rPr>
                <w:sz w:val="18"/>
                <w:szCs w:val="18"/>
              </w:rPr>
              <w:t>Grena</w:t>
            </w:r>
            <w:proofErr w:type="spellEnd"/>
            <w:r>
              <w:rPr>
                <w:sz w:val="18"/>
                <w:szCs w:val="18"/>
              </w:rPr>
              <w:t>, Великобритания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ED71E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1A7B748D" w14:textId="77777777" w:rsidR="000C2D6C" w:rsidRDefault="000C2D6C" w:rsidP="000C2D6C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0D32F627" w14:textId="77777777" w:rsidR="000C2D6C" w:rsidRDefault="000C2D6C" w:rsidP="000C2D6C">
      <w:pPr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71A0118" w14:textId="77777777" w:rsidR="000C2D6C" w:rsidRPr="00061E3B" w:rsidRDefault="000C2D6C" w:rsidP="000C2D6C">
      <w:pPr>
        <w:ind w:firstLine="709"/>
        <w:contextualSpacing/>
        <w:jc w:val="both"/>
      </w:pPr>
      <w:r>
        <w:t>Гарантийный срок: 12 месяцев;</w:t>
      </w:r>
    </w:p>
    <w:p w14:paraId="3BA8E823" w14:textId="77777777" w:rsidR="000C2D6C" w:rsidRPr="00034D8A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59DE4847" w14:textId="77777777" w:rsidR="000C2D6C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возможность изменения цены:</w:t>
      </w:r>
    </w:p>
    <w:p w14:paraId="3F87A329" w14:textId="77777777" w:rsidR="000C2D6C" w:rsidRPr="00034D8A" w:rsidRDefault="000C2D6C" w:rsidP="000C2D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увеличения в случае изменениями официального курса валют на момент поставки товара, а именно роста курса пары Рубль ПМР/Евро более чем 19,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D8A">
        <w:rPr>
          <w:rFonts w:ascii="Times New Roman" w:hAnsi="Times New Roman" w:cs="Times New Roman"/>
          <w:sz w:val="24"/>
          <w:szCs w:val="24"/>
        </w:rPr>
        <w:t>0 рублей ПМР за 1 евро;</w:t>
      </w:r>
    </w:p>
    <w:p w14:paraId="518B2DCA" w14:textId="77777777" w:rsidR="000C2D6C" w:rsidRPr="00034D8A" w:rsidRDefault="000C2D6C" w:rsidP="000C2D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снижения в случае изменениями официального курса валют на момент поставки товара, а именно снижения курса пары Рубль ПМР/Евро менее чем 17,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D8A">
        <w:rPr>
          <w:rFonts w:ascii="Times New Roman" w:hAnsi="Times New Roman" w:cs="Times New Roman"/>
          <w:sz w:val="24"/>
          <w:szCs w:val="24"/>
        </w:rPr>
        <w:t>0 рублей ПМР за 1 евро;</w:t>
      </w:r>
    </w:p>
    <w:p w14:paraId="63688CAD" w14:textId="77777777" w:rsidR="000C2D6C" w:rsidRPr="007E119E" w:rsidRDefault="000C2D6C" w:rsidP="000C2D6C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CE9B113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3AF2C7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C80A412" w14:textId="77777777" w:rsidR="000C2D6C" w:rsidRDefault="000C2D6C" w:rsidP="000C2D6C">
      <w:pPr>
        <w:ind w:firstLine="709"/>
        <w:contextualSpacing/>
        <w:jc w:val="both"/>
        <w:rPr>
          <w:b/>
        </w:rPr>
      </w:pPr>
    </w:p>
    <w:p w14:paraId="5E23100B" w14:textId="77777777" w:rsidR="000C2D6C" w:rsidRPr="00C158DF" w:rsidRDefault="000C2D6C" w:rsidP="000C2D6C">
      <w:pPr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022B571B" w14:textId="77777777" w:rsidR="000C2D6C" w:rsidRDefault="000C2D6C" w:rsidP="000C2D6C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r>
        <w:t>Слепуха Н.В.,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>. д</w:t>
      </w:r>
      <w:r w:rsidRPr="00C158DF">
        <w:t>иректора –</w:t>
      </w:r>
      <w:r>
        <w:t>Унту Ю.С</w:t>
      </w:r>
      <w:r w:rsidRPr="00C158DF">
        <w:t>.;</w:t>
      </w:r>
    </w:p>
    <w:p w14:paraId="53B969DE" w14:textId="1A08768C" w:rsidR="000C2D6C" w:rsidRDefault="000C2D6C" w:rsidP="000C2D6C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</w:t>
      </w:r>
      <w:r>
        <w:t>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513"/>
        <w:gridCol w:w="2693"/>
        <w:gridCol w:w="1701"/>
      </w:tblGrid>
      <w:tr w:rsidR="000C2D6C" w:rsidRPr="0038191C" w14:paraId="1FCC94CE" w14:textId="77777777" w:rsidTr="000C2D6C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4CB17573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513" w:type="dxa"/>
            <w:vAlign w:val="center"/>
          </w:tcPr>
          <w:p w14:paraId="4EF3A97F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74BA5C7A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7AB161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0C2D6C" w:rsidRPr="0038191C" w14:paraId="3159FE66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6755A5D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3" w:type="dxa"/>
            <w:vAlign w:val="center"/>
          </w:tcPr>
          <w:p w14:paraId="5F1845C0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0B5D">
              <w:rPr>
                <w:rFonts w:eastAsia="Symbol"/>
                <w:sz w:val="18"/>
                <w:szCs w:val="18"/>
              </w:rPr>
              <w:t>Портативный ультразвуковой аппарат ACUSON P500 в комплектации:</w:t>
            </w:r>
            <w:r w:rsidRPr="00960B5D">
              <w:rPr>
                <w:rFonts w:eastAsia="Symbol"/>
                <w:sz w:val="18"/>
                <w:szCs w:val="18"/>
              </w:rPr>
              <w:br/>
              <w:t xml:space="preserve">• </w:t>
            </w:r>
            <w:proofErr w:type="spellStart"/>
            <w:r w:rsidRPr="00960B5D">
              <w:rPr>
                <w:rFonts w:eastAsia="Symbol"/>
                <w:sz w:val="18"/>
                <w:szCs w:val="18"/>
              </w:rPr>
              <w:t>Конвексный</w:t>
            </w:r>
            <w:proofErr w:type="spellEnd"/>
            <w:r w:rsidRPr="00960B5D">
              <w:rPr>
                <w:rFonts w:eastAsia="Symbol"/>
                <w:sz w:val="18"/>
                <w:szCs w:val="18"/>
              </w:rPr>
              <w:t xml:space="preserve"> датчик CH5-2</w:t>
            </w:r>
            <w:r w:rsidRPr="00960B5D">
              <w:rPr>
                <w:rFonts w:eastAsia="Symbol"/>
                <w:sz w:val="18"/>
                <w:szCs w:val="18"/>
              </w:rPr>
              <w:br/>
              <w:t>• Линейный датчик VF16-5</w:t>
            </w:r>
            <w:r w:rsidRPr="00960B5D">
              <w:rPr>
                <w:rFonts w:eastAsia="Symbol"/>
                <w:sz w:val="18"/>
                <w:szCs w:val="18"/>
              </w:rPr>
              <w:br/>
              <w:t>• Фазированный датчик P4-2</w:t>
            </w:r>
            <w:r w:rsidRPr="00960B5D">
              <w:rPr>
                <w:rFonts w:eastAsia="Symbol"/>
                <w:sz w:val="18"/>
                <w:szCs w:val="18"/>
              </w:rPr>
              <w:br/>
              <w:t>• Фазированный датчик P8-4</w:t>
            </w:r>
            <w:r w:rsidRPr="00960B5D">
              <w:rPr>
                <w:rFonts w:eastAsia="Symbol"/>
                <w:sz w:val="18"/>
                <w:szCs w:val="18"/>
              </w:rPr>
              <w:br/>
              <w:t>• Пакет программ P500, BASE CONFIGURATION</w:t>
            </w:r>
            <w:r w:rsidRPr="00960B5D">
              <w:rPr>
                <w:rFonts w:eastAsia="Symbol"/>
                <w:sz w:val="18"/>
                <w:szCs w:val="18"/>
              </w:rPr>
              <w:br/>
              <w:t>• Пакет программ P500, 2.0, ESIE MEASURE</w:t>
            </w:r>
            <w:r w:rsidRPr="00960B5D">
              <w:rPr>
                <w:rFonts w:eastAsia="Symbol"/>
                <w:sz w:val="18"/>
                <w:szCs w:val="18"/>
              </w:rPr>
              <w:br/>
              <w:t>• Пакет программ ESIEPREP SRS PRECONFIGURATION</w:t>
            </w:r>
            <w:r w:rsidRPr="00960B5D">
              <w:rPr>
                <w:rFonts w:eastAsia="Symbol"/>
                <w:sz w:val="18"/>
                <w:szCs w:val="18"/>
              </w:rPr>
              <w:br/>
              <w:t>• Запасная батарея /  P500, ADDITIONAL BATTERY</w:t>
            </w:r>
            <w:r w:rsidRPr="00960B5D">
              <w:rPr>
                <w:rFonts w:eastAsia="Symbol"/>
                <w:sz w:val="18"/>
                <w:szCs w:val="18"/>
              </w:rPr>
              <w:br/>
              <w:t xml:space="preserve">• Инструкция пользователя на русском языке / P500, INST FOR USE, RUSSIAN </w:t>
            </w:r>
            <w:r w:rsidRPr="00960B5D">
              <w:rPr>
                <w:rFonts w:eastAsia="Symbol"/>
                <w:sz w:val="18"/>
                <w:szCs w:val="18"/>
              </w:rPr>
              <w:br/>
              <w:t xml:space="preserve">• Блок бесперебойного питания 1500 </w:t>
            </w:r>
            <w:proofErr w:type="spellStart"/>
            <w:r w:rsidRPr="00960B5D">
              <w:rPr>
                <w:rFonts w:eastAsia="Symbol"/>
                <w:sz w:val="18"/>
                <w:szCs w:val="18"/>
              </w:rPr>
              <w:t>Ам</w:t>
            </w:r>
            <w:proofErr w:type="spellEnd"/>
            <w:r w:rsidRPr="00960B5D">
              <w:rPr>
                <w:rFonts w:eastAsia="Symbol"/>
                <w:sz w:val="18"/>
                <w:szCs w:val="18"/>
              </w:rPr>
              <w:br/>
              <w:t>УЗИ гель – 15 л</w:t>
            </w:r>
          </w:p>
        </w:tc>
        <w:tc>
          <w:tcPr>
            <w:tcW w:w="2693" w:type="dxa"/>
            <w:vAlign w:val="center"/>
          </w:tcPr>
          <w:p w14:paraId="4138B7C8" w14:textId="77777777" w:rsidR="000C2D6C" w:rsidRPr="00D84E4B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D2700">
              <w:rPr>
                <w:sz w:val="20"/>
                <w:szCs w:val="20"/>
                <w:lang w:val="en-US"/>
              </w:rPr>
              <w:t xml:space="preserve">Siemens Healthcare GMBH </w:t>
            </w:r>
            <w:r w:rsidRPr="00FD2700">
              <w:rPr>
                <w:sz w:val="20"/>
                <w:szCs w:val="20"/>
              </w:rPr>
              <w:t>Германия</w:t>
            </w:r>
            <w:r w:rsidRPr="00FD2700">
              <w:rPr>
                <w:sz w:val="20"/>
                <w:szCs w:val="20"/>
                <w:lang w:val="en-US"/>
              </w:rPr>
              <w:t xml:space="preserve"> (</w:t>
            </w:r>
            <w:r w:rsidRPr="00FD2700">
              <w:rPr>
                <w:sz w:val="20"/>
                <w:szCs w:val="20"/>
              </w:rPr>
              <w:t>завод</w:t>
            </w:r>
            <w:r w:rsidRPr="00FD2700">
              <w:rPr>
                <w:sz w:val="20"/>
                <w:szCs w:val="20"/>
                <w:lang w:val="en-US"/>
              </w:rPr>
              <w:t xml:space="preserve"> Siemens Medical Solutions </w:t>
            </w:r>
            <w:r w:rsidRPr="00FD2700">
              <w:rPr>
                <w:sz w:val="20"/>
                <w:szCs w:val="20"/>
              </w:rPr>
              <w:t>США</w:t>
            </w:r>
            <w:r w:rsidRPr="00FD2700">
              <w:rPr>
                <w:sz w:val="20"/>
                <w:szCs w:val="20"/>
                <w:lang w:val="en-US"/>
              </w:rPr>
              <w:t>/</w:t>
            </w:r>
            <w:r w:rsidRPr="00FD2700">
              <w:rPr>
                <w:sz w:val="20"/>
                <w:szCs w:val="20"/>
              </w:rPr>
              <w:t>Ю</w:t>
            </w:r>
            <w:r w:rsidRPr="00FD2700">
              <w:rPr>
                <w:sz w:val="20"/>
                <w:szCs w:val="20"/>
                <w:lang w:val="en-US"/>
              </w:rPr>
              <w:t xml:space="preserve">. </w:t>
            </w:r>
            <w:r w:rsidRPr="00FD2700">
              <w:rPr>
                <w:sz w:val="20"/>
                <w:szCs w:val="20"/>
              </w:rPr>
              <w:t>Корея</w:t>
            </w:r>
            <w:r w:rsidRPr="00FD27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F561D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2D6C" w:rsidRPr="0038191C" w14:paraId="5CD29CA2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4816BD0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3" w:type="dxa"/>
            <w:vAlign w:val="center"/>
          </w:tcPr>
          <w:p w14:paraId="541205D2" w14:textId="77777777" w:rsidR="000C2D6C" w:rsidRPr="00960B5D" w:rsidRDefault="000C2D6C" w:rsidP="002F3252">
            <w:pPr>
              <w:ind w:left="-113" w:right="-113"/>
              <w:contextualSpacing/>
              <w:jc w:val="center"/>
              <w:rPr>
                <w:rFonts w:eastAsia="Symbol"/>
                <w:sz w:val="18"/>
                <w:szCs w:val="18"/>
              </w:rPr>
            </w:pPr>
            <w:r w:rsidRPr="00960B5D">
              <w:rPr>
                <w:rFonts w:eastAsia="Symbol"/>
                <w:sz w:val="18"/>
                <w:szCs w:val="18"/>
              </w:rPr>
              <w:t>Насос инфузионный шприцевой</w:t>
            </w:r>
            <w:r w:rsidRPr="00960B5D">
              <w:rPr>
                <w:rFonts w:eastAsia="Symbol"/>
                <w:sz w:val="18"/>
                <w:szCs w:val="18"/>
              </w:rPr>
              <w:br/>
            </w:r>
            <w:proofErr w:type="spellStart"/>
            <w:r w:rsidRPr="00960B5D">
              <w:rPr>
                <w:rFonts w:eastAsia="Symbol"/>
                <w:sz w:val="18"/>
                <w:szCs w:val="18"/>
              </w:rPr>
              <w:t>Instilar</w:t>
            </w:r>
            <w:proofErr w:type="spellEnd"/>
            <w:r w:rsidRPr="00960B5D">
              <w:rPr>
                <w:rFonts w:eastAsia="Symbol"/>
                <w:sz w:val="18"/>
                <w:szCs w:val="18"/>
              </w:rPr>
              <w:t xml:space="preserve"> 1450</w:t>
            </w:r>
          </w:p>
        </w:tc>
        <w:tc>
          <w:tcPr>
            <w:tcW w:w="2693" w:type="dxa"/>
            <w:vAlign w:val="center"/>
          </w:tcPr>
          <w:p w14:paraId="52761B69" w14:textId="77777777" w:rsidR="000C2D6C" w:rsidRPr="00FD2700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2700">
              <w:rPr>
                <w:sz w:val="20"/>
                <w:szCs w:val="20"/>
                <w:lang w:val="en-US"/>
              </w:rPr>
              <w:t>Dixion</w:t>
            </w:r>
            <w:proofErr w:type="spellEnd"/>
            <w:r w:rsidRPr="00FD27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700">
              <w:rPr>
                <w:sz w:val="20"/>
                <w:szCs w:val="20"/>
                <w:lang w:val="en-US"/>
              </w:rPr>
              <w:t>Vertrieb</w:t>
            </w:r>
            <w:proofErr w:type="spellEnd"/>
            <w:r w:rsidRPr="00FD27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700">
              <w:rPr>
                <w:sz w:val="20"/>
                <w:szCs w:val="20"/>
                <w:lang w:val="en-US"/>
              </w:rPr>
              <w:t>medizinisc</w:t>
            </w:r>
            <w:proofErr w:type="spellEnd"/>
            <w:r w:rsidRPr="00FD2700">
              <w:rPr>
                <w:sz w:val="20"/>
                <w:szCs w:val="20"/>
                <w:lang w:val="en-US"/>
              </w:rPr>
              <w:t xml:space="preserve"> her </w:t>
            </w:r>
            <w:proofErr w:type="spellStart"/>
            <w:r w:rsidRPr="00FD2700">
              <w:rPr>
                <w:sz w:val="20"/>
                <w:szCs w:val="20"/>
                <w:lang w:val="en-US"/>
              </w:rPr>
              <w:t>Gerate</w:t>
            </w:r>
            <w:proofErr w:type="spellEnd"/>
            <w:r w:rsidRPr="00FD2700">
              <w:rPr>
                <w:sz w:val="20"/>
                <w:szCs w:val="20"/>
                <w:lang w:val="en-US"/>
              </w:rPr>
              <w:t xml:space="preserve"> GmbH </w:t>
            </w:r>
            <w:proofErr w:type="spellStart"/>
            <w:r w:rsidRPr="00FD2700">
              <w:rPr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80667FC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3CB2F68F" w14:textId="77777777" w:rsidR="000C2D6C" w:rsidRDefault="000C2D6C" w:rsidP="000C2D6C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38A9AB09" w14:textId="77777777" w:rsidR="000C2D6C" w:rsidRDefault="000C2D6C" w:rsidP="000C2D6C">
      <w:pPr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0133F00" w14:textId="77777777" w:rsidR="000C2D6C" w:rsidRPr="00061E3B" w:rsidRDefault="000C2D6C" w:rsidP="000C2D6C">
      <w:pPr>
        <w:ind w:firstLine="709"/>
        <w:contextualSpacing/>
        <w:jc w:val="both"/>
      </w:pPr>
      <w:r>
        <w:t>Гарантийный срок: 12 месяцев;</w:t>
      </w:r>
    </w:p>
    <w:p w14:paraId="5D64CED2" w14:textId="77777777" w:rsidR="000C2D6C" w:rsidRPr="00034D8A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7F5F36BC" w14:textId="77777777" w:rsidR="000C2D6C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возможность изменения цены:</w:t>
      </w:r>
    </w:p>
    <w:p w14:paraId="02C3D272" w14:textId="77777777" w:rsidR="000C2D6C" w:rsidRPr="00034D8A" w:rsidRDefault="000C2D6C" w:rsidP="000C2D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увеличения в случае изменениями официального курса валют на момент поставки товара, а именно роста курса пары Рубль ПМР/Евро более чем 19,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D8A">
        <w:rPr>
          <w:rFonts w:ascii="Times New Roman" w:hAnsi="Times New Roman" w:cs="Times New Roman"/>
          <w:sz w:val="24"/>
          <w:szCs w:val="24"/>
        </w:rPr>
        <w:t>0 рублей ПМР за 1 евро;</w:t>
      </w:r>
    </w:p>
    <w:p w14:paraId="2D6D148A" w14:textId="77777777" w:rsidR="000C2D6C" w:rsidRPr="00034D8A" w:rsidRDefault="000C2D6C" w:rsidP="000C2D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снижения в случае изменениями официального курса валют на момент поставки товара, а именно снижения курса пары Рубль ПМР/Евро менее чем 17,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D8A">
        <w:rPr>
          <w:rFonts w:ascii="Times New Roman" w:hAnsi="Times New Roman" w:cs="Times New Roman"/>
          <w:sz w:val="24"/>
          <w:szCs w:val="24"/>
        </w:rPr>
        <w:t>0 рублей ПМР за 1 евро;</w:t>
      </w:r>
    </w:p>
    <w:p w14:paraId="4CB9C3A8" w14:textId="77777777" w:rsidR="000C2D6C" w:rsidRPr="007E119E" w:rsidRDefault="000C2D6C" w:rsidP="000C2D6C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D93E67E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DFE16CF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7BDF565" w14:textId="77777777" w:rsidR="000C2D6C" w:rsidRDefault="000C2D6C" w:rsidP="000C2D6C">
      <w:pPr>
        <w:ind w:firstLine="709"/>
        <w:contextualSpacing/>
        <w:jc w:val="both"/>
      </w:pPr>
    </w:p>
    <w:p w14:paraId="6D7BD045" w14:textId="77777777" w:rsidR="000C2D6C" w:rsidRPr="00C158DF" w:rsidRDefault="000C2D6C" w:rsidP="000C2D6C">
      <w:pPr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41F1EA31" w14:textId="77777777" w:rsidR="000C2D6C" w:rsidRDefault="000C2D6C" w:rsidP="000C2D6C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>. д</w:t>
      </w:r>
      <w:r w:rsidRPr="00C158DF">
        <w:t>иректора –</w:t>
      </w:r>
      <w:r>
        <w:t>Унту Ю.С</w:t>
      </w:r>
      <w:r w:rsidRPr="00C158DF">
        <w:t>.;</w:t>
      </w:r>
    </w:p>
    <w:p w14:paraId="78B22ED7" w14:textId="169899EC" w:rsidR="000C2D6C" w:rsidRDefault="000C2D6C" w:rsidP="000C2D6C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3686"/>
        <w:gridCol w:w="1701"/>
      </w:tblGrid>
      <w:tr w:rsidR="000C2D6C" w:rsidRPr="0038191C" w14:paraId="60A3ABD0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6BBF486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53A0B3C9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686" w:type="dxa"/>
            <w:vAlign w:val="center"/>
          </w:tcPr>
          <w:p w14:paraId="571E1091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6E6FC1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0C2D6C" w:rsidRPr="0038191C" w14:paraId="27BC3A45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203272E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520" w:type="dxa"/>
            <w:vAlign w:val="center"/>
          </w:tcPr>
          <w:p w14:paraId="4E02B04E" w14:textId="77777777" w:rsidR="000C2D6C" w:rsidRPr="00960B5D" w:rsidRDefault="000C2D6C" w:rsidP="002F3252">
            <w:pPr>
              <w:ind w:left="-113" w:right="-113"/>
              <w:contextualSpacing/>
              <w:jc w:val="center"/>
              <w:rPr>
                <w:rFonts w:eastAsia="Symbol"/>
                <w:sz w:val="18"/>
                <w:szCs w:val="18"/>
              </w:rPr>
            </w:pPr>
            <w:r w:rsidRPr="00960B5D">
              <w:rPr>
                <w:rFonts w:eastAsia="Symbol"/>
                <w:sz w:val="18"/>
                <w:szCs w:val="18"/>
              </w:rPr>
              <w:t>Насос инфузионный шприцевой</w:t>
            </w:r>
            <w:r w:rsidRPr="00960B5D">
              <w:rPr>
                <w:rFonts w:eastAsia="Symbol"/>
                <w:sz w:val="18"/>
                <w:szCs w:val="18"/>
              </w:rPr>
              <w:br/>
            </w:r>
            <w:proofErr w:type="spellStart"/>
            <w:r w:rsidRPr="00960B5D">
              <w:rPr>
                <w:rFonts w:eastAsia="Symbol"/>
                <w:sz w:val="18"/>
                <w:szCs w:val="18"/>
              </w:rPr>
              <w:t>Instilar</w:t>
            </w:r>
            <w:proofErr w:type="spellEnd"/>
            <w:r w:rsidRPr="00960B5D">
              <w:rPr>
                <w:rFonts w:eastAsia="Symbol"/>
                <w:sz w:val="18"/>
                <w:szCs w:val="18"/>
              </w:rPr>
              <w:t xml:space="preserve"> 1450</w:t>
            </w:r>
          </w:p>
        </w:tc>
        <w:tc>
          <w:tcPr>
            <w:tcW w:w="3686" w:type="dxa"/>
            <w:vAlign w:val="center"/>
          </w:tcPr>
          <w:p w14:paraId="58327AB3" w14:textId="77777777" w:rsidR="000C2D6C" w:rsidRPr="00FD2700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2700">
              <w:rPr>
                <w:sz w:val="20"/>
                <w:szCs w:val="20"/>
                <w:lang w:val="en-US"/>
              </w:rPr>
              <w:t>Dixion</w:t>
            </w:r>
            <w:proofErr w:type="spellEnd"/>
            <w:r w:rsidRPr="00FD27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700">
              <w:rPr>
                <w:sz w:val="20"/>
                <w:szCs w:val="20"/>
                <w:lang w:val="en-US"/>
              </w:rPr>
              <w:t>Vertrieb</w:t>
            </w:r>
            <w:proofErr w:type="spellEnd"/>
            <w:r w:rsidRPr="00FD27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700">
              <w:rPr>
                <w:sz w:val="20"/>
                <w:szCs w:val="20"/>
                <w:lang w:val="en-US"/>
              </w:rPr>
              <w:t>medizinisc</w:t>
            </w:r>
            <w:proofErr w:type="spellEnd"/>
            <w:r w:rsidRPr="00FD2700">
              <w:rPr>
                <w:sz w:val="20"/>
                <w:szCs w:val="20"/>
                <w:lang w:val="en-US"/>
              </w:rPr>
              <w:t xml:space="preserve"> her </w:t>
            </w:r>
            <w:proofErr w:type="spellStart"/>
            <w:r w:rsidRPr="00FD2700">
              <w:rPr>
                <w:sz w:val="20"/>
                <w:szCs w:val="20"/>
                <w:lang w:val="en-US"/>
              </w:rPr>
              <w:t>Gerate</w:t>
            </w:r>
            <w:proofErr w:type="spellEnd"/>
            <w:r w:rsidRPr="00FD2700">
              <w:rPr>
                <w:sz w:val="20"/>
                <w:szCs w:val="20"/>
                <w:lang w:val="en-US"/>
              </w:rPr>
              <w:t xml:space="preserve"> GmbH </w:t>
            </w:r>
            <w:proofErr w:type="spellStart"/>
            <w:r w:rsidRPr="00FD2700">
              <w:rPr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39A181F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519A03FF" w14:textId="77777777" w:rsidR="000C2D6C" w:rsidRDefault="000C2D6C" w:rsidP="000C2D6C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1C98400E" w14:textId="77777777" w:rsidR="000C2D6C" w:rsidRDefault="000C2D6C" w:rsidP="000C2D6C">
      <w:pPr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7DE1A93" w14:textId="77777777" w:rsidR="000C2D6C" w:rsidRPr="00061E3B" w:rsidRDefault="000C2D6C" w:rsidP="000C2D6C">
      <w:pPr>
        <w:ind w:firstLine="709"/>
        <w:contextualSpacing/>
        <w:jc w:val="both"/>
      </w:pPr>
      <w:r>
        <w:t>Гарантийный срок: 12 месяцев;</w:t>
      </w:r>
    </w:p>
    <w:p w14:paraId="3EAE49CD" w14:textId="77777777" w:rsidR="000C2D6C" w:rsidRPr="00034D8A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3F52137E" w14:textId="77777777" w:rsidR="000C2D6C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возможность изменения цены:</w:t>
      </w:r>
    </w:p>
    <w:p w14:paraId="4AC29054" w14:textId="77777777" w:rsidR="000C2D6C" w:rsidRPr="00034D8A" w:rsidRDefault="000C2D6C" w:rsidP="000C2D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увеличения в случае изменениями официального курса валют на момент поставки товара, а именно роста курса пары Рубль ПМР/Евро более чем 19,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D8A">
        <w:rPr>
          <w:rFonts w:ascii="Times New Roman" w:hAnsi="Times New Roman" w:cs="Times New Roman"/>
          <w:sz w:val="24"/>
          <w:szCs w:val="24"/>
        </w:rPr>
        <w:t>0 рублей ПМР за 1 евро;</w:t>
      </w:r>
    </w:p>
    <w:p w14:paraId="2527D244" w14:textId="77777777" w:rsidR="000C2D6C" w:rsidRPr="00034D8A" w:rsidRDefault="000C2D6C" w:rsidP="000C2D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D8A">
        <w:rPr>
          <w:rFonts w:ascii="Times New Roman" w:hAnsi="Times New Roman" w:cs="Times New Roman"/>
          <w:sz w:val="24"/>
          <w:szCs w:val="24"/>
        </w:rPr>
        <w:t>- цены могут быть изменены в сторону снижения в случае изменениями официального курса валют на момент поставки товара, а именно снижения курса пары Рубль ПМР/Евро менее чем 17,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4D8A">
        <w:rPr>
          <w:rFonts w:ascii="Times New Roman" w:hAnsi="Times New Roman" w:cs="Times New Roman"/>
          <w:sz w:val="24"/>
          <w:szCs w:val="24"/>
        </w:rPr>
        <w:t>0 рублей ПМР за 1 евро;</w:t>
      </w:r>
    </w:p>
    <w:p w14:paraId="03BA35D3" w14:textId="77777777" w:rsidR="000C2D6C" w:rsidRPr="007E119E" w:rsidRDefault="000C2D6C" w:rsidP="000C2D6C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9AF9F32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17AF5D8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536072E" w14:textId="77777777" w:rsidR="000C2D6C" w:rsidRPr="00CE1219" w:rsidRDefault="000C2D6C" w:rsidP="000C2D6C">
      <w:pPr>
        <w:ind w:firstLine="709"/>
        <w:contextualSpacing/>
        <w:jc w:val="both"/>
      </w:pPr>
    </w:p>
    <w:p w14:paraId="64BE53E4" w14:textId="77777777" w:rsidR="000C2D6C" w:rsidRPr="00C158DF" w:rsidRDefault="000C2D6C" w:rsidP="000C2D6C">
      <w:pPr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–ООО «Тезаурус»:</w:t>
      </w:r>
    </w:p>
    <w:p w14:paraId="74A53182" w14:textId="77777777" w:rsidR="000C2D6C" w:rsidRDefault="000C2D6C" w:rsidP="000C2D6C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r>
        <w:t>Слепуха Н.В.,</w:t>
      </w:r>
      <w:r w:rsidRPr="00C158DF">
        <w:t xml:space="preserve"> «Поставщик» - </w:t>
      </w:r>
      <w:r>
        <w:t xml:space="preserve">ООО «Тезаурус»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Драгиева</w:t>
      </w:r>
      <w:proofErr w:type="spellEnd"/>
      <w:r>
        <w:t xml:space="preserve"> С.А</w:t>
      </w:r>
      <w:r w:rsidRPr="00C158DF">
        <w:t>.;</w:t>
      </w:r>
    </w:p>
    <w:p w14:paraId="006946B6" w14:textId="493CE557" w:rsidR="000C2D6C" w:rsidRDefault="000C2D6C" w:rsidP="000C2D6C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221"/>
        <w:gridCol w:w="2410"/>
        <w:gridCol w:w="1276"/>
      </w:tblGrid>
      <w:tr w:rsidR="000C2D6C" w:rsidRPr="0038191C" w14:paraId="452274D6" w14:textId="77777777" w:rsidTr="000C2D6C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2AB61DC2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21" w:type="dxa"/>
            <w:vAlign w:val="center"/>
          </w:tcPr>
          <w:p w14:paraId="27A06F79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50E1402F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832FF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0C2D6C" w:rsidRPr="0038191C" w14:paraId="71DE006B" w14:textId="77777777" w:rsidTr="000C2D6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5E90637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1" w:type="dxa"/>
            <w:vAlign w:val="center"/>
          </w:tcPr>
          <w:p w14:paraId="67A048F7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F86B8D">
              <w:rPr>
                <w:sz w:val="20"/>
                <w:szCs w:val="20"/>
              </w:rPr>
              <w:t xml:space="preserve">Монитор реанимационный и анестезиологический для контроля ряда </w:t>
            </w:r>
            <w:proofErr w:type="spellStart"/>
            <w:r w:rsidRPr="00F86B8D">
              <w:rPr>
                <w:sz w:val="20"/>
                <w:szCs w:val="20"/>
              </w:rPr>
              <w:t>филиологических</w:t>
            </w:r>
            <w:proofErr w:type="spellEnd"/>
            <w:r w:rsidRPr="00F86B8D">
              <w:rPr>
                <w:sz w:val="20"/>
                <w:szCs w:val="20"/>
              </w:rPr>
              <w:t xml:space="preserve"> параметров МИТАР-010"Р-Д"с сенсорным экраном 12,1</w:t>
            </w:r>
            <w:r>
              <w:rPr>
                <w:sz w:val="20"/>
                <w:szCs w:val="20"/>
              </w:rPr>
              <w:t xml:space="preserve"> в комплектации:</w:t>
            </w:r>
          </w:p>
          <w:p w14:paraId="0B1C1588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датчик </w:t>
            </w:r>
            <w:proofErr w:type="spellStart"/>
            <w:r>
              <w:rPr>
                <w:sz w:val="20"/>
                <w:szCs w:val="20"/>
              </w:rPr>
              <w:t>пульсоксиметрии</w:t>
            </w:r>
            <w:proofErr w:type="spellEnd"/>
            <w:r>
              <w:rPr>
                <w:sz w:val="20"/>
                <w:szCs w:val="20"/>
              </w:rPr>
              <w:t xml:space="preserve"> для новорожденных многоразовый (для регистрации на ноге новорожденного)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F72C82A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датчик </w:t>
            </w:r>
            <w:proofErr w:type="spellStart"/>
            <w:r>
              <w:rPr>
                <w:sz w:val="20"/>
                <w:szCs w:val="20"/>
              </w:rPr>
              <w:t>пульсоксиметрии</w:t>
            </w:r>
            <w:proofErr w:type="spellEnd"/>
            <w:r>
              <w:rPr>
                <w:sz w:val="20"/>
                <w:szCs w:val="20"/>
              </w:rPr>
              <w:t xml:space="preserve"> для новорожденных одноразовый (для регистрации на ноге новорожденного) – 10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175D139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манжеты неонатальные одноразовые №1 (3-6 см)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1FE822A5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манжеты неонатальные одноразовые №2 (4-8 см)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785CA7E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манжеты неонатальные одноразовые №3 (6-11 см)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2B60BBE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6.. манжеты неонатальные одноразовые №4 (7-13 см)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CED508D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манжеты неонатальные одноразовые №5 (8-15 см)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7380F2F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кабель пациента (3 электрода)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CAB4F5F" w14:textId="77777777" w:rsidR="000C2D6C" w:rsidRDefault="000C2D6C" w:rsidP="002F3252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9. электроды одноразовые неонатальные – 250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310CC6C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 датчик температуры неонатальный ректальный – 1 шт.</w:t>
            </w:r>
          </w:p>
        </w:tc>
        <w:tc>
          <w:tcPr>
            <w:tcW w:w="2410" w:type="dxa"/>
            <w:vAlign w:val="center"/>
          </w:tcPr>
          <w:p w14:paraId="767F2E10" w14:textId="77777777" w:rsidR="000C2D6C" w:rsidRPr="0038191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86B8D">
              <w:rPr>
                <w:sz w:val="20"/>
                <w:szCs w:val="20"/>
              </w:rPr>
              <w:lastRenderedPageBreak/>
              <w:t>НПП "Монитор",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70C0F" w14:textId="77777777" w:rsidR="000C2D6C" w:rsidRDefault="000C2D6C" w:rsidP="002F3252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0EC78C1B" w14:textId="77777777" w:rsidR="000C2D6C" w:rsidRDefault="000C2D6C" w:rsidP="000C2D6C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5E2F8F">
        <w:rPr>
          <w:lang w:bidi="ru-RU"/>
        </w:rPr>
        <w:t xml:space="preserve">Товар поставляется в полном объеме, согласно спецификации к договору, CIP (склад </w:t>
      </w:r>
      <w:r>
        <w:rPr>
          <w:lang w:bidi="ru-RU"/>
        </w:rPr>
        <w:t>Заказчика</w:t>
      </w:r>
      <w:r w:rsidRPr="005E2F8F">
        <w:rPr>
          <w:lang w:bidi="ru-RU"/>
        </w:rPr>
        <w:t xml:space="preserve">), в течение 45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185693CB" w14:textId="77777777" w:rsidR="000C2D6C" w:rsidRDefault="000C2D6C" w:rsidP="000C2D6C">
      <w:pPr>
        <w:ind w:firstLine="709"/>
        <w:contextualSpacing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C709E20" w14:textId="77777777" w:rsidR="000C2D6C" w:rsidRPr="00061E3B" w:rsidRDefault="000C2D6C" w:rsidP="000C2D6C">
      <w:pPr>
        <w:ind w:firstLine="709"/>
        <w:contextualSpacing/>
        <w:jc w:val="both"/>
      </w:pPr>
      <w:r>
        <w:t>Гарантийный срок: 12 месяцев;</w:t>
      </w:r>
    </w:p>
    <w:p w14:paraId="176F0120" w14:textId="77777777" w:rsidR="000C2D6C" w:rsidRPr="005E2F8F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 w:rsidRPr="005E2F8F">
        <w:t xml:space="preserve">Оплата производится путем перечисления денежных средств на расчетный счет Продавца на условиях предоплаты в размере 25%. </w:t>
      </w:r>
    </w:p>
    <w:p w14:paraId="188AF7C1" w14:textId="77777777" w:rsidR="000C2D6C" w:rsidRPr="0089569A" w:rsidRDefault="000C2D6C" w:rsidP="000C2D6C">
      <w:pPr>
        <w:tabs>
          <w:tab w:val="left" w:pos="1134"/>
        </w:tabs>
        <w:ind w:firstLine="709"/>
        <w:contextualSpacing/>
        <w:jc w:val="both"/>
      </w:pPr>
      <w:r w:rsidRPr="005E2F8F">
        <w:t xml:space="preserve">Полный расчет производится в течение 30 (Тридцати) рабочих дней со дня получения Товара </w:t>
      </w:r>
      <w:r>
        <w:t>Заказчиком</w:t>
      </w:r>
      <w:r w:rsidRPr="00034D8A">
        <w:t>;</w:t>
      </w:r>
    </w:p>
    <w:p w14:paraId="264F5366" w14:textId="77777777" w:rsidR="000C2D6C" w:rsidRPr="00034D8A" w:rsidRDefault="000C2D6C" w:rsidP="000C2D6C">
      <w:pPr>
        <w:tabs>
          <w:tab w:val="left" w:pos="1134"/>
        </w:tabs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т</w:t>
      </w:r>
      <w:r w:rsidRPr="0089569A">
        <w:t xml:space="preserve">.к. предлагаемый </w:t>
      </w:r>
      <w:r>
        <w:t>то</w:t>
      </w:r>
      <w:r w:rsidRPr="0089569A">
        <w:t>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 w:rsidRPr="00034D8A">
        <w:t>;</w:t>
      </w:r>
    </w:p>
    <w:p w14:paraId="4C3F30F1" w14:textId="77777777" w:rsidR="000C2D6C" w:rsidRPr="007E119E" w:rsidRDefault="000C2D6C" w:rsidP="000C2D6C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F4572EE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656E516" w14:textId="77777777" w:rsidR="000C2D6C" w:rsidRPr="00034D8A" w:rsidRDefault="000C2D6C" w:rsidP="000C2D6C">
      <w:pPr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E9F418E" w14:textId="77777777" w:rsidR="000C2D6C" w:rsidRDefault="000C2D6C" w:rsidP="000C2D6C">
      <w:pPr>
        <w:ind w:firstLine="709"/>
        <w:contextualSpacing/>
        <w:jc w:val="both"/>
        <w:rPr>
          <w:b/>
        </w:rPr>
      </w:pPr>
    </w:p>
    <w:p w14:paraId="5EA29FC7" w14:textId="6D93672E" w:rsidR="000C2D6C" w:rsidRDefault="000C2D6C" w:rsidP="000C2D6C">
      <w:pPr>
        <w:ind w:firstLine="709"/>
        <w:contextualSpacing/>
        <w:jc w:val="both"/>
      </w:pPr>
      <w:r>
        <w:rPr>
          <w:b/>
          <w:lang w:val="en-US"/>
        </w:rPr>
        <w:t>IX</w:t>
      </w:r>
      <w:r w:rsidRPr="00BC5D99">
        <w:rPr>
          <w:b/>
        </w:rPr>
        <w:t xml:space="preserve">.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</w:t>
      </w:r>
      <w:r>
        <w:rPr>
          <w:shd w:val="clear" w:color="auto" w:fill="FFFFFF"/>
        </w:rPr>
        <w:br/>
      </w:r>
      <w:r w:rsidRPr="00065BB5">
        <w:rPr>
          <w:shd w:val="clear" w:color="auto" w:fill="FFFFFF"/>
        </w:rPr>
        <w:t>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FD8822B" w14:textId="77777777" w:rsidR="000C2D6C" w:rsidRDefault="000C2D6C" w:rsidP="000C2D6C">
      <w:pPr>
        <w:ind w:firstLine="709"/>
        <w:contextualSpacing/>
        <w:jc w:val="both"/>
      </w:pPr>
    </w:p>
    <w:p w14:paraId="50065C2D" w14:textId="77777777" w:rsidR="000C2D6C" w:rsidRDefault="000C2D6C" w:rsidP="000C2D6C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1F0AF8CD" w14:textId="77777777" w:rsidR="000C2D6C" w:rsidRDefault="000C2D6C" w:rsidP="000C2D6C">
      <w:pPr>
        <w:tabs>
          <w:tab w:val="left" w:pos="1134"/>
        </w:tabs>
        <w:ind w:firstLine="709"/>
        <w:contextualSpacing/>
        <w:jc w:val="center"/>
        <w:rPr>
          <w:b/>
          <w:color w:val="000000" w:themeColor="text1"/>
        </w:rPr>
      </w:pPr>
    </w:p>
    <w:p w14:paraId="02F78AC5" w14:textId="77777777" w:rsidR="000C2D6C" w:rsidRDefault="000C2D6C" w:rsidP="000C2D6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6E6ABC">
        <w:t>Заседание тендерной комиссии объявляется закрытым.</w:t>
      </w:r>
    </w:p>
    <w:p w14:paraId="1E77D9C4" w14:textId="77777777" w:rsidR="006C05CE" w:rsidRDefault="006C05CE"/>
    <w:sectPr w:rsidR="006C05CE" w:rsidSect="000C2D6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96D6E" w14:textId="77777777" w:rsidR="00454519" w:rsidRDefault="00454519" w:rsidP="000C2D6C">
      <w:r>
        <w:separator/>
      </w:r>
    </w:p>
  </w:endnote>
  <w:endnote w:type="continuationSeparator" w:id="0">
    <w:p w14:paraId="0D12B159" w14:textId="77777777" w:rsidR="00454519" w:rsidRDefault="00454519" w:rsidP="000C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630B" w14:textId="77777777" w:rsidR="00454519" w:rsidRDefault="00454519" w:rsidP="000C2D6C">
      <w:r>
        <w:separator/>
      </w:r>
    </w:p>
  </w:footnote>
  <w:footnote w:type="continuationSeparator" w:id="0">
    <w:p w14:paraId="063B3348" w14:textId="77777777" w:rsidR="00454519" w:rsidRDefault="00454519" w:rsidP="000C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726769"/>
      <w:docPartObj>
        <w:docPartGallery w:val="Page Numbers (Top of Page)"/>
        <w:docPartUnique/>
      </w:docPartObj>
    </w:sdtPr>
    <w:sdtContent>
      <w:p w14:paraId="6E1784C4" w14:textId="0ADC21AC" w:rsidR="000C2D6C" w:rsidRDefault="000C2D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60438" w14:textId="77777777" w:rsidR="000C2D6C" w:rsidRDefault="000C2D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4C"/>
    <w:rsid w:val="000C2D6C"/>
    <w:rsid w:val="00454519"/>
    <w:rsid w:val="006C05CE"/>
    <w:rsid w:val="008E2C42"/>
    <w:rsid w:val="00E9084C"/>
    <w:rsid w:val="00E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5A13"/>
  <w15:chartTrackingRefBased/>
  <w15:docId w15:val="{09D295EE-042F-4A6A-BDA2-68C40E22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0C2D6C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0C2D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2D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C2D6C"/>
  </w:style>
  <w:style w:type="paragraph" w:styleId="a6">
    <w:name w:val="footer"/>
    <w:basedOn w:val="a"/>
    <w:link w:val="a7"/>
    <w:uiPriority w:val="99"/>
    <w:unhideWhenUsed/>
    <w:rsid w:val="000C2D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C2D6C"/>
  </w:style>
  <w:style w:type="paragraph" w:styleId="HTML">
    <w:name w:val="HTML Preformatted"/>
    <w:basedOn w:val="a"/>
    <w:link w:val="HTML0"/>
    <w:unhideWhenUsed/>
    <w:rsid w:val="000C2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D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D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C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7295</Words>
  <Characters>41582</Characters>
  <Application>Microsoft Office Word</Application>
  <DocSecurity>0</DocSecurity>
  <Lines>346</Lines>
  <Paragraphs>97</Paragraphs>
  <ScaleCrop>false</ScaleCrop>
  <Company/>
  <LinksUpToDate>false</LinksUpToDate>
  <CharactersWithSpaces>48780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2021-08-13T10:29:00Z</dcterms:created>
  <dcterms:modified xsi:type="dcterms:W3CDTF">2021-08-13T10:36:00Z</dcterms:modified>
</cp:coreProperties>
</file>