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93" w:rsidRPr="00216BE2" w:rsidRDefault="00697993" w:rsidP="002C005E">
      <w:pPr>
        <w:spacing w:before="0" w:beforeAutospacing="0" w:after="0" w:afterAutospacing="0" w:line="276" w:lineRule="auto"/>
        <w:jc w:val="center"/>
        <w:rPr>
          <w:b/>
          <w:szCs w:val="24"/>
        </w:rPr>
      </w:pPr>
      <w:r w:rsidRPr="00216BE2">
        <w:rPr>
          <w:b/>
          <w:szCs w:val="24"/>
        </w:rPr>
        <w:t xml:space="preserve">МИНИСТЕРСТВО ЗДРАВООХРАНЕНИЯ </w:t>
      </w:r>
    </w:p>
    <w:p w:rsidR="00697993" w:rsidRPr="00216BE2" w:rsidRDefault="00697993" w:rsidP="002C005E">
      <w:pPr>
        <w:spacing w:before="0" w:beforeAutospacing="0" w:after="0" w:afterAutospacing="0" w:line="276" w:lineRule="auto"/>
        <w:jc w:val="center"/>
        <w:rPr>
          <w:b/>
          <w:szCs w:val="24"/>
        </w:rPr>
      </w:pPr>
      <w:r w:rsidRPr="00216BE2">
        <w:rPr>
          <w:b/>
          <w:szCs w:val="24"/>
        </w:rPr>
        <w:t>ПРИДНЕСТРОВСКОЙ МОЛДАВСКОЙ РЕСПУБЛИКИ</w:t>
      </w:r>
    </w:p>
    <w:p w:rsidR="00697993" w:rsidRPr="008B69C0" w:rsidRDefault="00697993" w:rsidP="002C005E">
      <w:pPr>
        <w:spacing w:before="0" w:beforeAutospacing="0" w:after="0" w:afterAutospacing="0" w:line="276" w:lineRule="auto"/>
        <w:jc w:val="center"/>
        <w:rPr>
          <w:sz w:val="8"/>
          <w:szCs w:val="8"/>
        </w:rPr>
      </w:pPr>
    </w:p>
    <w:p w:rsidR="00697993" w:rsidRPr="00216BE2" w:rsidRDefault="002E285E" w:rsidP="002C005E">
      <w:pPr>
        <w:spacing w:before="0" w:beforeAutospacing="0" w:after="0" w:afterAutospacing="0" w:line="276" w:lineRule="auto"/>
        <w:jc w:val="center"/>
        <w:rPr>
          <w:szCs w:val="24"/>
        </w:rPr>
      </w:pPr>
      <w:r w:rsidRPr="002E285E">
        <w:rPr>
          <w:bCs/>
          <w:szCs w:val="24"/>
        </w:rPr>
        <w:t>Выписка из Протокола</w:t>
      </w:r>
      <w:r w:rsidR="00697993" w:rsidRPr="002E285E">
        <w:rPr>
          <w:bCs/>
          <w:szCs w:val="24"/>
        </w:rPr>
        <w:t xml:space="preserve"> </w:t>
      </w:r>
      <w:r w:rsidR="003229AE">
        <w:rPr>
          <w:szCs w:val="24"/>
        </w:rPr>
        <w:t>к</w:t>
      </w:r>
      <w:r w:rsidR="00697993" w:rsidRPr="00216BE2">
        <w:rPr>
          <w:szCs w:val="24"/>
        </w:rPr>
        <w:t>омиссии</w:t>
      </w:r>
      <w:r w:rsidR="003229AE">
        <w:rPr>
          <w:szCs w:val="24"/>
        </w:rPr>
        <w:t xml:space="preserve"> по формированию потребности в товарах (работах, услугах) для нужд подведомственных учреждений</w:t>
      </w:r>
    </w:p>
    <w:p w:rsidR="008B69C0" w:rsidRPr="008B69C0" w:rsidRDefault="008B69C0" w:rsidP="002E285E">
      <w:pPr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8"/>
          <w:szCs w:val="8"/>
        </w:rPr>
      </w:pPr>
    </w:p>
    <w:p w:rsidR="008062A4" w:rsidRPr="00665167" w:rsidRDefault="002E285E" w:rsidP="002E285E">
      <w:pPr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3"/>
          <w:szCs w:val="23"/>
        </w:rPr>
      </w:pPr>
      <w:r w:rsidRPr="00665167">
        <w:rPr>
          <w:sz w:val="23"/>
          <w:szCs w:val="23"/>
        </w:rPr>
        <w:t>П</w:t>
      </w:r>
      <w:r w:rsidR="00F0127B" w:rsidRPr="00665167">
        <w:rPr>
          <w:sz w:val="23"/>
          <w:szCs w:val="23"/>
        </w:rPr>
        <w:t xml:space="preserve">отребность </w:t>
      </w:r>
      <w:r w:rsidR="00115BB8" w:rsidRPr="00665167">
        <w:rPr>
          <w:sz w:val="23"/>
          <w:szCs w:val="23"/>
        </w:rPr>
        <w:t>в</w:t>
      </w:r>
      <w:r w:rsidR="00441ED8" w:rsidRPr="00665167">
        <w:rPr>
          <w:color w:val="000000"/>
          <w:sz w:val="23"/>
          <w:szCs w:val="23"/>
        </w:rPr>
        <w:t xml:space="preserve"> </w:t>
      </w:r>
      <w:r w:rsidR="00115BB8" w:rsidRPr="00665167">
        <w:rPr>
          <w:color w:val="000000"/>
          <w:sz w:val="23"/>
          <w:szCs w:val="23"/>
        </w:rPr>
        <w:t xml:space="preserve">медико-фармацевтической продукции (изделиях медицинского назначения) и комплектующих для медицинской техники для отделений ГУ «Республиканский госпиталь инвалидов ВОВ» и ГУ «Рыбницкая </w:t>
      </w:r>
      <w:r w:rsidR="00665167">
        <w:rPr>
          <w:color w:val="000000"/>
          <w:sz w:val="23"/>
          <w:szCs w:val="23"/>
        </w:rPr>
        <w:t>ЦРБ</w:t>
      </w:r>
      <w:r w:rsidR="00115BB8" w:rsidRPr="00665167">
        <w:rPr>
          <w:color w:val="000000"/>
          <w:sz w:val="23"/>
          <w:szCs w:val="23"/>
        </w:rPr>
        <w:t>», осуществляющих процедуры гемодиализа</w:t>
      </w:r>
      <w:r w:rsidR="005F0EF0" w:rsidRPr="00665167">
        <w:rPr>
          <w:color w:val="000000"/>
          <w:sz w:val="23"/>
          <w:szCs w:val="23"/>
        </w:rPr>
        <w:t>, в 2021 году:</w:t>
      </w:r>
      <w:r w:rsidR="00F0127B" w:rsidRPr="00665167">
        <w:rPr>
          <w:sz w:val="23"/>
          <w:szCs w:val="23"/>
        </w:rPr>
        <w:t xml:space="preserve"> </w:t>
      </w:r>
    </w:p>
    <w:tbl>
      <w:tblPr>
        <w:tblStyle w:val="af1"/>
        <w:tblpPr w:leftFromText="180" w:rightFromText="180" w:vertAnchor="text" w:tblpY="1"/>
        <w:tblOverlap w:val="never"/>
        <w:tblW w:w="9385" w:type="dxa"/>
        <w:tblLayout w:type="fixed"/>
        <w:tblLook w:val="01E0" w:firstRow="1" w:lastRow="1" w:firstColumn="1" w:lastColumn="1" w:noHBand="0" w:noVBand="0"/>
      </w:tblPr>
      <w:tblGrid>
        <w:gridCol w:w="546"/>
        <w:gridCol w:w="5119"/>
        <w:gridCol w:w="993"/>
        <w:gridCol w:w="884"/>
        <w:gridCol w:w="992"/>
        <w:gridCol w:w="851"/>
      </w:tblGrid>
      <w:tr w:rsidR="005F0EF0" w:rsidRPr="00210340" w:rsidTr="00F60F12">
        <w:trPr>
          <w:trHeight w:val="1263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5119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Ед. изм.</w:t>
            </w:r>
          </w:p>
        </w:tc>
        <w:tc>
          <w:tcPr>
            <w:tcW w:w="88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5F0EF0" w:rsidRPr="00F60F12" w:rsidRDefault="005F0EF0" w:rsidP="00733568">
            <w:pPr>
              <w:ind w:left="113" w:right="113"/>
              <w:rPr>
                <w:bCs/>
                <w:color w:val="000000" w:themeColor="text1"/>
                <w:sz w:val="22"/>
              </w:rPr>
            </w:pPr>
            <w:r w:rsidRPr="00F60F12">
              <w:rPr>
                <w:bCs/>
                <w:color w:val="000000" w:themeColor="text1"/>
                <w:sz w:val="22"/>
              </w:rPr>
              <w:t>ГУ «РГИВОВ</w:t>
            </w:r>
            <w:r w:rsidR="00F60F12">
              <w:rPr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F0EF0" w:rsidRPr="00F60F12" w:rsidRDefault="005F0EF0" w:rsidP="00733568">
            <w:pPr>
              <w:ind w:left="113" w:right="113"/>
              <w:rPr>
                <w:bCs/>
                <w:color w:val="000000" w:themeColor="text1"/>
                <w:sz w:val="22"/>
              </w:rPr>
            </w:pPr>
            <w:r w:rsidRPr="00F60F12">
              <w:rPr>
                <w:bCs/>
                <w:color w:val="000000" w:themeColor="text1"/>
                <w:sz w:val="22"/>
              </w:rPr>
              <w:t>ГУ «Рыбниц</w:t>
            </w:r>
            <w:r w:rsidR="00F60F12" w:rsidRPr="00F60F12">
              <w:rPr>
                <w:bCs/>
                <w:color w:val="000000" w:themeColor="text1"/>
                <w:sz w:val="22"/>
              </w:rPr>
              <w:t>-</w:t>
            </w:r>
            <w:r w:rsidRPr="00F60F12">
              <w:rPr>
                <w:bCs/>
                <w:color w:val="000000" w:themeColor="text1"/>
                <w:sz w:val="22"/>
              </w:rPr>
              <w:t>кая ЦРБ»</w:t>
            </w:r>
          </w:p>
        </w:tc>
        <w:tc>
          <w:tcPr>
            <w:tcW w:w="851" w:type="dxa"/>
            <w:textDirection w:val="btLr"/>
            <w:vAlign w:val="center"/>
          </w:tcPr>
          <w:p w:rsidR="005F0EF0" w:rsidRPr="00665167" w:rsidRDefault="005F0EF0" w:rsidP="00733568">
            <w:pPr>
              <w:ind w:left="113" w:right="113"/>
              <w:rPr>
                <w:bCs/>
                <w:color w:val="000000" w:themeColor="text1"/>
                <w:sz w:val="23"/>
                <w:szCs w:val="23"/>
              </w:rPr>
            </w:pPr>
            <w:r w:rsidRPr="00665167">
              <w:rPr>
                <w:bCs/>
                <w:color w:val="000000" w:themeColor="text1"/>
                <w:sz w:val="23"/>
                <w:szCs w:val="23"/>
              </w:rPr>
              <w:t>Итого: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Гемодиализатор №1 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380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880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Гемодиализатор №2 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800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6800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Гемодиализатор №3 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3100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Гемодиализатор №4 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1000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Гемодиализатор №5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4200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4200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Гемодиализатор №6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1000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Кровопроводящая магистраль №1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2550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9550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Кровопроводящая магистраль №2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3</w:t>
            </w:r>
            <w:r w:rsidR="005F0EF0" w:rsidRPr="00665167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3500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Артериальная фистульная игла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1250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6250</w:t>
            </w:r>
          </w:p>
        </w:tc>
      </w:tr>
      <w:tr w:rsidR="005F0EF0" w:rsidRPr="00210340" w:rsidTr="00F60F12">
        <w:trPr>
          <w:trHeight w:val="312"/>
        </w:trPr>
        <w:tc>
          <w:tcPr>
            <w:tcW w:w="546" w:type="dxa"/>
            <w:vAlign w:val="center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5119" w:type="dxa"/>
          </w:tcPr>
          <w:p w:rsidR="005F0EF0" w:rsidRPr="00665167" w:rsidRDefault="005F0EF0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Венозная фистульная игла </w:t>
            </w:r>
          </w:p>
        </w:tc>
        <w:tc>
          <w:tcPr>
            <w:tcW w:w="993" w:type="dxa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F0EF0" w:rsidRPr="00665167" w:rsidRDefault="005F0EF0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EF0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1250</w:t>
            </w:r>
          </w:p>
        </w:tc>
        <w:tc>
          <w:tcPr>
            <w:tcW w:w="851" w:type="dxa"/>
          </w:tcPr>
          <w:p w:rsidR="005F0EF0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6250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Концентрат бикарбонатный гемодиализный кислотный №1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л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11000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Концентрат бикарбонатный гемодиализный кислотный №2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кор.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65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765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Концентрат бикарбонатный гемодиализный основной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2200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14200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14.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Катетерный набор для гемодиализа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15.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Таблетированная соль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кг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2200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7200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16.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Фильтр тонкой очистки концентрата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27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17.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Фильтр тонкой очистки (20 дюймов, 20 мкм, совместимый с действующими системами водоподготовки)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18.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Фильтр тонкой очистки (20 дюймов, 5 мкм, совместимый с действующими системами водоподготовки)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17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19.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Комплект засыпок для фильтра удаления железа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733568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20.</w:t>
            </w:r>
          </w:p>
        </w:tc>
        <w:tc>
          <w:tcPr>
            <w:tcW w:w="5119" w:type="dxa"/>
          </w:tcPr>
          <w:p w:rsidR="002E285E" w:rsidRPr="00665167" w:rsidRDefault="002E285E" w:rsidP="00733568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Комплект засыпок для угольного фильтра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733568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733568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21.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Комплект засыпок для системы ионного обмена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22.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Дезинфектант </w:t>
            </w:r>
            <w:r w:rsidRPr="00665167">
              <w:rPr>
                <w:bCs/>
                <w:sz w:val="23"/>
                <w:szCs w:val="23"/>
                <w:lang w:val="en-US"/>
              </w:rPr>
              <w:t>Citrosteril* (</w:t>
            </w:r>
            <w:r w:rsidRPr="00665167">
              <w:rPr>
                <w:bCs/>
                <w:sz w:val="23"/>
                <w:szCs w:val="23"/>
              </w:rPr>
              <w:t>канистра 5 л</w:t>
            </w:r>
            <w:r w:rsidRPr="00665167">
              <w:rPr>
                <w:bCs/>
                <w:sz w:val="23"/>
                <w:szCs w:val="23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кан.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35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185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  <w:lang w:val="en-US"/>
              </w:rPr>
              <w:t>2</w:t>
            </w:r>
            <w:r w:rsidRPr="00665167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 xml:space="preserve">Дезинфектант </w:t>
            </w:r>
            <w:r w:rsidRPr="00665167">
              <w:rPr>
                <w:bCs/>
                <w:sz w:val="23"/>
                <w:szCs w:val="23"/>
                <w:lang w:val="en-US"/>
              </w:rPr>
              <w:t>Puristeril*</w:t>
            </w:r>
            <w:r w:rsidRPr="00665167">
              <w:rPr>
                <w:bCs/>
                <w:sz w:val="23"/>
                <w:szCs w:val="23"/>
              </w:rPr>
              <w:t xml:space="preserve"> (канистра 4</w:t>
            </w:r>
            <w:r w:rsidRPr="00665167">
              <w:rPr>
                <w:bCs/>
                <w:sz w:val="23"/>
                <w:szCs w:val="23"/>
                <w:lang w:val="en-US"/>
              </w:rPr>
              <w:t>,9</w:t>
            </w:r>
            <w:r w:rsidRPr="00665167">
              <w:rPr>
                <w:bCs/>
                <w:sz w:val="23"/>
                <w:szCs w:val="23"/>
              </w:rPr>
              <w:t xml:space="preserve"> л)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кан.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22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24.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bCs/>
                <w:sz w:val="23"/>
                <w:szCs w:val="23"/>
                <w:lang w:val="en-US"/>
              </w:rPr>
            </w:pPr>
            <w:r w:rsidRPr="00665167">
              <w:rPr>
                <w:sz w:val="23"/>
                <w:szCs w:val="23"/>
              </w:rPr>
              <w:t xml:space="preserve">Дезинфектант </w:t>
            </w:r>
            <w:r w:rsidRPr="00665167">
              <w:rPr>
                <w:sz w:val="23"/>
                <w:szCs w:val="23"/>
                <w:lang w:val="en-US"/>
              </w:rPr>
              <w:t>Sporotal</w:t>
            </w:r>
            <w:r w:rsidRPr="00665167">
              <w:rPr>
                <w:bCs/>
                <w:sz w:val="23"/>
                <w:szCs w:val="23"/>
                <w:lang w:val="en-US"/>
              </w:rPr>
              <w:t>*</w:t>
            </w:r>
            <w:r w:rsidRPr="00665167">
              <w:rPr>
                <w:sz w:val="23"/>
                <w:szCs w:val="23"/>
                <w:lang w:val="en-US"/>
              </w:rPr>
              <w:t xml:space="preserve"> (</w:t>
            </w:r>
            <w:bookmarkStart w:id="0" w:name="_GoBack"/>
            <w:bookmarkEnd w:id="0"/>
            <w:r w:rsidRPr="00665167">
              <w:rPr>
                <w:sz w:val="23"/>
                <w:szCs w:val="23"/>
              </w:rPr>
              <w:t>канистра 5 л)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кан.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25.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 xml:space="preserve">Фильтр диализирующей жидкости </w:t>
            </w:r>
            <w:r w:rsidRPr="00665167">
              <w:rPr>
                <w:sz w:val="23"/>
                <w:szCs w:val="23"/>
                <w:lang w:val="en-US"/>
              </w:rPr>
              <w:t>Diasafe*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200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26.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 xml:space="preserve">Мембрана обратного осмоса, совместимая с блоком </w:t>
            </w:r>
            <w:r w:rsidRPr="00665167">
              <w:rPr>
                <w:sz w:val="23"/>
                <w:szCs w:val="23"/>
                <w:lang w:val="en-US"/>
              </w:rPr>
              <w:t>WRO</w:t>
            </w:r>
            <w:r w:rsidRPr="00665167">
              <w:rPr>
                <w:sz w:val="23"/>
                <w:szCs w:val="23"/>
              </w:rPr>
              <w:t xml:space="preserve"> 61-62</w:t>
            </w:r>
            <w:r w:rsidR="00665167">
              <w:rPr>
                <w:sz w:val="23"/>
                <w:szCs w:val="23"/>
              </w:rPr>
              <w:t>**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F60F12">
            <w:pPr>
              <w:ind w:left="-100" w:right="-64"/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комплект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2E285E" w:rsidRPr="00210340" w:rsidTr="00F60F12">
        <w:trPr>
          <w:trHeight w:val="312"/>
        </w:trPr>
        <w:tc>
          <w:tcPr>
            <w:tcW w:w="546" w:type="dxa"/>
            <w:vAlign w:val="center"/>
          </w:tcPr>
          <w:p w:rsidR="002E285E" w:rsidRPr="00665167" w:rsidRDefault="002E285E" w:rsidP="00640684">
            <w:pPr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27.</w:t>
            </w:r>
          </w:p>
        </w:tc>
        <w:tc>
          <w:tcPr>
            <w:tcW w:w="5119" w:type="dxa"/>
          </w:tcPr>
          <w:p w:rsidR="002E285E" w:rsidRPr="00665167" w:rsidRDefault="002E285E" w:rsidP="00640684">
            <w:pPr>
              <w:rPr>
                <w:sz w:val="23"/>
                <w:szCs w:val="23"/>
              </w:rPr>
            </w:pPr>
            <w:r w:rsidRPr="00665167">
              <w:rPr>
                <w:sz w:val="23"/>
                <w:szCs w:val="23"/>
              </w:rPr>
              <w:t>Набор для измерения жесткости воды</w:t>
            </w:r>
          </w:p>
        </w:tc>
        <w:tc>
          <w:tcPr>
            <w:tcW w:w="993" w:type="dxa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E285E" w:rsidRPr="00665167" w:rsidRDefault="002E285E" w:rsidP="00640684">
            <w:pPr>
              <w:tabs>
                <w:tab w:val="left" w:pos="180"/>
                <w:tab w:val="center" w:pos="317"/>
              </w:tabs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85E" w:rsidRPr="00665167" w:rsidRDefault="002E285E" w:rsidP="00640684">
            <w:pPr>
              <w:jc w:val="center"/>
              <w:rPr>
                <w:bCs/>
                <w:sz w:val="23"/>
                <w:szCs w:val="23"/>
              </w:rPr>
            </w:pPr>
            <w:r w:rsidRPr="00665167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2E285E" w:rsidRPr="00665167" w:rsidRDefault="002E285E" w:rsidP="00640684">
            <w:pPr>
              <w:jc w:val="center"/>
              <w:rPr>
                <w:b/>
                <w:bCs/>
                <w:sz w:val="23"/>
                <w:szCs w:val="23"/>
              </w:rPr>
            </w:pPr>
            <w:r w:rsidRPr="00665167"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665167" w:rsidRDefault="00665167" w:rsidP="00665167">
      <w:pPr>
        <w:pStyle w:val="a3"/>
        <w:jc w:val="both"/>
        <w:rPr>
          <w:sz w:val="20"/>
          <w:szCs w:val="20"/>
        </w:rPr>
      </w:pPr>
      <w:r w:rsidRPr="00665167">
        <w:rPr>
          <w:sz w:val="20"/>
          <w:szCs w:val="20"/>
        </w:rPr>
        <w:t xml:space="preserve">* </w:t>
      </w:r>
      <w:r w:rsidRPr="00665167">
        <w:rPr>
          <w:rFonts w:ascii="Calibri" w:hAnsi="Calibri"/>
          <w:sz w:val="20"/>
          <w:szCs w:val="20"/>
        </w:rPr>
        <w:t>‒</w:t>
      </w:r>
      <w:r w:rsidRPr="00665167">
        <w:rPr>
          <w:sz w:val="20"/>
          <w:szCs w:val="20"/>
        </w:rPr>
        <w:t xml:space="preserve"> производитель Fresenius Medical Care (Германия) в соответствии с эксплуатационной документацией аппаратов для гемодиализа 4008S classix и 5008S.</w:t>
      </w:r>
    </w:p>
    <w:p w:rsidR="00665167" w:rsidRPr="00665167" w:rsidRDefault="00665167" w:rsidP="0066516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**-поставщик обязуется осуществить монтаж мембран у заказчика и гарантирует качество выполненных работ по монтажу и штатную работоспособность оборудования после замены.</w:t>
      </w:r>
    </w:p>
    <w:p w:rsidR="005F0EF0" w:rsidRPr="008B69C0" w:rsidRDefault="002E285E" w:rsidP="008B69C0">
      <w:pPr>
        <w:pStyle w:val="a6"/>
        <w:tabs>
          <w:tab w:val="left" w:pos="851"/>
        </w:tabs>
        <w:spacing w:before="0" w:beforeAutospacing="0" w:after="0" w:afterAutospacing="0" w:line="276" w:lineRule="auto"/>
        <w:jc w:val="center"/>
        <w:rPr>
          <w:szCs w:val="24"/>
        </w:rPr>
      </w:pPr>
      <w:r>
        <w:rPr>
          <w:szCs w:val="24"/>
        </w:rPr>
        <w:lastRenderedPageBreak/>
        <w:t>Т</w:t>
      </w:r>
      <w:r w:rsidR="005F0EF0" w:rsidRPr="006D7526">
        <w:rPr>
          <w:szCs w:val="24"/>
        </w:rPr>
        <w:t>ехническое задание</w:t>
      </w:r>
      <w:r>
        <w:rPr>
          <w:szCs w:val="24"/>
        </w:rPr>
        <w:t>.</w:t>
      </w:r>
    </w:p>
    <w:tbl>
      <w:tblPr>
        <w:tblW w:w="10471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54"/>
        <w:gridCol w:w="4848"/>
        <w:gridCol w:w="247"/>
        <w:gridCol w:w="438"/>
        <w:gridCol w:w="13"/>
        <w:gridCol w:w="1465"/>
        <w:gridCol w:w="455"/>
        <w:gridCol w:w="1040"/>
        <w:gridCol w:w="457"/>
        <w:gridCol w:w="11"/>
        <w:gridCol w:w="837"/>
      </w:tblGrid>
      <w:tr w:rsidR="005F6F4B" w:rsidRPr="00640684" w:rsidTr="00F25F8B">
        <w:trPr>
          <w:gridBefore w:val="1"/>
          <w:wBefore w:w="6" w:type="dxa"/>
          <w:trHeight w:val="384"/>
        </w:trPr>
        <w:tc>
          <w:tcPr>
            <w:tcW w:w="654" w:type="dxa"/>
            <w:shd w:val="clear" w:color="auto" w:fill="auto"/>
            <w:vAlign w:val="center"/>
          </w:tcPr>
          <w:p w:rsidR="005F6F4B" w:rsidRPr="00640684" w:rsidRDefault="005F6F4B" w:rsidP="00640684">
            <w:pPr>
              <w:jc w:val="center"/>
            </w:pPr>
            <w:r w:rsidRPr="00640684">
              <w:rPr>
                <w:sz w:val="22"/>
              </w:rPr>
              <w:t>№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5F6F4B" w:rsidRPr="00640684" w:rsidRDefault="005F6F4B" w:rsidP="00640684">
            <w:pPr>
              <w:jc w:val="center"/>
            </w:pPr>
            <w:r w:rsidRPr="00640684">
              <w:rPr>
                <w:sz w:val="22"/>
              </w:rPr>
              <w:t>Параметры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:rsidR="005F6F4B" w:rsidRPr="00640684" w:rsidRDefault="005F6F4B" w:rsidP="00640684">
            <w:pPr>
              <w:ind w:right="-49"/>
              <w:jc w:val="center"/>
            </w:pPr>
            <w:r w:rsidRPr="00640684">
              <w:rPr>
                <w:sz w:val="22"/>
              </w:rPr>
              <w:t>Требования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5F6F4B" w:rsidRPr="008B69C0" w:rsidRDefault="005F6F4B" w:rsidP="00640684">
            <w:pPr>
              <w:ind w:left="-55" w:right="-137"/>
              <w:jc w:val="center"/>
              <w:rPr>
                <w:sz w:val="20"/>
                <w:szCs w:val="20"/>
              </w:rPr>
            </w:pPr>
            <w:r w:rsidRPr="008B69C0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F6F4B" w:rsidRPr="00640684" w:rsidRDefault="005F6F4B" w:rsidP="00640684">
            <w:pPr>
              <w:ind w:left="-80" w:right="-94"/>
              <w:jc w:val="center"/>
            </w:pPr>
            <w:r w:rsidRPr="00640684">
              <w:rPr>
                <w:sz w:val="22"/>
              </w:rPr>
              <w:t>Прим.</w:t>
            </w:r>
          </w:p>
        </w:tc>
      </w:tr>
      <w:tr w:rsidR="005F6F4B" w:rsidRPr="00640684" w:rsidTr="00F25F8B">
        <w:trPr>
          <w:gridBefore w:val="1"/>
          <w:wBefore w:w="6" w:type="dxa"/>
          <w:trHeight w:val="227"/>
        </w:trPr>
        <w:tc>
          <w:tcPr>
            <w:tcW w:w="10465" w:type="dxa"/>
            <w:gridSpan w:val="11"/>
            <w:shd w:val="clear" w:color="auto" w:fill="auto"/>
          </w:tcPr>
          <w:p w:rsidR="005F6F4B" w:rsidRPr="00640684" w:rsidRDefault="005F6F4B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1. Гемодиализатор №1.</w:t>
            </w:r>
          </w:p>
        </w:tc>
      </w:tr>
      <w:tr w:rsidR="00640684" w:rsidRPr="00640684" w:rsidTr="00F25F8B">
        <w:trPr>
          <w:gridBefore w:val="1"/>
          <w:wBefore w:w="6" w:type="dxa"/>
          <w:trHeight w:val="227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1.1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низкопоточный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>
            <w:pPr>
              <w:jc w:val="center"/>
              <w:rPr>
                <w:color w:val="0000FF"/>
              </w:rPr>
            </w:pPr>
          </w:p>
        </w:tc>
      </w:tr>
      <w:tr w:rsidR="00640684" w:rsidRPr="00640684" w:rsidTr="00F25F8B">
        <w:trPr>
          <w:gridBefore w:val="1"/>
          <w:wBefore w:w="6" w:type="dxa"/>
          <w:trHeight w:val="226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1.2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D0434D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1,4</w:t>
            </w:r>
            <w:r w:rsidR="00813F35">
              <w:rPr>
                <w:sz w:val="22"/>
                <w:szCs w:val="22"/>
              </w:rPr>
              <w:t xml:space="preserve"> </w:t>
            </w:r>
            <w:r w:rsidR="00D0434D">
              <w:rPr>
                <w:sz w:val="22"/>
                <w:szCs w:val="22"/>
              </w:rPr>
              <w:t>±</w:t>
            </w:r>
            <w:r w:rsidR="00813F35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</w:rPr>
              <w:t>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>
            <w:pPr>
              <w:jc w:val="center"/>
              <w:rPr>
                <w:color w:val="0000FF"/>
              </w:rPr>
            </w:pPr>
          </w:p>
        </w:tc>
      </w:tr>
      <w:tr w:rsidR="00640684" w:rsidRPr="00640684" w:rsidTr="00F25F8B">
        <w:trPr>
          <w:gridBefore w:val="1"/>
          <w:wBefore w:w="6" w:type="dxa"/>
          <w:trHeight w:val="275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1.3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D0434D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</w:t>
            </w:r>
            <w:r w:rsidR="00D0434D">
              <w:rPr>
                <w:sz w:val="22"/>
                <w:szCs w:val="22"/>
              </w:rPr>
              <w:t>45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/>
        </w:tc>
      </w:tr>
      <w:tr w:rsidR="00640684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1.4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220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/>
        </w:tc>
      </w:tr>
      <w:tr w:rsidR="00640684" w:rsidRPr="00640684" w:rsidTr="00F25F8B">
        <w:trPr>
          <w:gridBefore w:val="1"/>
          <w:wBefore w:w="6" w:type="dxa"/>
          <w:trHeight w:val="239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1.5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185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/>
        </w:tc>
      </w:tr>
      <w:tr w:rsidR="00640684" w:rsidRPr="00640684" w:rsidTr="00F25F8B">
        <w:trPr>
          <w:gridBefore w:val="1"/>
          <w:wBefore w:w="6" w:type="dxa"/>
          <w:trHeight w:val="274"/>
        </w:trPr>
        <w:tc>
          <w:tcPr>
            <w:tcW w:w="654" w:type="dxa"/>
            <w:shd w:val="clear" w:color="auto" w:fill="auto"/>
          </w:tcPr>
          <w:p w:rsidR="00640684" w:rsidRPr="00640684" w:rsidRDefault="00640684" w:rsidP="00E37CF7">
            <w:pPr>
              <w:jc w:val="center"/>
            </w:pPr>
            <w:r w:rsidRPr="00640684">
              <w:rPr>
                <w:sz w:val="22"/>
              </w:rPr>
              <w:t>1.6</w:t>
            </w:r>
          </w:p>
        </w:tc>
        <w:tc>
          <w:tcPr>
            <w:tcW w:w="4848" w:type="dxa"/>
            <w:shd w:val="clear" w:color="auto" w:fill="auto"/>
          </w:tcPr>
          <w:p w:rsidR="00640684" w:rsidRPr="00640684" w:rsidRDefault="00640684" w:rsidP="00640684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640684" w:rsidRDefault="00640684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640684" w:rsidRPr="00640684" w:rsidRDefault="00640684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640684" w:rsidRDefault="00640684" w:rsidP="005F6F4B"/>
        </w:tc>
      </w:tr>
      <w:tr w:rsidR="00640684" w:rsidRPr="00640684" w:rsidTr="00F25F8B">
        <w:trPr>
          <w:gridBefore w:val="1"/>
          <w:wBefore w:w="6" w:type="dxa"/>
          <w:trHeight w:val="56"/>
        </w:trPr>
        <w:tc>
          <w:tcPr>
            <w:tcW w:w="654" w:type="dxa"/>
            <w:shd w:val="clear" w:color="auto" w:fill="auto"/>
            <w:vAlign w:val="center"/>
          </w:tcPr>
          <w:p w:rsidR="00640684" w:rsidRPr="008B69C0" w:rsidRDefault="00640684" w:rsidP="00667D68">
            <w:pPr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1.7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640684" w:rsidRPr="008B69C0" w:rsidRDefault="00640684" w:rsidP="00667D68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640684" w:rsidRPr="008B69C0" w:rsidRDefault="00640684" w:rsidP="005F6F4B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640684" w:rsidRPr="008B69C0" w:rsidRDefault="00640684" w:rsidP="00667D68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640684" w:rsidRPr="008B69C0" w:rsidRDefault="00640684" w:rsidP="005F6F4B">
            <w:pPr>
              <w:rPr>
                <w:sz w:val="21"/>
                <w:szCs w:val="21"/>
              </w:rPr>
            </w:pPr>
          </w:p>
        </w:tc>
      </w:tr>
      <w:tr w:rsidR="00640684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640684" w:rsidRPr="008B69C0" w:rsidRDefault="00640684" w:rsidP="001759BD">
            <w:pPr>
              <w:ind w:left="-56" w:right="82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640684" w:rsidRPr="00640684" w:rsidTr="00F25F8B">
        <w:trPr>
          <w:gridBefore w:val="1"/>
          <w:wBefore w:w="6" w:type="dxa"/>
          <w:trHeight w:val="173"/>
        </w:trPr>
        <w:tc>
          <w:tcPr>
            <w:tcW w:w="10465" w:type="dxa"/>
            <w:gridSpan w:val="11"/>
            <w:shd w:val="clear" w:color="auto" w:fill="auto"/>
          </w:tcPr>
          <w:p w:rsidR="00640684" w:rsidRPr="00640684" w:rsidRDefault="00640684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2. Гемодиализатор №2.</w:t>
            </w:r>
          </w:p>
        </w:tc>
      </w:tr>
      <w:tr w:rsidR="00C353C8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2.1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низкопоточный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2.2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1,8</w:t>
            </w:r>
            <w:r w:rsidR="00813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 w:rsidR="00813F35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</w:rPr>
              <w:t>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174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2.3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260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240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2.4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230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259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2.5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C353C8" w:rsidRPr="00640684" w:rsidRDefault="00C353C8" w:rsidP="00E37CF7">
            <w:pPr>
              <w:jc w:val="center"/>
            </w:pPr>
            <w:r w:rsidRPr="00640684">
              <w:rPr>
                <w:sz w:val="22"/>
              </w:rPr>
              <w:t>2.6</w:t>
            </w:r>
          </w:p>
        </w:tc>
        <w:tc>
          <w:tcPr>
            <w:tcW w:w="4848" w:type="dxa"/>
            <w:shd w:val="clear" w:color="auto" w:fill="auto"/>
          </w:tcPr>
          <w:p w:rsidR="00C353C8" w:rsidRPr="00640684" w:rsidRDefault="00C353C8" w:rsidP="00D0434D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C353C8" w:rsidRPr="00640684" w:rsidRDefault="00C353C8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140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C353C8" w:rsidRPr="00640684" w:rsidRDefault="00C353C8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color w:val="0000FF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C353C8" w:rsidRPr="008B69C0" w:rsidRDefault="00C353C8" w:rsidP="00667D68">
            <w:pPr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2.7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353C8" w:rsidRPr="008B69C0" w:rsidRDefault="00C353C8" w:rsidP="00667D68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:rsidR="00C353C8" w:rsidRPr="008B69C0" w:rsidRDefault="00C353C8" w:rsidP="00667D68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C353C8" w:rsidRPr="008B69C0" w:rsidRDefault="00C353C8" w:rsidP="00667D68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C353C8" w:rsidRPr="008B69C0" w:rsidRDefault="00C353C8" w:rsidP="005F6F4B">
            <w:pPr>
              <w:jc w:val="center"/>
              <w:rPr>
                <w:color w:val="0000FF"/>
                <w:sz w:val="21"/>
                <w:szCs w:val="21"/>
              </w:rPr>
            </w:pPr>
          </w:p>
        </w:tc>
      </w:tr>
      <w:tr w:rsidR="00C353C8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C353C8" w:rsidRPr="008B69C0" w:rsidRDefault="00C353C8" w:rsidP="001759BD">
            <w:pPr>
              <w:ind w:left="-56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C353C8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C353C8" w:rsidRPr="00640684" w:rsidRDefault="00C353C8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3. Гемодиализатор №3.</w:t>
            </w:r>
          </w:p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3.1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низкопоточный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>
            <w:pPr>
              <w:jc w:val="center"/>
              <w:rPr>
                <w:color w:val="0000FF"/>
              </w:rPr>
            </w:pPr>
          </w:p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3.2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2,1</w:t>
            </w:r>
            <w:r w:rsidR="00813F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±</w:t>
            </w:r>
            <w:r w:rsidRPr="00640684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>
            <w:pPr>
              <w:jc w:val="center"/>
              <w:rPr>
                <w:color w:val="0000FF"/>
              </w:rPr>
            </w:pPr>
          </w:p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3.3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/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3.4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F23AE9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/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3.5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210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/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F23AE9" w:rsidRPr="00640684" w:rsidRDefault="00F23AE9" w:rsidP="00E37CF7">
            <w:pPr>
              <w:jc w:val="center"/>
            </w:pPr>
            <w:r w:rsidRPr="00640684">
              <w:rPr>
                <w:sz w:val="22"/>
              </w:rPr>
              <w:t>3.6</w:t>
            </w:r>
          </w:p>
        </w:tc>
        <w:tc>
          <w:tcPr>
            <w:tcW w:w="4848" w:type="dxa"/>
            <w:shd w:val="clear" w:color="auto" w:fill="auto"/>
          </w:tcPr>
          <w:p w:rsidR="00F23AE9" w:rsidRPr="00640684" w:rsidRDefault="00F23AE9" w:rsidP="00F23AE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F23AE9" w:rsidRPr="00640684" w:rsidRDefault="00F23AE9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160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F23AE9" w:rsidRPr="00640684" w:rsidRDefault="00F23AE9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640684" w:rsidRDefault="00F23AE9" w:rsidP="005F6F4B"/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F23AE9" w:rsidRPr="008B69C0" w:rsidRDefault="00F23AE9" w:rsidP="00667D68">
            <w:pPr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3.7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F23AE9" w:rsidRPr="008B69C0" w:rsidRDefault="00F23AE9" w:rsidP="00667D68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:rsidR="00F23AE9" w:rsidRPr="008B69C0" w:rsidRDefault="00F23AE9" w:rsidP="00667D68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F23AE9" w:rsidRPr="008B69C0" w:rsidRDefault="00F23AE9" w:rsidP="00667D68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F23AE9" w:rsidRPr="008B69C0" w:rsidRDefault="00F23AE9" w:rsidP="005F6F4B">
            <w:pPr>
              <w:rPr>
                <w:sz w:val="21"/>
                <w:szCs w:val="21"/>
              </w:rPr>
            </w:pPr>
          </w:p>
        </w:tc>
      </w:tr>
      <w:tr w:rsidR="00F23AE9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F23AE9" w:rsidRPr="008B69C0" w:rsidRDefault="00F23AE9" w:rsidP="008B69C0">
            <w:pPr>
              <w:ind w:left="-56" w:right="45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F23AE9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F23AE9" w:rsidRPr="00640684" w:rsidRDefault="00F23AE9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4.  Гемодиализатор №4.</w:t>
            </w:r>
          </w:p>
        </w:tc>
      </w:tr>
      <w:tr w:rsidR="00813F35" w:rsidRPr="00640684" w:rsidTr="00F25F8B">
        <w:trPr>
          <w:gridBefore w:val="1"/>
          <w:wBefore w:w="6" w:type="dxa"/>
          <w:trHeight w:val="175"/>
        </w:trPr>
        <w:tc>
          <w:tcPr>
            <w:tcW w:w="654" w:type="dxa"/>
            <w:shd w:val="clear" w:color="auto" w:fill="auto"/>
          </w:tcPr>
          <w:p w:rsidR="00813F35" w:rsidRPr="00640684" w:rsidRDefault="00813F35" w:rsidP="00E37CF7">
            <w:pPr>
              <w:jc w:val="center"/>
            </w:pPr>
            <w:r w:rsidRPr="00640684">
              <w:rPr>
                <w:sz w:val="22"/>
              </w:rPr>
              <w:t>4.1</w:t>
            </w:r>
          </w:p>
        </w:tc>
        <w:tc>
          <w:tcPr>
            <w:tcW w:w="4848" w:type="dxa"/>
            <w:shd w:val="clear" w:color="auto" w:fill="auto"/>
          </w:tcPr>
          <w:p w:rsidR="00813F35" w:rsidRPr="00640684" w:rsidRDefault="00813F35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813F35" w:rsidRPr="00640684" w:rsidRDefault="00813F35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40684">
              <w:rPr>
                <w:sz w:val="22"/>
                <w:szCs w:val="22"/>
              </w:rPr>
              <w:t>ысокопоточный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813F35" w:rsidRPr="00640684" w:rsidRDefault="00813F35" w:rsidP="005F6F4B">
            <w:pPr>
              <w:ind w:right="-66"/>
              <w:jc w:val="center"/>
            </w:pPr>
            <w:r>
              <w:rPr>
                <w:sz w:val="22"/>
              </w:rPr>
              <w:t>о</w:t>
            </w:r>
            <w:r w:rsidRPr="00640684">
              <w:rPr>
                <w:sz w:val="22"/>
              </w:rPr>
              <w:t>бязательно</w:t>
            </w:r>
          </w:p>
        </w:tc>
        <w:tc>
          <w:tcPr>
            <w:tcW w:w="837" w:type="dxa"/>
            <w:shd w:val="clear" w:color="auto" w:fill="auto"/>
          </w:tcPr>
          <w:p w:rsidR="00813F35" w:rsidRPr="00640684" w:rsidRDefault="00813F35" w:rsidP="005F6F4B">
            <w:pPr>
              <w:jc w:val="center"/>
              <w:rPr>
                <w:color w:val="0000FF"/>
              </w:rPr>
            </w:pPr>
          </w:p>
        </w:tc>
      </w:tr>
      <w:tr w:rsidR="00813F35" w:rsidRPr="00640684" w:rsidTr="00F25F8B">
        <w:trPr>
          <w:gridBefore w:val="1"/>
          <w:wBefore w:w="6" w:type="dxa"/>
          <w:trHeight w:val="208"/>
        </w:trPr>
        <w:tc>
          <w:tcPr>
            <w:tcW w:w="654" w:type="dxa"/>
            <w:shd w:val="clear" w:color="auto" w:fill="auto"/>
          </w:tcPr>
          <w:p w:rsidR="00813F35" w:rsidRPr="00640684" w:rsidRDefault="00813F35" w:rsidP="00E37CF7">
            <w:pPr>
              <w:jc w:val="center"/>
            </w:pPr>
            <w:r w:rsidRPr="00640684">
              <w:rPr>
                <w:sz w:val="22"/>
              </w:rPr>
              <w:t>4.2</w:t>
            </w:r>
          </w:p>
        </w:tc>
        <w:tc>
          <w:tcPr>
            <w:tcW w:w="4848" w:type="dxa"/>
            <w:shd w:val="clear" w:color="auto" w:fill="auto"/>
          </w:tcPr>
          <w:p w:rsidR="00813F35" w:rsidRPr="00640684" w:rsidRDefault="00813F35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813F35" w:rsidRPr="00640684" w:rsidRDefault="00813F3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 xml:space="preserve"> ±</w:t>
            </w:r>
            <w:r w:rsidRPr="00640684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813F35" w:rsidRPr="00640684" w:rsidRDefault="00813F3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813F35" w:rsidRPr="00640684" w:rsidRDefault="00813F35" w:rsidP="005F6F4B">
            <w:pPr>
              <w:jc w:val="center"/>
              <w:rPr>
                <w:color w:val="0000FF"/>
              </w:rPr>
            </w:pPr>
          </w:p>
        </w:tc>
      </w:tr>
      <w:tr w:rsidR="00813F35" w:rsidRPr="00640684" w:rsidTr="00F25F8B">
        <w:trPr>
          <w:gridBefore w:val="1"/>
          <w:wBefore w:w="6" w:type="dxa"/>
          <w:trHeight w:val="83"/>
        </w:trPr>
        <w:tc>
          <w:tcPr>
            <w:tcW w:w="654" w:type="dxa"/>
            <w:shd w:val="clear" w:color="auto" w:fill="auto"/>
          </w:tcPr>
          <w:p w:rsidR="00813F35" w:rsidRPr="00640684" w:rsidRDefault="00813F35" w:rsidP="00E37CF7">
            <w:pPr>
              <w:jc w:val="center"/>
            </w:pPr>
            <w:r w:rsidRPr="00640684">
              <w:rPr>
                <w:sz w:val="22"/>
              </w:rPr>
              <w:t>4.3</w:t>
            </w:r>
          </w:p>
        </w:tc>
        <w:tc>
          <w:tcPr>
            <w:tcW w:w="4848" w:type="dxa"/>
            <w:shd w:val="clear" w:color="auto" w:fill="auto"/>
          </w:tcPr>
          <w:p w:rsidR="00813F35" w:rsidRPr="00640684" w:rsidRDefault="00813F35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813F35" w:rsidRPr="00640684" w:rsidRDefault="00A14346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813F35" w:rsidRPr="00640684" w:rsidRDefault="00813F3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813F35" w:rsidRPr="00640684" w:rsidRDefault="00813F35" w:rsidP="005F6F4B"/>
        </w:tc>
      </w:tr>
      <w:tr w:rsidR="00813F35" w:rsidRPr="00640684" w:rsidTr="00F25F8B">
        <w:trPr>
          <w:gridBefore w:val="1"/>
          <w:wBefore w:w="6" w:type="dxa"/>
          <w:trHeight w:val="244"/>
        </w:trPr>
        <w:tc>
          <w:tcPr>
            <w:tcW w:w="654" w:type="dxa"/>
            <w:shd w:val="clear" w:color="auto" w:fill="auto"/>
          </w:tcPr>
          <w:p w:rsidR="00813F35" w:rsidRPr="00640684" w:rsidRDefault="00813F35" w:rsidP="00E37CF7">
            <w:pPr>
              <w:jc w:val="center"/>
            </w:pPr>
            <w:r w:rsidRPr="00640684">
              <w:rPr>
                <w:sz w:val="22"/>
              </w:rPr>
              <w:t>4.4</w:t>
            </w:r>
          </w:p>
        </w:tc>
        <w:tc>
          <w:tcPr>
            <w:tcW w:w="4848" w:type="dxa"/>
            <w:shd w:val="clear" w:color="auto" w:fill="auto"/>
          </w:tcPr>
          <w:p w:rsidR="00813F35" w:rsidRPr="00640684" w:rsidRDefault="00813F35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813F35" w:rsidRPr="00640684" w:rsidRDefault="00813F3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230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813F35" w:rsidRPr="00640684" w:rsidRDefault="00813F3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813F35" w:rsidRPr="00640684" w:rsidRDefault="00813F35" w:rsidP="005F6F4B"/>
        </w:tc>
      </w:tr>
      <w:tr w:rsidR="00A14346" w:rsidRPr="00640684" w:rsidTr="00F25F8B">
        <w:trPr>
          <w:gridBefore w:val="1"/>
          <w:wBefore w:w="6" w:type="dxa"/>
          <w:trHeight w:val="261"/>
        </w:trPr>
        <w:tc>
          <w:tcPr>
            <w:tcW w:w="654" w:type="dxa"/>
            <w:shd w:val="clear" w:color="auto" w:fill="auto"/>
          </w:tcPr>
          <w:p w:rsidR="00A14346" w:rsidRPr="00640684" w:rsidRDefault="00A14346" w:rsidP="00E37CF7">
            <w:pPr>
              <w:jc w:val="center"/>
            </w:pPr>
            <w:r w:rsidRPr="00640684">
              <w:rPr>
                <w:sz w:val="22"/>
              </w:rPr>
              <w:t>4.5</w:t>
            </w:r>
          </w:p>
        </w:tc>
        <w:tc>
          <w:tcPr>
            <w:tcW w:w="4848" w:type="dxa"/>
            <w:shd w:val="clear" w:color="auto" w:fill="auto"/>
          </w:tcPr>
          <w:p w:rsidR="00A14346" w:rsidRPr="00640684" w:rsidRDefault="00A14346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A14346" w:rsidRPr="00640684" w:rsidRDefault="00A14346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220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A14346" w:rsidRPr="00640684" w:rsidRDefault="00A14346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A14346" w:rsidRPr="00640684" w:rsidRDefault="00A14346" w:rsidP="005F6F4B"/>
        </w:tc>
      </w:tr>
      <w:tr w:rsidR="00A14346" w:rsidRPr="00640684" w:rsidTr="00F25F8B">
        <w:trPr>
          <w:gridBefore w:val="1"/>
          <w:wBefore w:w="6" w:type="dxa"/>
          <w:trHeight w:val="280"/>
        </w:trPr>
        <w:tc>
          <w:tcPr>
            <w:tcW w:w="654" w:type="dxa"/>
            <w:shd w:val="clear" w:color="auto" w:fill="auto"/>
          </w:tcPr>
          <w:p w:rsidR="00A14346" w:rsidRPr="00640684" w:rsidRDefault="00A14346" w:rsidP="005F6F4B">
            <w:pPr>
              <w:jc w:val="center"/>
            </w:pPr>
            <w:r>
              <w:rPr>
                <w:sz w:val="22"/>
              </w:rPr>
              <w:t>4.6</w:t>
            </w:r>
          </w:p>
        </w:tc>
        <w:tc>
          <w:tcPr>
            <w:tcW w:w="4848" w:type="dxa"/>
            <w:shd w:val="clear" w:color="auto" w:fill="auto"/>
          </w:tcPr>
          <w:p w:rsidR="00A14346" w:rsidRPr="00640684" w:rsidRDefault="00A14346" w:rsidP="00813F3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A14346" w:rsidRPr="00640684" w:rsidRDefault="00A14346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155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A14346" w:rsidRPr="00640684" w:rsidRDefault="00A14346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A14346" w:rsidRPr="00640684" w:rsidRDefault="00A14346" w:rsidP="005F6F4B"/>
        </w:tc>
      </w:tr>
      <w:tr w:rsidR="00A14346" w:rsidRPr="00640684" w:rsidTr="00F25F8B">
        <w:trPr>
          <w:gridBefore w:val="1"/>
          <w:wBefore w:w="6" w:type="dxa"/>
          <w:trHeight w:val="172"/>
        </w:trPr>
        <w:tc>
          <w:tcPr>
            <w:tcW w:w="654" w:type="dxa"/>
            <w:shd w:val="clear" w:color="auto" w:fill="auto"/>
            <w:vAlign w:val="center"/>
          </w:tcPr>
          <w:p w:rsidR="00A14346" w:rsidRPr="008B69C0" w:rsidRDefault="00A14346" w:rsidP="00A14346">
            <w:pPr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4.7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A14346" w:rsidRPr="008B69C0" w:rsidRDefault="00A14346" w:rsidP="00A14346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A14346" w:rsidRPr="008B69C0" w:rsidRDefault="00A14346" w:rsidP="005F6F4B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A14346" w:rsidRPr="008B69C0" w:rsidRDefault="00A14346" w:rsidP="00A14346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A14346" w:rsidRPr="008B69C0" w:rsidRDefault="00A14346" w:rsidP="005F6F4B">
            <w:pPr>
              <w:rPr>
                <w:sz w:val="21"/>
                <w:szCs w:val="21"/>
              </w:rPr>
            </w:pPr>
          </w:p>
        </w:tc>
      </w:tr>
      <w:tr w:rsidR="00A14346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A14346" w:rsidRPr="008B69C0" w:rsidRDefault="00A14346" w:rsidP="001759BD">
            <w:pPr>
              <w:ind w:left="-56" w:right="82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A14346" w:rsidRPr="00640684" w:rsidTr="00F25F8B">
        <w:trPr>
          <w:gridBefore w:val="1"/>
          <w:wBefore w:w="6" w:type="dxa"/>
          <w:trHeight w:val="188"/>
        </w:trPr>
        <w:tc>
          <w:tcPr>
            <w:tcW w:w="10465" w:type="dxa"/>
            <w:gridSpan w:val="11"/>
            <w:shd w:val="clear" w:color="auto" w:fill="auto"/>
          </w:tcPr>
          <w:p w:rsidR="00A14346" w:rsidRPr="00640684" w:rsidRDefault="00A14346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5. Гемодиализатор №5.</w:t>
            </w:r>
          </w:p>
        </w:tc>
      </w:tr>
      <w:tr w:rsidR="0006708E" w:rsidRPr="00640684" w:rsidTr="00F25F8B">
        <w:trPr>
          <w:gridBefore w:val="1"/>
          <w:wBefore w:w="6" w:type="dxa"/>
          <w:trHeight w:val="206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5.1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</w:t>
            </w:r>
            <w:r w:rsidRPr="00640684">
              <w:rPr>
                <w:sz w:val="22"/>
                <w:szCs w:val="22"/>
              </w:rPr>
              <w:t>ысокопоточный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>
              <w:rPr>
                <w:sz w:val="22"/>
              </w:rPr>
              <w:t>о</w:t>
            </w:r>
            <w:r w:rsidRPr="00640684">
              <w:rPr>
                <w:sz w:val="22"/>
              </w:rPr>
              <w:t>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81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5.2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1,8</w:t>
            </w:r>
            <w:r>
              <w:rPr>
                <w:sz w:val="22"/>
                <w:szCs w:val="22"/>
              </w:rPr>
              <w:t xml:space="preserve"> ±</w:t>
            </w:r>
            <w:r w:rsidRPr="00640684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100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5.3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41705C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27</w:t>
            </w:r>
            <w:r w:rsidR="0041705C"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131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5.4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5.5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239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167"/>
        </w:trPr>
        <w:tc>
          <w:tcPr>
            <w:tcW w:w="654" w:type="dxa"/>
            <w:shd w:val="clear" w:color="auto" w:fill="auto"/>
          </w:tcPr>
          <w:p w:rsidR="0006708E" w:rsidRPr="00640684" w:rsidRDefault="0006708E" w:rsidP="00E37CF7">
            <w:pPr>
              <w:jc w:val="center"/>
            </w:pPr>
            <w:r w:rsidRPr="00640684">
              <w:rPr>
                <w:sz w:val="22"/>
              </w:rPr>
              <w:t>5.6</w:t>
            </w:r>
          </w:p>
        </w:tc>
        <w:tc>
          <w:tcPr>
            <w:tcW w:w="4848" w:type="dxa"/>
            <w:shd w:val="clear" w:color="auto" w:fill="auto"/>
          </w:tcPr>
          <w:p w:rsidR="0006708E" w:rsidRPr="00640684" w:rsidRDefault="0006708E" w:rsidP="0006708E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640684" w:rsidRDefault="0006708E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175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6708E" w:rsidRPr="00640684" w:rsidRDefault="0006708E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640684" w:rsidRDefault="0006708E" w:rsidP="005F6F4B"/>
        </w:tc>
      </w:tr>
      <w:tr w:rsidR="0006708E" w:rsidRPr="00640684" w:rsidTr="00F25F8B">
        <w:trPr>
          <w:gridBefore w:val="1"/>
          <w:wBefore w:w="6" w:type="dxa"/>
          <w:trHeight w:val="208"/>
        </w:trPr>
        <w:tc>
          <w:tcPr>
            <w:tcW w:w="654" w:type="dxa"/>
            <w:shd w:val="clear" w:color="auto" w:fill="auto"/>
            <w:vAlign w:val="center"/>
          </w:tcPr>
          <w:p w:rsidR="0006708E" w:rsidRPr="008B69C0" w:rsidRDefault="0006708E" w:rsidP="0006708E">
            <w:pPr>
              <w:jc w:val="center"/>
              <w:rPr>
                <w:sz w:val="21"/>
                <w:szCs w:val="21"/>
                <w:lang w:val="en-US"/>
              </w:rPr>
            </w:pPr>
            <w:r w:rsidRPr="008B69C0">
              <w:rPr>
                <w:sz w:val="21"/>
                <w:szCs w:val="21"/>
                <w:lang w:val="en-US"/>
              </w:rPr>
              <w:t>5.7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6708E" w:rsidRPr="008B69C0" w:rsidRDefault="0006708E" w:rsidP="0006708E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6708E" w:rsidRPr="008B69C0" w:rsidRDefault="0006708E" w:rsidP="005F6F4B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6708E" w:rsidRPr="008B69C0" w:rsidRDefault="0006708E" w:rsidP="0006708E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6708E" w:rsidRPr="008B69C0" w:rsidRDefault="0006708E" w:rsidP="005F6F4B">
            <w:pPr>
              <w:rPr>
                <w:sz w:val="21"/>
                <w:szCs w:val="21"/>
              </w:rPr>
            </w:pPr>
          </w:p>
        </w:tc>
      </w:tr>
      <w:tr w:rsidR="0006708E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06708E" w:rsidRPr="008B69C0" w:rsidRDefault="0006708E" w:rsidP="001759BD">
            <w:pPr>
              <w:ind w:left="-56" w:right="82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06708E" w:rsidRPr="00640684" w:rsidTr="00F25F8B">
        <w:trPr>
          <w:gridBefore w:val="1"/>
          <w:wBefore w:w="6" w:type="dxa"/>
          <w:trHeight w:val="143"/>
        </w:trPr>
        <w:tc>
          <w:tcPr>
            <w:tcW w:w="10465" w:type="dxa"/>
            <w:gridSpan w:val="11"/>
            <w:shd w:val="clear" w:color="auto" w:fill="auto"/>
          </w:tcPr>
          <w:p w:rsidR="0006708E" w:rsidRPr="00640684" w:rsidRDefault="0006708E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6. Гемодиализатор №6.</w:t>
            </w:r>
          </w:p>
        </w:tc>
      </w:tr>
      <w:tr w:rsidR="000E64A5" w:rsidRPr="00640684" w:rsidTr="00F25F8B">
        <w:trPr>
          <w:gridBefore w:val="1"/>
          <w:wBefore w:w="6" w:type="dxa"/>
          <w:trHeight w:val="176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6.1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</w:t>
            </w:r>
            <w:r w:rsidRPr="00640684">
              <w:rPr>
                <w:sz w:val="22"/>
                <w:szCs w:val="22"/>
              </w:rPr>
              <w:t>ысокопоточный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>
              <w:rPr>
                <w:sz w:val="22"/>
              </w:rPr>
              <w:t>о</w:t>
            </w:r>
            <w:r w:rsidRPr="00640684">
              <w:rPr>
                <w:sz w:val="22"/>
              </w:rPr>
              <w:t>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6.2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Эффективная поверхность мембраны, м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r w:rsidRPr="0064068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2,2</w:t>
            </w:r>
            <w:r>
              <w:rPr>
                <w:sz w:val="22"/>
                <w:szCs w:val="22"/>
              </w:rPr>
              <w:t>±</w:t>
            </w:r>
            <w:r w:rsidRPr="00640684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6.3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мочевине*,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278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87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6.4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Клиренс по креатинину*, мл/мин, не менее 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261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6.5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фосфатам*, мл/мин, не менее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248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70"/>
        </w:trPr>
        <w:tc>
          <w:tcPr>
            <w:tcW w:w="654" w:type="dxa"/>
            <w:shd w:val="clear" w:color="auto" w:fill="auto"/>
          </w:tcPr>
          <w:p w:rsidR="000E64A5" w:rsidRPr="00640684" w:rsidRDefault="000E64A5" w:rsidP="00E37CF7">
            <w:pPr>
              <w:jc w:val="center"/>
            </w:pPr>
            <w:r w:rsidRPr="00640684">
              <w:rPr>
                <w:sz w:val="22"/>
              </w:rPr>
              <w:t>6.6</w:t>
            </w:r>
          </w:p>
        </w:tc>
        <w:tc>
          <w:tcPr>
            <w:tcW w:w="4848" w:type="dxa"/>
            <w:shd w:val="clear" w:color="auto" w:fill="auto"/>
          </w:tcPr>
          <w:p w:rsidR="000E64A5" w:rsidRPr="00640684" w:rsidRDefault="000E64A5" w:rsidP="000E64A5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Клиренс по витамину В</w:t>
            </w:r>
            <w:r w:rsidRPr="00640684">
              <w:rPr>
                <w:sz w:val="22"/>
                <w:szCs w:val="22"/>
                <w:vertAlign w:val="subscript"/>
              </w:rPr>
              <w:t>12</w:t>
            </w:r>
            <w:r w:rsidRPr="00640684">
              <w:rPr>
                <w:sz w:val="22"/>
                <w:szCs w:val="22"/>
              </w:rPr>
              <w:t xml:space="preserve"> *, мл/мин, не более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640684" w:rsidRDefault="000E64A5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192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0E64A5" w:rsidRPr="00640684" w:rsidRDefault="000E64A5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38"/>
        </w:trPr>
        <w:tc>
          <w:tcPr>
            <w:tcW w:w="654" w:type="dxa"/>
            <w:shd w:val="clear" w:color="auto" w:fill="auto"/>
            <w:vAlign w:val="center"/>
          </w:tcPr>
          <w:p w:rsidR="000E64A5" w:rsidRPr="008B69C0" w:rsidRDefault="000E64A5" w:rsidP="000E64A5">
            <w:pPr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6.7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64A5" w:rsidRPr="008B69C0" w:rsidRDefault="000E64A5" w:rsidP="000E64A5">
            <w:pPr>
              <w:pStyle w:val="a9"/>
              <w:jc w:val="left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Метод стерилизации</w:t>
            </w:r>
          </w:p>
        </w:tc>
        <w:tc>
          <w:tcPr>
            <w:tcW w:w="2618" w:type="dxa"/>
            <w:gridSpan w:val="5"/>
            <w:shd w:val="clear" w:color="auto" w:fill="auto"/>
          </w:tcPr>
          <w:p w:rsidR="000E64A5" w:rsidRPr="008B69C0" w:rsidRDefault="000E64A5" w:rsidP="005F6F4B">
            <w:pPr>
              <w:pStyle w:val="a9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паровая или радиационная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8B69C0" w:rsidRDefault="000E64A5" w:rsidP="000E64A5">
            <w:pPr>
              <w:ind w:right="-66"/>
              <w:jc w:val="center"/>
              <w:rPr>
                <w:sz w:val="21"/>
                <w:szCs w:val="21"/>
              </w:rPr>
            </w:pPr>
            <w:r w:rsidRPr="008B69C0">
              <w:rPr>
                <w:sz w:val="21"/>
                <w:szCs w:val="21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8B69C0" w:rsidRDefault="000E64A5" w:rsidP="005F6F4B">
            <w:pPr>
              <w:rPr>
                <w:sz w:val="21"/>
                <w:szCs w:val="21"/>
              </w:rPr>
            </w:pPr>
          </w:p>
        </w:tc>
      </w:tr>
      <w:tr w:rsidR="000E64A5" w:rsidRPr="00640684" w:rsidTr="00F25F8B">
        <w:trPr>
          <w:gridBefore w:val="1"/>
          <w:wBefore w:w="6" w:type="dxa"/>
          <w:trHeight w:val="56"/>
        </w:trPr>
        <w:tc>
          <w:tcPr>
            <w:tcW w:w="10465" w:type="dxa"/>
            <w:gridSpan w:val="11"/>
            <w:shd w:val="clear" w:color="auto" w:fill="auto"/>
          </w:tcPr>
          <w:p w:rsidR="000E64A5" w:rsidRPr="008B69C0" w:rsidRDefault="000E64A5" w:rsidP="001759BD">
            <w:pPr>
              <w:ind w:left="-56" w:right="82"/>
              <w:rPr>
                <w:spacing w:val="-2"/>
                <w:sz w:val="18"/>
                <w:szCs w:val="18"/>
              </w:rPr>
            </w:pPr>
            <w:r w:rsidRPr="008B69C0">
              <w:rPr>
                <w:spacing w:val="-2"/>
                <w:sz w:val="18"/>
                <w:szCs w:val="18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0E64A5" w:rsidRPr="00640684" w:rsidTr="00F25F8B">
        <w:trPr>
          <w:gridBefore w:val="1"/>
          <w:wBefore w:w="6" w:type="dxa"/>
          <w:trHeight w:val="256"/>
        </w:trPr>
        <w:tc>
          <w:tcPr>
            <w:tcW w:w="10465" w:type="dxa"/>
            <w:gridSpan w:val="11"/>
            <w:shd w:val="clear" w:color="auto" w:fill="auto"/>
          </w:tcPr>
          <w:p w:rsidR="000E64A5" w:rsidRPr="00640684" w:rsidRDefault="000E64A5" w:rsidP="005F6F4B">
            <w:pPr>
              <w:jc w:val="center"/>
            </w:pPr>
            <w:r w:rsidRPr="00640684">
              <w:rPr>
                <w:b/>
                <w:sz w:val="22"/>
              </w:rPr>
              <w:lastRenderedPageBreak/>
              <w:t>7. Кровопроводящая магистраль №1.</w:t>
            </w:r>
          </w:p>
        </w:tc>
      </w:tr>
      <w:tr w:rsidR="000E64A5" w:rsidRPr="00640684" w:rsidTr="00F25F8B">
        <w:trPr>
          <w:gridBefore w:val="1"/>
          <w:wBefore w:w="6" w:type="dxa"/>
          <w:trHeight w:val="499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подключения к диализаторам, сосудистому доступу, различным перфузионным магистралям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использования при проведении гемодиализа на аппарате 4008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lang w:val="en-US"/>
              </w:rPr>
              <w:t>classix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32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Два порта для датчиков </w:t>
            </w:r>
            <w:r w:rsidRPr="00640684">
              <w:rPr>
                <w:color w:val="000000"/>
                <w:sz w:val="22"/>
                <w:szCs w:val="22"/>
              </w:rPr>
              <w:t>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color w:val="000000"/>
                <w:sz w:val="22"/>
                <w:szCs w:val="22"/>
              </w:rPr>
              <w:t>Заполняющая магистраль с пластиковой иглой и зажимом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2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18" w:right="-122"/>
              <w:rPr>
                <w:color w:val="000000"/>
              </w:rPr>
            </w:pPr>
            <w:r w:rsidRPr="00640684">
              <w:rPr>
                <w:color w:val="000000"/>
                <w:sz w:val="22"/>
              </w:rPr>
              <w:t>Воздушная ловушка с пониженным тромбообразованием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18"/>
              <w:rPr>
                <w:color w:val="000000"/>
              </w:rPr>
            </w:pPr>
            <w:r w:rsidRPr="00640684">
              <w:rPr>
                <w:color w:val="000000"/>
                <w:sz w:val="22"/>
              </w:rPr>
              <w:t>Линия для введения антикоагулянта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7.7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74" w:right="-220"/>
              <w:rPr>
                <w:color w:val="000000"/>
                <w:spacing w:val="-4"/>
              </w:rPr>
            </w:pPr>
            <w:r w:rsidRPr="00640684">
              <w:rPr>
                <w:color w:val="000000"/>
                <w:spacing w:val="-4"/>
                <w:sz w:val="22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7.8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18"/>
              <w:rPr>
                <w:color w:val="000000"/>
              </w:rPr>
            </w:pPr>
            <w:r w:rsidRPr="00640684">
              <w:rPr>
                <w:color w:val="000000"/>
                <w:sz w:val="22"/>
              </w:rPr>
              <w:t>Объём заполнения, мл, не более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</w:t>
            </w:r>
            <w:r w:rsidRPr="00640684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1B2360" w:rsidP="001B2360">
            <w:pPr>
              <w:ind w:right="-66"/>
              <w:jc w:val="center"/>
            </w:pPr>
            <w:r>
              <w:rPr>
                <w:sz w:val="22"/>
              </w:rPr>
              <w:t>оптимальн</w:t>
            </w:r>
            <w:r w:rsidR="000E64A5" w:rsidRPr="00640684">
              <w:rPr>
                <w:sz w:val="22"/>
              </w:rPr>
              <w:t>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7.9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18"/>
              <w:rPr>
                <w:color w:val="000000"/>
              </w:rPr>
            </w:pPr>
            <w:r w:rsidRPr="00640684">
              <w:rPr>
                <w:color w:val="000000"/>
                <w:sz w:val="22"/>
              </w:rPr>
              <w:t xml:space="preserve"> Переходник для возможности закольцовывания магистралей 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0E64A5" w:rsidRPr="00640684" w:rsidRDefault="000E64A5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8. Кровопроводящая магистраль №2.</w:t>
            </w:r>
          </w:p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подключения к диализаторам, сосудистому доступу, различным перфузионным магистралям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использования при проведении гемодиализа на аппарате 5008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Два порта для датчиков </w:t>
            </w:r>
            <w:r w:rsidRPr="00640684">
              <w:rPr>
                <w:color w:val="000000"/>
                <w:sz w:val="22"/>
                <w:szCs w:val="22"/>
              </w:rPr>
              <w:t>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ind w:right="-430"/>
              <w:jc w:val="left"/>
              <w:rPr>
                <w:spacing w:val="-4"/>
                <w:sz w:val="22"/>
                <w:szCs w:val="22"/>
              </w:rPr>
            </w:pPr>
            <w:r w:rsidRPr="00640684">
              <w:rPr>
                <w:color w:val="000000"/>
                <w:sz w:val="22"/>
                <w:szCs w:val="22"/>
              </w:rPr>
              <w:t>Заполняющая магистраль с пластиковой иглой и зажимом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color w:val="000000"/>
                <w:sz w:val="22"/>
                <w:szCs w:val="22"/>
              </w:rPr>
              <w:t>Воздушная ловушка с пониженным тромбообразованием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color w:val="000000"/>
                <w:sz w:val="22"/>
                <w:szCs w:val="22"/>
              </w:rPr>
              <w:t>Линия для введения антикоагулянта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0E64A5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0E64A5" w:rsidRPr="00640684" w:rsidRDefault="000E64A5" w:rsidP="001B2360">
            <w:pPr>
              <w:jc w:val="center"/>
            </w:pPr>
            <w:r w:rsidRPr="00640684">
              <w:rPr>
                <w:sz w:val="22"/>
              </w:rPr>
              <w:t>8.7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0E64A5" w:rsidRPr="00640684" w:rsidRDefault="000E64A5" w:rsidP="001B2360">
            <w:pPr>
              <w:ind w:left="-74" w:right="-220"/>
              <w:rPr>
                <w:color w:val="000000"/>
                <w:spacing w:val="-4"/>
              </w:rPr>
            </w:pPr>
            <w:r w:rsidRPr="00640684">
              <w:rPr>
                <w:color w:val="000000"/>
                <w:spacing w:val="-4"/>
                <w:sz w:val="22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0E64A5" w:rsidRPr="00640684" w:rsidRDefault="000E64A5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0E64A5" w:rsidRPr="00640684" w:rsidRDefault="000E64A5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8.8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1B2360">
            <w:pPr>
              <w:ind w:left="-74" w:right="-220"/>
              <w:rPr>
                <w:spacing w:val="-4"/>
              </w:rPr>
            </w:pPr>
            <w:r w:rsidRPr="00640684">
              <w:rPr>
                <w:sz w:val="22"/>
              </w:rPr>
              <w:t>Объём заполнения, мл, не более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1B2360" w:rsidRPr="00640684" w:rsidRDefault="001B2360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140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1B2360" w:rsidRPr="00640684" w:rsidRDefault="001B2360" w:rsidP="00E37CF7">
            <w:pPr>
              <w:ind w:right="-66"/>
              <w:jc w:val="center"/>
            </w:pPr>
            <w:r>
              <w:rPr>
                <w:sz w:val="22"/>
              </w:rPr>
              <w:t>оптимальн</w:t>
            </w:r>
            <w:r w:rsidRPr="00640684">
              <w:rPr>
                <w:sz w:val="22"/>
              </w:rPr>
              <w:t>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8.9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1B2360">
            <w:pPr>
              <w:ind w:left="-74" w:right="-220"/>
              <w:rPr>
                <w:color w:val="000000"/>
              </w:rPr>
            </w:pPr>
            <w:r w:rsidRPr="00640684">
              <w:rPr>
                <w:color w:val="000000"/>
                <w:sz w:val="22"/>
              </w:rPr>
              <w:t>Переходник для возможности закольцовывания магистралей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1B2360" w:rsidRPr="00640684" w:rsidRDefault="001B2360" w:rsidP="001B2360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  <w:vAlign w:val="center"/>
          </w:tcPr>
          <w:p w:rsidR="001B2360" w:rsidRPr="00640684" w:rsidRDefault="001B2360" w:rsidP="001B2360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1B2360" w:rsidRPr="00640684" w:rsidRDefault="001B2360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9. Артериальная фистульная игла</w:t>
            </w:r>
          </w:p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 xml:space="preserve">Маркировка </w:t>
            </w:r>
            <w:proofErr w:type="gramStart"/>
            <w:r w:rsidRPr="00E37CF7">
              <w:rPr>
                <w:sz w:val="22"/>
                <w:szCs w:val="22"/>
              </w:rPr>
              <w:t xml:space="preserve">по  </w:t>
            </w:r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>шкале</w:t>
            </w:r>
            <w:proofErr w:type="gramEnd"/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 xml:space="preserve"> Гейдж (Gauge, сокращение G)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>15G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Длина иглы, мм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25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Длина магистрали, мм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150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ind w:right="-430"/>
              <w:jc w:val="left"/>
              <w:rPr>
                <w:spacing w:val="-4"/>
                <w:sz w:val="22"/>
                <w:szCs w:val="22"/>
              </w:rPr>
            </w:pPr>
            <w:r w:rsidRPr="00E37CF7">
              <w:rPr>
                <w:spacing w:val="-4"/>
                <w:sz w:val="22"/>
                <w:szCs w:val="22"/>
              </w:rPr>
              <w:t xml:space="preserve">Пластиковый зажим на магистрали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</w:t>
            </w:r>
            <w:r w:rsidRPr="00640684">
              <w:rPr>
                <w:sz w:val="22"/>
                <w:lang w:val="en-US"/>
              </w:rPr>
              <w:t>.</w:t>
            </w:r>
            <w:r w:rsidRPr="00640684">
              <w:rPr>
                <w:sz w:val="22"/>
              </w:rPr>
              <w:t>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color w:val="000000"/>
                <w:sz w:val="22"/>
                <w:szCs w:val="22"/>
              </w:rPr>
              <w:t>Вращающиеся "крылышки" и цветовая кодировка диаметра иглы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9.6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color w:val="000000"/>
                <w:sz w:val="22"/>
                <w:szCs w:val="22"/>
              </w:rPr>
            </w:pPr>
            <w:r w:rsidRPr="00E37CF7">
              <w:rPr>
                <w:color w:val="000000"/>
                <w:sz w:val="22"/>
                <w:szCs w:val="22"/>
              </w:rPr>
              <w:t>Модификация иглы с боковым отверстием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  <w:vAlign w:val="center"/>
          </w:tcPr>
          <w:p w:rsidR="001B2360" w:rsidRPr="00E37CF7" w:rsidRDefault="001B2360" w:rsidP="001B2360">
            <w:pPr>
              <w:jc w:val="center"/>
              <w:rPr>
                <w:b/>
              </w:rPr>
            </w:pPr>
            <w:r w:rsidRPr="00E37CF7">
              <w:rPr>
                <w:b/>
                <w:sz w:val="22"/>
              </w:rPr>
              <w:t>10. Венозная фистульная игла</w:t>
            </w:r>
          </w:p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10.1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 xml:space="preserve">Маркировка </w:t>
            </w:r>
            <w:proofErr w:type="gramStart"/>
            <w:r w:rsidRPr="00E37CF7">
              <w:rPr>
                <w:sz w:val="22"/>
                <w:szCs w:val="22"/>
              </w:rPr>
              <w:t xml:space="preserve">по  </w:t>
            </w:r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>шкале</w:t>
            </w:r>
            <w:proofErr w:type="gramEnd"/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 xml:space="preserve"> Гейдж (Gauge, сокращение G)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color w:val="202122"/>
                <w:sz w:val="22"/>
                <w:szCs w:val="22"/>
                <w:shd w:val="clear" w:color="auto" w:fill="FFFFFF"/>
              </w:rPr>
              <w:t>15G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10.2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Длина иглы, мм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25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10.3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Длина магистрали, мм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150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10.4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spacing w:val="-4"/>
                <w:sz w:val="22"/>
                <w:szCs w:val="22"/>
              </w:rPr>
              <w:t>Пластиковый зажим на магистрали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  <w:vAlign w:val="center"/>
          </w:tcPr>
          <w:p w:rsidR="001B2360" w:rsidRPr="00640684" w:rsidRDefault="001B2360" w:rsidP="001B2360">
            <w:pPr>
              <w:jc w:val="center"/>
            </w:pPr>
            <w:r w:rsidRPr="00640684">
              <w:rPr>
                <w:sz w:val="22"/>
              </w:rPr>
              <w:t>10.5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E37CF7" w:rsidRDefault="001B2360" w:rsidP="001B2360">
            <w:pPr>
              <w:pStyle w:val="a9"/>
              <w:jc w:val="left"/>
              <w:rPr>
                <w:sz w:val="22"/>
                <w:szCs w:val="22"/>
              </w:rPr>
            </w:pPr>
            <w:r w:rsidRPr="00E37CF7">
              <w:rPr>
                <w:color w:val="000000"/>
                <w:sz w:val="22"/>
                <w:szCs w:val="22"/>
              </w:rPr>
              <w:t>Вращающиеся "крылышки" и цветовая кодировка диаметра иглы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E37CF7" w:rsidRDefault="001B2360" w:rsidP="005F6F4B">
            <w:pPr>
              <w:pStyle w:val="a9"/>
              <w:rPr>
                <w:sz w:val="22"/>
                <w:szCs w:val="22"/>
              </w:rPr>
            </w:pPr>
            <w:r w:rsidRPr="00E37CF7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E37CF7" w:rsidRDefault="001B2360" w:rsidP="005F6F4B">
            <w:pPr>
              <w:ind w:right="-66"/>
              <w:jc w:val="center"/>
            </w:pPr>
            <w:r w:rsidRPr="00E37CF7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E37CF7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1B2360" w:rsidRPr="00640684" w:rsidRDefault="001B2360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</w:t>
            </w:r>
            <w:r w:rsidR="00896428">
              <w:rPr>
                <w:b/>
                <w:sz w:val="22"/>
              </w:rPr>
              <w:t>1</w:t>
            </w:r>
            <w:r w:rsidRPr="00640684">
              <w:rPr>
                <w:b/>
                <w:sz w:val="22"/>
              </w:rPr>
              <w:t xml:space="preserve">. </w:t>
            </w:r>
            <w:r w:rsidRPr="00640684">
              <w:rPr>
                <w:b/>
                <w:bCs/>
                <w:sz w:val="22"/>
              </w:rPr>
              <w:t>Концентрат бикарбонатный гемодиализный кислотный</w:t>
            </w:r>
            <w:r w:rsidRPr="00640684">
              <w:rPr>
                <w:b/>
                <w:bCs/>
                <w:sz w:val="22"/>
                <w:lang w:val="en-US"/>
              </w:rPr>
              <w:t xml:space="preserve"> </w:t>
            </w:r>
            <w:r w:rsidRPr="00640684">
              <w:rPr>
                <w:b/>
                <w:bCs/>
                <w:sz w:val="22"/>
              </w:rPr>
              <w:t>№1</w:t>
            </w:r>
          </w:p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</w:t>
            </w:r>
          </w:p>
        </w:tc>
        <w:tc>
          <w:tcPr>
            <w:tcW w:w="9811" w:type="dxa"/>
            <w:gridSpan w:val="10"/>
            <w:shd w:val="clear" w:color="auto" w:fill="auto"/>
          </w:tcPr>
          <w:p w:rsidR="001B2360" w:rsidRPr="00640684" w:rsidRDefault="001B2360" w:rsidP="005F6F4B">
            <w:r w:rsidRPr="00640684">
              <w:rPr>
                <w:sz w:val="22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Na</w:t>
            </w:r>
            <w:r w:rsidRPr="00640684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  <w:lang w:val="en-US"/>
              </w:rPr>
            </w:pPr>
            <w:r w:rsidRPr="00640684">
              <w:rPr>
                <w:sz w:val="22"/>
                <w:szCs w:val="22"/>
              </w:rPr>
              <w:t>138,00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K</w:t>
            </w:r>
            <w:r w:rsidRPr="00640684">
              <w:rPr>
                <w:sz w:val="22"/>
                <w:szCs w:val="22"/>
                <w:vertAlign w:val="superscript"/>
              </w:rPr>
              <w:t>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2,00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Ca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vertAlign w:val="superscript"/>
              </w:rPr>
              <w:t>2+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1,75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Mg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proofErr w:type="gramStart"/>
            <w:r w:rsidRPr="00640684">
              <w:rPr>
                <w:sz w:val="22"/>
                <w:szCs w:val="22"/>
                <w:vertAlign w:val="superscript"/>
              </w:rPr>
              <w:t>+</w:t>
            </w:r>
            <w:r w:rsidRPr="00640684">
              <w:rPr>
                <w:sz w:val="22"/>
                <w:szCs w:val="22"/>
              </w:rPr>
              <w:t xml:space="preserve"> ,</w:t>
            </w:r>
            <w:proofErr w:type="gramEnd"/>
            <w:r w:rsidRPr="00640684">
              <w:rPr>
                <w:sz w:val="22"/>
                <w:szCs w:val="22"/>
              </w:rPr>
              <w:t xml:space="preserve">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0,50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lastRenderedPageBreak/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Cl</w:t>
            </w:r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109,50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HCO</w:t>
            </w:r>
            <w:r w:rsidRPr="00640684">
              <w:rPr>
                <w:sz w:val="22"/>
                <w:szCs w:val="22"/>
                <w:vertAlign w:val="subscript"/>
              </w:rPr>
              <w:t>3</w:t>
            </w:r>
            <w:proofErr w:type="gramStart"/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,ммоль</w:t>
            </w:r>
            <w:proofErr w:type="gramEnd"/>
            <w:r w:rsidRPr="00640684">
              <w:rPr>
                <w:sz w:val="22"/>
                <w:szCs w:val="22"/>
              </w:rPr>
              <w:t>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32,00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.1.7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CH</w:t>
            </w:r>
            <w:r w:rsidRPr="00640684">
              <w:rPr>
                <w:sz w:val="22"/>
                <w:szCs w:val="22"/>
                <w:vertAlign w:val="subscript"/>
              </w:rPr>
              <w:t>3</w:t>
            </w:r>
            <w:r w:rsidRPr="00640684">
              <w:rPr>
                <w:sz w:val="22"/>
                <w:szCs w:val="22"/>
                <w:lang w:val="en-US"/>
              </w:rPr>
              <w:t>COO</w:t>
            </w:r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3,00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.1.8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Глюкоза, г/л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  <w:lang w:val="en-US"/>
              </w:rPr>
              <w:t>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Концентрат готов к использованию аппаратами 4008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lang w:val="en-US"/>
              </w:rPr>
              <w:t>classix</w:t>
            </w:r>
            <w:r w:rsidRPr="00640684">
              <w:rPr>
                <w:sz w:val="22"/>
                <w:szCs w:val="22"/>
              </w:rPr>
              <w:t xml:space="preserve"> и 5008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  <w:lang w:val="en-US"/>
              </w:rPr>
              <w:t>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Концентрат расфасован в канистры из достаточно плотного материала, сохраняющего свою форму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1B2360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1B2360" w:rsidRPr="00640684" w:rsidRDefault="001B2360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</w:t>
            </w:r>
            <w:r w:rsidR="00EF1F9E">
              <w:rPr>
                <w:sz w:val="22"/>
              </w:rPr>
              <w:t>1</w:t>
            </w:r>
            <w:r w:rsidRPr="00640684">
              <w:rPr>
                <w:sz w:val="22"/>
              </w:rPr>
              <w:t>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1B2360" w:rsidRPr="00640684" w:rsidRDefault="001B2360" w:rsidP="00BA675A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Объём канистры, л, не более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1B2360" w:rsidRPr="00640684" w:rsidRDefault="001B2360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8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1B2360" w:rsidRPr="00640684" w:rsidRDefault="001B2360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1B2360" w:rsidRPr="00640684" w:rsidRDefault="001B2360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E37CF7" w:rsidRDefault="00E37CF7" w:rsidP="005F6F4B">
            <w:pPr>
              <w:ind w:left="-84" w:right="-10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EF1F9E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BA675A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Готовый раствор в разведении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1+44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E37CF7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 xml:space="preserve">12. </w:t>
            </w:r>
            <w:r w:rsidRPr="00640684">
              <w:rPr>
                <w:b/>
                <w:bCs/>
                <w:sz w:val="22"/>
              </w:rPr>
              <w:t>Концентрат бикарбонатный гемодиализный кислотный</w:t>
            </w:r>
            <w:r w:rsidRPr="00640684">
              <w:rPr>
                <w:b/>
                <w:bCs/>
                <w:sz w:val="22"/>
                <w:lang w:val="en-US"/>
              </w:rPr>
              <w:t xml:space="preserve"> </w:t>
            </w:r>
            <w:r w:rsidRPr="00640684">
              <w:rPr>
                <w:b/>
                <w:bCs/>
                <w:sz w:val="22"/>
              </w:rPr>
              <w:t>№2</w:t>
            </w:r>
          </w:p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12.1</w:t>
            </w:r>
          </w:p>
        </w:tc>
        <w:tc>
          <w:tcPr>
            <w:tcW w:w="9811" w:type="dxa"/>
            <w:gridSpan w:val="10"/>
            <w:shd w:val="clear" w:color="auto" w:fill="auto"/>
          </w:tcPr>
          <w:p w:rsidR="00E37CF7" w:rsidRPr="00640684" w:rsidRDefault="00E37CF7" w:rsidP="005F6F4B">
            <w:r w:rsidRPr="00640684">
              <w:rPr>
                <w:sz w:val="22"/>
              </w:rPr>
              <w:t>Состав готовой диализирующей жидкости после смешивания с основным бикарбонатным концентратом и очищенной водой</w:t>
            </w:r>
          </w:p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Na</w:t>
            </w:r>
            <w:r w:rsidRPr="00640684">
              <w:rPr>
                <w:sz w:val="22"/>
                <w:szCs w:val="22"/>
                <w:vertAlign w:val="superscript"/>
                <w:lang w:val="en-US"/>
              </w:rPr>
              <w:t>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  <w:lang w:val="en-US"/>
              </w:rPr>
            </w:pPr>
            <w:r w:rsidRPr="00640684">
              <w:rPr>
                <w:sz w:val="22"/>
                <w:szCs w:val="22"/>
              </w:rPr>
              <w:t>138,00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K</w:t>
            </w:r>
            <w:r w:rsidRPr="00640684">
              <w:rPr>
                <w:sz w:val="22"/>
                <w:szCs w:val="22"/>
                <w:vertAlign w:val="superscript"/>
              </w:rPr>
              <w:t>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3,00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Ca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vertAlign w:val="superscript"/>
              </w:rPr>
              <w:t>2+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Mg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vertAlign w:val="superscript"/>
              </w:rPr>
              <w:t>2</w:t>
            </w:r>
            <w:proofErr w:type="gramStart"/>
            <w:r w:rsidRPr="00640684">
              <w:rPr>
                <w:sz w:val="22"/>
                <w:szCs w:val="22"/>
                <w:vertAlign w:val="superscript"/>
              </w:rPr>
              <w:t>+</w:t>
            </w:r>
            <w:r w:rsidRPr="00640684">
              <w:rPr>
                <w:sz w:val="22"/>
                <w:szCs w:val="22"/>
              </w:rPr>
              <w:t xml:space="preserve"> ,</w:t>
            </w:r>
            <w:proofErr w:type="gramEnd"/>
            <w:r w:rsidRPr="00640684">
              <w:rPr>
                <w:sz w:val="22"/>
                <w:szCs w:val="22"/>
              </w:rPr>
              <w:t xml:space="preserve">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0,50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Cl</w:t>
            </w:r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107,00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HCO</w:t>
            </w:r>
            <w:r w:rsidRPr="00640684">
              <w:rPr>
                <w:sz w:val="22"/>
                <w:szCs w:val="22"/>
                <w:vertAlign w:val="subscript"/>
              </w:rPr>
              <w:t>3</w:t>
            </w:r>
            <w:proofErr w:type="gramStart"/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,ммоль</w:t>
            </w:r>
            <w:proofErr w:type="gramEnd"/>
            <w:r w:rsidRPr="00640684">
              <w:rPr>
                <w:sz w:val="22"/>
                <w:szCs w:val="22"/>
              </w:rPr>
              <w:t>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32,00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12.1.7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  <w:lang w:val="en-US"/>
              </w:rPr>
              <w:t>CH</w:t>
            </w:r>
            <w:r w:rsidRPr="00640684">
              <w:rPr>
                <w:sz w:val="22"/>
                <w:szCs w:val="22"/>
                <w:vertAlign w:val="subscript"/>
              </w:rPr>
              <w:t>3</w:t>
            </w:r>
            <w:r w:rsidRPr="00640684">
              <w:rPr>
                <w:sz w:val="22"/>
                <w:szCs w:val="22"/>
                <w:lang w:val="en-US"/>
              </w:rPr>
              <w:t>COO</w:t>
            </w:r>
            <w:r w:rsidRPr="00640684">
              <w:rPr>
                <w:sz w:val="22"/>
                <w:szCs w:val="22"/>
                <w:vertAlign w:val="superscript"/>
              </w:rPr>
              <w:t>-</w:t>
            </w:r>
            <w:r w:rsidRPr="00640684">
              <w:rPr>
                <w:sz w:val="22"/>
                <w:szCs w:val="22"/>
              </w:rPr>
              <w:t>, ммоль/л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6,00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12.1.8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Глюкоза, г/л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1,00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12</w:t>
            </w:r>
            <w:r w:rsidRPr="00640684">
              <w:rPr>
                <w:sz w:val="22"/>
                <w:lang w:val="en-US"/>
              </w:rPr>
              <w:t>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Представляет собой набор компонентов для приготовления с помощью миксера </w:t>
            </w:r>
            <w:r w:rsidRPr="00640684">
              <w:rPr>
                <w:sz w:val="22"/>
                <w:szCs w:val="22"/>
                <w:lang w:val="en-US"/>
              </w:rPr>
              <w:t>Granumix</w:t>
            </w:r>
            <w:r w:rsidRPr="00640684">
              <w:rPr>
                <w:sz w:val="22"/>
                <w:szCs w:val="22"/>
              </w:rPr>
              <w:t xml:space="preserve"> 107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или 507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бикарбонатного кислотного гемодиализного концентрата, готового к использованию аппаратами 4008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lang w:val="en-US"/>
              </w:rPr>
              <w:t>classix</w:t>
            </w:r>
            <w:r w:rsidRPr="00640684">
              <w:rPr>
                <w:sz w:val="22"/>
                <w:szCs w:val="22"/>
              </w:rPr>
              <w:t xml:space="preserve"> и 5008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12</w:t>
            </w:r>
            <w:r w:rsidRPr="00640684">
              <w:rPr>
                <w:sz w:val="22"/>
                <w:lang w:val="en-US"/>
              </w:rPr>
              <w:t>.</w:t>
            </w:r>
            <w:r w:rsidRPr="00640684">
              <w:rPr>
                <w:sz w:val="22"/>
              </w:rPr>
              <w:t>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Компоненты расфасованы в герметично запаянные полиэтиленовые пакеты достаточной плотности, которые упакованы в картонную коробку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12.3.1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Объем концентрата, приготовленного из одной коробки, л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100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84" w:right="-100"/>
              <w:jc w:val="center"/>
            </w:pPr>
            <w:r w:rsidRPr="00640684">
              <w:rPr>
                <w:sz w:val="22"/>
              </w:rPr>
              <w:t>12.3.2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E37CF7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Готовый раствор в разведении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1+34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E37CF7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70"/>
        </w:trPr>
        <w:tc>
          <w:tcPr>
            <w:tcW w:w="10465" w:type="dxa"/>
            <w:gridSpan w:val="11"/>
            <w:shd w:val="clear" w:color="auto" w:fill="auto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 xml:space="preserve">13. </w:t>
            </w:r>
            <w:r w:rsidRPr="00640684">
              <w:rPr>
                <w:b/>
                <w:bCs/>
                <w:sz w:val="22"/>
              </w:rPr>
              <w:t>Концентрат бикарбонатный гемодиализный основной</w:t>
            </w:r>
          </w:p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13.1</w:t>
            </w:r>
          </w:p>
        </w:tc>
        <w:tc>
          <w:tcPr>
            <w:tcW w:w="5546" w:type="dxa"/>
            <w:gridSpan w:val="4"/>
            <w:shd w:val="clear" w:color="auto" w:fill="auto"/>
          </w:tcPr>
          <w:p w:rsidR="00E37CF7" w:rsidRPr="00640684" w:rsidRDefault="00E37CF7" w:rsidP="005F6F4B">
            <w:r w:rsidRPr="00640684">
              <w:rPr>
                <w:sz w:val="22"/>
              </w:rPr>
              <w:t>Состав концентрата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гидрокарбонат натрия (NaHCO3)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56" w:right="-128"/>
              <w:jc w:val="center"/>
            </w:pPr>
            <w:r w:rsidRPr="00640684">
              <w:rPr>
                <w:sz w:val="22"/>
              </w:rPr>
              <w:t>13.2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F25F8B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Тип концентрата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сухой, в мешках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56" w:right="-128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13.3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F25F8B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Вес, г, не более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650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ind w:left="-56" w:right="-128"/>
              <w:jc w:val="center"/>
              <w:rPr>
                <w:lang w:val="en-US"/>
              </w:rPr>
            </w:pPr>
            <w:r w:rsidRPr="00640684">
              <w:rPr>
                <w:sz w:val="22"/>
              </w:rPr>
              <w:t>13.4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использования с аппаратами 4008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</w:t>
            </w:r>
            <w:r w:rsidRPr="00640684">
              <w:rPr>
                <w:sz w:val="22"/>
                <w:szCs w:val="22"/>
                <w:lang w:val="en-US"/>
              </w:rPr>
              <w:t>classix</w:t>
            </w:r>
            <w:r w:rsidRPr="00640684">
              <w:rPr>
                <w:sz w:val="22"/>
                <w:szCs w:val="22"/>
              </w:rPr>
              <w:t xml:space="preserve"> и 5008</w:t>
            </w:r>
            <w:r w:rsidRPr="0064068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25"/>
        </w:trPr>
        <w:tc>
          <w:tcPr>
            <w:tcW w:w="10465" w:type="dxa"/>
            <w:gridSpan w:val="11"/>
            <w:shd w:val="clear" w:color="auto" w:fill="auto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 xml:space="preserve">14. Катетерный набор для гемодиализа </w:t>
            </w:r>
          </w:p>
        </w:tc>
      </w:tr>
      <w:tr w:rsidR="00E37CF7" w:rsidRPr="00640684" w:rsidTr="00F25F8B">
        <w:trPr>
          <w:gridBefore w:val="1"/>
          <w:wBefore w:w="6" w:type="dxa"/>
          <w:trHeight w:val="459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Одноразовый двухпросветный подключичный катетер из рентгеноконтрастного полиуретана с возможностью соединения с кровопроводящей магистралью для гемодиализа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Диаметр катетера, мм, не менее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3,6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Длина катетера, мм, не менее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180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14.4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Пункционная игла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14.5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Сосудистый расширитель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14.6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Струна-проводник 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14.7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Пластиковые зажимы на магистралях катетера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14.8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Защитные колпачки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10465" w:type="dxa"/>
            <w:gridSpan w:val="11"/>
            <w:shd w:val="clear" w:color="auto" w:fill="auto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15. Таблетированная соль</w:t>
            </w:r>
          </w:p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15.1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ind w:right="-94"/>
            </w:pPr>
            <w:r w:rsidRPr="00640684">
              <w:rPr>
                <w:sz w:val="22"/>
              </w:rPr>
              <w:t xml:space="preserve">Таблетирования соль NaCl,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AAMI 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lastRenderedPageBreak/>
              <w:t>15.2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Форма упаковки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ind w:left="-80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таблетки 5-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640684">
                <w:rPr>
                  <w:sz w:val="22"/>
                  <w:szCs w:val="22"/>
                </w:rPr>
                <w:t>10 г</w:t>
              </w:r>
            </w:smartTag>
            <w:r w:rsidRPr="00640684">
              <w:rPr>
                <w:sz w:val="22"/>
                <w:szCs w:val="22"/>
              </w:rPr>
              <w:t xml:space="preserve"> в мешках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40684">
                <w:rPr>
                  <w:sz w:val="22"/>
                  <w:szCs w:val="22"/>
                </w:rPr>
                <w:t>25 кг</w:t>
              </w:r>
            </w:smartTag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оптимально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gridBefore w:val="1"/>
          <w:wBefore w:w="6" w:type="dxa"/>
          <w:trHeight w:val="111"/>
        </w:trPr>
        <w:tc>
          <w:tcPr>
            <w:tcW w:w="654" w:type="dxa"/>
            <w:shd w:val="clear" w:color="auto" w:fill="auto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15.3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Возможность использования с действующими системами водоподготовки</w:t>
            </w:r>
          </w:p>
        </w:tc>
        <w:tc>
          <w:tcPr>
            <w:tcW w:w="1933" w:type="dxa"/>
            <w:gridSpan w:val="3"/>
            <w:shd w:val="clear" w:color="auto" w:fill="auto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837" w:type="dxa"/>
            <w:shd w:val="clear" w:color="auto" w:fill="auto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10471" w:type="dxa"/>
            <w:gridSpan w:val="12"/>
            <w:shd w:val="clear" w:color="auto" w:fill="auto"/>
            <w:vAlign w:val="center"/>
          </w:tcPr>
          <w:p w:rsidR="00E37CF7" w:rsidRPr="00640684" w:rsidRDefault="00E37CF7" w:rsidP="00640684">
            <w:pPr>
              <w:ind w:left="-108"/>
              <w:jc w:val="center"/>
              <w:rPr>
                <w:b/>
                <w:lang w:val="en-US"/>
              </w:rPr>
            </w:pPr>
            <w:r w:rsidRPr="00640684">
              <w:rPr>
                <w:b/>
                <w:sz w:val="22"/>
              </w:rPr>
              <w:t xml:space="preserve">16. Фильтр тонкой очистки </w:t>
            </w:r>
            <w:r w:rsidR="00210640">
              <w:rPr>
                <w:b/>
                <w:sz w:val="22"/>
              </w:rPr>
              <w:t>концентрата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16.1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7E17F9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 xml:space="preserve">Фильтр тонкой очистки концентрата, совместимый с аппаратом </w:t>
            </w:r>
            <w:r w:rsidRPr="00640684">
              <w:rPr>
                <w:sz w:val="22"/>
                <w:szCs w:val="22"/>
                <w:lang w:val="en-US"/>
              </w:rPr>
              <w:t>Granumix</w:t>
            </w:r>
            <w:r w:rsidRPr="00640684">
              <w:rPr>
                <w:sz w:val="22"/>
                <w:szCs w:val="22"/>
              </w:rPr>
              <w:t xml:space="preserve"> 107</w:t>
            </w:r>
            <w:r w:rsidRPr="00640684">
              <w:rPr>
                <w:sz w:val="22"/>
                <w:szCs w:val="22"/>
                <w:lang w:val="en-US"/>
              </w:rPr>
              <w:t>S</w:t>
            </w:r>
            <w:r w:rsidRPr="00640684">
              <w:rPr>
                <w:sz w:val="22"/>
                <w:szCs w:val="22"/>
              </w:rPr>
              <w:t xml:space="preserve"> или 507</w:t>
            </w:r>
            <w:r w:rsidRPr="0064068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16.2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7E17F9" w:rsidRDefault="007E17F9" w:rsidP="007E17F9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фильтрации, мк</w:t>
            </w:r>
            <w:r>
              <w:rPr>
                <w:sz w:val="22"/>
                <w:szCs w:val="22"/>
                <w:lang w:val="en-US"/>
              </w:rPr>
              <w:t>м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10471" w:type="dxa"/>
            <w:gridSpan w:val="1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17. Комплект засыпок для фильтра удаления железа</w:t>
            </w:r>
          </w:p>
        </w:tc>
      </w:tr>
      <w:tr w:rsidR="00E37CF7" w:rsidRPr="00640684" w:rsidTr="00F25F8B">
        <w:trPr>
          <w:trHeight w:val="166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17.1</w:t>
            </w:r>
          </w:p>
        </w:tc>
        <w:tc>
          <w:tcPr>
            <w:tcW w:w="9811" w:type="dxa"/>
            <w:gridSpan w:val="10"/>
            <w:shd w:val="clear" w:color="auto" w:fill="auto"/>
            <w:vAlign w:val="center"/>
          </w:tcPr>
          <w:p w:rsidR="00E37CF7" w:rsidRPr="00640684" w:rsidRDefault="00E37CF7" w:rsidP="005F6F4B">
            <w:r w:rsidRPr="00640684">
              <w:rPr>
                <w:sz w:val="22"/>
              </w:rPr>
              <w:t>Компоненты комплекта засыпок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17.1.1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Крупный гравий 2,0-3,15 мм, 2 мешка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17.1.2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Мелкий гравий 1,0-2,0 мм, 13 мешков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17.1.3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Каталитический фильтрующий материал Бирм, 2 мешка по 28 л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10471" w:type="dxa"/>
            <w:gridSpan w:val="1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18. Комплект засыпок для угольного фильтра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18.1</w:t>
            </w:r>
          </w:p>
        </w:tc>
        <w:tc>
          <w:tcPr>
            <w:tcW w:w="9811" w:type="dxa"/>
            <w:gridSpan w:val="10"/>
            <w:shd w:val="clear" w:color="auto" w:fill="auto"/>
            <w:vAlign w:val="center"/>
          </w:tcPr>
          <w:p w:rsidR="00E37CF7" w:rsidRPr="00640684" w:rsidRDefault="00E37CF7" w:rsidP="005F6F4B">
            <w:r w:rsidRPr="00640684">
              <w:rPr>
                <w:sz w:val="22"/>
              </w:rPr>
              <w:t>Компоненты комплекта засыпок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18.1.1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ind w:right="-94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Активированный уголь 0,5-2,5 мм, 3 мешка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18.1.2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Крупный гравий 2,0-3,15 мм, 1 мешок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10471" w:type="dxa"/>
            <w:gridSpan w:val="1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  <w:rPr>
                <w:b/>
              </w:rPr>
            </w:pPr>
            <w:r w:rsidRPr="00640684">
              <w:rPr>
                <w:b/>
                <w:sz w:val="22"/>
              </w:rPr>
              <w:t>19. Комплект засыпок для системы ионного обмена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jc w:val="center"/>
            </w:pPr>
            <w:r w:rsidRPr="00640684">
              <w:rPr>
                <w:sz w:val="22"/>
              </w:rPr>
              <w:t>19.1</w:t>
            </w:r>
          </w:p>
        </w:tc>
        <w:tc>
          <w:tcPr>
            <w:tcW w:w="9811" w:type="dxa"/>
            <w:gridSpan w:val="10"/>
            <w:shd w:val="clear" w:color="auto" w:fill="auto"/>
            <w:vAlign w:val="center"/>
          </w:tcPr>
          <w:p w:rsidR="00E37CF7" w:rsidRPr="00640684" w:rsidRDefault="00E37CF7" w:rsidP="005F6F4B">
            <w:r w:rsidRPr="00640684">
              <w:rPr>
                <w:sz w:val="22"/>
              </w:rPr>
              <w:t>Компоненты комплекта засыпок</w:t>
            </w:r>
          </w:p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19.1.1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Ионообменная смола, 6 мешков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  <w:tr w:rsidR="00E37CF7" w:rsidRPr="00640684" w:rsidTr="00F25F8B">
        <w:trPr>
          <w:trHeight w:val="111"/>
        </w:trPr>
        <w:tc>
          <w:tcPr>
            <w:tcW w:w="660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left="-13" w:right="-114"/>
              <w:jc w:val="center"/>
            </w:pPr>
            <w:r w:rsidRPr="00640684">
              <w:rPr>
                <w:sz w:val="22"/>
              </w:rPr>
              <w:t>19.1.2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E37CF7" w:rsidRPr="00640684" w:rsidRDefault="00E37CF7" w:rsidP="004B5DA1">
            <w:pPr>
              <w:pStyle w:val="a9"/>
              <w:jc w:val="left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Крупный гравий 2,0-3,15 мм, 1 мешок по 25 кг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37CF7" w:rsidRPr="00640684" w:rsidRDefault="00E37CF7" w:rsidP="005F6F4B">
            <w:pPr>
              <w:pStyle w:val="a9"/>
              <w:rPr>
                <w:sz w:val="22"/>
                <w:szCs w:val="22"/>
              </w:rPr>
            </w:pPr>
            <w:r w:rsidRPr="00640684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E37CF7" w:rsidRPr="00640684" w:rsidRDefault="00E37CF7" w:rsidP="005F6F4B">
            <w:pPr>
              <w:ind w:right="-66"/>
              <w:jc w:val="center"/>
            </w:pPr>
            <w:r w:rsidRPr="00640684">
              <w:rPr>
                <w:sz w:val="22"/>
                <w:lang w:val="en-US"/>
              </w:rPr>
              <w:t>обязательно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E37CF7" w:rsidRPr="00640684" w:rsidRDefault="00E37CF7" w:rsidP="005F6F4B"/>
        </w:tc>
      </w:tr>
    </w:tbl>
    <w:p w:rsidR="00E42E53" w:rsidRDefault="00E42E53" w:rsidP="002C005E">
      <w:pPr>
        <w:pStyle w:val="a6"/>
        <w:spacing w:before="0" w:beforeAutospacing="0" w:after="0" w:afterAutospacing="0" w:line="276" w:lineRule="auto"/>
        <w:rPr>
          <w:szCs w:val="24"/>
        </w:rPr>
      </w:pPr>
    </w:p>
    <w:p w:rsidR="00D27AF3" w:rsidRDefault="00D27AF3" w:rsidP="002C005E">
      <w:pPr>
        <w:spacing w:before="0" w:beforeAutospacing="0" w:after="0" w:afterAutospacing="0" w:line="276" w:lineRule="auto"/>
        <w:ind w:firstLine="708"/>
        <w:jc w:val="both"/>
        <w:rPr>
          <w:szCs w:val="24"/>
        </w:rPr>
      </w:pPr>
    </w:p>
    <w:sectPr w:rsidR="00D27AF3" w:rsidSect="008B69C0">
      <w:pgSz w:w="11906" w:h="16838"/>
      <w:pgMar w:top="567" w:right="850" w:bottom="6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00D3"/>
    <w:multiLevelType w:val="hybridMultilevel"/>
    <w:tmpl w:val="82488894"/>
    <w:lvl w:ilvl="0" w:tplc="9D5412C6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5DE"/>
    <w:multiLevelType w:val="hybridMultilevel"/>
    <w:tmpl w:val="18CE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55D"/>
    <w:multiLevelType w:val="hybridMultilevel"/>
    <w:tmpl w:val="EB7CBBBE"/>
    <w:lvl w:ilvl="0" w:tplc="08A63F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2C81"/>
    <w:multiLevelType w:val="multilevel"/>
    <w:tmpl w:val="CA60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30D1"/>
    <w:multiLevelType w:val="multilevel"/>
    <w:tmpl w:val="EE4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55039"/>
    <w:multiLevelType w:val="hybridMultilevel"/>
    <w:tmpl w:val="F0B62698"/>
    <w:lvl w:ilvl="0" w:tplc="19949448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4C2C"/>
    <w:multiLevelType w:val="hybridMultilevel"/>
    <w:tmpl w:val="D52C75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44EA9"/>
    <w:multiLevelType w:val="hybridMultilevel"/>
    <w:tmpl w:val="38FA509A"/>
    <w:lvl w:ilvl="0" w:tplc="4CD848F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452022"/>
    <w:multiLevelType w:val="hybridMultilevel"/>
    <w:tmpl w:val="DDA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1" w15:restartNumberingAfterBreak="0">
    <w:nsid w:val="4D5459E6"/>
    <w:multiLevelType w:val="hybridMultilevel"/>
    <w:tmpl w:val="CA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86D7C"/>
    <w:multiLevelType w:val="hybridMultilevel"/>
    <w:tmpl w:val="DD3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7FF0"/>
    <w:multiLevelType w:val="hybridMultilevel"/>
    <w:tmpl w:val="7A02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500E"/>
    <w:multiLevelType w:val="hybridMultilevel"/>
    <w:tmpl w:val="D4904478"/>
    <w:lvl w:ilvl="0" w:tplc="8AA8E3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43DF"/>
    <w:multiLevelType w:val="hybridMultilevel"/>
    <w:tmpl w:val="878EC38E"/>
    <w:lvl w:ilvl="0" w:tplc="CFE292E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4A18C9"/>
    <w:multiLevelType w:val="hybridMultilevel"/>
    <w:tmpl w:val="187486D8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9D57020"/>
    <w:multiLevelType w:val="multilevel"/>
    <w:tmpl w:val="7EAE7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6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694587"/>
    <w:multiLevelType w:val="hybridMultilevel"/>
    <w:tmpl w:val="DE36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4694"/>
    <w:multiLevelType w:val="hybridMultilevel"/>
    <w:tmpl w:val="F5405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028B6"/>
    <w:multiLevelType w:val="hybridMultilevel"/>
    <w:tmpl w:val="B43C1102"/>
    <w:lvl w:ilvl="0" w:tplc="A722453E">
      <w:start w:val="3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41C3"/>
    <w:multiLevelType w:val="multilevel"/>
    <w:tmpl w:val="161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77122"/>
    <w:multiLevelType w:val="hybridMultilevel"/>
    <w:tmpl w:val="70747AE2"/>
    <w:lvl w:ilvl="0" w:tplc="DD049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22"/>
  </w:num>
  <w:num w:numId="5">
    <w:abstractNumId w:val="5"/>
  </w:num>
  <w:num w:numId="6">
    <w:abstractNumId w:val="20"/>
  </w:num>
  <w:num w:numId="7">
    <w:abstractNumId w:val="6"/>
  </w:num>
  <w:num w:numId="8">
    <w:abstractNumId w:val="0"/>
  </w:num>
  <w:num w:numId="9">
    <w:abstractNumId w:val="23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10"/>
  </w:num>
  <w:num w:numId="19">
    <w:abstractNumId w:val="2"/>
  </w:num>
  <w:num w:numId="20">
    <w:abstractNumId w:val="19"/>
  </w:num>
  <w:num w:numId="21">
    <w:abstractNumId w:val="16"/>
  </w:num>
  <w:num w:numId="22">
    <w:abstractNumId w:val="4"/>
  </w:num>
  <w:num w:numId="23">
    <w:abstractNumId w:val="17"/>
  </w:num>
  <w:num w:numId="24">
    <w:abstractNumId w:val="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93"/>
    <w:rsid w:val="0001221B"/>
    <w:rsid w:val="00017CFF"/>
    <w:rsid w:val="000231A0"/>
    <w:rsid w:val="000232D5"/>
    <w:rsid w:val="00023637"/>
    <w:rsid w:val="00024D13"/>
    <w:rsid w:val="0002592A"/>
    <w:rsid w:val="00030D8D"/>
    <w:rsid w:val="000325E8"/>
    <w:rsid w:val="00036ADB"/>
    <w:rsid w:val="000434AE"/>
    <w:rsid w:val="0004651B"/>
    <w:rsid w:val="000465CB"/>
    <w:rsid w:val="00050E90"/>
    <w:rsid w:val="0005796F"/>
    <w:rsid w:val="0006191D"/>
    <w:rsid w:val="00061BC6"/>
    <w:rsid w:val="000637C0"/>
    <w:rsid w:val="00064E23"/>
    <w:rsid w:val="0006708E"/>
    <w:rsid w:val="000758FE"/>
    <w:rsid w:val="00076B3F"/>
    <w:rsid w:val="000813A0"/>
    <w:rsid w:val="00081E80"/>
    <w:rsid w:val="00087FB3"/>
    <w:rsid w:val="00090EAD"/>
    <w:rsid w:val="00091C8F"/>
    <w:rsid w:val="000A1905"/>
    <w:rsid w:val="000A33AD"/>
    <w:rsid w:val="000B1EFB"/>
    <w:rsid w:val="000B4D17"/>
    <w:rsid w:val="000C103E"/>
    <w:rsid w:val="000C5EA0"/>
    <w:rsid w:val="000D5598"/>
    <w:rsid w:val="000D6376"/>
    <w:rsid w:val="000E42A1"/>
    <w:rsid w:val="000E64A5"/>
    <w:rsid w:val="000F43CB"/>
    <w:rsid w:val="00102E41"/>
    <w:rsid w:val="00103319"/>
    <w:rsid w:val="00110D57"/>
    <w:rsid w:val="00115BB8"/>
    <w:rsid w:val="00116AE0"/>
    <w:rsid w:val="001226D4"/>
    <w:rsid w:val="00137548"/>
    <w:rsid w:val="00141E4E"/>
    <w:rsid w:val="001443D3"/>
    <w:rsid w:val="00145232"/>
    <w:rsid w:val="0015012B"/>
    <w:rsid w:val="00156971"/>
    <w:rsid w:val="00160DC5"/>
    <w:rsid w:val="00163BBD"/>
    <w:rsid w:val="001669DE"/>
    <w:rsid w:val="0017068C"/>
    <w:rsid w:val="00170711"/>
    <w:rsid w:val="00171259"/>
    <w:rsid w:val="0017532D"/>
    <w:rsid w:val="001759BD"/>
    <w:rsid w:val="0018083B"/>
    <w:rsid w:val="00180E47"/>
    <w:rsid w:val="00181D83"/>
    <w:rsid w:val="001835DF"/>
    <w:rsid w:val="001838F5"/>
    <w:rsid w:val="0019250B"/>
    <w:rsid w:val="00196B67"/>
    <w:rsid w:val="001A1125"/>
    <w:rsid w:val="001A70BC"/>
    <w:rsid w:val="001B063B"/>
    <w:rsid w:val="001B1BD1"/>
    <w:rsid w:val="001B2360"/>
    <w:rsid w:val="001B3D9D"/>
    <w:rsid w:val="001C1333"/>
    <w:rsid w:val="001C2D37"/>
    <w:rsid w:val="001D0738"/>
    <w:rsid w:val="001D1974"/>
    <w:rsid w:val="001D5C3F"/>
    <w:rsid w:val="001F3B94"/>
    <w:rsid w:val="001F66E0"/>
    <w:rsid w:val="00206BD7"/>
    <w:rsid w:val="0020785F"/>
    <w:rsid w:val="00210640"/>
    <w:rsid w:val="00216BE2"/>
    <w:rsid w:val="00220738"/>
    <w:rsid w:val="002215D3"/>
    <w:rsid w:val="00224335"/>
    <w:rsid w:val="00225FBE"/>
    <w:rsid w:val="00226083"/>
    <w:rsid w:val="00232443"/>
    <w:rsid w:val="00232BD1"/>
    <w:rsid w:val="0023545A"/>
    <w:rsid w:val="002372EF"/>
    <w:rsid w:val="00244474"/>
    <w:rsid w:val="00244AEF"/>
    <w:rsid w:val="002469D8"/>
    <w:rsid w:val="00247845"/>
    <w:rsid w:val="00250F35"/>
    <w:rsid w:val="002540B4"/>
    <w:rsid w:val="00256FF9"/>
    <w:rsid w:val="0026345D"/>
    <w:rsid w:val="00265BD9"/>
    <w:rsid w:val="00270F03"/>
    <w:rsid w:val="00274E30"/>
    <w:rsid w:val="00280B0A"/>
    <w:rsid w:val="002817CC"/>
    <w:rsid w:val="00287110"/>
    <w:rsid w:val="00287823"/>
    <w:rsid w:val="00290D64"/>
    <w:rsid w:val="00293C9C"/>
    <w:rsid w:val="002962B7"/>
    <w:rsid w:val="0029725D"/>
    <w:rsid w:val="002A25BF"/>
    <w:rsid w:val="002A2E50"/>
    <w:rsid w:val="002B1946"/>
    <w:rsid w:val="002B1EE6"/>
    <w:rsid w:val="002C005E"/>
    <w:rsid w:val="002C07B8"/>
    <w:rsid w:val="002C107F"/>
    <w:rsid w:val="002C7B13"/>
    <w:rsid w:val="002D0108"/>
    <w:rsid w:val="002E285E"/>
    <w:rsid w:val="002E4253"/>
    <w:rsid w:val="002E652E"/>
    <w:rsid w:val="00302670"/>
    <w:rsid w:val="003229AE"/>
    <w:rsid w:val="003271AF"/>
    <w:rsid w:val="00327FED"/>
    <w:rsid w:val="00333095"/>
    <w:rsid w:val="00334FAE"/>
    <w:rsid w:val="0033569A"/>
    <w:rsid w:val="00341FFA"/>
    <w:rsid w:val="003440CA"/>
    <w:rsid w:val="00345550"/>
    <w:rsid w:val="0034784C"/>
    <w:rsid w:val="00351AD4"/>
    <w:rsid w:val="003541D5"/>
    <w:rsid w:val="00355033"/>
    <w:rsid w:val="003639E0"/>
    <w:rsid w:val="003658B1"/>
    <w:rsid w:val="00374F65"/>
    <w:rsid w:val="003812AF"/>
    <w:rsid w:val="0039060B"/>
    <w:rsid w:val="00396FD2"/>
    <w:rsid w:val="003A0C93"/>
    <w:rsid w:val="003B0B17"/>
    <w:rsid w:val="003B0C9C"/>
    <w:rsid w:val="003B2195"/>
    <w:rsid w:val="003B3FFB"/>
    <w:rsid w:val="003C0F52"/>
    <w:rsid w:val="003C305E"/>
    <w:rsid w:val="003D007C"/>
    <w:rsid w:val="003D09E3"/>
    <w:rsid w:val="003D0C66"/>
    <w:rsid w:val="003D3260"/>
    <w:rsid w:val="003D4823"/>
    <w:rsid w:val="003E2B4D"/>
    <w:rsid w:val="003E706B"/>
    <w:rsid w:val="003F0BE5"/>
    <w:rsid w:val="003F3129"/>
    <w:rsid w:val="003F4654"/>
    <w:rsid w:val="003F6633"/>
    <w:rsid w:val="003F7B8B"/>
    <w:rsid w:val="00401993"/>
    <w:rsid w:val="004035B6"/>
    <w:rsid w:val="004059D3"/>
    <w:rsid w:val="00405DFB"/>
    <w:rsid w:val="0040610B"/>
    <w:rsid w:val="00412BCB"/>
    <w:rsid w:val="00414A41"/>
    <w:rsid w:val="00414AEB"/>
    <w:rsid w:val="0041705C"/>
    <w:rsid w:val="00417C6B"/>
    <w:rsid w:val="00417DC6"/>
    <w:rsid w:val="004208EB"/>
    <w:rsid w:val="0042295F"/>
    <w:rsid w:val="0042412B"/>
    <w:rsid w:val="00434881"/>
    <w:rsid w:val="00434A55"/>
    <w:rsid w:val="004354D8"/>
    <w:rsid w:val="00441ED8"/>
    <w:rsid w:val="004440D9"/>
    <w:rsid w:val="0045556C"/>
    <w:rsid w:val="00461FC2"/>
    <w:rsid w:val="00465995"/>
    <w:rsid w:val="00474970"/>
    <w:rsid w:val="0048229F"/>
    <w:rsid w:val="00487CBD"/>
    <w:rsid w:val="00490967"/>
    <w:rsid w:val="00490F22"/>
    <w:rsid w:val="0049489C"/>
    <w:rsid w:val="00496D7B"/>
    <w:rsid w:val="00497FAC"/>
    <w:rsid w:val="004A1C2A"/>
    <w:rsid w:val="004A2BAB"/>
    <w:rsid w:val="004A5FA4"/>
    <w:rsid w:val="004B5DA1"/>
    <w:rsid w:val="004B5FBE"/>
    <w:rsid w:val="004B7081"/>
    <w:rsid w:val="004C0C24"/>
    <w:rsid w:val="004C1E97"/>
    <w:rsid w:val="004D15B3"/>
    <w:rsid w:val="004D78D7"/>
    <w:rsid w:val="004E583C"/>
    <w:rsid w:val="004E752F"/>
    <w:rsid w:val="004E7E1C"/>
    <w:rsid w:val="00503A09"/>
    <w:rsid w:val="00503A2C"/>
    <w:rsid w:val="00507F13"/>
    <w:rsid w:val="00521258"/>
    <w:rsid w:val="0052745E"/>
    <w:rsid w:val="005277A3"/>
    <w:rsid w:val="00536316"/>
    <w:rsid w:val="0053774F"/>
    <w:rsid w:val="00543538"/>
    <w:rsid w:val="00547B40"/>
    <w:rsid w:val="00550071"/>
    <w:rsid w:val="00552D47"/>
    <w:rsid w:val="00554C2B"/>
    <w:rsid w:val="0055625B"/>
    <w:rsid w:val="00560A17"/>
    <w:rsid w:val="00564CE7"/>
    <w:rsid w:val="00577516"/>
    <w:rsid w:val="00584267"/>
    <w:rsid w:val="005869F8"/>
    <w:rsid w:val="00586F0B"/>
    <w:rsid w:val="00591713"/>
    <w:rsid w:val="00593AD2"/>
    <w:rsid w:val="00593C39"/>
    <w:rsid w:val="005955CA"/>
    <w:rsid w:val="005A05A4"/>
    <w:rsid w:val="005A2411"/>
    <w:rsid w:val="005A3C0F"/>
    <w:rsid w:val="005A6A98"/>
    <w:rsid w:val="005A6C67"/>
    <w:rsid w:val="005A6F42"/>
    <w:rsid w:val="005B45E0"/>
    <w:rsid w:val="005B6873"/>
    <w:rsid w:val="005B6D61"/>
    <w:rsid w:val="005C3ADF"/>
    <w:rsid w:val="005D0DF8"/>
    <w:rsid w:val="005E032F"/>
    <w:rsid w:val="005F0EF0"/>
    <w:rsid w:val="005F2B49"/>
    <w:rsid w:val="005F353E"/>
    <w:rsid w:val="005F3C37"/>
    <w:rsid w:val="005F6F4B"/>
    <w:rsid w:val="00600828"/>
    <w:rsid w:val="00601546"/>
    <w:rsid w:val="0060255F"/>
    <w:rsid w:val="00604AE7"/>
    <w:rsid w:val="00614609"/>
    <w:rsid w:val="00616A31"/>
    <w:rsid w:val="00617D98"/>
    <w:rsid w:val="00620CD6"/>
    <w:rsid w:val="0062687B"/>
    <w:rsid w:val="00640684"/>
    <w:rsid w:val="00640AB5"/>
    <w:rsid w:val="00642FCA"/>
    <w:rsid w:val="006509AB"/>
    <w:rsid w:val="0065703C"/>
    <w:rsid w:val="00660354"/>
    <w:rsid w:val="0066329E"/>
    <w:rsid w:val="00665167"/>
    <w:rsid w:val="0066549C"/>
    <w:rsid w:val="00666B3A"/>
    <w:rsid w:val="00667D68"/>
    <w:rsid w:val="0067117E"/>
    <w:rsid w:val="00674EEA"/>
    <w:rsid w:val="006840D2"/>
    <w:rsid w:val="00684CDA"/>
    <w:rsid w:val="00697993"/>
    <w:rsid w:val="006B3C64"/>
    <w:rsid w:val="006B63BE"/>
    <w:rsid w:val="006B7FC2"/>
    <w:rsid w:val="006C0268"/>
    <w:rsid w:val="006C2042"/>
    <w:rsid w:val="006C3837"/>
    <w:rsid w:val="006C3EBF"/>
    <w:rsid w:val="006C4EE0"/>
    <w:rsid w:val="006C7786"/>
    <w:rsid w:val="006D1FBF"/>
    <w:rsid w:val="006D35A6"/>
    <w:rsid w:val="006D4EDA"/>
    <w:rsid w:val="006D516D"/>
    <w:rsid w:val="006D7526"/>
    <w:rsid w:val="006E0411"/>
    <w:rsid w:val="006E4527"/>
    <w:rsid w:val="006E51FB"/>
    <w:rsid w:val="006F0E43"/>
    <w:rsid w:val="006F1230"/>
    <w:rsid w:val="006F1351"/>
    <w:rsid w:val="006F57A7"/>
    <w:rsid w:val="006F6F05"/>
    <w:rsid w:val="006F7413"/>
    <w:rsid w:val="00700A2A"/>
    <w:rsid w:val="00701AE2"/>
    <w:rsid w:val="00703073"/>
    <w:rsid w:val="00703CEA"/>
    <w:rsid w:val="00703D22"/>
    <w:rsid w:val="007045B4"/>
    <w:rsid w:val="0071637B"/>
    <w:rsid w:val="0071700D"/>
    <w:rsid w:val="00733568"/>
    <w:rsid w:val="0074357F"/>
    <w:rsid w:val="007472AC"/>
    <w:rsid w:val="007477E7"/>
    <w:rsid w:val="007515B3"/>
    <w:rsid w:val="007545A6"/>
    <w:rsid w:val="00754808"/>
    <w:rsid w:val="00756A7A"/>
    <w:rsid w:val="00760BCB"/>
    <w:rsid w:val="00763167"/>
    <w:rsid w:val="00763951"/>
    <w:rsid w:val="00766A64"/>
    <w:rsid w:val="0078282F"/>
    <w:rsid w:val="00782D77"/>
    <w:rsid w:val="007868D3"/>
    <w:rsid w:val="00790178"/>
    <w:rsid w:val="0079096F"/>
    <w:rsid w:val="00790BEF"/>
    <w:rsid w:val="00792D14"/>
    <w:rsid w:val="00795F64"/>
    <w:rsid w:val="007A1AF6"/>
    <w:rsid w:val="007A46BC"/>
    <w:rsid w:val="007A5B24"/>
    <w:rsid w:val="007A5CE6"/>
    <w:rsid w:val="007A7926"/>
    <w:rsid w:val="007B01A5"/>
    <w:rsid w:val="007B244F"/>
    <w:rsid w:val="007B4BC5"/>
    <w:rsid w:val="007B7447"/>
    <w:rsid w:val="007C3B64"/>
    <w:rsid w:val="007C5F14"/>
    <w:rsid w:val="007D0E72"/>
    <w:rsid w:val="007D6038"/>
    <w:rsid w:val="007D7088"/>
    <w:rsid w:val="007E17F9"/>
    <w:rsid w:val="007E1B5D"/>
    <w:rsid w:val="007E7096"/>
    <w:rsid w:val="007F3DF1"/>
    <w:rsid w:val="00800C87"/>
    <w:rsid w:val="00801E3B"/>
    <w:rsid w:val="00805185"/>
    <w:rsid w:val="008062A4"/>
    <w:rsid w:val="008063B6"/>
    <w:rsid w:val="00806B54"/>
    <w:rsid w:val="008129A2"/>
    <w:rsid w:val="00813F35"/>
    <w:rsid w:val="00822B18"/>
    <w:rsid w:val="00826210"/>
    <w:rsid w:val="008279B9"/>
    <w:rsid w:val="008320ED"/>
    <w:rsid w:val="008415D7"/>
    <w:rsid w:val="00853954"/>
    <w:rsid w:val="00855A2E"/>
    <w:rsid w:val="00857B92"/>
    <w:rsid w:val="008601DB"/>
    <w:rsid w:val="008605B9"/>
    <w:rsid w:val="0087169A"/>
    <w:rsid w:val="008838BE"/>
    <w:rsid w:val="008849A5"/>
    <w:rsid w:val="00884A3A"/>
    <w:rsid w:val="008925F5"/>
    <w:rsid w:val="00892B30"/>
    <w:rsid w:val="00896428"/>
    <w:rsid w:val="00897611"/>
    <w:rsid w:val="008A18AF"/>
    <w:rsid w:val="008A7C1A"/>
    <w:rsid w:val="008B119B"/>
    <w:rsid w:val="008B1645"/>
    <w:rsid w:val="008B69C0"/>
    <w:rsid w:val="008C1C97"/>
    <w:rsid w:val="008C4F24"/>
    <w:rsid w:val="008D2B6B"/>
    <w:rsid w:val="008D65EA"/>
    <w:rsid w:val="008E21CF"/>
    <w:rsid w:val="008E39B3"/>
    <w:rsid w:val="008E621B"/>
    <w:rsid w:val="008F227D"/>
    <w:rsid w:val="008F58F5"/>
    <w:rsid w:val="0090087F"/>
    <w:rsid w:val="00901E02"/>
    <w:rsid w:val="00902CFB"/>
    <w:rsid w:val="009051A8"/>
    <w:rsid w:val="00907598"/>
    <w:rsid w:val="0092412D"/>
    <w:rsid w:val="00925814"/>
    <w:rsid w:val="00934927"/>
    <w:rsid w:val="009363FA"/>
    <w:rsid w:val="00942DDD"/>
    <w:rsid w:val="009438C1"/>
    <w:rsid w:val="00945401"/>
    <w:rsid w:val="00971342"/>
    <w:rsid w:val="00971BC9"/>
    <w:rsid w:val="00972E42"/>
    <w:rsid w:val="00974D66"/>
    <w:rsid w:val="0097793E"/>
    <w:rsid w:val="0099001B"/>
    <w:rsid w:val="009A07CC"/>
    <w:rsid w:val="009A0BB4"/>
    <w:rsid w:val="009A1D4E"/>
    <w:rsid w:val="009A503F"/>
    <w:rsid w:val="009A5485"/>
    <w:rsid w:val="009A6DAA"/>
    <w:rsid w:val="009B0266"/>
    <w:rsid w:val="009B70E0"/>
    <w:rsid w:val="009C0C70"/>
    <w:rsid w:val="009C2970"/>
    <w:rsid w:val="009C2D15"/>
    <w:rsid w:val="009D02D9"/>
    <w:rsid w:val="009D212A"/>
    <w:rsid w:val="009D4B48"/>
    <w:rsid w:val="009D5C11"/>
    <w:rsid w:val="009D5D6E"/>
    <w:rsid w:val="009D6591"/>
    <w:rsid w:val="009D6FE7"/>
    <w:rsid w:val="009D70C7"/>
    <w:rsid w:val="009E2386"/>
    <w:rsid w:val="009E5E87"/>
    <w:rsid w:val="009F265B"/>
    <w:rsid w:val="00A06B6A"/>
    <w:rsid w:val="00A06C12"/>
    <w:rsid w:val="00A072C5"/>
    <w:rsid w:val="00A10FC6"/>
    <w:rsid w:val="00A12AF4"/>
    <w:rsid w:val="00A14346"/>
    <w:rsid w:val="00A143DC"/>
    <w:rsid w:val="00A17B8B"/>
    <w:rsid w:val="00A17BE9"/>
    <w:rsid w:val="00A207D9"/>
    <w:rsid w:val="00A21140"/>
    <w:rsid w:val="00A21808"/>
    <w:rsid w:val="00A25F46"/>
    <w:rsid w:val="00A30487"/>
    <w:rsid w:val="00A30D82"/>
    <w:rsid w:val="00A34F7D"/>
    <w:rsid w:val="00A444D1"/>
    <w:rsid w:val="00A537BF"/>
    <w:rsid w:val="00A548C6"/>
    <w:rsid w:val="00A67451"/>
    <w:rsid w:val="00A73E26"/>
    <w:rsid w:val="00A764D2"/>
    <w:rsid w:val="00A77963"/>
    <w:rsid w:val="00A83538"/>
    <w:rsid w:val="00A85DEA"/>
    <w:rsid w:val="00A9107B"/>
    <w:rsid w:val="00A91A4E"/>
    <w:rsid w:val="00A91D87"/>
    <w:rsid w:val="00A94602"/>
    <w:rsid w:val="00A95B91"/>
    <w:rsid w:val="00AA3DC8"/>
    <w:rsid w:val="00AA3EF7"/>
    <w:rsid w:val="00AA629D"/>
    <w:rsid w:val="00AB0ABA"/>
    <w:rsid w:val="00AB16E2"/>
    <w:rsid w:val="00AC1ECA"/>
    <w:rsid w:val="00AC5491"/>
    <w:rsid w:val="00AD0F67"/>
    <w:rsid w:val="00AD4B31"/>
    <w:rsid w:val="00AE58C0"/>
    <w:rsid w:val="00AE5EC4"/>
    <w:rsid w:val="00AE60FA"/>
    <w:rsid w:val="00AF1767"/>
    <w:rsid w:val="00AF196D"/>
    <w:rsid w:val="00B01074"/>
    <w:rsid w:val="00B0249F"/>
    <w:rsid w:val="00B07CA2"/>
    <w:rsid w:val="00B15675"/>
    <w:rsid w:val="00B15CF3"/>
    <w:rsid w:val="00B22F9E"/>
    <w:rsid w:val="00B23FB8"/>
    <w:rsid w:val="00B32CEA"/>
    <w:rsid w:val="00B34A0E"/>
    <w:rsid w:val="00B34A81"/>
    <w:rsid w:val="00B36B75"/>
    <w:rsid w:val="00B5181D"/>
    <w:rsid w:val="00B54A87"/>
    <w:rsid w:val="00B56C9D"/>
    <w:rsid w:val="00B60D57"/>
    <w:rsid w:val="00B67716"/>
    <w:rsid w:val="00B758AC"/>
    <w:rsid w:val="00B82913"/>
    <w:rsid w:val="00B849DC"/>
    <w:rsid w:val="00B90EB3"/>
    <w:rsid w:val="00B9479C"/>
    <w:rsid w:val="00B9605F"/>
    <w:rsid w:val="00BA3F4B"/>
    <w:rsid w:val="00BA6342"/>
    <w:rsid w:val="00BA675A"/>
    <w:rsid w:val="00BA6CE8"/>
    <w:rsid w:val="00BA7E64"/>
    <w:rsid w:val="00BB01BB"/>
    <w:rsid w:val="00BB208F"/>
    <w:rsid w:val="00BB708F"/>
    <w:rsid w:val="00BB7F15"/>
    <w:rsid w:val="00BD4049"/>
    <w:rsid w:val="00BD748D"/>
    <w:rsid w:val="00BE2F83"/>
    <w:rsid w:val="00BE50CB"/>
    <w:rsid w:val="00BE709B"/>
    <w:rsid w:val="00BE709C"/>
    <w:rsid w:val="00BF212B"/>
    <w:rsid w:val="00BF2B36"/>
    <w:rsid w:val="00BF73F7"/>
    <w:rsid w:val="00C00E09"/>
    <w:rsid w:val="00C06A12"/>
    <w:rsid w:val="00C07163"/>
    <w:rsid w:val="00C10452"/>
    <w:rsid w:val="00C117E2"/>
    <w:rsid w:val="00C120B8"/>
    <w:rsid w:val="00C12B6B"/>
    <w:rsid w:val="00C130A1"/>
    <w:rsid w:val="00C162BF"/>
    <w:rsid w:val="00C20905"/>
    <w:rsid w:val="00C23293"/>
    <w:rsid w:val="00C252D7"/>
    <w:rsid w:val="00C353C8"/>
    <w:rsid w:val="00C363F8"/>
    <w:rsid w:val="00C3681B"/>
    <w:rsid w:val="00C410F9"/>
    <w:rsid w:val="00C458CC"/>
    <w:rsid w:val="00C47AD5"/>
    <w:rsid w:val="00C541F2"/>
    <w:rsid w:val="00C55DEF"/>
    <w:rsid w:val="00C660DB"/>
    <w:rsid w:val="00C74CC9"/>
    <w:rsid w:val="00C82FC1"/>
    <w:rsid w:val="00C8702E"/>
    <w:rsid w:val="00C93303"/>
    <w:rsid w:val="00C9388E"/>
    <w:rsid w:val="00C93D86"/>
    <w:rsid w:val="00C945C8"/>
    <w:rsid w:val="00CA24FD"/>
    <w:rsid w:val="00CA30AB"/>
    <w:rsid w:val="00CA3B5C"/>
    <w:rsid w:val="00CB0E61"/>
    <w:rsid w:val="00CB27B9"/>
    <w:rsid w:val="00CB56B0"/>
    <w:rsid w:val="00CC1099"/>
    <w:rsid w:val="00CC1266"/>
    <w:rsid w:val="00CD464A"/>
    <w:rsid w:val="00CE01EF"/>
    <w:rsid w:val="00CE5B72"/>
    <w:rsid w:val="00CE6A35"/>
    <w:rsid w:val="00D02AD4"/>
    <w:rsid w:val="00D0434D"/>
    <w:rsid w:val="00D04A09"/>
    <w:rsid w:val="00D07CB3"/>
    <w:rsid w:val="00D10E26"/>
    <w:rsid w:val="00D21D26"/>
    <w:rsid w:val="00D235F2"/>
    <w:rsid w:val="00D26407"/>
    <w:rsid w:val="00D27AF3"/>
    <w:rsid w:val="00D30BF9"/>
    <w:rsid w:val="00D311A6"/>
    <w:rsid w:val="00D322DC"/>
    <w:rsid w:val="00D331DB"/>
    <w:rsid w:val="00D34887"/>
    <w:rsid w:val="00D3516A"/>
    <w:rsid w:val="00D3747A"/>
    <w:rsid w:val="00D37EC2"/>
    <w:rsid w:val="00D409F4"/>
    <w:rsid w:val="00D40A0B"/>
    <w:rsid w:val="00D42130"/>
    <w:rsid w:val="00D42E91"/>
    <w:rsid w:val="00D43D50"/>
    <w:rsid w:val="00D45548"/>
    <w:rsid w:val="00D45931"/>
    <w:rsid w:val="00D4694D"/>
    <w:rsid w:val="00D542B7"/>
    <w:rsid w:val="00D575F4"/>
    <w:rsid w:val="00D714FA"/>
    <w:rsid w:val="00D73F09"/>
    <w:rsid w:val="00D74ED6"/>
    <w:rsid w:val="00D76C6C"/>
    <w:rsid w:val="00D81F31"/>
    <w:rsid w:val="00DA306B"/>
    <w:rsid w:val="00DA5986"/>
    <w:rsid w:val="00DB015D"/>
    <w:rsid w:val="00DB4417"/>
    <w:rsid w:val="00DB4B44"/>
    <w:rsid w:val="00DC26F7"/>
    <w:rsid w:val="00DC494F"/>
    <w:rsid w:val="00DC7EBE"/>
    <w:rsid w:val="00DD342E"/>
    <w:rsid w:val="00DD6A4E"/>
    <w:rsid w:val="00DE634D"/>
    <w:rsid w:val="00DE6764"/>
    <w:rsid w:val="00DF40F3"/>
    <w:rsid w:val="00DF5772"/>
    <w:rsid w:val="00DF5D5D"/>
    <w:rsid w:val="00E0348F"/>
    <w:rsid w:val="00E0438A"/>
    <w:rsid w:val="00E12CBC"/>
    <w:rsid w:val="00E1400B"/>
    <w:rsid w:val="00E14C33"/>
    <w:rsid w:val="00E336FD"/>
    <w:rsid w:val="00E37CF7"/>
    <w:rsid w:val="00E4064D"/>
    <w:rsid w:val="00E42E53"/>
    <w:rsid w:val="00E44EEB"/>
    <w:rsid w:val="00E5096C"/>
    <w:rsid w:val="00E53F10"/>
    <w:rsid w:val="00E560C4"/>
    <w:rsid w:val="00E57103"/>
    <w:rsid w:val="00E5775D"/>
    <w:rsid w:val="00E60AE1"/>
    <w:rsid w:val="00E61705"/>
    <w:rsid w:val="00E631B7"/>
    <w:rsid w:val="00E716EE"/>
    <w:rsid w:val="00E72775"/>
    <w:rsid w:val="00E729F4"/>
    <w:rsid w:val="00E7438E"/>
    <w:rsid w:val="00E8528E"/>
    <w:rsid w:val="00E87E2D"/>
    <w:rsid w:val="00E936C9"/>
    <w:rsid w:val="00EA26F7"/>
    <w:rsid w:val="00EA28CE"/>
    <w:rsid w:val="00EA794F"/>
    <w:rsid w:val="00EB03BA"/>
    <w:rsid w:val="00EB5610"/>
    <w:rsid w:val="00EC04BA"/>
    <w:rsid w:val="00EC14D1"/>
    <w:rsid w:val="00EC3CD8"/>
    <w:rsid w:val="00EC5B05"/>
    <w:rsid w:val="00EC6C93"/>
    <w:rsid w:val="00EC73DE"/>
    <w:rsid w:val="00ED60A7"/>
    <w:rsid w:val="00ED6DCD"/>
    <w:rsid w:val="00EE03DE"/>
    <w:rsid w:val="00EE0F69"/>
    <w:rsid w:val="00EE44E5"/>
    <w:rsid w:val="00EE55CE"/>
    <w:rsid w:val="00EF1F9E"/>
    <w:rsid w:val="00EF2228"/>
    <w:rsid w:val="00EF371C"/>
    <w:rsid w:val="00F0127B"/>
    <w:rsid w:val="00F015D9"/>
    <w:rsid w:val="00F05A72"/>
    <w:rsid w:val="00F17A37"/>
    <w:rsid w:val="00F21551"/>
    <w:rsid w:val="00F23AE9"/>
    <w:rsid w:val="00F25F8B"/>
    <w:rsid w:val="00F313EE"/>
    <w:rsid w:val="00F31ECB"/>
    <w:rsid w:val="00F33370"/>
    <w:rsid w:val="00F36F98"/>
    <w:rsid w:val="00F40B39"/>
    <w:rsid w:val="00F4235A"/>
    <w:rsid w:val="00F53024"/>
    <w:rsid w:val="00F604E5"/>
    <w:rsid w:val="00F60A78"/>
    <w:rsid w:val="00F60F12"/>
    <w:rsid w:val="00F6198A"/>
    <w:rsid w:val="00F61ACB"/>
    <w:rsid w:val="00F63A4A"/>
    <w:rsid w:val="00F7108C"/>
    <w:rsid w:val="00F8038D"/>
    <w:rsid w:val="00F80466"/>
    <w:rsid w:val="00F822C1"/>
    <w:rsid w:val="00F83113"/>
    <w:rsid w:val="00F85C04"/>
    <w:rsid w:val="00F86A81"/>
    <w:rsid w:val="00F90066"/>
    <w:rsid w:val="00F903B1"/>
    <w:rsid w:val="00F90E5F"/>
    <w:rsid w:val="00F94C01"/>
    <w:rsid w:val="00F96250"/>
    <w:rsid w:val="00FA024F"/>
    <w:rsid w:val="00FA72B5"/>
    <w:rsid w:val="00FB0917"/>
    <w:rsid w:val="00FB4C37"/>
    <w:rsid w:val="00FB742F"/>
    <w:rsid w:val="00FC0FB6"/>
    <w:rsid w:val="00FC48C4"/>
    <w:rsid w:val="00FC4B67"/>
    <w:rsid w:val="00FC6D78"/>
    <w:rsid w:val="00FD0748"/>
    <w:rsid w:val="00FD6A14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06FD6"/>
  <w15:docId w15:val="{DCDBE817-98B0-418A-A8C2-66E3A74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9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8D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801E3B"/>
    <w:rPr>
      <w:szCs w:val="24"/>
    </w:rPr>
  </w:style>
  <w:style w:type="character" w:customStyle="1" w:styleId="a5">
    <w:name w:val="Заголовок Знак"/>
    <w:basedOn w:val="a0"/>
    <w:link w:val="a4"/>
    <w:rsid w:val="0080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97993"/>
    <w:pPr>
      <w:ind w:left="720"/>
      <w:contextualSpacing/>
    </w:pPr>
  </w:style>
  <w:style w:type="paragraph" w:customStyle="1" w:styleId="Style4">
    <w:name w:val="Style4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66" w:lineRule="exact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9363F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 w:line="281" w:lineRule="exact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9363F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eastAsia="Times New Roman"/>
      <w:szCs w:val="24"/>
      <w:lang w:eastAsia="ru-RU"/>
    </w:rPr>
  </w:style>
  <w:style w:type="character" w:customStyle="1" w:styleId="FontStyle14">
    <w:name w:val="Font Style14"/>
    <w:basedOn w:val="a0"/>
    <w:rsid w:val="009363FA"/>
    <w:rPr>
      <w:rFonts w:ascii="Candara" w:hAnsi="Candara" w:cs="Candara"/>
      <w:sz w:val="24"/>
      <w:szCs w:val="24"/>
    </w:rPr>
  </w:style>
  <w:style w:type="character" w:customStyle="1" w:styleId="FontStyle12">
    <w:name w:val="Font Style12"/>
    <w:basedOn w:val="a0"/>
    <w:rsid w:val="00C12B6B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1D5C3F"/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03D22"/>
    <w:rPr>
      <w:color w:val="0000FF"/>
      <w:u w:val="single"/>
    </w:rPr>
  </w:style>
  <w:style w:type="paragraph" w:styleId="a9">
    <w:name w:val="Body Text"/>
    <w:basedOn w:val="a"/>
    <w:link w:val="aa"/>
    <w:rsid w:val="00E72775"/>
    <w:pPr>
      <w:spacing w:before="0" w:beforeAutospacing="0" w:after="0" w:afterAutospacing="0"/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72775"/>
    <w:rPr>
      <w:rFonts w:ascii="Times New Roman" w:hAnsi="Times New Roman" w:cs="Times New Roman"/>
      <w:sz w:val="28"/>
      <w:szCs w:val="24"/>
    </w:rPr>
  </w:style>
  <w:style w:type="character" w:customStyle="1" w:styleId="ab">
    <w:name w:val="Другое_"/>
    <w:basedOn w:val="a0"/>
    <w:link w:val="ac"/>
    <w:rsid w:val="003E2B4D"/>
    <w:rPr>
      <w:rFonts w:ascii="Times New Roman" w:hAnsi="Times New Roman" w:cs="Times New Roman"/>
    </w:rPr>
  </w:style>
  <w:style w:type="paragraph" w:customStyle="1" w:styleId="ac">
    <w:name w:val="Другое"/>
    <w:basedOn w:val="a"/>
    <w:link w:val="ab"/>
    <w:rsid w:val="003E2B4D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character" w:styleId="ad">
    <w:name w:val="Placeholder Text"/>
    <w:basedOn w:val="a0"/>
    <w:uiPriority w:val="99"/>
    <w:semiHidden/>
    <w:rsid w:val="00A764D2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0082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0828"/>
    <w:rPr>
      <w:rFonts w:ascii="Arial" w:eastAsia="Calibri" w:hAnsi="Arial" w:cs="Arial"/>
      <w:sz w:val="18"/>
      <w:szCs w:val="18"/>
    </w:rPr>
  </w:style>
  <w:style w:type="paragraph" w:customStyle="1" w:styleId="af0">
    <w:name w:val="Таблица текст"/>
    <w:basedOn w:val="a"/>
    <w:qFormat/>
    <w:rsid w:val="009E5E87"/>
    <w:pPr>
      <w:suppressAutoHyphens/>
      <w:spacing w:before="40" w:beforeAutospacing="0" w:after="40" w:afterAutospacing="0"/>
      <w:ind w:left="57" w:right="57"/>
    </w:pPr>
    <w:rPr>
      <w:rFonts w:eastAsia="Times New Roman"/>
      <w:sz w:val="22"/>
      <w:lang w:eastAsia="ar-SA"/>
    </w:rPr>
  </w:style>
  <w:style w:type="table" w:styleId="af1">
    <w:name w:val="Table Grid"/>
    <w:basedOn w:val="a1"/>
    <w:uiPriority w:val="59"/>
    <w:rsid w:val="008E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8849A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849A5"/>
    <w:rPr>
      <w:rFonts w:ascii="Times New Roman" w:eastAsia="Calibri" w:hAnsi="Times New Roman" w:cs="Times New Roman"/>
      <w:sz w:val="24"/>
    </w:rPr>
  </w:style>
  <w:style w:type="character" w:styleId="af4">
    <w:name w:val="page number"/>
    <w:basedOn w:val="a0"/>
    <w:uiPriority w:val="99"/>
    <w:rsid w:val="008849A5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8849A5"/>
    <w:pPr>
      <w:tabs>
        <w:tab w:val="center" w:pos="4677"/>
        <w:tab w:val="right" w:pos="9355"/>
      </w:tabs>
      <w:spacing w:before="0" w:after="0"/>
    </w:pPr>
  </w:style>
  <w:style w:type="character" w:customStyle="1" w:styleId="af6">
    <w:name w:val="Верхний колонтитул Знак"/>
    <w:basedOn w:val="a0"/>
    <w:link w:val="af5"/>
    <w:uiPriority w:val="99"/>
    <w:rsid w:val="008849A5"/>
    <w:rPr>
      <w:rFonts w:ascii="Times New Roman" w:eastAsia="Calibri" w:hAnsi="Times New Roman" w:cs="Times New Roman"/>
      <w:sz w:val="24"/>
    </w:rPr>
  </w:style>
  <w:style w:type="paragraph" w:customStyle="1" w:styleId="af7">
    <w:basedOn w:val="a"/>
    <w:next w:val="a7"/>
    <w:rsid w:val="006F57A7"/>
    <w:rPr>
      <w:rFonts w:eastAsia="Times New Roman"/>
      <w:szCs w:val="24"/>
      <w:lang w:eastAsia="ru-RU"/>
    </w:rPr>
  </w:style>
  <w:style w:type="character" w:customStyle="1" w:styleId="af8">
    <w:name w:val="Основной текст_"/>
    <w:basedOn w:val="a0"/>
    <w:link w:val="1"/>
    <w:rsid w:val="00F40B39"/>
    <w:rPr>
      <w:rFonts w:ascii="Times New Roman" w:hAnsi="Times New Roman" w:cs="Times New Roman"/>
      <w:color w:val="151516"/>
    </w:rPr>
  </w:style>
  <w:style w:type="character" w:customStyle="1" w:styleId="af9">
    <w:name w:val="Подпись к картинке_"/>
    <w:basedOn w:val="a0"/>
    <w:link w:val="afa"/>
    <w:rsid w:val="00F40B39"/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40B39"/>
    <w:rPr>
      <w:rFonts w:ascii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f8"/>
    <w:rsid w:val="00F40B39"/>
    <w:pPr>
      <w:widowControl w:val="0"/>
      <w:spacing w:before="0" w:beforeAutospacing="0" w:after="0" w:afterAutospacing="0"/>
      <w:ind w:firstLine="400"/>
    </w:pPr>
    <w:rPr>
      <w:rFonts w:eastAsia="Times New Roman"/>
      <w:color w:val="151516"/>
      <w:sz w:val="22"/>
    </w:rPr>
  </w:style>
  <w:style w:type="paragraph" w:customStyle="1" w:styleId="afa">
    <w:name w:val="Подпись к картинке"/>
    <w:basedOn w:val="a"/>
    <w:link w:val="af9"/>
    <w:rsid w:val="00F40B39"/>
    <w:pPr>
      <w:widowControl w:val="0"/>
      <w:spacing w:before="0" w:beforeAutospacing="0" w:after="0" w:afterAutospacing="0"/>
    </w:pPr>
    <w:rPr>
      <w:rFonts w:eastAsia="Times New Roman"/>
      <w:sz w:val="22"/>
    </w:rPr>
  </w:style>
  <w:style w:type="paragraph" w:customStyle="1" w:styleId="30">
    <w:name w:val="Основной текст (3)"/>
    <w:basedOn w:val="a"/>
    <w:link w:val="3"/>
    <w:rsid w:val="00F40B39"/>
    <w:pPr>
      <w:widowControl w:val="0"/>
      <w:spacing w:before="0" w:beforeAutospacing="0" w:after="120" w:afterAutospacing="0" w:line="254" w:lineRule="auto"/>
      <w:jc w:val="center"/>
    </w:pPr>
    <w:rPr>
      <w:rFonts w:eastAsia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756A7A"/>
    <w:rPr>
      <w:rFonts w:ascii="Times New Roman" w:hAnsi="Times New Roman" w:cs="Times New Roman"/>
      <w:color w:val="131314"/>
    </w:rPr>
  </w:style>
  <w:style w:type="character" w:customStyle="1" w:styleId="afb">
    <w:name w:val="Подпись к таблице_"/>
    <w:basedOn w:val="a0"/>
    <w:link w:val="afc"/>
    <w:rsid w:val="00756A7A"/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56A7A"/>
    <w:pPr>
      <w:widowControl w:val="0"/>
      <w:spacing w:before="0" w:beforeAutospacing="0" w:afterAutospacing="0"/>
      <w:ind w:firstLine="240"/>
    </w:pPr>
    <w:rPr>
      <w:rFonts w:eastAsia="Times New Roman"/>
      <w:color w:val="131314"/>
      <w:sz w:val="22"/>
    </w:rPr>
  </w:style>
  <w:style w:type="paragraph" w:customStyle="1" w:styleId="afc">
    <w:name w:val="Подпись к таблице"/>
    <w:basedOn w:val="a"/>
    <w:link w:val="afb"/>
    <w:rsid w:val="00756A7A"/>
    <w:pPr>
      <w:widowControl w:val="0"/>
      <w:spacing w:before="0" w:beforeAutospacing="0" w:after="0" w:afterAutospacing="0"/>
    </w:pPr>
    <w:rPr>
      <w:rFonts w:eastAsia="Times New Roman"/>
      <w:b/>
      <w:bCs/>
      <w:sz w:val="22"/>
    </w:rPr>
  </w:style>
  <w:style w:type="character" w:customStyle="1" w:styleId="apple-style-span">
    <w:name w:val="apple-style-span"/>
    <w:basedOn w:val="a0"/>
    <w:rsid w:val="00D3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42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848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uauic3</dc:creator>
  <cp:keywords/>
  <dc:description/>
  <cp:lastModifiedBy>Олиниченко Дмитрий Владимирович</cp:lastModifiedBy>
  <cp:revision>11</cp:revision>
  <cp:lastPrinted>2021-06-23T08:34:00Z</cp:lastPrinted>
  <dcterms:created xsi:type="dcterms:W3CDTF">2021-06-10T12:31:00Z</dcterms:created>
  <dcterms:modified xsi:type="dcterms:W3CDTF">2021-06-23T10:40:00Z</dcterms:modified>
</cp:coreProperties>
</file>