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69" w:rsidRDefault="00AA6269" w:rsidP="00AA6269">
      <w:pPr>
        <w:pStyle w:val="a6"/>
        <w:spacing w:before="0" w:beforeAutospacing="0" w:after="0" w:afterAutospacing="0" w:line="276" w:lineRule="auto"/>
        <w:ind w:left="0" w:firstLine="851"/>
        <w:jc w:val="both"/>
        <w:rPr>
          <w:bCs/>
          <w:szCs w:val="24"/>
        </w:rPr>
      </w:pPr>
      <w:bookmarkStart w:id="0" w:name="_GoBack"/>
      <w:bookmarkEnd w:id="0"/>
    </w:p>
    <w:p w:rsidR="00AA6269" w:rsidRDefault="00AA6269" w:rsidP="00AA6269">
      <w:pPr>
        <w:pStyle w:val="a6"/>
        <w:spacing w:before="0" w:beforeAutospacing="0" w:after="0" w:afterAutospacing="0" w:line="276" w:lineRule="auto"/>
        <w:ind w:left="0" w:firstLine="851"/>
        <w:jc w:val="both"/>
        <w:rPr>
          <w:bCs/>
          <w:szCs w:val="24"/>
        </w:rPr>
      </w:pPr>
      <w:r>
        <w:rPr>
          <w:bCs/>
          <w:szCs w:val="24"/>
        </w:rPr>
        <w:t>«</w:t>
      </w:r>
      <w:r w:rsidRPr="00AA6269">
        <w:rPr>
          <w:bCs/>
          <w:i/>
          <w:iCs/>
          <w:szCs w:val="24"/>
        </w:rPr>
        <w:t>Заголовок:</w:t>
      </w:r>
      <w:r>
        <w:rPr>
          <w:bCs/>
          <w:szCs w:val="24"/>
        </w:rPr>
        <w:t xml:space="preserve"> Информация о планировании заключения договоров в рамках исполнения Программы развития материально-технической базы сметы расходов Фонда капитальных вложений на 2021 год</w:t>
      </w:r>
    </w:p>
    <w:p w:rsidR="00AA6269" w:rsidRDefault="00AA6269" w:rsidP="00AA6269">
      <w:pPr>
        <w:pStyle w:val="a6"/>
        <w:spacing w:before="0" w:beforeAutospacing="0" w:after="0" w:afterAutospacing="0" w:line="276" w:lineRule="auto"/>
        <w:jc w:val="right"/>
        <w:rPr>
          <w:bCs/>
          <w:szCs w:val="24"/>
        </w:rPr>
      </w:pPr>
    </w:p>
    <w:p w:rsidR="00AA6269" w:rsidRPr="00AA6269" w:rsidRDefault="00AA6269" w:rsidP="00AA6269">
      <w:pPr>
        <w:pStyle w:val="a6"/>
        <w:spacing w:before="0" w:beforeAutospacing="0" w:after="0" w:afterAutospacing="0" w:line="276" w:lineRule="auto"/>
        <w:jc w:val="right"/>
        <w:rPr>
          <w:bCs/>
          <w:i/>
          <w:iCs/>
          <w:szCs w:val="24"/>
        </w:rPr>
      </w:pPr>
      <w:r w:rsidRPr="00AA6269">
        <w:rPr>
          <w:bCs/>
          <w:i/>
          <w:iCs/>
          <w:szCs w:val="24"/>
        </w:rPr>
        <w:t>Таблица:</w:t>
      </w:r>
    </w:p>
    <w:p w:rsidR="00B97D2A" w:rsidRPr="000F6579" w:rsidRDefault="00B97D2A" w:rsidP="00F46107">
      <w:pPr>
        <w:pStyle w:val="a6"/>
        <w:spacing w:before="0" w:beforeAutospacing="0" w:after="0" w:afterAutospacing="0" w:line="276" w:lineRule="auto"/>
        <w:jc w:val="both"/>
        <w:rPr>
          <w:bCs/>
          <w:szCs w:val="24"/>
        </w:rPr>
      </w:pPr>
    </w:p>
    <w:tbl>
      <w:tblPr>
        <w:tblStyle w:val="af1"/>
        <w:tblpPr w:leftFromText="180" w:rightFromText="180" w:vertAnchor="text" w:tblpX="-318" w:tblpY="1"/>
        <w:tblOverlap w:val="never"/>
        <w:tblW w:w="9793" w:type="dxa"/>
        <w:tblLook w:val="04A0" w:firstRow="1" w:lastRow="0" w:firstColumn="1" w:lastColumn="0" w:noHBand="0" w:noVBand="1"/>
      </w:tblPr>
      <w:tblGrid>
        <w:gridCol w:w="513"/>
        <w:gridCol w:w="2997"/>
        <w:gridCol w:w="656"/>
        <w:gridCol w:w="1783"/>
        <w:gridCol w:w="1783"/>
        <w:gridCol w:w="2061"/>
      </w:tblGrid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 w:rsidRPr="00DE117C">
              <w:rPr>
                <w:bCs/>
                <w:szCs w:val="24"/>
              </w:rPr>
              <w:t>№</w:t>
            </w:r>
          </w:p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 w:rsidRPr="00DE117C">
              <w:rPr>
                <w:bCs/>
                <w:szCs w:val="24"/>
              </w:rPr>
              <w:t>п/п</w:t>
            </w:r>
          </w:p>
        </w:tc>
        <w:tc>
          <w:tcPr>
            <w:tcW w:w="2997" w:type="dxa"/>
            <w:shd w:val="clear" w:color="auto" w:fill="auto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 w:rsidRPr="00DE117C">
              <w:rPr>
                <w:bCs/>
                <w:szCs w:val="24"/>
              </w:rPr>
              <w:t>Наименование предмета закупки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 w:rsidRPr="00DE117C">
              <w:rPr>
                <w:bCs/>
                <w:szCs w:val="24"/>
              </w:rPr>
              <w:t>Кол-во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Лимит финансирования</w:t>
            </w:r>
            <w:r w:rsidRPr="00DE117C">
              <w:rPr>
                <w:bCs/>
                <w:szCs w:val="24"/>
              </w:rPr>
              <w:t xml:space="preserve"> за единицу, руб.</w:t>
            </w:r>
            <w:r>
              <w:rPr>
                <w:bCs/>
                <w:szCs w:val="24"/>
              </w:rPr>
              <w:t xml:space="preserve"> </w:t>
            </w:r>
            <w:r w:rsidRPr="00DE117C">
              <w:rPr>
                <w:bCs/>
                <w:szCs w:val="24"/>
              </w:rPr>
              <w:t>ПМР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Лимит финансирования</w:t>
            </w:r>
            <w:r w:rsidRPr="00DE117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и</w:t>
            </w:r>
            <w:r w:rsidRPr="00DE117C">
              <w:rPr>
                <w:bCs/>
                <w:szCs w:val="24"/>
              </w:rPr>
              <w:t>того, руб.</w:t>
            </w:r>
            <w:r>
              <w:rPr>
                <w:bCs/>
                <w:szCs w:val="24"/>
              </w:rPr>
              <w:t xml:space="preserve"> </w:t>
            </w:r>
            <w:r w:rsidRPr="00DE117C">
              <w:rPr>
                <w:bCs/>
                <w:szCs w:val="24"/>
              </w:rPr>
              <w:t>ПМР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 w:rsidRPr="00DE117C">
              <w:rPr>
                <w:bCs/>
                <w:szCs w:val="24"/>
              </w:rPr>
              <w:t>Наименование заказчика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 w:rsidRPr="00DE117C">
              <w:rPr>
                <w:bCs/>
                <w:szCs w:val="24"/>
              </w:rPr>
              <w:t>1.</w:t>
            </w:r>
          </w:p>
        </w:tc>
        <w:tc>
          <w:tcPr>
            <w:tcW w:w="2997" w:type="dxa"/>
            <w:shd w:val="clear" w:color="auto" w:fill="auto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Портативный электрокардиограф 3-канальный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10500,00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283500,00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«РГИВОВ»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997" w:type="dxa"/>
            <w:shd w:val="clear" w:color="auto" w:fill="auto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Портативный электрокардиограф 12-канальный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15000,00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180000,00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«БЦГБ»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 w:rsidRPr="00B045CF">
              <w:rPr>
                <w:szCs w:val="24"/>
              </w:rPr>
              <w:t>Набор инструментов для сосудистой хирургии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140000,00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280000,00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«РГИВОВ»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Pr="00B045CF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 w:rsidRPr="00B045CF">
              <w:rPr>
                <w:szCs w:val="24"/>
              </w:rPr>
              <w:t>Набор микрохирургических инструментов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51775,00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51775,00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331555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«РГИВОВ»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D434CB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Pr="00B045CF" w:rsidRDefault="00AA6269" w:rsidP="00D434CB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 w:rsidRPr="003968C3">
              <w:rPr>
                <w:bCs/>
                <w:szCs w:val="24"/>
              </w:rPr>
              <w:t xml:space="preserve">Линейный датчик к аппарату УЗИ </w:t>
            </w:r>
            <w:proofErr w:type="spellStart"/>
            <w:r w:rsidRPr="003968C3">
              <w:rPr>
                <w:bCs/>
                <w:szCs w:val="24"/>
              </w:rPr>
              <w:t>Acuson</w:t>
            </w:r>
            <w:proofErr w:type="spellEnd"/>
            <w:r w:rsidRPr="003968C3">
              <w:rPr>
                <w:bCs/>
                <w:szCs w:val="24"/>
              </w:rPr>
              <w:t xml:space="preserve"> X700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D434CB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D434CB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107040,00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D434CB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214080,00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D434CB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«РГИВОВ»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B97D2A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Алкотестеры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150000,00</w:t>
            </w:r>
          </w:p>
        </w:tc>
        <w:tc>
          <w:tcPr>
            <w:tcW w:w="2061" w:type="dxa"/>
            <w:vAlign w:val="center"/>
          </w:tcPr>
          <w:p w:rsidR="00AA6269" w:rsidRPr="006D4115" w:rsidRDefault="00AA6269" w:rsidP="00B97D2A">
            <w:pPr>
              <w:spacing w:before="0" w:beforeAutospacing="0" w:after="0" w:afterAutospacing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«РКБ»</w:t>
            </w:r>
          </w:p>
          <w:p w:rsidR="00AA6269" w:rsidRPr="006D4115" w:rsidRDefault="00AA6269" w:rsidP="00B97D2A">
            <w:pPr>
              <w:spacing w:before="0" w:beforeAutospacing="0" w:after="0" w:afterAutospacing="0"/>
              <w:ind w:left="-60" w:right="-109"/>
              <w:rPr>
                <w:bCs/>
                <w:szCs w:val="24"/>
              </w:rPr>
            </w:pP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B97D2A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B97D2A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Оргтехника в комплекте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*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60525,00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60525,00</w:t>
            </w:r>
          </w:p>
        </w:tc>
        <w:tc>
          <w:tcPr>
            <w:tcW w:w="2061" w:type="dxa"/>
            <w:vAlign w:val="center"/>
          </w:tcPr>
          <w:p w:rsidR="00AA6269" w:rsidRDefault="00AA6269" w:rsidP="00B97D2A">
            <w:pPr>
              <w:spacing w:before="0" w:beforeAutospacing="0" w:after="0" w:afterAutospacing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«РТБ»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B97D2A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color w:val="000000"/>
              </w:rPr>
              <w:t>Ларингоскоп и комплект инструментов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36964,00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36964,00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B97D2A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«РКБ»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ind w:left="-76"/>
              <w:rPr>
                <w:color w:val="000000"/>
              </w:rPr>
            </w:pPr>
            <w:r>
              <w:rPr>
                <w:color w:val="000000"/>
              </w:rPr>
              <w:t>Стерилизатор воздушный с рабочей камерой не менее 40 л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7508,00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7508,00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«РКБ»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Облучатель ожоговый передвижной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30864,00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30864,00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</w:t>
            </w:r>
            <w:proofErr w:type="spellStart"/>
            <w:r>
              <w:rPr>
                <w:bCs/>
                <w:szCs w:val="24"/>
              </w:rPr>
              <w:t>РЦМиР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Отсасыватель</w:t>
            </w:r>
            <w:proofErr w:type="spellEnd"/>
            <w:r>
              <w:rPr>
                <w:color w:val="000000"/>
              </w:rPr>
              <w:t xml:space="preserve"> хирургический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73600,00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</w:t>
            </w:r>
            <w:proofErr w:type="spellStart"/>
            <w:r>
              <w:rPr>
                <w:bCs/>
                <w:szCs w:val="24"/>
              </w:rPr>
              <w:t>БЦМиР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Установка для фототерапии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</w:t>
            </w:r>
            <w:proofErr w:type="spellStart"/>
            <w:r>
              <w:rPr>
                <w:bCs/>
                <w:szCs w:val="24"/>
              </w:rPr>
              <w:t>БЦМиР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13.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Инкубатор для новорожденных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110500,00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221000,00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</w:t>
            </w:r>
            <w:proofErr w:type="spellStart"/>
            <w:r>
              <w:rPr>
                <w:bCs/>
                <w:szCs w:val="24"/>
              </w:rPr>
              <w:t>БЦМиР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14.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Стерилизатор воздушный, рабочая камера не менее 40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6175,00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37050,00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</w:t>
            </w:r>
            <w:proofErr w:type="spellStart"/>
            <w:r>
              <w:rPr>
                <w:bCs/>
                <w:szCs w:val="24"/>
              </w:rPr>
              <w:t>БЦМиР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15.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Аудиометр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135300,00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135300,00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</w:t>
            </w:r>
            <w:proofErr w:type="spellStart"/>
            <w:r>
              <w:rPr>
                <w:bCs/>
                <w:szCs w:val="24"/>
              </w:rPr>
              <w:t>Рыбницкая</w:t>
            </w:r>
            <w:proofErr w:type="spellEnd"/>
            <w:r>
              <w:rPr>
                <w:bCs/>
                <w:szCs w:val="24"/>
              </w:rPr>
              <w:t xml:space="preserve"> ЦРБ»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16.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Стерилизатор воздушный, </w:t>
            </w:r>
            <w:r>
              <w:rPr>
                <w:color w:val="000000"/>
              </w:rPr>
              <w:lastRenderedPageBreak/>
              <w:t>рабочая камера не менее 20 л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5600,00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5600,00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ГУ </w:t>
            </w:r>
            <w:r>
              <w:rPr>
                <w:bCs/>
                <w:szCs w:val="24"/>
              </w:rPr>
              <w:lastRenderedPageBreak/>
              <w:t>«</w:t>
            </w:r>
            <w:proofErr w:type="spellStart"/>
            <w:r>
              <w:rPr>
                <w:bCs/>
                <w:szCs w:val="24"/>
              </w:rPr>
              <w:t>Григориопольская</w:t>
            </w:r>
            <w:proofErr w:type="spellEnd"/>
            <w:r>
              <w:rPr>
                <w:bCs/>
                <w:szCs w:val="24"/>
              </w:rPr>
              <w:t xml:space="preserve"> ЦРБ»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17.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Медицинский морозильник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11125,00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22250,00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18.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Портативный электрокардиограф 3-канальный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10500,00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19.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Котел электрический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58785,00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176355,00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«РКБ»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20.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Пароконвектомат</w:t>
            </w:r>
            <w:proofErr w:type="spellEnd"/>
            <w:r>
              <w:rPr>
                <w:color w:val="000000"/>
              </w:rPr>
              <w:t xml:space="preserve"> электрический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78000,00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156000,00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«РКБ»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21.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Стол из нержавеющей стали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4120,00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16480,00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«РКБ»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22.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Стерилизатор, рабочая камера не менее 80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23.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Дистиллятор 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14500,00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14500,00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24.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Стол манипуляционный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Холодильник фармацевтический 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5150,00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5150,00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26.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Стиральная машина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  <w:tr w:rsidR="00AA6269" w:rsidRPr="00DE117C" w:rsidTr="00AA6269">
        <w:tc>
          <w:tcPr>
            <w:tcW w:w="513" w:type="dxa"/>
            <w:shd w:val="clear" w:color="auto" w:fill="auto"/>
            <w:vAlign w:val="center"/>
          </w:tcPr>
          <w:p w:rsidR="00AA6269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27.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Передвижной облучатель медицинский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A6269" w:rsidRDefault="00AA6269" w:rsidP="00550543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  <w:tc>
          <w:tcPr>
            <w:tcW w:w="2061" w:type="dxa"/>
            <w:vAlign w:val="center"/>
          </w:tcPr>
          <w:p w:rsidR="00AA6269" w:rsidRPr="00DE117C" w:rsidRDefault="00AA6269" w:rsidP="00550543">
            <w:pPr>
              <w:spacing w:before="0" w:beforeAutospacing="0" w:after="0" w:afterAutospacing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 «ТКЦАПП»</w:t>
            </w:r>
          </w:p>
        </w:tc>
      </w:tr>
    </w:tbl>
    <w:p w:rsidR="00F21A0A" w:rsidRPr="000F6579" w:rsidRDefault="00F21A0A" w:rsidP="000F6579">
      <w:pPr>
        <w:tabs>
          <w:tab w:val="left" w:pos="851"/>
        </w:tabs>
        <w:spacing w:before="0" w:beforeAutospacing="0" w:after="0" w:afterAutospacing="0" w:line="276" w:lineRule="auto"/>
        <w:jc w:val="both"/>
        <w:rPr>
          <w:szCs w:val="24"/>
        </w:rPr>
      </w:pPr>
    </w:p>
    <w:p w:rsidR="00B60D57" w:rsidRPr="006C0268" w:rsidRDefault="00B60D57" w:rsidP="00105F28">
      <w:pPr>
        <w:spacing w:before="0" w:beforeAutospacing="0" w:after="0" w:afterAutospacing="0" w:line="276" w:lineRule="auto"/>
        <w:ind w:firstLine="426"/>
        <w:jc w:val="both"/>
        <w:rPr>
          <w:sz w:val="22"/>
        </w:rPr>
      </w:pPr>
    </w:p>
    <w:sectPr w:rsidR="00B60D57" w:rsidRPr="006C0268" w:rsidSect="00C61C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00D3"/>
    <w:multiLevelType w:val="hybridMultilevel"/>
    <w:tmpl w:val="82488894"/>
    <w:lvl w:ilvl="0" w:tplc="9D5412C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5DE"/>
    <w:multiLevelType w:val="hybridMultilevel"/>
    <w:tmpl w:val="18CE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67FF"/>
    <w:multiLevelType w:val="hybridMultilevel"/>
    <w:tmpl w:val="0096FD46"/>
    <w:lvl w:ilvl="0" w:tplc="0D34B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2C81"/>
    <w:multiLevelType w:val="multilevel"/>
    <w:tmpl w:val="CA60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C30D1"/>
    <w:multiLevelType w:val="multilevel"/>
    <w:tmpl w:val="EE4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62641"/>
    <w:multiLevelType w:val="hybridMultilevel"/>
    <w:tmpl w:val="D3E6A56A"/>
    <w:lvl w:ilvl="0" w:tplc="9A869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039"/>
    <w:multiLevelType w:val="hybridMultilevel"/>
    <w:tmpl w:val="F0B62698"/>
    <w:lvl w:ilvl="0" w:tplc="19949448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4C2C"/>
    <w:multiLevelType w:val="hybridMultilevel"/>
    <w:tmpl w:val="D52C75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452022"/>
    <w:multiLevelType w:val="hybridMultilevel"/>
    <w:tmpl w:val="DDA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0" w15:restartNumberingAfterBreak="0">
    <w:nsid w:val="4E386D7C"/>
    <w:multiLevelType w:val="hybridMultilevel"/>
    <w:tmpl w:val="DD3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7FF0"/>
    <w:multiLevelType w:val="hybridMultilevel"/>
    <w:tmpl w:val="7A02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500E"/>
    <w:multiLevelType w:val="hybridMultilevel"/>
    <w:tmpl w:val="D4904478"/>
    <w:lvl w:ilvl="0" w:tplc="8AA8E3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3DF"/>
    <w:multiLevelType w:val="hybridMultilevel"/>
    <w:tmpl w:val="878EC38E"/>
    <w:lvl w:ilvl="0" w:tplc="CFE292E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4A18C9"/>
    <w:multiLevelType w:val="hybridMultilevel"/>
    <w:tmpl w:val="187486D8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9D57020"/>
    <w:multiLevelType w:val="multilevel"/>
    <w:tmpl w:val="7EAE7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6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694587"/>
    <w:multiLevelType w:val="hybridMultilevel"/>
    <w:tmpl w:val="CA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E4694"/>
    <w:multiLevelType w:val="hybridMultilevel"/>
    <w:tmpl w:val="F5405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28B6"/>
    <w:multiLevelType w:val="hybridMultilevel"/>
    <w:tmpl w:val="B43C1102"/>
    <w:lvl w:ilvl="0" w:tplc="A722453E">
      <w:start w:val="3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E41C3"/>
    <w:multiLevelType w:val="multilevel"/>
    <w:tmpl w:val="161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177122"/>
    <w:multiLevelType w:val="hybridMultilevel"/>
    <w:tmpl w:val="70747AE2"/>
    <w:lvl w:ilvl="0" w:tplc="DD049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20"/>
  </w:num>
  <w:num w:numId="5">
    <w:abstractNumId w:val="4"/>
  </w:num>
  <w:num w:numId="6">
    <w:abstractNumId w:val="18"/>
  </w:num>
  <w:num w:numId="7">
    <w:abstractNumId w:val="6"/>
  </w:num>
  <w:num w:numId="8">
    <w:abstractNumId w:val="0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9"/>
  </w:num>
  <w:num w:numId="17">
    <w:abstractNumId w:val="22"/>
  </w:num>
  <w:num w:numId="18">
    <w:abstractNumId w:val="9"/>
  </w:num>
  <w:num w:numId="19">
    <w:abstractNumId w:val="2"/>
  </w:num>
  <w:num w:numId="20">
    <w:abstractNumId w:val="17"/>
  </w:num>
  <w:num w:numId="21">
    <w:abstractNumId w:val="14"/>
  </w:num>
  <w:num w:numId="22">
    <w:abstractNumId w:val="3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93"/>
    <w:rsid w:val="000160F2"/>
    <w:rsid w:val="00017862"/>
    <w:rsid w:val="00017CFF"/>
    <w:rsid w:val="000232D5"/>
    <w:rsid w:val="00023637"/>
    <w:rsid w:val="00024D13"/>
    <w:rsid w:val="0002592A"/>
    <w:rsid w:val="000325E8"/>
    <w:rsid w:val="000345C2"/>
    <w:rsid w:val="00035349"/>
    <w:rsid w:val="00036ADB"/>
    <w:rsid w:val="000372AC"/>
    <w:rsid w:val="00041BD4"/>
    <w:rsid w:val="000432F9"/>
    <w:rsid w:val="000434AE"/>
    <w:rsid w:val="00044FEC"/>
    <w:rsid w:val="00045CB0"/>
    <w:rsid w:val="00050628"/>
    <w:rsid w:val="00050E90"/>
    <w:rsid w:val="00054D2A"/>
    <w:rsid w:val="0005796F"/>
    <w:rsid w:val="0006191D"/>
    <w:rsid w:val="00061BC6"/>
    <w:rsid w:val="00064E23"/>
    <w:rsid w:val="00066A77"/>
    <w:rsid w:val="000720E6"/>
    <w:rsid w:val="000726F0"/>
    <w:rsid w:val="0007521E"/>
    <w:rsid w:val="00076B3F"/>
    <w:rsid w:val="000813A0"/>
    <w:rsid w:val="00081E80"/>
    <w:rsid w:val="000840DE"/>
    <w:rsid w:val="00085C12"/>
    <w:rsid w:val="00087FB3"/>
    <w:rsid w:val="00090EAD"/>
    <w:rsid w:val="0009174E"/>
    <w:rsid w:val="00093740"/>
    <w:rsid w:val="000A33AD"/>
    <w:rsid w:val="000A79B0"/>
    <w:rsid w:val="000B1EFB"/>
    <w:rsid w:val="000B4D17"/>
    <w:rsid w:val="000C0427"/>
    <w:rsid w:val="000C103E"/>
    <w:rsid w:val="000C11A2"/>
    <w:rsid w:val="000C4EA0"/>
    <w:rsid w:val="000C5EA0"/>
    <w:rsid w:val="000D6376"/>
    <w:rsid w:val="000E5D88"/>
    <w:rsid w:val="000E7695"/>
    <w:rsid w:val="000F0973"/>
    <w:rsid w:val="000F6579"/>
    <w:rsid w:val="00101E4A"/>
    <w:rsid w:val="00102E41"/>
    <w:rsid w:val="00103319"/>
    <w:rsid w:val="00105F28"/>
    <w:rsid w:val="00110D57"/>
    <w:rsid w:val="00112B0A"/>
    <w:rsid w:val="001134A9"/>
    <w:rsid w:val="00115F42"/>
    <w:rsid w:val="00116AE0"/>
    <w:rsid w:val="00121A5D"/>
    <w:rsid w:val="001226D4"/>
    <w:rsid w:val="00125FC9"/>
    <w:rsid w:val="0012735C"/>
    <w:rsid w:val="00131D43"/>
    <w:rsid w:val="00137548"/>
    <w:rsid w:val="00137D77"/>
    <w:rsid w:val="00141E4E"/>
    <w:rsid w:val="001437E0"/>
    <w:rsid w:val="001443D3"/>
    <w:rsid w:val="00147201"/>
    <w:rsid w:val="00150473"/>
    <w:rsid w:val="0015337F"/>
    <w:rsid w:val="00156971"/>
    <w:rsid w:val="00160DC5"/>
    <w:rsid w:val="00163BBD"/>
    <w:rsid w:val="00163DFD"/>
    <w:rsid w:val="00163F67"/>
    <w:rsid w:val="00164C2F"/>
    <w:rsid w:val="001669DE"/>
    <w:rsid w:val="0017068C"/>
    <w:rsid w:val="00170711"/>
    <w:rsid w:val="00171259"/>
    <w:rsid w:val="0017532D"/>
    <w:rsid w:val="001835DF"/>
    <w:rsid w:val="001838F5"/>
    <w:rsid w:val="00186868"/>
    <w:rsid w:val="0019250B"/>
    <w:rsid w:val="00196B67"/>
    <w:rsid w:val="001A10C0"/>
    <w:rsid w:val="001A1125"/>
    <w:rsid w:val="001A70BC"/>
    <w:rsid w:val="001B1BD1"/>
    <w:rsid w:val="001B3D9D"/>
    <w:rsid w:val="001C4D0F"/>
    <w:rsid w:val="001C4FAF"/>
    <w:rsid w:val="001C5EA9"/>
    <w:rsid w:val="001D0738"/>
    <w:rsid w:val="001D4FAC"/>
    <w:rsid w:val="001D5C3F"/>
    <w:rsid w:val="001D6A3E"/>
    <w:rsid w:val="001D71A1"/>
    <w:rsid w:val="001E3F28"/>
    <w:rsid w:val="001E5C7C"/>
    <w:rsid w:val="001F0D39"/>
    <w:rsid w:val="001F1CCB"/>
    <w:rsid w:val="001F26DE"/>
    <w:rsid w:val="001F3B94"/>
    <w:rsid w:val="00200921"/>
    <w:rsid w:val="00203425"/>
    <w:rsid w:val="00206BD7"/>
    <w:rsid w:val="0020785F"/>
    <w:rsid w:val="00213CAC"/>
    <w:rsid w:val="00216785"/>
    <w:rsid w:val="00216BE2"/>
    <w:rsid w:val="00220738"/>
    <w:rsid w:val="00226083"/>
    <w:rsid w:val="00226090"/>
    <w:rsid w:val="00230580"/>
    <w:rsid w:val="00232443"/>
    <w:rsid w:val="00232BD1"/>
    <w:rsid w:val="0023545A"/>
    <w:rsid w:val="002372EF"/>
    <w:rsid w:val="002379B0"/>
    <w:rsid w:val="00241840"/>
    <w:rsid w:val="00244AEF"/>
    <w:rsid w:val="00244B40"/>
    <w:rsid w:val="002469D8"/>
    <w:rsid w:val="00247979"/>
    <w:rsid w:val="00250F35"/>
    <w:rsid w:val="00251817"/>
    <w:rsid w:val="002540B4"/>
    <w:rsid w:val="00254B4A"/>
    <w:rsid w:val="00256FF9"/>
    <w:rsid w:val="0026345D"/>
    <w:rsid w:val="00265BD9"/>
    <w:rsid w:val="00270F03"/>
    <w:rsid w:val="00274E30"/>
    <w:rsid w:val="0027594D"/>
    <w:rsid w:val="00280B0A"/>
    <w:rsid w:val="00280FA7"/>
    <w:rsid w:val="00287110"/>
    <w:rsid w:val="00287823"/>
    <w:rsid w:val="00290D64"/>
    <w:rsid w:val="002947BF"/>
    <w:rsid w:val="00296E10"/>
    <w:rsid w:val="0029725D"/>
    <w:rsid w:val="002A210A"/>
    <w:rsid w:val="002A25BF"/>
    <w:rsid w:val="002A2E50"/>
    <w:rsid w:val="002B1946"/>
    <w:rsid w:val="002B7A6A"/>
    <w:rsid w:val="002C005E"/>
    <w:rsid w:val="002C031E"/>
    <w:rsid w:val="002C07B8"/>
    <w:rsid w:val="002C107F"/>
    <w:rsid w:val="002C3425"/>
    <w:rsid w:val="002C7B13"/>
    <w:rsid w:val="002D0108"/>
    <w:rsid w:val="002D3A36"/>
    <w:rsid w:val="002E0FFF"/>
    <w:rsid w:val="002E4253"/>
    <w:rsid w:val="002E652E"/>
    <w:rsid w:val="002F49D5"/>
    <w:rsid w:val="002F5D86"/>
    <w:rsid w:val="002F6C90"/>
    <w:rsid w:val="002F7006"/>
    <w:rsid w:val="0030082A"/>
    <w:rsid w:val="0030230B"/>
    <w:rsid w:val="00310ABE"/>
    <w:rsid w:val="003229AE"/>
    <w:rsid w:val="00324FD4"/>
    <w:rsid w:val="003271AF"/>
    <w:rsid w:val="00327FED"/>
    <w:rsid w:val="00331555"/>
    <w:rsid w:val="00333095"/>
    <w:rsid w:val="0033569A"/>
    <w:rsid w:val="00335F00"/>
    <w:rsid w:val="00341FFA"/>
    <w:rsid w:val="003440CA"/>
    <w:rsid w:val="00345550"/>
    <w:rsid w:val="0034784C"/>
    <w:rsid w:val="00350376"/>
    <w:rsid w:val="0035077B"/>
    <w:rsid w:val="0035220D"/>
    <w:rsid w:val="003541D5"/>
    <w:rsid w:val="00355033"/>
    <w:rsid w:val="00360944"/>
    <w:rsid w:val="003639E0"/>
    <w:rsid w:val="00370B57"/>
    <w:rsid w:val="0037450B"/>
    <w:rsid w:val="0039060B"/>
    <w:rsid w:val="00394BE9"/>
    <w:rsid w:val="00395D0D"/>
    <w:rsid w:val="003968C3"/>
    <w:rsid w:val="00396FD2"/>
    <w:rsid w:val="003A1FE9"/>
    <w:rsid w:val="003B0B17"/>
    <w:rsid w:val="003B2195"/>
    <w:rsid w:val="003B3FFB"/>
    <w:rsid w:val="003B5202"/>
    <w:rsid w:val="003B7A94"/>
    <w:rsid w:val="003C2A44"/>
    <w:rsid w:val="003C305E"/>
    <w:rsid w:val="003D007C"/>
    <w:rsid w:val="003D09E3"/>
    <w:rsid w:val="003D0C66"/>
    <w:rsid w:val="003D1A60"/>
    <w:rsid w:val="003D3194"/>
    <w:rsid w:val="003D3260"/>
    <w:rsid w:val="003D4823"/>
    <w:rsid w:val="003D4B96"/>
    <w:rsid w:val="003D5443"/>
    <w:rsid w:val="003E1893"/>
    <w:rsid w:val="003E2B4D"/>
    <w:rsid w:val="003E571A"/>
    <w:rsid w:val="003F08C6"/>
    <w:rsid w:val="003F0BE5"/>
    <w:rsid w:val="003F1548"/>
    <w:rsid w:val="003F3129"/>
    <w:rsid w:val="003F4654"/>
    <w:rsid w:val="003F6633"/>
    <w:rsid w:val="003F7B8B"/>
    <w:rsid w:val="00400E87"/>
    <w:rsid w:val="004035B6"/>
    <w:rsid w:val="004059D3"/>
    <w:rsid w:val="00405DFB"/>
    <w:rsid w:val="0040610B"/>
    <w:rsid w:val="00406407"/>
    <w:rsid w:val="00414A41"/>
    <w:rsid w:val="00417C6B"/>
    <w:rsid w:val="00417DC6"/>
    <w:rsid w:val="004208EB"/>
    <w:rsid w:val="0042295F"/>
    <w:rsid w:val="0042412B"/>
    <w:rsid w:val="00425CB1"/>
    <w:rsid w:val="00426510"/>
    <w:rsid w:val="00430A0C"/>
    <w:rsid w:val="00434A55"/>
    <w:rsid w:val="004354D8"/>
    <w:rsid w:val="004407B8"/>
    <w:rsid w:val="00440FC1"/>
    <w:rsid w:val="004440D9"/>
    <w:rsid w:val="0045035E"/>
    <w:rsid w:val="00461FC2"/>
    <w:rsid w:val="004635DC"/>
    <w:rsid w:val="00465995"/>
    <w:rsid w:val="00471D95"/>
    <w:rsid w:val="0047208C"/>
    <w:rsid w:val="0047374A"/>
    <w:rsid w:val="00474970"/>
    <w:rsid w:val="00481273"/>
    <w:rsid w:val="0048229F"/>
    <w:rsid w:val="00487CBD"/>
    <w:rsid w:val="00490967"/>
    <w:rsid w:val="00490F22"/>
    <w:rsid w:val="00493ECD"/>
    <w:rsid w:val="0049489C"/>
    <w:rsid w:val="00496D7B"/>
    <w:rsid w:val="00497FAC"/>
    <w:rsid w:val="004A1C2A"/>
    <w:rsid w:val="004A2BAB"/>
    <w:rsid w:val="004A432F"/>
    <w:rsid w:val="004A5FA4"/>
    <w:rsid w:val="004A749D"/>
    <w:rsid w:val="004B214B"/>
    <w:rsid w:val="004B7081"/>
    <w:rsid w:val="004B762D"/>
    <w:rsid w:val="004C0C24"/>
    <w:rsid w:val="004C0E99"/>
    <w:rsid w:val="004C1E97"/>
    <w:rsid w:val="004C4174"/>
    <w:rsid w:val="004D0388"/>
    <w:rsid w:val="004D15B3"/>
    <w:rsid w:val="004E09BD"/>
    <w:rsid w:val="004E42B2"/>
    <w:rsid w:val="004E752F"/>
    <w:rsid w:val="004E7E1C"/>
    <w:rsid w:val="00503A09"/>
    <w:rsid w:val="00503A2C"/>
    <w:rsid w:val="005046F6"/>
    <w:rsid w:val="00514072"/>
    <w:rsid w:val="00520DE7"/>
    <w:rsid w:val="00521258"/>
    <w:rsid w:val="0053774F"/>
    <w:rsid w:val="00543538"/>
    <w:rsid w:val="00544CFC"/>
    <w:rsid w:val="00547B40"/>
    <w:rsid w:val="00550071"/>
    <w:rsid w:val="00550345"/>
    <w:rsid w:val="00550543"/>
    <w:rsid w:val="0055086C"/>
    <w:rsid w:val="00556187"/>
    <w:rsid w:val="0055625B"/>
    <w:rsid w:val="00564CE7"/>
    <w:rsid w:val="005659EF"/>
    <w:rsid w:val="0056609D"/>
    <w:rsid w:val="00573567"/>
    <w:rsid w:val="00573A69"/>
    <w:rsid w:val="00577516"/>
    <w:rsid w:val="00585355"/>
    <w:rsid w:val="00586F0B"/>
    <w:rsid w:val="00591DB7"/>
    <w:rsid w:val="00593AD2"/>
    <w:rsid w:val="00593C39"/>
    <w:rsid w:val="005955CA"/>
    <w:rsid w:val="005A2400"/>
    <w:rsid w:val="005A2411"/>
    <w:rsid w:val="005A2B25"/>
    <w:rsid w:val="005A3C0F"/>
    <w:rsid w:val="005A55D6"/>
    <w:rsid w:val="005A6A98"/>
    <w:rsid w:val="005A6C67"/>
    <w:rsid w:val="005A6F42"/>
    <w:rsid w:val="005A73C7"/>
    <w:rsid w:val="005B01DF"/>
    <w:rsid w:val="005B3E5B"/>
    <w:rsid w:val="005B45E0"/>
    <w:rsid w:val="005B4E02"/>
    <w:rsid w:val="005B6873"/>
    <w:rsid w:val="005B6D61"/>
    <w:rsid w:val="005B713E"/>
    <w:rsid w:val="005C2007"/>
    <w:rsid w:val="005C3ADF"/>
    <w:rsid w:val="005C7763"/>
    <w:rsid w:val="005C78D8"/>
    <w:rsid w:val="005D2F75"/>
    <w:rsid w:val="005E032F"/>
    <w:rsid w:val="005E2B0C"/>
    <w:rsid w:val="005E5255"/>
    <w:rsid w:val="005F2B49"/>
    <w:rsid w:val="005F318C"/>
    <w:rsid w:val="005F353E"/>
    <w:rsid w:val="005F3C37"/>
    <w:rsid w:val="005F4E47"/>
    <w:rsid w:val="00600828"/>
    <w:rsid w:val="00601546"/>
    <w:rsid w:val="0060255F"/>
    <w:rsid w:val="00604AE7"/>
    <w:rsid w:val="00614609"/>
    <w:rsid w:val="00616A31"/>
    <w:rsid w:val="00617D98"/>
    <w:rsid w:val="00620C0E"/>
    <w:rsid w:val="0063052D"/>
    <w:rsid w:val="00630703"/>
    <w:rsid w:val="00636E14"/>
    <w:rsid w:val="00640AB5"/>
    <w:rsid w:val="00642FCA"/>
    <w:rsid w:val="006445DF"/>
    <w:rsid w:val="00646904"/>
    <w:rsid w:val="006509AB"/>
    <w:rsid w:val="0065703C"/>
    <w:rsid w:val="006620E6"/>
    <w:rsid w:val="0066329E"/>
    <w:rsid w:val="0066385A"/>
    <w:rsid w:val="0066549C"/>
    <w:rsid w:val="00665538"/>
    <w:rsid w:val="0067117E"/>
    <w:rsid w:val="00674223"/>
    <w:rsid w:val="00684CDA"/>
    <w:rsid w:val="006872F0"/>
    <w:rsid w:val="006924A8"/>
    <w:rsid w:val="00697993"/>
    <w:rsid w:val="006A092C"/>
    <w:rsid w:val="006A4F71"/>
    <w:rsid w:val="006A56A8"/>
    <w:rsid w:val="006B3C64"/>
    <w:rsid w:val="006B63BE"/>
    <w:rsid w:val="006B7FC2"/>
    <w:rsid w:val="006C0268"/>
    <w:rsid w:val="006C11CA"/>
    <w:rsid w:val="006C2042"/>
    <w:rsid w:val="006C3837"/>
    <w:rsid w:val="006C3EBF"/>
    <w:rsid w:val="006C4EE0"/>
    <w:rsid w:val="006D35A6"/>
    <w:rsid w:val="006D4115"/>
    <w:rsid w:val="006D4EDA"/>
    <w:rsid w:val="006D516D"/>
    <w:rsid w:val="006D7526"/>
    <w:rsid w:val="006D7DFF"/>
    <w:rsid w:val="006E0411"/>
    <w:rsid w:val="006E4527"/>
    <w:rsid w:val="006F0E43"/>
    <w:rsid w:val="006F1230"/>
    <w:rsid w:val="006F1351"/>
    <w:rsid w:val="006F407E"/>
    <w:rsid w:val="006F57A7"/>
    <w:rsid w:val="006F6F05"/>
    <w:rsid w:val="006F7413"/>
    <w:rsid w:val="00700A2A"/>
    <w:rsid w:val="007015E9"/>
    <w:rsid w:val="00702916"/>
    <w:rsid w:val="00703073"/>
    <w:rsid w:val="00703CEA"/>
    <w:rsid w:val="00703D22"/>
    <w:rsid w:val="00712CBE"/>
    <w:rsid w:val="00713DF2"/>
    <w:rsid w:val="00715133"/>
    <w:rsid w:val="007158CC"/>
    <w:rsid w:val="0071637B"/>
    <w:rsid w:val="0071700D"/>
    <w:rsid w:val="0073343D"/>
    <w:rsid w:val="0073425E"/>
    <w:rsid w:val="00735510"/>
    <w:rsid w:val="0074357F"/>
    <w:rsid w:val="007477E7"/>
    <w:rsid w:val="007545A6"/>
    <w:rsid w:val="00754808"/>
    <w:rsid w:val="00756A7A"/>
    <w:rsid w:val="00763167"/>
    <w:rsid w:val="00763951"/>
    <w:rsid w:val="00766A64"/>
    <w:rsid w:val="0076755E"/>
    <w:rsid w:val="00770D24"/>
    <w:rsid w:val="00772ABB"/>
    <w:rsid w:val="0078282F"/>
    <w:rsid w:val="007868D3"/>
    <w:rsid w:val="00790178"/>
    <w:rsid w:val="0079096F"/>
    <w:rsid w:val="00790BEF"/>
    <w:rsid w:val="00792D14"/>
    <w:rsid w:val="00792D3B"/>
    <w:rsid w:val="007A073C"/>
    <w:rsid w:val="007A1AF6"/>
    <w:rsid w:val="007A3325"/>
    <w:rsid w:val="007A3EB8"/>
    <w:rsid w:val="007A46BC"/>
    <w:rsid w:val="007A5CE6"/>
    <w:rsid w:val="007A7926"/>
    <w:rsid w:val="007B01A5"/>
    <w:rsid w:val="007B1285"/>
    <w:rsid w:val="007B244F"/>
    <w:rsid w:val="007B4BC5"/>
    <w:rsid w:val="007B7276"/>
    <w:rsid w:val="007B7447"/>
    <w:rsid w:val="007C3B64"/>
    <w:rsid w:val="007C4728"/>
    <w:rsid w:val="007C5A3A"/>
    <w:rsid w:val="007C5F14"/>
    <w:rsid w:val="007C6060"/>
    <w:rsid w:val="007D0E72"/>
    <w:rsid w:val="007D6038"/>
    <w:rsid w:val="007D66C7"/>
    <w:rsid w:val="007D7088"/>
    <w:rsid w:val="007E1B5D"/>
    <w:rsid w:val="007E1BFB"/>
    <w:rsid w:val="007E7096"/>
    <w:rsid w:val="007F0A65"/>
    <w:rsid w:val="007F3DF1"/>
    <w:rsid w:val="007F5834"/>
    <w:rsid w:val="00800FE1"/>
    <w:rsid w:val="00801D6F"/>
    <w:rsid w:val="00801E3B"/>
    <w:rsid w:val="008062A4"/>
    <w:rsid w:val="008063B6"/>
    <w:rsid w:val="00806B54"/>
    <w:rsid w:val="008129A2"/>
    <w:rsid w:val="00817FA0"/>
    <w:rsid w:val="00822B18"/>
    <w:rsid w:val="008237F7"/>
    <w:rsid w:val="00827315"/>
    <w:rsid w:val="008279B9"/>
    <w:rsid w:val="00827C1B"/>
    <w:rsid w:val="008320ED"/>
    <w:rsid w:val="00837596"/>
    <w:rsid w:val="008415D7"/>
    <w:rsid w:val="00842220"/>
    <w:rsid w:val="00845F4A"/>
    <w:rsid w:val="008521F2"/>
    <w:rsid w:val="00853A2B"/>
    <w:rsid w:val="008553CD"/>
    <w:rsid w:val="00855A2E"/>
    <w:rsid w:val="00857B92"/>
    <w:rsid w:val="008601DB"/>
    <w:rsid w:val="008605B9"/>
    <w:rsid w:val="00863E47"/>
    <w:rsid w:val="00865FD4"/>
    <w:rsid w:val="0087169A"/>
    <w:rsid w:val="00871772"/>
    <w:rsid w:val="00872BA3"/>
    <w:rsid w:val="00876043"/>
    <w:rsid w:val="00881099"/>
    <w:rsid w:val="00882FC2"/>
    <w:rsid w:val="008838BE"/>
    <w:rsid w:val="00883BF1"/>
    <w:rsid w:val="008849A5"/>
    <w:rsid w:val="00887228"/>
    <w:rsid w:val="008925F5"/>
    <w:rsid w:val="00892B30"/>
    <w:rsid w:val="00895569"/>
    <w:rsid w:val="008A7C1A"/>
    <w:rsid w:val="008B222C"/>
    <w:rsid w:val="008B7FF0"/>
    <w:rsid w:val="008C400E"/>
    <w:rsid w:val="008C4D71"/>
    <w:rsid w:val="008C4F24"/>
    <w:rsid w:val="008C609F"/>
    <w:rsid w:val="008D65EA"/>
    <w:rsid w:val="008E21CF"/>
    <w:rsid w:val="008E621B"/>
    <w:rsid w:val="008F58F5"/>
    <w:rsid w:val="008F7346"/>
    <w:rsid w:val="0090087F"/>
    <w:rsid w:val="00901E02"/>
    <w:rsid w:val="0090219E"/>
    <w:rsid w:val="009051A8"/>
    <w:rsid w:val="00920F75"/>
    <w:rsid w:val="0092412D"/>
    <w:rsid w:val="00934927"/>
    <w:rsid w:val="009363FA"/>
    <w:rsid w:val="00942C28"/>
    <w:rsid w:val="00942DDD"/>
    <w:rsid w:val="00945401"/>
    <w:rsid w:val="00947A09"/>
    <w:rsid w:val="00954830"/>
    <w:rsid w:val="00965C82"/>
    <w:rsid w:val="00970495"/>
    <w:rsid w:val="009732E2"/>
    <w:rsid w:val="00974D66"/>
    <w:rsid w:val="00976B88"/>
    <w:rsid w:val="0099001B"/>
    <w:rsid w:val="00990693"/>
    <w:rsid w:val="009A0BB4"/>
    <w:rsid w:val="009A29CA"/>
    <w:rsid w:val="009A503F"/>
    <w:rsid w:val="009A5485"/>
    <w:rsid w:val="009B0266"/>
    <w:rsid w:val="009B0CF1"/>
    <w:rsid w:val="009B1FCB"/>
    <w:rsid w:val="009C0C70"/>
    <w:rsid w:val="009C2970"/>
    <w:rsid w:val="009C2D15"/>
    <w:rsid w:val="009C34B9"/>
    <w:rsid w:val="009D02D9"/>
    <w:rsid w:val="009D0BF5"/>
    <w:rsid w:val="009D1CF3"/>
    <w:rsid w:val="009D212A"/>
    <w:rsid w:val="009D460F"/>
    <w:rsid w:val="009D4B48"/>
    <w:rsid w:val="009D4D64"/>
    <w:rsid w:val="009D5C11"/>
    <w:rsid w:val="009D6591"/>
    <w:rsid w:val="009D6FE7"/>
    <w:rsid w:val="009D70C7"/>
    <w:rsid w:val="009E5E87"/>
    <w:rsid w:val="009F265B"/>
    <w:rsid w:val="00A06B6A"/>
    <w:rsid w:val="00A06C12"/>
    <w:rsid w:val="00A072C5"/>
    <w:rsid w:val="00A10FC6"/>
    <w:rsid w:val="00A12AF4"/>
    <w:rsid w:val="00A13024"/>
    <w:rsid w:val="00A143DC"/>
    <w:rsid w:val="00A14B87"/>
    <w:rsid w:val="00A159E5"/>
    <w:rsid w:val="00A17BE9"/>
    <w:rsid w:val="00A207D9"/>
    <w:rsid w:val="00A21140"/>
    <w:rsid w:val="00A25F46"/>
    <w:rsid w:val="00A30487"/>
    <w:rsid w:val="00A30D82"/>
    <w:rsid w:val="00A32929"/>
    <w:rsid w:val="00A34F7D"/>
    <w:rsid w:val="00A35F6C"/>
    <w:rsid w:val="00A444D1"/>
    <w:rsid w:val="00A50045"/>
    <w:rsid w:val="00A50790"/>
    <w:rsid w:val="00A548C6"/>
    <w:rsid w:val="00A67451"/>
    <w:rsid w:val="00A73E26"/>
    <w:rsid w:val="00A740FA"/>
    <w:rsid w:val="00A764D2"/>
    <w:rsid w:val="00A83538"/>
    <w:rsid w:val="00A83833"/>
    <w:rsid w:val="00A85DEA"/>
    <w:rsid w:val="00A91A4E"/>
    <w:rsid w:val="00A91D87"/>
    <w:rsid w:val="00A92E94"/>
    <w:rsid w:val="00A94602"/>
    <w:rsid w:val="00A95B91"/>
    <w:rsid w:val="00AA18D1"/>
    <w:rsid w:val="00AA3DC8"/>
    <w:rsid w:val="00AA6269"/>
    <w:rsid w:val="00AA629D"/>
    <w:rsid w:val="00AB0475"/>
    <w:rsid w:val="00AB0ABA"/>
    <w:rsid w:val="00AB16E2"/>
    <w:rsid w:val="00AB2989"/>
    <w:rsid w:val="00AB4670"/>
    <w:rsid w:val="00AC0E64"/>
    <w:rsid w:val="00AC5108"/>
    <w:rsid w:val="00AC5491"/>
    <w:rsid w:val="00AD0F67"/>
    <w:rsid w:val="00AE0EA4"/>
    <w:rsid w:val="00AE39AA"/>
    <w:rsid w:val="00AE58C0"/>
    <w:rsid w:val="00AE5EC4"/>
    <w:rsid w:val="00AE60FA"/>
    <w:rsid w:val="00AF196D"/>
    <w:rsid w:val="00AF4250"/>
    <w:rsid w:val="00B00DD5"/>
    <w:rsid w:val="00B01074"/>
    <w:rsid w:val="00B0249F"/>
    <w:rsid w:val="00B045CF"/>
    <w:rsid w:val="00B04795"/>
    <w:rsid w:val="00B06159"/>
    <w:rsid w:val="00B1287B"/>
    <w:rsid w:val="00B15675"/>
    <w:rsid w:val="00B215B7"/>
    <w:rsid w:val="00B22F9E"/>
    <w:rsid w:val="00B32CEA"/>
    <w:rsid w:val="00B3316D"/>
    <w:rsid w:val="00B34A0E"/>
    <w:rsid w:val="00B34A81"/>
    <w:rsid w:val="00B47811"/>
    <w:rsid w:val="00B54A87"/>
    <w:rsid w:val="00B56C9D"/>
    <w:rsid w:val="00B60D57"/>
    <w:rsid w:val="00B61D77"/>
    <w:rsid w:val="00B67716"/>
    <w:rsid w:val="00B71283"/>
    <w:rsid w:val="00B758AC"/>
    <w:rsid w:val="00B82913"/>
    <w:rsid w:val="00B87AD8"/>
    <w:rsid w:val="00B90EB3"/>
    <w:rsid w:val="00B9479C"/>
    <w:rsid w:val="00B9605F"/>
    <w:rsid w:val="00B969FE"/>
    <w:rsid w:val="00B976E4"/>
    <w:rsid w:val="00B97D2A"/>
    <w:rsid w:val="00BA3F4B"/>
    <w:rsid w:val="00BA7272"/>
    <w:rsid w:val="00BB01BB"/>
    <w:rsid w:val="00BB208F"/>
    <w:rsid w:val="00BB708F"/>
    <w:rsid w:val="00BC4C10"/>
    <w:rsid w:val="00BC6877"/>
    <w:rsid w:val="00BC7ECF"/>
    <w:rsid w:val="00BD748D"/>
    <w:rsid w:val="00BE0519"/>
    <w:rsid w:val="00BE4638"/>
    <w:rsid w:val="00BE50CB"/>
    <w:rsid w:val="00BE709B"/>
    <w:rsid w:val="00BE709C"/>
    <w:rsid w:val="00BF03B0"/>
    <w:rsid w:val="00BF2B36"/>
    <w:rsid w:val="00C06A12"/>
    <w:rsid w:val="00C07163"/>
    <w:rsid w:val="00C10452"/>
    <w:rsid w:val="00C109C9"/>
    <w:rsid w:val="00C117E2"/>
    <w:rsid w:val="00C120B8"/>
    <w:rsid w:val="00C12B6B"/>
    <w:rsid w:val="00C137DA"/>
    <w:rsid w:val="00C162BF"/>
    <w:rsid w:val="00C20FF3"/>
    <w:rsid w:val="00C23293"/>
    <w:rsid w:val="00C248BF"/>
    <w:rsid w:val="00C252D7"/>
    <w:rsid w:val="00C33467"/>
    <w:rsid w:val="00C3591D"/>
    <w:rsid w:val="00C3592B"/>
    <w:rsid w:val="00C3681B"/>
    <w:rsid w:val="00C40773"/>
    <w:rsid w:val="00C410F9"/>
    <w:rsid w:val="00C42961"/>
    <w:rsid w:val="00C4315F"/>
    <w:rsid w:val="00C458CC"/>
    <w:rsid w:val="00C46D49"/>
    <w:rsid w:val="00C47AD5"/>
    <w:rsid w:val="00C51614"/>
    <w:rsid w:val="00C52CCA"/>
    <w:rsid w:val="00C541F2"/>
    <w:rsid w:val="00C5500F"/>
    <w:rsid w:val="00C55DEF"/>
    <w:rsid w:val="00C60740"/>
    <w:rsid w:val="00C61C4D"/>
    <w:rsid w:val="00C660DB"/>
    <w:rsid w:val="00C67AD1"/>
    <w:rsid w:val="00C74CC9"/>
    <w:rsid w:val="00C82273"/>
    <w:rsid w:val="00C82FC1"/>
    <w:rsid w:val="00C8702E"/>
    <w:rsid w:val="00C87FCD"/>
    <w:rsid w:val="00C93303"/>
    <w:rsid w:val="00C93D86"/>
    <w:rsid w:val="00C95AE3"/>
    <w:rsid w:val="00C96808"/>
    <w:rsid w:val="00CA24FD"/>
    <w:rsid w:val="00CA30AB"/>
    <w:rsid w:val="00CA36EE"/>
    <w:rsid w:val="00CA3B5C"/>
    <w:rsid w:val="00CB0E61"/>
    <w:rsid w:val="00CB27B9"/>
    <w:rsid w:val="00CB3982"/>
    <w:rsid w:val="00CB56B0"/>
    <w:rsid w:val="00CB58C8"/>
    <w:rsid w:val="00CC1099"/>
    <w:rsid w:val="00CC1266"/>
    <w:rsid w:val="00CC3680"/>
    <w:rsid w:val="00CC6C25"/>
    <w:rsid w:val="00CD05F0"/>
    <w:rsid w:val="00CD3349"/>
    <w:rsid w:val="00CD464A"/>
    <w:rsid w:val="00CD77A2"/>
    <w:rsid w:val="00CE01EF"/>
    <w:rsid w:val="00CE346F"/>
    <w:rsid w:val="00CE46F4"/>
    <w:rsid w:val="00CE4FE2"/>
    <w:rsid w:val="00CE6A35"/>
    <w:rsid w:val="00CF78C5"/>
    <w:rsid w:val="00D02AD4"/>
    <w:rsid w:val="00D07CB3"/>
    <w:rsid w:val="00D10E26"/>
    <w:rsid w:val="00D12CBB"/>
    <w:rsid w:val="00D13A56"/>
    <w:rsid w:val="00D21D26"/>
    <w:rsid w:val="00D235F2"/>
    <w:rsid w:val="00D24C12"/>
    <w:rsid w:val="00D27AF3"/>
    <w:rsid w:val="00D30BF9"/>
    <w:rsid w:val="00D311A6"/>
    <w:rsid w:val="00D322DC"/>
    <w:rsid w:val="00D331DB"/>
    <w:rsid w:val="00D34887"/>
    <w:rsid w:val="00D3516A"/>
    <w:rsid w:val="00D3747A"/>
    <w:rsid w:val="00D409F4"/>
    <w:rsid w:val="00D40A0B"/>
    <w:rsid w:val="00D42130"/>
    <w:rsid w:val="00D434CB"/>
    <w:rsid w:val="00D43D50"/>
    <w:rsid w:val="00D44ED2"/>
    <w:rsid w:val="00D47597"/>
    <w:rsid w:val="00D575DA"/>
    <w:rsid w:val="00D575F4"/>
    <w:rsid w:val="00D645D6"/>
    <w:rsid w:val="00D6646B"/>
    <w:rsid w:val="00D7027D"/>
    <w:rsid w:val="00D70B14"/>
    <w:rsid w:val="00D714FA"/>
    <w:rsid w:val="00D718B8"/>
    <w:rsid w:val="00D73F09"/>
    <w:rsid w:val="00D74ED6"/>
    <w:rsid w:val="00D81F31"/>
    <w:rsid w:val="00D94254"/>
    <w:rsid w:val="00DA306B"/>
    <w:rsid w:val="00DA644C"/>
    <w:rsid w:val="00DA7A58"/>
    <w:rsid w:val="00DA7DFE"/>
    <w:rsid w:val="00DB015D"/>
    <w:rsid w:val="00DB4417"/>
    <w:rsid w:val="00DB4B44"/>
    <w:rsid w:val="00DC26F7"/>
    <w:rsid w:val="00DC3EB9"/>
    <w:rsid w:val="00DC6D0A"/>
    <w:rsid w:val="00DC7E96"/>
    <w:rsid w:val="00DC7EBE"/>
    <w:rsid w:val="00DD342E"/>
    <w:rsid w:val="00DD64CD"/>
    <w:rsid w:val="00DD688D"/>
    <w:rsid w:val="00DE117C"/>
    <w:rsid w:val="00DE6764"/>
    <w:rsid w:val="00DF0EF0"/>
    <w:rsid w:val="00DF224E"/>
    <w:rsid w:val="00DF551D"/>
    <w:rsid w:val="00DF5772"/>
    <w:rsid w:val="00DF5D5D"/>
    <w:rsid w:val="00E00508"/>
    <w:rsid w:val="00E0348F"/>
    <w:rsid w:val="00E0438A"/>
    <w:rsid w:val="00E11B0B"/>
    <w:rsid w:val="00E12CBC"/>
    <w:rsid w:val="00E1400B"/>
    <w:rsid w:val="00E14C33"/>
    <w:rsid w:val="00E241A9"/>
    <w:rsid w:val="00E32B8E"/>
    <w:rsid w:val="00E33FB2"/>
    <w:rsid w:val="00E42E53"/>
    <w:rsid w:val="00E5096C"/>
    <w:rsid w:val="00E51BA5"/>
    <w:rsid w:val="00E551E6"/>
    <w:rsid w:val="00E560C4"/>
    <w:rsid w:val="00E57103"/>
    <w:rsid w:val="00E5775D"/>
    <w:rsid w:val="00E608D5"/>
    <w:rsid w:val="00E60AE1"/>
    <w:rsid w:val="00E61705"/>
    <w:rsid w:val="00E631B7"/>
    <w:rsid w:val="00E716EE"/>
    <w:rsid w:val="00E72775"/>
    <w:rsid w:val="00E729F4"/>
    <w:rsid w:val="00E72DF8"/>
    <w:rsid w:val="00E7513D"/>
    <w:rsid w:val="00E8528E"/>
    <w:rsid w:val="00E87B1B"/>
    <w:rsid w:val="00E87E2D"/>
    <w:rsid w:val="00E93300"/>
    <w:rsid w:val="00E936C9"/>
    <w:rsid w:val="00EA179C"/>
    <w:rsid w:val="00EA28CE"/>
    <w:rsid w:val="00EA2D60"/>
    <w:rsid w:val="00EA794F"/>
    <w:rsid w:val="00EB03BA"/>
    <w:rsid w:val="00EB0800"/>
    <w:rsid w:val="00EC04BA"/>
    <w:rsid w:val="00EC0ABE"/>
    <w:rsid w:val="00EC14D1"/>
    <w:rsid w:val="00EC3CD8"/>
    <w:rsid w:val="00EC6C93"/>
    <w:rsid w:val="00EC73DE"/>
    <w:rsid w:val="00ED60A7"/>
    <w:rsid w:val="00ED6DCD"/>
    <w:rsid w:val="00ED7FF1"/>
    <w:rsid w:val="00EE03DE"/>
    <w:rsid w:val="00EF0E83"/>
    <w:rsid w:val="00EF371C"/>
    <w:rsid w:val="00EF3DB8"/>
    <w:rsid w:val="00F00F99"/>
    <w:rsid w:val="00F0127B"/>
    <w:rsid w:val="00F015D9"/>
    <w:rsid w:val="00F049F0"/>
    <w:rsid w:val="00F11AA8"/>
    <w:rsid w:val="00F15C3C"/>
    <w:rsid w:val="00F203C2"/>
    <w:rsid w:val="00F21551"/>
    <w:rsid w:val="00F21A0A"/>
    <w:rsid w:val="00F313EE"/>
    <w:rsid w:val="00F31E66"/>
    <w:rsid w:val="00F31ECB"/>
    <w:rsid w:val="00F33370"/>
    <w:rsid w:val="00F3387B"/>
    <w:rsid w:val="00F37F24"/>
    <w:rsid w:val="00F40B39"/>
    <w:rsid w:val="00F4235A"/>
    <w:rsid w:val="00F43B58"/>
    <w:rsid w:val="00F447BA"/>
    <w:rsid w:val="00F46107"/>
    <w:rsid w:val="00F470B4"/>
    <w:rsid w:val="00F53024"/>
    <w:rsid w:val="00F604E5"/>
    <w:rsid w:val="00F60A78"/>
    <w:rsid w:val="00F6198A"/>
    <w:rsid w:val="00F636F5"/>
    <w:rsid w:val="00F70ED6"/>
    <w:rsid w:val="00F7108C"/>
    <w:rsid w:val="00F75442"/>
    <w:rsid w:val="00F8038D"/>
    <w:rsid w:val="00F80466"/>
    <w:rsid w:val="00F813F7"/>
    <w:rsid w:val="00F822C1"/>
    <w:rsid w:val="00F85C04"/>
    <w:rsid w:val="00F90066"/>
    <w:rsid w:val="00F900B7"/>
    <w:rsid w:val="00F903B1"/>
    <w:rsid w:val="00F90E5F"/>
    <w:rsid w:val="00F9156C"/>
    <w:rsid w:val="00F94C01"/>
    <w:rsid w:val="00F96250"/>
    <w:rsid w:val="00F9703F"/>
    <w:rsid w:val="00F9735D"/>
    <w:rsid w:val="00FA024F"/>
    <w:rsid w:val="00FA1DE3"/>
    <w:rsid w:val="00FA3F0B"/>
    <w:rsid w:val="00FA72B5"/>
    <w:rsid w:val="00FB0917"/>
    <w:rsid w:val="00FB36C3"/>
    <w:rsid w:val="00FB4C37"/>
    <w:rsid w:val="00FB742F"/>
    <w:rsid w:val="00FC453F"/>
    <w:rsid w:val="00FC48C4"/>
    <w:rsid w:val="00FC4B67"/>
    <w:rsid w:val="00FC6D78"/>
    <w:rsid w:val="00FD0748"/>
    <w:rsid w:val="00FD0D44"/>
    <w:rsid w:val="00FD374B"/>
    <w:rsid w:val="00FE11AE"/>
    <w:rsid w:val="00FE270C"/>
    <w:rsid w:val="00FE328E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CCA0-DD1C-4625-87EF-135216D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9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48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801E3B"/>
    <w:rPr>
      <w:szCs w:val="24"/>
    </w:rPr>
  </w:style>
  <w:style w:type="character" w:customStyle="1" w:styleId="a5">
    <w:name w:val="Заголовок Знак"/>
    <w:basedOn w:val="a0"/>
    <w:link w:val="a4"/>
    <w:rsid w:val="0080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993"/>
    <w:pPr>
      <w:ind w:left="720"/>
      <w:contextualSpacing/>
    </w:pPr>
  </w:style>
  <w:style w:type="paragraph" w:customStyle="1" w:styleId="Style4">
    <w:name w:val="Style4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 w:line="266" w:lineRule="exac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9363F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 w:line="281" w:lineRule="exact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szCs w:val="24"/>
      <w:lang w:eastAsia="ru-RU"/>
    </w:rPr>
  </w:style>
  <w:style w:type="character" w:customStyle="1" w:styleId="FontStyle14">
    <w:name w:val="Font Style14"/>
    <w:basedOn w:val="a0"/>
    <w:rsid w:val="009363FA"/>
    <w:rPr>
      <w:rFonts w:ascii="Candara" w:hAnsi="Candara" w:cs="Candara"/>
      <w:sz w:val="24"/>
      <w:szCs w:val="24"/>
    </w:rPr>
  </w:style>
  <w:style w:type="character" w:customStyle="1" w:styleId="FontStyle12">
    <w:name w:val="Font Style12"/>
    <w:basedOn w:val="a0"/>
    <w:rsid w:val="00C12B6B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iPriority w:val="99"/>
    <w:unhideWhenUsed/>
    <w:rsid w:val="001D5C3F"/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03D22"/>
    <w:rPr>
      <w:color w:val="0000FF"/>
      <w:u w:val="single"/>
    </w:rPr>
  </w:style>
  <w:style w:type="paragraph" w:styleId="a9">
    <w:name w:val="Body Text"/>
    <w:basedOn w:val="a"/>
    <w:link w:val="aa"/>
    <w:rsid w:val="00E72775"/>
    <w:pPr>
      <w:spacing w:before="0" w:beforeAutospacing="0" w:after="0" w:afterAutospacing="0"/>
      <w:jc w:val="center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72775"/>
    <w:rPr>
      <w:rFonts w:ascii="Times New Roman" w:hAnsi="Times New Roman" w:cs="Times New Roman"/>
      <w:sz w:val="28"/>
      <w:szCs w:val="24"/>
    </w:rPr>
  </w:style>
  <w:style w:type="character" w:customStyle="1" w:styleId="ab">
    <w:name w:val="Другое_"/>
    <w:basedOn w:val="a0"/>
    <w:link w:val="ac"/>
    <w:rsid w:val="003E2B4D"/>
    <w:rPr>
      <w:rFonts w:ascii="Times New Roman" w:hAnsi="Times New Roman" w:cs="Times New Roman"/>
    </w:rPr>
  </w:style>
  <w:style w:type="paragraph" w:customStyle="1" w:styleId="ac">
    <w:name w:val="Другое"/>
    <w:basedOn w:val="a"/>
    <w:link w:val="ab"/>
    <w:rsid w:val="003E2B4D"/>
    <w:pPr>
      <w:widowControl w:val="0"/>
      <w:spacing w:before="0" w:beforeAutospacing="0" w:after="0" w:afterAutospacing="0"/>
    </w:pPr>
    <w:rPr>
      <w:rFonts w:eastAsia="Times New Roman"/>
      <w:sz w:val="22"/>
    </w:rPr>
  </w:style>
  <w:style w:type="character" w:styleId="ad">
    <w:name w:val="Placeholder Text"/>
    <w:basedOn w:val="a0"/>
    <w:uiPriority w:val="99"/>
    <w:semiHidden/>
    <w:rsid w:val="00A764D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0082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0828"/>
    <w:rPr>
      <w:rFonts w:ascii="Arial" w:eastAsia="Calibri" w:hAnsi="Arial" w:cs="Arial"/>
      <w:sz w:val="18"/>
      <w:szCs w:val="18"/>
    </w:rPr>
  </w:style>
  <w:style w:type="paragraph" w:customStyle="1" w:styleId="af0">
    <w:name w:val="Таблица текст"/>
    <w:basedOn w:val="a"/>
    <w:qFormat/>
    <w:rsid w:val="009E5E87"/>
    <w:pPr>
      <w:suppressAutoHyphens/>
      <w:spacing w:before="40" w:beforeAutospacing="0" w:after="40" w:afterAutospacing="0"/>
      <w:ind w:left="57" w:right="57"/>
    </w:pPr>
    <w:rPr>
      <w:rFonts w:eastAsia="Times New Roman"/>
      <w:sz w:val="22"/>
      <w:lang w:eastAsia="ar-SA"/>
    </w:rPr>
  </w:style>
  <w:style w:type="table" w:styleId="af1">
    <w:name w:val="Table Grid"/>
    <w:basedOn w:val="a1"/>
    <w:uiPriority w:val="59"/>
    <w:rsid w:val="008E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8849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849A5"/>
    <w:rPr>
      <w:rFonts w:ascii="Times New Roman" w:eastAsia="Calibri" w:hAnsi="Times New Roman" w:cs="Times New Roman"/>
      <w:sz w:val="24"/>
    </w:rPr>
  </w:style>
  <w:style w:type="character" w:styleId="af4">
    <w:name w:val="page number"/>
    <w:basedOn w:val="a0"/>
    <w:uiPriority w:val="99"/>
    <w:rsid w:val="008849A5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8849A5"/>
    <w:pPr>
      <w:tabs>
        <w:tab w:val="center" w:pos="4677"/>
        <w:tab w:val="right" w:pos="9355"/>
      </w:tabs>
      <w:spacing w:before="0" w:after="0"/>
    </w:pPr>
  </w:style>
  <w:style w:type="character" w:customStyle="1" w:styleId="af6">
    <w:name w:val="Верхний колонтитул Знак"/>
    <w:basedOn w:val="a0"/>
    <w:link w:val="af5"/>
    <w:uiPriority w:val="99"/>
    <w:rsid w:val="008849A5"/>
    <w:rPr>
      <w:rFonts w:ascii="Times New Roman" w:eastAsia="Calibri" w:hAnsi="Times New Roman" w:cs="Times New Roman"/>
      <w:sz w:val="24"/>
    </w:rPr>
  </w:style>
  <w:style w:type="paragraph" w:customStyle="1" w:styleId="af7">
    <w:basedOn w:val="a"/>
    <w:next w:val="a7"/>
    <w:rsid w:val="006F57A7"/>
    <w:rPr>
      <w:rFonts w:eastAsia="Times New Roman"/>
      <w:szCs w:val="24"/>
      <w:lang w:eastAsia="ru-RU"/>
    </w:rPr>
  </w:style>
  <w:style w:type="character" w:customStyle="1" w:styleId="af8">
    <w:name w:val="Основной текст_"/>
    <w:basedOn w:val="a0"/>
    <w:link w:val="1"/>
    <w:rsid w:val="00F40B39"/>
    <w:rPr>
      <w:rFonts w:ascii="Times New Roman" w:hAnsi="Times New Roman" w:cs="Times New Roman"/>
      <w:color w:val="151516"/>
    </w:rPr>
  </w:style>
  <w:style w:type="character" w:customStyle="1" w:styleId="af9">
    <w:name w:val="Подпись к картинке_"/>
    <w:basedOn w:val="a0"/>
    <w:link w:val="afa"/>
    <w:rsid w:val="00F40B39"/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40B39"/>
    <w:rPr>
      <w:rFonts w:ascii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f8"/>
    <w:rsid w:val="00F40B39"/>
    <w:pPr>
      <w:widowControl w:val="0"/>
      <w:spacing w:before="0" w:beforeAutospacing="0" w:after="0" w:afterAutospacing="0"/>
      <w:ind w:firstLine="400"/>
    </w:pPr>
    <w:rPr>
      <w:rFonts w:eastAsia="Times New Roman"/>
      <w:color w:val="151516"/>
      <w:sz w:val="22"/>
    </w:rPr>
  </w:style>
  <w:style w:type="paragraph" w:customStyle="1" w:styleId="afa">
    <w:name w:val="Подпись к картинке"/>
    <w:basedOn w:val="a"/>
    <w:link w:val="af9"/>
    <w:rsid w:val="00F40B39"/>
    <w:pPr>
      <w:widowControl w:val="0"/>
      <w:spacing w:before="0" w:beforeAutospacing="0" w:after="0" w:afterAutospacing="0"/>
    </w:pPr>
    <w:rPr>
      <w:rFonts w:eastAsia="Times New Roman"/>
      <w:sz w:val="22"/>
    </w:rPr>
  </w:style>
  <w:style w:type="paragraph" w:customStyle="1" w:styleId="30">
    <w:name w:val="Основной текст (3)"/>
    <w:basedOn w:val="a"/>
    <w:link w:val="3"/>
    <w:rsid w:val="00F40B39"/>
    <w:pPr>
      <w:widowControl w:val="0"/>
      <w:spacing w:before="0" w:beforeAutospacing="0" w:after="120" w:afterAutospacing="0" w:line="254" w:lineRule="auto"/>
      <w:jc w:val="center"/>
    </w:pPr>
    <w:rPr>
      <w:rFonts w:eastAsia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756A7A"/>
    <w:rPr>
      <w:rFonts w:ascii="Times New Roman" w:hAnsi="Times New Roman" w:cs="Times New Roman"/>
      <w:color w:val="131314"/>
    </w:rPr>
  </w:style>
  <w:style w:type="character" w:customStyle="1" w:styleId="afb">
    <w:name w:val="Подпись к таблице_"/>
    <w:basedOn w:val="a0"/>
    <w:link w:val="afc"/>
    <w:rsid w:val="00756A7A"/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56A7A"/>
    <w:pPr>
      <w:widowControl w:val="0"/>
      <w:spacing w:before="0" w:beforeAutospacing="0" w:afterAutospacing="0"/>
      <w:ind w:firstLine="240"/>
    </w:pPr>
    <w:rPr>
      <w:rFonts w:eastAsia="Times New Roman"/>
      <w:color w:val="131314"/>
      <w:sz w:val="22"/>
    </w:rPr>
  </w:style>
  <w:style w:type="paragraph" w:customStyle="1" w:styleId="afc">
    <w:name w:val="Подпись к таблице"/>
    <w:basedOn w:val="a"/>
    <w:link w:val="afb"/>
    <w:rsid w:val="00756A7A"/>
    <w:pPr>
      <w:widowControl w:val="0"/>
      <w:spacing w:before="0" w:beforeAutospacing="0" w:after="0" w:afterAutospacing="0"/>
    </w:pPr>
    <w:rPr>
      <w:rFonts w:eastAsia="Times New Roman"/>
      <w:b/>
      <w:bCs/>
      <w:sz w:val="22"/>
    </w:rPr>
  </w:style>
  <w:style w:type="character" w:customStyle="1" w:styleId="apple-style-span">
    <w:name w:val="apple-style-span"/>
    <w:basedOn w:val="a0"/>
    <w:rsid w:val="00B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42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84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uauic3</dc:creator>
  <cp:keywords/>
  <dc:description/>
  <cp:lastModifiedBy>mzuser4</cp:lastModifiedBy>
  <cp:revision>633</cp:revision>
  <cp:lastPrinted>2021-04-09T14:00:00Z</cp:lastPrinted>
  <dcterms:created xsi:type="dcterms:W3CDTF">2019-07-30T09:16:00Z</dcterms:created>
  <dcterms:modified xsi:type="dcterms:W3CDTF">2021-06-11T07:42:00Z</dcterms:modified>
</cp:coreProperties>
</file>