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AB69" w14:textId="77777777" w:rsidR="0068778B" w:rsidRDefault="0068778B" w:rsidP="006877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7515B" wp14:editId="233905D9">
                <wp:simplePos x="0" y="0"/>
                <wp:positionH relativeFrom="column">
                  <wp:posOffset>-13335</wp:posOffset>
                </wp:positionH>
                <wp:positionV relativeFrom="paragraph">
                  <wp:posOffset>-100965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0F852" w14:textId="79BBCB49" w:rsidR="0068778B" w:rsidRPr="000958B0" w:rsidRDefault="0068778B" w:rsidP="0068778B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третьего 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этапа тендера 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3683466B" w14:textId="77777777" w:rsidR="0068778B" w:rsidRDefault="0068778B" w:rsidP="00687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7515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05pt;margin-top:-7.95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" fillcolor="white [3201]" strokeweight=".5pt">
                <v:textbox>
                  <w:txbxContent>
                    <w:p w14:paraId="6B40F852" w14:textId="79BBCB49" w:rsidR="0068778B" w:rsidRPr="000958B0" w:rsidRDefault="0068778B" w:rsidP="0068778B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третьего 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этапа тендера 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3683466B" w14:textId="77777777" w:rsidR="0068778B" w:rsidRDefault="0068778B" w:rsidP="0068778B"/>
                  </w:txbxContent>
                </v:textbox>
              </v:shape>
            </w:pict>
          </mc:Fallback>
        </mc:AlternateContent>
      </w:r>
    </w:p>
    <w:p w14:paraId="6839B4D5" w14:textId="77777777" w:rsidR="0068778B" w:rsidRDefault="0068778B" w:rsidP="0068778B"/>
    <w:p w14:paraId="08DB397B" w14:textId="77777777" w:rsidR="0068778B" w:rsidRDefault="0068778B" w:rsidP="0068778B"/>
    <w:p w14:paraId="5D38DEF3" w14:textId="77777777" w:rsidR="0068778B" w:rsidRDefault="0068778B" w:rsidP="0068778B"/>
    <w:p w14:paraId="69CE041D" w14:textId="77777777" w:rsidR="0068778B" w:rsidRDefault="0068778B" w:rsidP="0068778B"/>
    <w:p w14:paraId="1F80C5B2" w14:textId="77777777" w:rsidR="0068778B" w:rsidRDefault="0068778B" w:rsidP="0068778B"/>
    <w:p w14:paraId="2A2D0C7E" w14:textId="77777777" w:rsidR="0068778B" w:rsidRDefault="0068778B" w:rsidP="0068778B"/>
    <w:p w14:paraId="1D44F48C" w14:textId="77777777" w:rsidR="0068778B" w:rsidRDefault="0068778B" w:rsidP="0068778B"/>
    <w:p w14:paraId="7966703A" w14:textId="77777777" w:rsidR="0068778B" w:rsidRDefault="0068778B" w:rsidP="0068778B"/>
    <w:p w14:paraId="69EC6B50" w14:textId="77777777" w:rsidR="0068778B" w:rsidRDefault="0068778B" w:rsidP="0068778B"/>
    <w:p w14:paraId="2DDDBAD9" w14:textId="77777777" w:rsidR="0068778B" w:rsidRDefault="0068778B" w:rsidP="0068778B">
      <w:pPr>
        <w:tabs>
          <w:tab w:val="left" w:pos="525"/>
          <w:tab w:val="center" w:pos="4677"/>
        </w:tabs>
        <w:jc w:val="center"/>
        <w:rPr>
          <w:b/>
        </w:rPr>
      </w:pPr>
    </w:p>
    <w:p w14:paraId="2E55E80E" w14:textId="2E19E5F9" w:rsidR="0068778B" w:rsidRPr="003E0E62" w:rsidRDefault="0068778B" w:rsidP="0068778B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21DFD" wp14:editId="2F6549AE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CCE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858B9" wp14:editId="30009A1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14D17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№29/</w:t>
      </w:r>
      <w:r>
        <w:rPr>
          <w:b/>
        </w:rPr>
        <w:t>2</w:t>
      </w:r>
    </w:p>
    <w:p w14:paraId="30B43708" w14:textId="77777777" w:rsidR="0068778B" w:rsidRPr="00493A52" w:rsidRDefault="0068778B" w:rsidP="0068778B">
      <w:pPr>
        <w:contextualSpacing/>
        <w:jc w:val="center"/>
        <w:rPr>
          <w:b/>
        </w:rPr>
      </w:pP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0CAFEE7F" w14:textId="77777777" w:rsidR="0068778B" w:rsidRPr="00493A52" w:rsidRDefault="0068778B" w:rsidP="0068778B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545D47A4" w14:textId="77777777" w:rsidR="0068778B" w:rsidRPr="00493A52" w:rsidRDefault="0068778B" w:rsidP="0068778B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19923FB0" w14:textId="77777777" w:rsidR="0068778B" w:rsidRPr="00603F49" w:rsidRDefault="0068778B" w:rsidP="0068778B">
      <w:pPr>
        <w:shd w:val="clear" w:color="auto" w:fill="FFFFFF"/>
        <w:contextualSpacing/>
        <w:jc w:val="center"/>
        <w:rPr>
          <w:b/>
          <w:spacing w:val="4"/>
        </w:rPr>
      </w:pPr>
      <w:r w:rsidRPr="00603F49">
        <w:rPr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год.</w:t>
      </w:r>
    </w:p>
    <w:p w14:paraId="1AA20600" w14:textId="7A498B6C" w:rsidR="0068778B" w:rsidRPr="00A90719" w:rsidRDefault="0068778B" w:rsidP="0068778B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</w:t>
      </w:r>
      <w:r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54CCF747" w14:textId="54485A54" w:rsidR="0068778B" w:rsidRDefault="0068778B" w:rsidP="0068778B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07</w:t>
      </w:r>
      <w:r>
        <w:rPr>
          <w:b/>
        </w:rPr>
        <w:t xml:space="preserve"> </w:t>
      </w:r>
      <w:r>
        <w:rPr>
          <w:b/>
        </w:rPr>
        <w:t>июня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68778B" w14:paraId="2ADFB6F1" w14:textId="77777777" w:rsidTr="002959D5">
        <w:tc>
          <w:tcPr>
            <w:tcW w:w="5637" w:type="dxa"/>
            <w:hideMark/>
          </w:tcPr>
          <w:p w14:paraId="12D6864C" w14:textId="77777777" w:rsidR="0068778B" w:rsidRDefault="0068778B" w:rsidP="002959D5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Состав тендерной комиссии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4AEAC04A" w14:textId="77777777" w:rsidR="0068778B" w:rsidRDefault="0068778B" w:rsidP="002959D5">
            <w:pPr>
              <w:tabs>
                <w:tab w:val="left" w:pos="3402"/>
              </w:tabs>
              <w:contextualSpacing/>
            </w:pPr>
          </w:p>
        </w:tc>
      </w:tr>
      <w:tr w:rsidR="0068778B" w14:paraId="54D5380B" w14:textId="77777777" w:rsidTr="002959D5">
        <w:tc>
          <w:tcPr>
            <w:tcW w:w="5637" w:type="dxa"/>
            <w:hideMark/>
          </w:tcPr>
          <w:p w14:paraId="637A1025" w14:textId="77777777" w:rsidR="0068778B" w:rsidRDefault="0068778B" w:rsidP="002959D5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Председатель комиссии</w:t>
            </w:r>
            <w:r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5CCA380D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Булига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</w:tc>
      </w:tr>
      <w:tr w:rsidR="0068778B" w14:paraId="3F18E722" w14:textId="77777777" w:rsidTr="002959D5">
        <w:tc>
          <w:tcPr>
            <w:tcW w:w="5637" w:type="dxa"/>
            <w:hideMark/>
          </w:tcPr>
          <w:p w14:paraId="12D3D85D" w14:textId="77777777" w:rsidR="0068778B" w:rsidRDefault="0068778B" w:rsidP="002959D5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  <w:hideMark/>
          </w:tcPr>
          <w:p w14:paraId="64201D82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</w:tc>
      </w:tr>
      <w:tr w:rsidR="0068778B" w14:paraId="6F6A5F7E" w14:textId="77777777" w:rsidTr="002959D5">
        <w:tc>
          <w:tcPr>
            <w:tcW w:w="5637" w:type="dxa"/>
            <w:hideMark/>
          </w:tcPr>
          <w:p w14:paraId="3967D433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Члены комиссии</w:t>
            </w:r>
            <w:r>
              <w:t>:</w:t>
            </w:r>
          </w:p>
        </w:tc>
        <w:tc>
          <w:tcPr>
            <w:tcW w:w="3719" w:type="dxa"/>
            <w:hideMark/>
          </w:tcPr>
          <w:p w14:paraId="5F4481FD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 Е.Н.</w:t>
            </w:r>
          </w:p>
          <w:p w14:paraId="623BC277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Цушко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  <w:p w14:paraId="29A03D3A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0359A66D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Олиниченко</w:t>
            </w:r>
            <w:proofErr w:type="spellEnd"/>
            <w:r>
              <w:rPr>
                <w:color w:val="000000" w:themeColor="text1"/>
              </w:rPr>
              <w:t xml:space="preserve"> Д.В.</w:t>
            </w:r>
          </w:p>
          <w:p w14:paraId="21525A99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Кукин С.В.</w:t>
            </w:r>
          </w:p>
        </w:tc>
      </w:tr>
      <w:tr w:rsidR="0068778B" w14:paraId="7B38CE32" w14:textId="77777777" w:rsidTr="002959D5">
        <w:trPr>
          <w:trHeight w:val="543"/>
        </w:trPr>
        <w:tc>
          <w:tcPr>
            <w:tcW w:w="5637" w:type="dxa"/>
            <w:hideMark/>
          </w:tcPr>
          <w:p w14:paraId="5EDE62A7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color w:val="FF0000"/>
                <w:u w:val="single"/>
              </w:rPr>
            </w:pPr>
            <w:r>
              <w:rPr>
                <w:u w:val="single"/>
              </w:rPr>
              <w:t>Секретариат</w:t>
            </w:r>
            <w:r>
              <w:t>:</w:t>
            </w:r>
          </w:p>
        </w:tc>
        <w:tc>
          <w:tcPr>
            <w:tcW w:w="3719" w:type="dxa"/>
            <w:hideMark/>
          </w:tcPr>
          <w:p w14:paraId="147B8081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Киржой</w:t>
            </w:r>
            <w:proofErr w:type="spellEnd"/>
            <w:r>
              <w:rPr>
                <w:color w:val="000000" w:themeColor="text1"/>
              </w:rPr>
              <w:t xml:space="preserve"> Ю.О.</w:t>
            </w:r>
          </w:p>
          <w:p w14:paraId="60FD948D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Тиханская</w:t>
            </w:r>
            <w:proofErr w:type="spellEnd"/>
            <w:r>
              <w:rPr>
                <w:color w:val="000000" w:themeColor="text1"/>
              </w:rPr>
              <w:t xml:space="preserve"> Е.А.</w:t>
            </w:r>
          </w:p>
        </w:tc>
      </w:tr>
      <w:tr w:rsidR="0068778B" w14:paraId="2AC561EB" w14:textId="77777777" w:rsidTr="002959D5">
        <w:trPr>
          <w:trHeight w:val="168"/>
        </w:trPr>
        <w:tc>
          <w:tcPr>
            <w:tcW w:w="9356" w:type="dxa"/>
            <w:gridSpan w:val="2"/>
            <w:hideMark/>
          </w:tcPr>
          <w:p w14:paraId="4D4B405C" w14:textId="77777777" w:rsidR="0068778B" w:rsidRDefault="0068778B" w:rsidP="002959D5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Присутствовали в режиме </w:t>
            </w:r>
            <w:r>
              <w:rPr>
                <w:b/>
                <w:u w:val="single"/>
                <w:lang w:val="en-US"/>
              </w:rPr>
              <w:t>Skype</w:t>
            </w:r>
            <w:r>
              <w:rPr>
                <w:b/>
                <w:u w:val="single"/>
              </w:rPr>
              <w:t>-конференции</w:t>
            </w:r>
            <w:r>
              <w:rPr>
                <w:b/>
              </w:rPr>
              <w:t>:</w:t>
            </w:r>
          </w:p>
          <w:p w14:paraId="5AF0EE59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Республики; </w:t>
            </w:r>
          </w:p>
          <w:p w14:paraId="67F4BFDF" w14:textId="77777777" w:rsidR="0068778B" w:rsidRDefault="0068778B" w:rsidP="002959D5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 Приднестровской Молдавской Республики;</w:t>
            </w:r>
          </w:p>
          <w:p w14:paraId="3371AB4C" w14:textId="77777777" w:rsidR="0068778B" w:rsidRDefault="0068778B" w:rsidP="002959D5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Екипамед</w:t>
            </w:r>
            <w:proofErr w:type="spellEnd"/>
            <w:r>
              <w:rPr>
                <w:bCs/>
              </w:rPr>
              <w:t xml:space="preserve"> Интер» - Унту Ю.С.</w:t>
            </w:r>
          </w:p>
        </w:tc>
      </w:tr>
      <w:tr w:rsidR="0068778B" w14:paraId="5CE23DF6" w14:textId="77777777" w:rsidTr="002959D5">
        <w:trPr>
          <w:trHeight w:val="543"/>
        </w:trPr>
        <w:tc>
          <w:tcPr>
            <w:tcW w:w="5637" w:type="dxa"/>
          </w:tcPr>
          <w:p w14:paraId="714A5001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Отсутствовали:</w:t>
            </w:r>
          </w:p>
          <w:p w14:paraId="4AEC3C2F" w14:textId="77777777" w:rsidR="0068778B" w:rsidRPr="00CC7997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 w:rsidRPr="00CC7997">
              <w:rPr>
                <w:rFonts w:eastAsia="Calibri"/>
              </w:rPr>
              <w:t>Председатель комиссии:</w:t>
            </w:r>
          </w:p>
          <w:p w14:paraId="63CDC0CC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color w:val="FF0000"/>
              </w:rPr>
            </w:pPr>
            <w:r>
              <w:t>Секретариат:</w:t>
            </w:r>
          </w:p>
        </w:tc>
        <w:tc>
          <w:tcPr>
            <w:tcW w:w="3719" w:type="dxa"/>
          </w:tcPr>
          <w:p w14:paraId="676A3743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14:paraId="70D6E76B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Булига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  <w:p w14:paraId="7F78EB27" w14:textId="77777777" w:rsidR="0068778B" w:rsidRDefault="0068778B" w:rsidP="002959D5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Тиханская</w:t>
            </w:r>
            <w:proofErr w:type="spellEnd"/>
            <w:r>
              <w:rPr>
                <w:color w:val="000000" w:themeColor="text1"/>
              </w:rPr>
              <w:t xml:space="preserve"> Е.А.</w:t>
            </w:r>
          </w:p>
        </w:tc>
      </w:tr>
    </w:tbl>
    <w:p w14:paraId="6E6FFDE0" w14:textId="77777777" w:rsidR="0068778B" w:rsidRDefault="0068778B" w:rsidP="0068778B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596B6FB6" w14:textId="77777777" w:rsidR="0068778B" w:rsidRDefault="0068778B" w:rsidP="0068778B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09A98458" w14:textId="77777777" w:rsidR="0068778B" w:rsidRDefault="0068778B" w:rsidP="0068778B">
      <w:pPr>
        <w:spacing w:line="276" w:lineRule="auto"/>
        <w:ind w:firstLine="709"/>
        <w:contextualSpacing/>
        <w:jc w:val="both"/>
      </w:pPr>
      <w:r>
        <w:t xml:space="preserve">1)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</w:t>
      </w:r>
      <w:r>
        <w:rPr>
          <w:shd w:val="clear" w:color="auto" w:fill="FFFFFF"/>
        </w:rPr>
        <w:lastRenderedPageBreak/>
        <w:t>тендера по закупке медико-фармацевтической продукции, медицинской техники и их регистрации» (САЗ 20-45)</w:t>
      </w:r>
      <w:r>
        <w:t xml:space="preserve"> в действующей редакции.</w:t>
      </w:r>
    </w:p>
    <w:p w14:paraId="4746D4AC" w14:textId="77777777" w:rsidR="0068778B" w:rsidRDefault="0068778B" w:rsidP="0068778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</w:p>
    <w:p w14:paraId="0359A6E0" w14:textId="77777777" w:rsidR="0068778B" w:rsidRDefault="0068778B" w:rsidP="0068778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  <w:r>
        <w:t>Заседание тендерной комиссии объявляется открытым.</w:t>
      </w:r>
    </w:p>
    <w:p w14:paraId="2163916E" w14:textId="77777777" w:rsidR="0068778B" w:rsidRDefault="0068778B" w:rsidP="0068778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</w:p>
    <w:p w14:paraId="03CEE954" w14:textId="77777777" w:rsidR="0068778B" w:rsidRDefault="0068778B" w:rsidP="0068778B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  <w:bCs/>
        </w:rPr>
        <w:t>Кузнецов А.Г.:</w:t>
      </w:r>
      <w:r>
        <w:t xml:space="preserve"> В соответствии с пунктом 16 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к третьему этапу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  <w:spacing w:val="4"/>
        </w:rPr>
        <w:t xml:space="preserve"> </w:t>
      </w:r>
      <w:r>
        <w:t>был допущен хозяйствующий субъект: ООО «</w:t>
      </w:r>
      <w:proofErr w:type="spellStart"/>
      <w:r>
        <w:t>Екипамед</w:t>
      </w:r>
      <w:proofErr w:type="spellEnd"/>
      <w:r>
        <w:t xml:space="preserve"> Интер».</w:t>
      </w:r>
    </w:p>
    <w:p w14:paraId="33D9F01E" w14:textId="77777777" w:rsidR="0068778B" w:rsidRDefault="0068778B" w:rsidP="0068778B">
      <w:pPr>
        <w:spacing w:line="276" w:lineRule="auto"/>
        <w:ind w:firstLine="709"/>
        <w:contextualSpacing/>
        <w:jc w:val="both"/>
      </w:pPr>
      <w:r>
        <w:t>К третьему этапу тендера секретариатом была произведена регистрация хозяйствующего субъекта:</w:t>
      </w:r>
    </w:p>
    <w:p w14:paraId="4ADD7601" w14:textId="77777777" w:rsidR="0068778B" w:rsidRDefault="0068778B" w:rsidP="0068778B">
      <w:pPr>
        <w:spacing w:line="276" w:lineRule="auto"/>
        <w:ind w:firstLine="709"/>
        <w:contextualSpacing/>
        <w:jc w:val="both"/>
      </w:pPr>
      <w:r>
        <w:t>№ 1 – ООО «</w:t>
      </w:r>
      <w:proofErr w:type="spellStart"/>
      <w:r>
        <w:t>Екипамед</w:t>
      </w:r>
      <w:proofErr w:type="spellEnd"/>
      <w:r>
        <w:t xml:space="preserve"> Интер».</w:t>
      </w:r>
    </w:p>
    <w:p w14:paraId="2D04ECAA" w14:textId="77777777" w:rsidR="0068778B" w:rsidRDefault="0068778B" w:rsidP="0068778B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</w:p>
    <w:p w14:paraId="30F8099B" w14:textId="77777777" w:rsidR="0068778B" w:rsidRDefault="0068778B" w:rsidP="0068778B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СЛУШАЛИ:</w:t>
      </w:r>
    </w:p>
    <w:p w14:paraId="36953C9A" w14:textId="77777777" w:rsidR="0068778B" w:rsidRDefault="0068778B" w:rsidP="0068778B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1642A9C1" w14:textId="77777777" w:rsidR="0068778B" w:rsidRDefault="0068778B" w:rsidP="0068778B">
      <w:pPr>
        <w:spacing w:line="276" w:lineRule="auto"/>
        <w:ind w:firstLine="709"/>
        <w:contextualSpacing/>
        <w:jc w:val="both"/>
      </w:pPr>
      <w:r>
        <w:rPr>
          <w:b/>
          <w:bCs/>
        </w:rPr>
        <w:t xml:space="preserve">Кузнецов А.Г.: </w:t>
      </w:r>
      <w:r>
        <w:t>Согласно пункту 16</w:t>
      </w:r>
      <w:r>
        <w:rPr>
          <w:b/>
          <w:bCs/>
        </w:rPr>
        <w:t xml:space="preserve"> </w:t>
      </w:r>
      <w:r>
        <w:t xml:space="preserve">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03 июня 2021 года №01-22/5139 получено заключение о соответствии уровня цен от Министерства экономического развития Приднестровской Молдавской Республики:</w:t>
      </w:r>
    </w:p>
    <w:p w14:paraId="1677015F" w14:textId="77777777" w:rsidR="0068778B" w:rsidRPr="00CC7997" w:rsidRDefault="0068778B" w:rsidP="0068778B">
      <w:pPr>
        <w:spacing w:line="276" w:lineRule="auto"/>
        <w:ind w:firstLine="709"/>
        <w:jc w:val="both"/>
      </w:pPr>
      <w:r w:rsidRPr="00CC7997">
        <w:t>По вопросу рассмотрения цен, предложенных потенциальным победителем тендера в пунктах III, IV, V «Решили» протокола тендера от 20 мая 2021 года № 29/1 по ультразвуковым аппаратам «SIEMENS ACUSON NX3 ELITE», «SIEMENS ACUSON NX2 ELITE», «SIEMENS ACUSON NX2» сообщаем следующее.</w:t>
      </w:r>
    </w:p>
    <w:p w14:paraId="6E7C4C16" w14:textId="77777777" w:rsidR="0068778B" w:rsidRPr="00CC7997" w:rsidRDefault="0068778B" w:rsidP="0068778B">
      <w:pPr>
        <w:spacing w:line="276" w:lineRule="auto"/>
        <w:ind w:firstLine="709"/>
        <w:jc w:val="both"/>
        <w:rPr>
          <w:color w:val="000000" w:themeColor="text1"/>
        </w:rPr>
      </w:pPr>
      <w:r w:rsidRPr="00CC7997">
        <w:t xml:space="preserve">В целях определения конъюнктуры рынка специалистами Министерства экономического развития Приднестровской Молдавской Республики направлены запросы о предоставлении коммерческих предложений в адрес производителя, а также официальных дистрибьюторов: </w:t>
      </w:r>
      <w:proofErr w:type="spellStart"/>
      <w:r w:rsidRPr="00CC7997">
        <w:t>Siemens</w:t>
      </w:r>
      <w:proofErr w:type="spellEnd"/>
      <w:r w:rsidRPr="00CC7997">
        <w:t xml:space="preserve"> </w:t>
      </w:r>
      <w:proofErr w:type="spellStart"/>
      <w:r w:rsidRPr="00CC7997">
        <w:t>Russia</w:t>
      </w:r>
      <w:proofErr w:type="spellEnd"/>
      <w:r w:rsidRPr="00CC7997">
        <w:t xml:space="preserve">, SIEMENS </w:t>
      </w:r>
      <w:proofErr w:type="spellStart"/>
      <w:r w:rsidRPr="00CC7997">
        <w:t>Healthcare</w:t>
      </w:r>
      <w:proofErr w:type="spellEnd"/>
      <w:r w:rsidRPr="00CC7997">
        <w:t xml:space="preserve">, d. o. o., </w:t>
      </w:r>
      <w:proofErr w:type="spellStart"/>
      <w:r w:rsidRPr="00CC7997">
        <w:t>Siemens</w:t>
      </w:r>
      <w:proofErr w:type="spellEnd"/>
      <w:r w:rsidRPr="00CC7997">
        <w:t xml:space="preserve"> </w:t>
      </w:r>
      <w:proofErr w:type="spellStart"/>
      <w:r w:rsidRPr="00CC7997">
        <w:t>Healthineers</w:t>
      </w:r>
      <w:proofErr w:type="spellEnd"/>
      <w:r w:rsidRPr="00CC7997">
        <w:t xml:space="preserve"> </w:t>
      </w:r>
      <w:proofErr w:type="spellStart"/>
      <w:r w:rsidRPr="00CC7997">
        <w:t>LinkedIn</w:t>
      </w:r>
      <w:proofErr w:type="spellEnd"/>
      <w:r w:rsidRPr="00CC7997">
        <w:t xml:space="preserve">, </w:t>
      </w:r>
      <w:proofErr w:type="spellStart"/>
      <w:r w:rsidRPr="00CC7997">
        <w:t>Siemens</w:t>
      </w:r>
      <w:proofErr w:type="spellEnd"/>
      <w:r w:rsidRPr="00CC7997">
        <w:t xml:space="preserve"> </w:t>
      </w:r>
      <w:proofErr w:type="spellStart"/>
      <w:r w:rsidRPr="00CC7997">
        <w:t>Healthineers</w:t>
      </w:r>
      <w:proofErr w:type="spellEnd"/>
      <w:r w:rsidRPr="00CC7997">
        <w:t xml:space="preserve"> </w:t>
      </w:r>
      <w:proofErr w:type="spellStart"/>
      <w:r w:rsidRPr="00CC7997">
        <w:t>Ukraine</w:t>
      </w:r>
      <w:proofErr w:type="spellEnd"/>
      <w:r w:rsidRPr="00CC7997">
        <w:t xml:space="preserve">, ООО «АЛЬЯНСМЕДТЕХНИКА», ANKON </w:t>
      </w:r>
      <w:proofErr w:type="spellStart"/>
      <w:r w:rsidRPr="00CC7997">
        <w:t>Russia</w:t>
      </w:r>
      <w:proofErr w:type="spellEnd"/>
      <w:r w:rsidRPr="00CC7997">
        <w:t>, ООО «ДАРТОН МС», АО «ДИНА ИНТЕРНЕШНЛ» , АО «МЕДИНВЕСТ», ООО «</w:t>
      </w:r>
      <w:proofErr w:type="spellStart"/>
      <w:r w:rsidRPr="00CC7997">
        <w:t>Медсервис</w:t>
      </w:r>
      <w:proofErr w:type="spellEnd"/>
      <w:r w:rsidRPr="00CC7997">
        <w:t xml:space="preserve">-диагностика», ООО «Медицинская Диагностическая Корпорация», </w:t>
      </w:r>
      <w:r>
        <w:br/>
      </w:r>
      <w:r w:rsidRPr="00CC7997">
        <w:t>ООО «</w:t>
      </w:r>
      <w:proofErr w:type="spellStart"/>
      <w:r w:rsidRPr="00CC7997">
        <w:t>Медтехснаб</w:t>
      </w:r>
      <w:proofErr w:type="spellEnd"/>
      <w:r w:rsidRPr="00CC7997">
        <w:t>» ,</w:t>
      </w:r>
      <w:hyperlink r:id="rId6" w:history="1">
        <w:r w:rsidRPr="00CC7997">
          <w:rPr>
            <w:rStyle w:val="a3"/>
            <w:color w:val="000000" w:themeColor="text1"/>
            <w:u w:val="none"/>
          </w:rPr>
          <w:t xml:space="preserve"> ООО «</w:t>
        </w:r>
        <w:proofErr w:type="spellStart"/>
        <w:r w:rsidRPr="00CC7997">
          <w:rPr>
            <w:rStyle w:val="a3"/>
            <w:color w:val="000000" w:themeColor="text1"/>
            <w:u w:val="none"/>
          </w:rPr>
          <w:t>НьюМедТех</w:t>
        </w:r>
        <w:proofErr w:type="spellEnd"/>
        <w:r w:rsidRPr="00CC7997">
          <w:rPr>
            <w:rStyle w:val="a3"/>
            <w:color w:val="000000" w:themeColor="text1"/>
            <w:u w:val="none"/>
          </w:rPr>
          <w:t>».</w:t>
        </w:r>
      </w:hyperlink>
    </w:p>
    <w:p w14:paraId="317FD923" w14:textId="77777777" w:rsidR="0068778B" w:rsidRPr="00CC7997" w:rsidRDefault="0068778B" w:rsidP="0068778B">
      <w:pPr>
        <w:spacing w:line="276" w:lineRule="auto"/>
        <w:ind w:firstLine="709"/>
        <w:jc w:val="both"/>
        <w:rPr>
          <w:color w:val="000000" w:themeColor="text1"/>
        </w:rPr>
      </w:pPr>
      <w:hyperlink r:id="rId7" w:history="1">
        <w:r w:rsidRPr="00CC7997">
          <w:rPr>
            <w:rStyle w:val="a3"/>
            <w:color w:val="000000" w:themeColor="text1"/>
            <w:u w:val="none"/>
          </w:rPr>
          <w:t xml:space="preserve">В Министерство экономического развития Приднестровской Молдавской Республики поступили ответы от дистрибьюторов, в которых сообщалось, что </w:t>
        </w:r>
        <w:r w:rsidRPr="00CC7997">
          <w:rPr>
            <w:rStyle w:val="a3"/>
            <w:color w:val="000000" w:themeColor="text1"/>
            <w:u w:val="none"/>
          </w:rPr>
          <w:lastRenderedPageBreak/>
          <w:t>запрашиваемое оборудование реализуется на территории стран дистрибьюторов и на экспорт не поставляется.</w:t>
        </w:r>
      </w:hyperlink>
    </w:p>
    <w:p w14:paraId="10B9D1FC" w14:textId="77777777" w:rsidR="0068778B" w:rsidRPr="00CC7997" w:rsidRDefault="0068778B" w:rsidP="0068778B">
      <w:pPr>
        <w:spacing w:line="276" w:lineRule="auto"/>
        <w:ind w:firstLine="709"/>
        <w:jc w:val="both"/>
      </w:pPr>
      <w:r w:rsidRPr="00CC7997">
        <w:t>Также специалистами Министерства экономического развития Приднестровской Молдавской Республики проанализирована информация о стоимости оборудования, размещенная в сети Интернет.</w:t>
      </w:r>
    </w:p>
    <w:p w14:paraId="5574FBE5" w14:textId="77777777" w:rsidR="0068778B" w:rsidRPr="00CC7997" w:rsidRDefault="0068778B" w:rsidP="0068778B">
      <w:pPr>
        <w:spacing w:line="276" w:lineRule="auto"/>
        <w:ind w:firstLine="709"/>
        <w:jc w:val="both"/>
      </w:pPr>
      <w:r w:rsidRPr="00CC7997">
        <w:t>При этом по данным товарным позициям в сети Интернет не указана полная комплектация предлагаемого оборудования.</w:t>
      </w:r>
    </w:p>
    <w:p w14:paraId="03F06247" w14:textId="77777777" w:rsidR="0068778B" w:rsidRPr="00CC7997" w:rsidRDefault="0068778B" w:rsidP="0068778B">
      <w:pPr>
        <w:spacing w:line="276" w:lineRule="auto"/>
        <w:ind w:firstLine="709"/>
        <w:jc w:val="both"/>
      </w:pPr>
      <w:r w:rsidRPr="00CC7997">
        <w:t>Ввиду чего данные товарные позиции невозможно сопоставить с оборудованием, предлагаемым поставщиком ООО «</w:t>
      </w:r>
      <w:proofErr w:type="spellStart"/>
      <w:r w:rsidRPr="00CC7997">
        <w:t>Екипамед</w:t>
      </w:r>
      <w:proofErr w:type="spellEnd"/>
      <w:r w:rsidRPr="00CC7997">
        <w:t xml:space="preserve"> Интер».</w:t>
      </w:r>
    </w:p>
    <w:p w14:paraId="37F6E85A" w14:textId="77777777" w:rsidR="0068778B" w:rsidRPr="00CC7997" w:rsidRDefault="0068778B" w:rsidP="0068778B">
      <w:pPr>
        <w:spacing w:line="276" w:lineRule="auto"/>
        <w:ind w:firstLine="709"/>
        <w:jc w:val="both"/>
      </w:pPr>
      <w:r w:rsidRPr="00CC7997">
        <w:t>На основании вышеизложенного Министерству экономического развития Приднестровской Молдавской Республики не представляется возможным выдать заключение о соответствии уровня цен.</w:t>
      </w:r>
    </w:p>
    <w:p w14:paraId="163CA522" w14:textId="77777777" w:rsidR="0068778B" w:rsidRDefault="0068778B" w:rsidP="0068778B">
      <w:pPr>
        <w:spacing w:line="276" w:lineRule="auto"/>
        <w:ind w:firstLine="567"/>
        <w:jc w:val="both"/>
        <w:rPr>
          <w:b/>
          <w:bCs/>
        </w:rPr>
      </w:pPr>
    </w:p>
    <w:p w14:paraId="2F97B410" w14:textId="77777777" w:rsidR="0068778B" w:rsidRDefault="0068778B" w:rsidP="0068778B">
      <w:pPr>
        <w:spacing w:line="276" w:lineRule="auto"/>
        <w:ind w:firstLine="567"/>
        <w:jc w:val="both"/>
      </w:pPr>
      <w:r>
        <w:rPr>
          <w:b/>
          <w:bCs/>
        </w:rPr>
        <w:t>Кузнецов А.Г</w:t>
      </w:r>
      <w:r w:rsidRPr="00B420D2">
        <w:rPr>
          <w:b/>
          <w:bCs/>
        </w:rPr>
        <w:t>.:</w:t>
      </w:r>
      <w:r w:rsidRPr="00B420D2">
        <w:t xml:space="preserve"> </w:t>
      </w:r>
      <w:r>
        <w:t>Ввиду невозможного предоставления  заключения</w:t>
      </w:r>
      <w:r w:rsidRPr="00862F37">
        <w:t xml:space="preserve"> </w:t>
      </w:r>
      <w:r w:rsidRPr="00CC7997">
        <w:t>о соответствии уровня цен</w:t>
      </w:r>
      <w:r>
        <w:t xml:space="preserve"> </w:t>
      </w:r>
      <w:r w:rsidRPr="00B420D2">
        <w:t>по позици</w:t>
      </w:r>
      <w:r>
        <w:t>ям</w:t>
      </w:r>
      <w:r w:rsidRPr="00B420D2">
        <w:t xml:space="preserve"> </w:t>
      </w:r>
      <w:r>
        <w:t>№</w:t>
      </w:r>
      <w:r w:rsidRPr="00B420D2">
        <w:t>№</w:t>
      </w:r>
      <w:r>
        <w:t>1, 2, 3</w:t>
      </w:r>
      <w:r w:rsidRPr="00B420D2">
        <w:t xml:space="preserve"> выношу на голосование вопрос об обращении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 ООО «</w:t>
      </w:r>
      <w:proofErr w:type="spellStart"/>
      <w:r>
        <w:t>Екипамед</w:t>
      </w:r>
      <w:proofErr w:type="spellEnd"/>
      <w:r>
        <w:t xml:space="preserve"> Интер</w:t>
      </w:r>
      <w:r w:rsidRPr="00B420D2">
        <w:t xml:space="preserve">» тендера </w:t>
      </w:r>
      <w:bookmarkStart w:id="0" w:name="_Hlk73971400"/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B420D2">
        <w:t xml:space="preserve"> </w:t>
      </w:r>
      <w:bookmarkEnd w:id="0"/>
      <w:r w:rsidRPr="00B420D2">
        <w:t>по</w:t>
      </w:r>
      <w:r>
        <w:t xml:space="preserve"> следующим</w:t>
      </w:r>
      <w:r w:rsidRPr="00B420D2">
        <w:t xml:space="preserve"> </w:t>
      </w:r>
      <w:r>
        <w:t>позициям:</w:t>
      </w:r>
      <w:r w:rsidRPr="00B420D2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3828"/>
        <w:gridCol w:w="2693"/>
      </w:tblGrid>
      <w:tr w:rsidR="0068778B" w:rsidRPr="00C35BAF" w14:paraId="64B8E6E0" w14:textId="77777777" w:rsidTr="0068778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9E391D1" w14:textId="77777777" w:rsidR="0068778B" w:rsidRPr="0038191C" w:rsidRDefault="0068778B" w:rsidP="002959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bookmarkStart w:id="1" w:name="_Hlk73971511"/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</w:tcPr>
          <w:p w14:paraId="5A5DEE1E" w14:textId="77777777" w:rsidR="0068778B" w:rsidRPr="0038191C" w:rsidRDefault="0068778B" w:rsidP="002959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828" w:type="dxa"/>
            <w:vAlign w:val="center"/>
          </w:tcPr>
          <w:p w14:paraId="6084E404" w14:textId="77777777" w:rsidR="0068778B" w:rsidRPr="0038191C" w:rsidRDefault="0068778B" w:rsidP="002959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52C559A" w14:textId="77777777" w:rsidR="0068778B" w:rsidRPr="0038191C" w:rsidRDefault="0068778B" w:rsidP="002959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68778B" w:rsidRPr="00C31EBA" w14:paraId="766D55F9" w14:textId="77777777" w:rsidTr="0068778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47E0ECC" w14:textId="77777777" w:rsidR="0068778B" w:rsidRPr="0038191C" w:rsidRDefault="0068778B" w:rsidP="002959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130A5F69" w14:textId="77777777" w:rsidR="0068778B" w:rsidRPr="00DF6748" w:rsidRDefault="0068778B" w:rsidP="002959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EBA">
              <w:rPr>
                <w:sz w:val="20"/>
                <w:szCs w:val="20"/>
              </w:rPr>
              <w:t>Ультразвуковой аппарат ACUSON NX3 ELITE</w:t>
            </w:r>
          </w:p>
        </w:tc>
        <w:tc>
          <w:tcPr>
            <w:tcW w:w="3828" w:type="dxa"/>
            <w:vAlign w:val="center"/>
          </w:tcPr>
          <w:p w14:paraId="0FFAF492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C31EBA">
              <w:rPr>
                <w:sz w:val="20"/>
                <w:szCs w:val="20"/>
                <w:lang w:val="en-US"/>
              </w:rPr>
              <w:t xml:space="preserve">Siemens Medical Solution </w:t>
            </w:r>
            <w:r w:rsidRPr="00C31EBA">
              <w:rPr>
                <w:sz w:val="20"/>
                <w:szCs w:val="20"/>
              </w:rPr>
              <w:t>США</w:t>
            </w:r>
            <w:r w:rsidRPr="00C31EBA">
              <w:rPr>
                <w:sz w:val="20"/>
                <w:szCs w:val="20"/>
                <w:lang w:val="en-US"/>
              </w:rPr>
              <w:t>/</w:t>
            </w:r>
            <w:r w:rsidRPr="00C31EBA">
              <w:rPr>
                <w:sz w:val="20"/>
                <w:szCs w:val="20"/>
              </w:rPr>
              <w:t>Корея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854C13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778B" w:rsidRPr="00C31EBA" w14:paraId="028A55DC" w14:textId="77777777" w:rsidTr="0068778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B883B40" w14:textId="77777777" w:rsidR="0068778B" w:rsidRDefault="0068778B" w:rsidP="002959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vAlign w:val="center"/>
          </w:tcPr>
          <w:p w14:paraId="1455E197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EBA">
              <w:rPr>
                <w:sz w:val="20"/>
                <w:szCs w:val="20"/>
              </w:rPr>
              <w:t>Ультразвуковой аппарат ACUSON NX2 ELITE</w:t>
            </w:r>
          </w:p>
        </w:tc>
        <w:tc>
          <w:tcPr>
            <w:tcW w:w="3828" w:type="dxa"/>
            <w:vAlign w:val="center"/>
          </w:tcPr>
          <w:p w14:paraId="3DBC2171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C31EBA">
              <w:rPr>
                <w:sz w:val="20"/>
                <w:szCs w:val="20"/>
                <w:lang w:val="en-US"/>
              </w:rPr>
              <w:t xml:space="preserve">Siemens Medical Solution </w:t>
            </w:r>
            <w:r w:rsidRPr="00C31EBA">
              <w:rPr>
                <w:sz w:val="20"/>
                <w:szCs w:val="20"/>
              </w:rPr>
              <w:t>США</w:t>
            </w:r>
            <w:r w:rsidRPr="00C31EBA">
              <w:rPr>
                <w:sz w:val="20"/>
                <w:szCs w:val="20"/>
                <w:lang w:val="en-US"/>
              </w:rPr>
              <w:t>/</w:t>
            </w:r>
            <w:r w:rsidRPr="00C31EBA">
              <w:rPr>
                <w:sz w:val="20"/>
                <w:szCs w:val="20"/>
              </w:rPr>
              <w:t>Корея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5BBFBE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778B" w:rsidRPr="00C31EBA" w14:paraId="3AC12BA5" w14:textId="77777777" w:rsidTr="0068778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00C886E" w14:textId="77777777" w:rsidR="0068778B" w:rsidRDefault="0068778B" w:rsidP="002959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6" w:type="dxa"/>
            <w:vAlign w:val="center"/>
          </w:tcPr>
          <w:p w14:paraId="4BDA9D95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EBA">
              <w:rPr>
                <w:sz w:val="20"/>
                <w:szCs w:val="20"/>
              </w:rPr>
              <w:t>Ультразвуковой аппарат ACUSON NX2</w:t>
            </w:r>
          </w:p>
        </w:tc>
        <w:tc>
          <w:tcPr>
            <w:tcW w:w="3828" w:type="dxa"/>
            <w:vAlign w:val="center"/>
          </w:tcPr>
          <w:p w14:paraId="1CDC41C3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C31EBA">
              <w:rPr>
                <w:sz w:val="20"/>
                <w:szCs w:val="20"/>
                <w:lang w:val="en-US"/>
              </w:rPr>
              <w:t>Siemens Medical Solution США/</w:t>
            </w:r>
            <w:proofErr w:type="spellStart"/>
            <w:r w:rsidRPr="00C31EBA">
              <w:rPr>
                <w:sz w:val="20"/>
                <w:szCs w:val="20"/>
                <w:lang w:val="en-US"/>
              </w:rPr>
              <w:t>Корея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8D38724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bookmarkEnd w:id="1"/>
    </w:tbl>
    <w:p w14:paraId="1FB41C4E" w14:textId="77777777" w:rsidR="0068778B" w:rsidRDefault="0068778B" w:rsidP="0068778B">
      <w:pPr>
        <w:spacing w:line="276" w:lineRule="auto"/>
        <w:ind w:firstLine="567"/>
        <w:jc w:val="both"/>
        <w:rPr>
          <w:i/>
          <w:iCs/>
        </w:rPr>
      </w:pPr>
    </w:p>
    <w:p w14:paraId="5BAE9B20" w14:textId="77777777" w:rsidR="0068778B" w:rsidRPr="001C45B8" w:rsidRDefault="0068778B" w:rsidP="0068778B">
      <w:pPr>
        <w:spacing w:line="276" w:lineRule="auto"/>
        <w:ind w:firstLine="567"/>
        <w:jc w:val="both"/>
        <w:rPr>
          <w:i/>
          <w:iCs/>
        </w:rPr>
      </w:pPr>
      <w:r w:rsidRPr="001C45B8">
        <w:rPr>
          <w:i/>
          <w:iCs/>
        </w:rPr>
        <w:t>Голосовали:</w:t>
      </w:r>
    </w:p>
    <w:p w14:paraId="5481FCB5" w14:textId="77777777" w:rsidR="0068778B" w:rsidRPr="001C45B8" w:rsidRDefault="0068778B" w:rsidP="0068778B">
      <w:pPr>
        <w:spacing w:line="276" w:lineRule="auto"/>
        <w:ind w:firstLine="567"/>
        <w:jc w:val="both"/>
        <w:rPr>
          <w:i/>
          <w:iCs/>
        </w:rPr>
      </w:pPr>
      <w:r w:rsidRPr="001C45B8">
        <w:rPr>
          <w:i/>
          <w:iCs/>
        </w:rPr>
        <w:t xml:space="preserve"> «ЗА» – </w:t>
      </w:r>
      <w:r>
        <w:rPr>
          <w:i/>
          <w:iCs/>
        </w:rPr>
        <w:t>6</w:t>
      </w:r>
      <w:r w:rsidRPr="001C45B8">
        <w:rPr>
          <w:i/>
          <w:iCs/>
        </w:rPr>
        <w:t xml:space="preserve"> (</w:t>
      </w:r>
      <w:r>
        <w:rPr>
          <w:i/>
          <w:iCs/>
        </w:rPr>
        <w:t>шест</w:t>
      </w:r>
      <w:r w:rsidRPr="001C45B8">
        <w:rPr>
          <w:i/>
          <w:iCs/>
        </w:rPr>
        <w:t>ь) – единогласно;</w:t>
      </w:r>
    </w:p>
    <w:p w14:paraId="19C87CAE" w14:textId="77777777" w:rsidR="0068778B" w:rsidRPr="001C45B8" w:rsidRDefault="0068778B" w:rsidP="0068778B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1C45B8">
        <w:rPr>
          <w:bCs/>
          <w:i/>
          <w:iCs/>
        </w:rPr>
        <w:t>«Против» - 0 (ноль);</w:t>
      </w:r>
    </w:p>
    <w:p w14:paraId="3B63D948" w14:textId="77777777" w:rsidR="0068778B" w:rsidRPr="001C45B8" w:rsidRDefault="0068778B" w:rsidP="0068778B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1C45B8">
        <w:rPr>
          <w:bCs/>
          <w:i/>
          <w:iCs/>
        </w:rPr>
        <w:t>«Воздержались» - 0 (ноль).</w:t>
      </w:r>
    </w:p>
    <w:p w14:paraId="0093703C" w14:textId="77777777" w:rsidR="0068778B" w:rsidRDefault="0068778B" w:rsidP="0068778B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33454F71" w14:textId="77777777" w:rsidR="0068778B" w:rsidRDefault="0068778B" w:rsidP="0068778B">
      <w:pPr>
        <w:spacing w:line="276" w:lineRule="auto"/>
        <w:ind w:firstLine="709"/>
        <w:jc w:val="both"/>
        <w:rPr>
          <w:b/>
          <w:bCs/>
          <w:lang w:val="en-US"/>
        </w:rPr>
      </w:pPr>
    </w:p>
    <w:p w14:paraId="05056AE3" w14:textId="77777777" w:rsidR="0068778B" w:rsidRDefault="0068778B" w:rsidP="0068778B">
      <w:pPr>
        <w:spacing w:line="276" w:lineRule="auto"/>
        <w:ind w:firstLine="709"/>
        <w:jc w:val="both"/>
      </w:pPr>
      <w:r w:rsidRPr="00BD29EC">
        <w:rPr>
          <w:b/>
          <w:bCs/>
          <w:lang w:val="en-US"/>
        </w:rPr>
        <w:t>I</w:t>
      </w:r>
      <w:r w:rsidRPr="00BD29EC">
        <w:rPr>
          <w:b/>
          <w:bCs/>
        </w:rPr>
        <w:t>.</w:t>
      </w:r>
      <w:r w:rsidRPr="00BD29EC">
        <w:t xml:space="preserve"> Согласно пункту 19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</w:t>
      </w:r>
      <w:r w:rsidRPr="00BD29EC">
        <w:lastRenderedPageBreak/>
        <w:t>несоответствии уровня цен либо отказано в выдаче соответствующих заключений 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</w:t>
      </w:r>
      <w:r>
        <w:t xml:space="preserve"> </w:t>
      </w:r>
      <w:r>
        <w:br/>
        <w:t>ООО</w:t>
      </w:r>
      <w:r w:rsidRPr="00BD29EC">
        <w:t xml:space="preserve"> «</w:t>
      </w:r>
      <w:proofErr w:type="spellStart"/>
      <w:r>
        <w:t>Екипамед</w:t>
      </w:r>
      <w:proofErr w:type="spellEnd"/>
      <w:r>
        <w:t xml:space="preserve"> Интер</w:t>
      </w:r>
      <w:r w:rsidRPr="00BD29EC">
        <w:t xml:space="preserve">» тендера </w:t>
      </w:r>
      <w:r>
        <w:t xml:space="preserve">на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B420D2">
        <w:t xml:space="preserve"> </w:t>
      </w:r>
      <w:r w:rsidRPr="00BD29EC">
        <w:t xml:space="preserve">по </w:t>
      </w:r>
      <w:r>
        <w:t>следующим позициям:</w:t>
      </w:r>
      <w:r w:rsidRPr="00BD29EC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3544"/>
        <w:gridCol w:w="2977"/>
      </w:tblGrid>
      <w:tr w:rsidR="0068778B" w:rsidRPr="00C35BAF" w14:paraId="0C4AC846" w14:textId="77777777" w:rsidTr="0068778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BE2345C" w14:textId="77777777" w:rsidR="0068778B" w:rsidRPr="0038191C" w:rsidRDefault="0068778B" w:rsidP="002959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</w:tcPr>
          <w:p w14:paraId="6FFF7DDB" w14:textId="77777777" w:rsidR="0068778B" w:rsidRPr="0038191C" w:rsidRDefault="0068778B" w:rsidP="002959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378C2735" w14:textId="77777777" w:rsidR="0068778B" w:rsidRPr="0038191C" w:rsidRDefault="0068778B" w:rsidP="002959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6C8DE6B" w14:textId="77777777" w:rsidR="0068778B" w:rsidRPr="0038191C" w:rsidRDefault="0068778B" w:rsidP="002959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68778B" w:rsidRPr="00C31EBA" w14:paraId="124AF530" w14:textId="77777777" w:rsidTr="0068778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BF1C9FF" w14:textId="77777777" w:rsidR="0068778B" w:rsidRPr="0038191C" w:rsidRDefault="0068778B" w:rsidP="002959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75DF07B0" w14:textId="77777777" w:rsidR="0068778B" w:rsidRPr="00DF6748" w:rsidRDefault="0068778B" w:rsidP="002959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EBA">
              <w:rPr>
                <w:sz w:val="20"/>
                <w:szCs w:val="20"/>
              </w:rPr>
              <w:t>Ультразвуковой аппарат ACUSON NX3 ELITE</w:t>
            </w:r>
          </w:p>
        </w:tc>
        <w:tc>
          <w:tcPr>
            <w:tcW w:w="3544" w:type="dxa"/>
            <w:vAlign w:val="center"/>
          </w:tcPr>
          <w:p w14:paraId="0836D2CB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C31EBA">
              <w:rPr>
                <w:sz w:val="20"/>
                <w:szCs w:val="20"/>
                <w:lang w:val="en-US"/>
              </w:rPr>
              <w:t xml:space="preserve">Siemens Medical Solution </w:t>
            </w:r>
            <w:r w:rsidRPr="00C31EBA">
              <w:rPr>
                <w:sz w:val="20"/>
                <w:szCs w:val="20"/>
              </w:rPr>
              <w:t>США</w:t>
            </w:r>
            <w:r w:rsidRPr="00C31EBA">
              <w:rPr>
                <w:sz w:val="20"/>
                <w:szCs w:val="20"/>
                <w:lang w:val="en-US"/>
              </w:rPr>
              <w:t>/</w:t>
            </w:r>
            <w:r w:rsidRPr="00C31EBA">
              <w:rPr>
                <w:sz w:val="20"/>
                <w:szCs w:val="20"/>
              </w:rPr>
              <w:t>Корея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415FEE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778B" w:rsidRPr="00C31EBA" w14:paraId="392DFD53" w14:textId="77777777" w:rsidTr="0068778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0ACF8A5" w14:textId="77777777" w:rsidR="0068778B" w:rsidRDefault="0068778B" w:rsidP="002959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vAlign w:val="center"/>
          </w:tcPr>
          <w:p w14:paraId="66CBB359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EBA">
              <w:rPr>
                <w:sz w:val="20"/>
                <w:szCs w:val="20"/>
              </w:rPr>
              <w:t>Ультразвуковой аппарат ACUSON NX2 ELITE</w:t>
            </w:r>
          </w:p>
        </w:tc>
        <w:tc>
          <w:tcPr>
            <w:tcW w:w="3544" w:type="dxa"/>
            <w:vAlign w:val="center"/>
          </w:tcPr>
          <w:p w14:paraId="2FAC3C44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C31EBA">
              <w:rPr>
                <w:sz w:val="20"/>
                <w:szCs w:val="20"/>
                <w:lang w:val="en-US"/>
              </w:rPr>
              <w:t xml:space="preserve">Siemens Medical Solution </w:t>
            </w:r>
            <w:r w:rsidRPr="00C31EBA">
              <w:rPr>
                <w:sz w:val="20"/>
                <w:szCs w:val="20"/>
              </w:rPr>
              <w:t>США</w:t>
            </w:r>
            <w:r w:rsidRPr="00C31EBA">
              <w:rPr>
                <w:sz w:val="20"/>
                <w:szCs w:val="20"/>
                <w:lang w:val="en-US"/>
              </w:rPr>
              <w:t>/</w:t>
            </w:r>
            <w:r w:rsidRPr="00C31EBA">
              <w:rPr>
                <w:sz w:val="20"/>
                <w:szCs w:val="20"/>
              </w:rPr>
              <w:t>Корея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90DBDC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778B" w:rsidRPr="00C31EBA" w14:paraId="435275A5" w14:textId="77777777" w:rsidTr="0068778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45C2295" w14:textId="77777777" w:rsidR="0068778B" w:rsidRDefault="0068778B" w:rsidP="002959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6" w:type="dxa"/>
            <w:vAlign w:val="center"/>
          </w:tcPr>
          <w:p w14:paraId="4DA78844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31EBA">
              <w:rPr>
                <w:sz w:val="20"/>
                <w:szCs w:val="20"/>
              </w:rPr>
              <w:t>Ультразвуковой аппарат ACUSON NX2</w:t>
            </w:r>
          </w:p>
        </w:tc>
        <w:tc>
          <w:tcPr>
            <w:tcW w:w="3544" w:type="dxa"/>
            <w:vAlign w:val="center"/>
          </w:tcPr>
          <w:p w14:paraId="2F238640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C31EBA">
              <w:rPr>
                <w:sz w:val="20"/>
                <w:szCs w:val="20"/>
                <w:lang w:val="en-US"/>
              </w:rPr>
              <w:t>Siemens Medical Solution США/</w:t>
            </w:r>
            <w:proofErr w:type="spellStart"/>
            <w:r w:rsidRPr="00C31EBA">
              <w:rPr>
                <w:sz w:val="20"/>
                <w:szCs w:val="20"/>
                <w:lang w:val="en-US"/>
              </w:rPr>
              <w:t>Корея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0E20E29" w14:textId="77777777" w:rsidR="0068778B" w:rsidRPr="00C31EBA" w:rsidRDefault="0068778B" w:rsidP="002959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D780CD6" w14:textId="77777777" w:rsidR="0068778B" w:rsidRDefault="0068778B" w:rsidP="0068778B">
      <w:pPr>
        <w:tabs>
          <w:tab w:val="left" w:pos="1134"/>
        </w:tabs>
        <w:spacing w:before="12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финансирования – </w:t>
      </w:r>
      <w:r w:rsidRPr="00CB66B7">
        <w:rPr>
          <w:b/>
          <w:bCs/>
        </w:rPr>
        <w:t>Программа развития материально-технической базы сметы расходов Фонда капитальных вложений на 2021 год</w:t>
      </w:r>
      <w:r>
        <w:rPr>
          <w:b/>
          <w:bCs/>
        </w:rPr>
        <w:t>.</w:t>
      </w:r>
    </w:p>
    <w:p w14:paraId="4CDDBEFB" w14:textId="77777777" w:rsidR="0068778B" w:rsidRDefault="0068778B" w:rsidP="0068778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11915C0A" w14:textId="57FAD582" w:rsidR="0068778B" w:rsidRDefault="0068778B" w:rsidP="0068778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02EF94E2" w14:textId="77777777" w:rsidR="00FC67DD" w:rsidRDefault="00FC67DD"/>
    <w:sectPr w:rsidR="00FC67DD" w:rsidSect="00687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CC88F" w14:textId="77777777" w:rsidR="00D767E3" w:rsidRDefault="00D767E3" w:rsidP="0068778B">
      <w:r>
        <w:separator/>
      </w:r>
    </w:p>
  </w:endnote>
  <w:endnote w:type="continuationSeparator" w:id="0">
    <w:p w14:paraId="350238CC" w14:textId="77777777" w:rsidR="00D767E3" w:rsidRDefault="00D767E3" w:rsidP="0068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6009" w14:textId="77777777" w:rsidR="0068778B" w:rsidRDefault="006877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74BA" w14:textId="77777777" w:rsidR="0068778B" w:rsidRDefault="006877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E6ED" w14:textId="77777777" w:rsidR="0068778B" w:rsidRDefault="00687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EC9F2" w14:textId="77777777" w:rsidR="00D767E3" w:rsidRDefault="00D767E3" w:rsidP="0068778B">
      <w:r>
        <w:separator/>
      </w:r>
    </w:p>
  </w:footnote>
  <w:footnote w:type="continuationSeparator" w:id="0">
    <w:p w14:paraId="18C131A7" w14:textId="77777777" w:rsidR="00D767E3" w:rsidRDefault="00D767E3" w:rsidP="0068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D5EB" w14:textId="77777777" w:rsidR="0068778B" w:rsidRDefault="006877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402952"/>
      <w:docPartObj>
        <w:docPartGallery w:val="Page Numbers (Top of Page)"/>
        <w:docPartUnique/>
      </w:docPartObj>
    </w:sdtPr>
    <w:sdtContent>
      <w:p w14:paraId="56300064" w14:textId="33CBE877" w:rsidR="0068778B" w:rsidRDefault="006877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AFBEF1" w14:textId="77777777" w:rsidR="0068778B" w:rsidRDefault="006877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0DD3" w14:textId="77777777" w:rsidR="0068778B" w:rsidRDefault="0068778B">
    <w:pPr>
      <w:pStyle w:val="a4"/>
    </w:pPr>
    <w:bookmarkStart w:id="2" w:name="_GoBack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8D"/>
    <w:rsid w:val="002E018D"/>
    <w:rsid w:val="0068778B"/>
    <w:rsid w:val="00D767E3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B951"/>
  <w15:chartTrackingRefBased/>
  <w15:docId w15:val="{3E8854D8-1E76-47F0-A310-F3A8AD10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7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7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7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7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7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controls/documentUnschedInspectionDownload?documentId=14111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controls/documentUnschedInspectionDownload?documentId=14111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2021-06-08T13:22:00Z</dcterms:created>
  <dcterms:modified xsi:type="dcterms:W3CDTF">2021-06-08T13:24:00Z</dcterms:modified>
</cp:coreProperties>
</file>