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C01D" w14:textId="23A68F53" w:rsidR="00851862" w:rsidRPr="00AB539F" w:rsidRDefault="00851862" w:rsidP="0085186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Pr="00AB539F">
        <w:rPr>
          <w:sz w:val="24"/>
          <w:szCs w:val="24"/>
        </w:rPr>
        <w:t xml:space="preserve"> объявляет тендер </w:t>
      </w:r>
      <w:r w:rsidRPr="00AB539F">
        <w:rPr>
          <w:spacing w:val="4"/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>выполнение</w:t>
      </w:r>
      <w:r w:rsidRPr="00AB539F">
        <w:rPr>
          <w:spacing w:val="4"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работ </w:t>
      </w:r>
      <w:r w:rsidRPr="00AB539F">
        <w:rPr>
          <w:b/>
          <w:sz w:val="24"/>
          <w:szCs w:val="24"/>
        </w:rPr>
        <w:t>по объекту</w:t>
      </w:r>
      <w:r w:rsidRPr="00AB539F">
        <w:rPr>
          <w:b/>
          <w:spacing w:val="4"/>
          <w:sz w:val="24"/>
          <w:szCs w:val="24"/>
        </w:rPr>
        <w:t xml:space="preserve"> </w:t>
      </w:r>
      <w:r w:rsidRPr="00851862">
        <w:rPr>
          <w:b/>
          <w:bCs/>
          <w:sz w:val="24"/>
          <w:szCs w:val="24"/>
          <w:shd w:val="clear" w:color="auto" w:fill="FFFFFF"/>
        </w:rPr>
        <w:t>«</w:t>
      </w:r>
      <w:r w:rsidR="00B10429" w:rsidRPr="00B10429">
        <w:rPr>
          <w:b/>
          <w:bCs/>
          <w:sz w:val="24"/>
          <w:szCs w:val="24"/>
          <w:shd w:val="clear" w:color="auto" w:fill="FFFFFF"/>
        </w:rPr>
        <w:t>Завершение строительства здания судебно-медицинской экспертизы и патологоанатомического отделения на территории ГУ «Республиканская клиническая больница» по ул. Мира, 33, г. Тирасполь, в том числе проектные работы</w:t>
      </w:r>
      <w:r w:rsidRPr="00851862">
        <w:rPr>
          <w:b/>
          <w:bCs/>
          <w:sz w:val="24"/>
          <w:szCs w:val="24"/>
        </w:rPr>
        <w:t>»,</w:t>
      </w:r>
      <w:r w:rsidRPr="007579D6">
        <w:rPr>
          <w:b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в рамках исполнения </w:t>
      </w:r>
      <w:r w:rsidRPr="001A37FA">
        <w:rPr>
          <w:sz w:val="24"/>
          <w:szCs w:val="24"/>
        </w:rPr>
        <w:t>Программы капитальн</w:t>
      </w:r>
      <w:r w:rsidR="00B10429">
        <w:rPr>
          <w:sz w:val="24"/>
          <w:szCs w:val="24"/>
        </w:rPr>
        <w:t>ых</w:t>
      </w:r>
      <w:r w:rsidRPr="001A37FA">
        <w:rPr>
          <w:sz w:val="24"/>
          <w:szCs w:val="24"/>
        </w:rPr>
        <w:t xml:space="preserve"> </w:t>
      </w:r>
      <w:r w:rsidR="00B10429">
        <w:rPr>
          <w:sz w:val="24"/>
          <w:szCs w:val="24"/>
        </w:rPr>
        <w:t>вложений</w:t>
      </w:r>
      <w:r w:rsidRPr="001A37FA">
        <w:rPr>
          <w:color w:val="FF0000"/>
          <w:sz w:val="24"/>
          <w:szCs w:val="24"/>
        </w:rPr>
        <w:t xml:space="preserve"> </w:t>
      </w:r>
      <w:r w:rsidRPr="001A37FA">
        <w:rPr>
          <w:sz w:val="24"/>
          <w:szCs w:val="24"/>
        </w:rPr>
        <w:t>сметы расходов Фонда капитальных вложений на 2021 год,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 соответствии с Постановлением Правительства ПМР от 19 января 2021 года № 8 «</w:t>
      </w:r>
      <w:r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>
        <w:rPr>
          <w:sz w:val="24"/>
          <w:szCs w:val="24"/>
        </w:rPr>
        <w:t>1</w:t>
      </w:r>
      <w:r w:rsidRPr="007579D6">
        <w:rPr>
          <w:sz w:val="24"/>
          <w:szCs w:val="24"/>
        </w:rPr>
        <w:t xml:space="preserve"> год</w:t>
      </w:r>
      <w:r>
        <w:rPr>
          <w:spacing w:val="4"/>
          <w:sz w:val="24"/>
          <w:szCs w:val="24"/>
        </w:rPr>
        <w:t xml:space="preserve">» </w:t>
      </w:r>
      <w:r>
        <w:rPr>
          <w:sz w:val="24"/>
          <w:szCs w:val="24"/>
        </w:rPr>
        <w:t>в действующей редакции</w:t>
      </w:r>
      <w:r>
        <w:rPr>
          <w:spacing w:val="4"/>
          <w:sz w:val="24"/>
          <w:szCs w:val="24"/>
        </w:rPr>
        <w:t>.</w:t>
      </w:r>
    </w:p>
    <w:p w14:paraId="2157FEF7" w14:textId="5D574F7D" w:rsidR="00851862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>
        <w:rPr>
          <w:b/>
          <w:sz w:val="24"/>
          <w:szCs w:val="24"/>
        </w:rPr>
        <w:br/>
      </w:r>
      <w:r w:rsidR="000B625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июня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(каб. № 10), тел. 9-23-52, заявку с прилагающимися к ней документами:</w:t>
      </w:r>
    </w:p>
    <w:p w14:paraId="47DD08D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>
        <w:rPr>
          <w:b/>
          <w:sz w:val="24"/>
          <w:szCs w:val="24"/>
        </w:rPr>
        <w:t>:</w:t>
      </w:r>
    </w:p>
    <w:p w14:paraId="05A837E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2174998B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>
        <w:rPr>
          <w:sz w:val="24"/>
          <w:szCs w:val="24"/>
        </w:rPr>
        <w:t>а исполнения сметы расходов Фонда капитальных вложений на 2020 года»;</w:t>
      </w:r>
    </w:p>
    <w:p w14:paraId="1133251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7221C029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13D5CD93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>
        <w:rPr>
          <w:b/>
          <w:sz w:val="24"/>
          <w:szCs w:val="24"/>
        </w:rPr>
        <w:t>:</w:t>
      </w:r>
    </w:p>
    <w:p w14:paraId="0C3C2A7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B34E0B4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69D4750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4AC58D85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7D30FC5" w14:textId="77777777" w:rsidR="00851862" w:rsidRPr="00AB539F" w:rsidRDefault="00851862" w:rsidP="00851862">
      <w:pPr>
        <w:pStyle w:val="a3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710B3FD" w14:textId="77777777" w:rsidR="00851862" w:rsidRPr="0072694C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76D5A5F5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7D4C98EB" w14:textId="77777777" w:rsidR="00851862" w:rsidRPr="008E6DE1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E936561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77A53DBC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193E4D1C" w14:textId="77777777" w:rsidR="00851862" w:rsidRPr="00AB539F" w:rsidRDefault="00851862" w:rsidP="00851862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 xml:space="preserve">предусмотренную Приложением № </w:t>
      </w:r>
      <w:r>
        <w:rPr>
          <w:sz w:val="24"/>
          <w:szCs w:val="24"/>
        </w:rPr>
        <w:t>2.6</w:t>
      </w:r>
      <w:r w:rsidRPr="008E6DE1">
        <w:rPr>
          <w:sz w:val="24"/>
          <w:szCs w:val="24"/>
        </w:rPr>
        <w:t xml:space="preserve"> к Закону ПМР «О республиканском бюджете на 202</w:t>
      </w:r>
      <w:r>
        <w:rPr>
          <w:sz w:val="24"/>
          <w:szCs w:val="24"/>
        </w:rPr>
        <w:t>1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0620EFBC" w14:textId="77777777" w:rsidR="00851862" w:rsidRPr="00AB539F" w:rsidRDefault="00851862" w:rsidP="00851862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>, а также коммерческие предложения,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899BA7E" w14:textId="77777777" w:rsidR="00851862" w:rsidRPr="00FE3B60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C943A47" w14:textId="77777777" w:rsidR="00851862" w:rsidRPr="00FE3B60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5D8CB312" w14:textId="77777777" w:rsidR="00851862" w:rsidRDefault="00851862" w:rsidP="00851862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lastRenderedPageBreak/>
        <w:t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79BEAE59" w14:textId="48087102" w:rsidR="00851862" w:rsidRPr="00AB539F" w:rsidRDefault="00851862" w:rsidP="00851862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0B6252">
        <w:rPr>
          <w:rFonts w:ascii="Times New Roman" w:hAnsi="Times New Roman"/>
          <w:b/>
          <w:sz w:val="24"/>
          <w:szCs w:val="24"/>
        </w:rPr>
        <w:t>14</w:t>
      </w:r>
      <w:bookmarkStart w:id="0" w:name="_GoBack"/>
      <w:bookmarkEnd w:id="0"/>
      <w:r w:rsidRPr="00253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04593445" w14:textId="77777777" w:rsidR="009A70A7" w:rsidRDefault="009A70A7"/>
    <w:sectPr w:rsidR="009A70A7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2D"/>
    <w:rsid w:val="000B6252"/>
    <w:rsid w:val="00366E2D"/>
    <w:rsid w:val="00851862"/>
    <w:rsid w:val="009A70A7"/>
    <w:rsid w:val="00B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F3F4"/>
  <w15:chartTrackingRefBased/>
  <w15:docId w15:val="{1A6B4E44-4A73-47B7-8813-E3FC4A3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6</cp:revision>
  <cp:lastPrinted>2021-05-28T07:50:00Z</cp:lastPrinted>
  <dcterms:created xsi:type="dcterms:W3CDTF">2021-05-28T07:43:00Z</dcterms:created>
  <dcterms:modified xsi:type="dcterms:W3CDTF">2021-06-07T12:40:00Z</dcterms:modified>
</cp:coreProperties>
</file>