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484A77" w:rsidRPr="00493A52" w14:paraId="4E4AB199" w14:textId="77777777" w:rsidTr="00484A77">
        <w:trPr>
          <w:trHeight w:val="937"/>
        </w:trPr>
        <w:tc>
          <w:tcPr>
            <w:tcW w:w="3828" w:type="dxa"/>
            <w:vAlign w:val="center"/>
          </w:tcPr>
          <w:p w14:paraId="2025960A"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5CF9B3BB"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7270EC51"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76EE883E" w14:textId="0B855F8C"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37ED9C8C"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257C7DD5" wp14:editId="33F42946">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7"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319B8199"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35C7A326"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46CAB71B"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387A7E43" w14:textId="16AF24FA"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228C0B95" w14:textId="77777777" w:rsidR="00484A77" w:rsidRPr="009A3873" w:rsidRDefault="00484A77" w:rsidP="00995D44">
      <w:pPr>
        <w:spacing w:after="0" w:line="240" w:lineRule="auto"/>
        <w:contextualSpacing/>
        <w:jc w:val="center"/>
        <w:rPr>
          <w:rFonts w:ascii="Times New Roman" w:eastAsia="Times New Roman" w:hAnsi="Times New Roman" w:cs="Times New Roman"/>
          <w:bCs/>
          <w:sz w:val="24"/>
          <w:szCs w:val="24"/>
          <w:lang w:eastAsia="ru-RU"/>
        </w:rPr>
      </w:pPr>
    </w:p>
    <w:p w14:paraId="71A5142A"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w:t>
      </w:r>
      <w:bookmarkStart w:id="0" w:name="_GoBack"/>
      <w:bookmarkEnd w:id="0"/>
      <w:r w:rsidRPr="00493A52">
        <w:rPr>
          <w:rFonts w:ascii="Times New Roman" w:eastAsia="Times New Roman" w:hAnsi="Times New Roman" w:cs="Times New Roman"/>
          <w:b/>
          <w:sz w:val="24"/>
          <w:szCs w:val="24"/>
          <w:lang w:eastAsia="ru-RU"/>
        </w:rPr>
        <w:t xml:space="preserve"> ЗДРАВООХРАНЕНИЯ</w:t>
      </w:r>
    </w:p>
    <w:p w14:paraId="65038292"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52B509DB"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p>
    <w:p w14:paraId="06480934"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p>
    <w:p w14:paraId="1495BFEC" w14:textId="238ACD72" w:rsidR="00484A77" w:rsidRPr="00493A52" w:rsidRDefault="009020C6" w:rsidP="00995D44">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16</w:t>
      </w:r>
      <w:r w:rsidR="00484A77" w:rsidRPr="00493A52">
        <w:rPr>
          <w:rFonts w:ascii="Times New Roman" w:eastAsia="Times New Roman" w:hAnsi="Times New Roman" w:cs="Times New Roman"/>
          <w:sz w:val="24"/>
          <w:szCs w:val="24"/>
          <w:lang w:eastAsia="ru-RU"/>
        </w:rPr>
        <w:t xml:space="preserve"> ноября 2020 г.                                                                                                                    № </w:t>
      </w:r>
      <w:r>
        <w:rPr>
          <w:rFonts w:ascii="Times New Roman" w:eastAsia="Times New Roman" w:hAnsi="Times New Roman" w:cs="Times New Roman"/>
          <w:sz w:val="24"/>
          <w:szCs w:val="24"/>
          <w:lang w:eastAsia="ru-RU"/>
        </w:rPr>
        <w:t>91</w:t>
      </w:r>
    </w:p>
    <w:p w14:paraId="4FF084C5"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592250B5"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p>
    <w:p w14:paraId="6A0CED77" w14:textId="774ACB18"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8E0348D" wp14:editId="0C4CE210">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3364"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7C89354F" wp14:editId="36CF0C10">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F8080"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400E9F19" wp14:editId="0BFA6165">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CB52"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1F7714F8" wp14:editId="366C2731">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A473"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35FD207B" w14:textId="361E4CD4" w:rsidR="00484A77" w:rsidRPr="00493A52" w:rsidRDefault="009020C6" w:rsidP="00995D4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484A77" w:rsidRPr="00493A52">
        <w:rPr>
          <w:rFonts w:ascii="Times New Roman" w:eastAsia="Times New Roman" w:hAnsi="Times New Roman" w:cs="Times New Roman"/>
          <w:b/>
          <w:sz w:val="24"/>
          <w:szCs w:val="24"/>
          <w:lang w:eastAsia="ru-RU"/>
        </w:rPr>
        <w:t>аседания тендерной комиссии</w:t>
      </w:r>
    </w:p>
    <w:p w14:paraId="0CFED556" w14:textId="4AD3EE5E"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3C4F4F8F" w14:textId="77777777" w:rsidR="00484A77" w:rsidRPr="00493A52" w:rsidRDefault="00484A77" w:rsidP="00995D44">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6250F695" w14:textId="77777777" w:rsidR="00484A77" w:rsidRPr="00493A52" w:rsidRDefault="00484A77" w:rsidP="00995D44">
      <w:pPr>
        <w:shd w:val="clear" w:color="auto" w:fill="FFFFFF"/>
        <w:spacing w:after="0" w:line="240" w:lineRule="auto"/>
        <w:contextualSpacing/>
        <w:jc w:val="center"/>
        <w:rPr>
          <w:rFonts w:ascii="Times New Roman" w:hAnsi="Times New Roman" w:cs="Times New Roman"/>
          <w:b/>
          <w:bCs/>
          <w:spacing w:val="4"/>
          <w:sz w:val="24"/>
          <w:szCs w:val="24"/>
        </w:rPr>
      </w:pPr>
      <w:r w:rsidRPr="00493A52">
        <w:rPr>
          <w:rFonts w:ascii="Times New Roman" w:hAnsi="Times New Roman" w:cs="Times New Roman"/>
          <w:b/>
          <w:bCs/>
          <w:spacing w:val="4"/>
          <w:sz w:val="24"/>
          <w:szCs w:val="24"/>
        </w:rPr>
        <w:t>на приобретение сосудистых протезов</w:t>
      </w:r>
    </w:p>
    <w:p w14:paraId="65C7BC8E" w14:textId="77777777" w:rsidR="00484A77" w:rsidRPr="00493A52" w:rsidRDefault="00484A77" w:rsidP="00995D44">
      <w:pPr>
        <w:shd w:val="clear" w:color="auto" w:fill="FFFFFF"/>
        <w:spacing w:after="0" w:line="240" w:lineRule="auto"/>
        <w:contextualSpacing/>
        <w:jc w:val="center"/>
        <w:rPr>
          <w:rFonts w:ascii="Times New Roman" w:hAnsi="Times New Roman" w:cs="Times New Roman"/>
          <w:b/>
          <w:bCs/>
          <w:spacing w:val="4"/>
          <w:sz w:val="24"/>
          <w:szCs w:val="24"/>
        </w:rPr>
      </w:pPr>
      <w:r w:rsidRPr="00493A52">
        <w:rPr>
          <w:rFonts w:ascii="Times New Roman" w:hAnsi="Times New Roman" w:cs="Times New Roman"/>
          <w:b/>
          <w:bCs/>
          <w:spacing w:val="4"/>
          <w:sz w:val="24"/>
          <w:szCs w:val="24"/>
        </w:rPr>
        <w:t>и других расходных материалов</w:t>
      </w:r>
    </w:p>
    <w:p w14:paraId="274AF552" w14:textId="3A9982DB" w:rsidR="00484A77" w:rsidRPr="00493A52" w:rsidRDefault="00484A77" w:rsidP="00995D44">
      <w:pPr>
        <w:shd w:val="clear" w:color="auto" w:fill="FFFFFF"/>
        <w:spacing w:after="0" w:line="240" w:lineRule="auto"/>
        <w:contextualSpacing/>
        <w:jc w:val="center"/>
        <w:rPr>
          <w:rFonts w:ascii="Times New Roman" w:hAnsi="Times New Roman" w:cs="Times New Roman"/>
          <w:b/>
          <w:bCs/>
          <w:spacing w:val="4"/>
          <w:sz w:val="24"/>
          <w:szCs w:val="24"/>
        </w:rPr>
      </w:pPr>
      <w:r w:rsidRPr="00493A52">
        <w:rPr>
          <w:rFonts w:ascii="Times New Roman" w:hAnsi="Times New Roman" w:cs="Times New Roman"/>
          <w:b/>
          <w:bCs/>
          <w:spacing w:val="4"/>
          <w:sz w:val="24"/>
          <w:szCs w:val="24"/>
        </w:rPr>
        <w:t>для сосудистой хирургии на 2020 год</w:t>
      </w:r>
    </w:p>
    <w:p w14:paraId="01B223A8" w14:textId="77777777" w:rsidR="00484A77" w:rsidRPr="00735CBF" w:rsidRDefault="00484A77" w:rsidP="00995D44">
      <w:pPr>
        <w:shd w:val="clear" w:color="auto" w:fill="FFFFFF"/>
        <w:spacing w:after="0" w:line="240" w:lineRule="auto"/>
        <w:contextualSpacing/>
        <w:jc w:val="center"/>
        <w:rPr>
          <w:rFonts w:ascii="Times New Roman" w:hAnsi="Times New Roman" w:cs="Times New Roman"/>
          <w:spacing w:val="4"/>
          <w:sz w:val="24"/>
          <w:szCs w:val="24"/>
        </w:rPr>
      </w:pPr>
    </w:p>
    <w:tbl>
      <w:tblPr>
        <w:tblW w:w="9356" w:type="dxa"/>
        <w:tblLook w:val="01E0" w:firstRow="1" w:lastRow="1" w:firstColumn="1" w:lastColumn="1" w:noHBand="0" w:noVBand="0"/>
      </w:tblPr>
      <w:tblGrid>
        <w:gridCol w:w="5637"/>
        <w:gridCol w:w="3719"/>
      </w:tblGrid>
      <w:tr w:rsidR="00484A77" w:rsidRPr="00493A52" w14:paraId="1D18BF1D" w14:textId="77777777" w:rsidTr="0018189C">
        <w:tc>
          <w:tcPr>
            <w:tcW w:w="5637" w:type="dxa"/>
            <w:hideMark/>
          </w:tcPr>
          <w:p w14:paraId="2A0EA7D8" w14:textId="77777777" w:rsidR="00484A77" w:rsidRPr="00493A52" w:rsidRDefault="00484A77" w:rsidP="00995D44">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0F49CBB6"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p>
        </w:tc>
      </w:tr>
      <w:tr w:rsidR="00484A77" w:rsidRPr="00493A52" w14:paraId="1C16D836" w14:textId="77777777" w:rsidTr="0018189C">
        <w:tc>
          <w:tcPr>
            <w:tcW w:w="5637" w:type="dxa"/>
            <w:hideMark/>
          </w:tcPr>
          <w:p w14:paraId="596885A3" w14:textId="77777777" w:rsidR="00484A77" w:rsidRPr="00493A52" w:rsidRDefault="00484A77" w:rsidP="00995D44">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19DBB0B5" w14:textId="5C5D925A"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484A77" w:rsidRPr="00493A52" w14:paraId="7A85BBF0" w14:textId="77777777" w:rsidTr="0018189C">
        <w:tc>
          <w:tcPr>
            <w:tcW w:w="5637" w:type="dxa"/>
            <w:hideMark/>
          </w:tcPr>
          <w:p w14:paraId="33715BE5"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1EDF3696" w14:textId="074243EC"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743DDC86" w14:textId="0AEFE894" w:rsidR="00484A77" w:rsidRPr="00493A52" w:rsidRDefault="009020C6" w:rsidP="00995D44">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Гырбу В.А.</w:t>
            </w:r>
          </w:p>
          <w:p w14:paraId="0441FE30" w14:textId="39FECC3F"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Шарков Д.А.</w:t>
            </w:r>
          </w:p>
          <w:p w14:paraId="72C13480" w14:textId="20B32839"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Булига</w:t>
            </w:r>
            <w:proofErr w:type="spellEnd"/>
            <w:r w:rsidRPr="00493A52">
              <w:rPr>
                <w:rFonts w:ascii="Times New Roman" w:eastAsia="Times New Roman" w:hAnsi="Times New Roman" w:cs="Times New Roman"/>
                <w:sz w:val="24"/>
                <w:szCs w:val="24"/>
              </w:rPr>
              <w:t xml:space="preserve"> Т.В.</w:t>
            </w:r>
          </w:p>
          <w:p w14:paraId="141AC570" w14:textId="4F146DCD"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Марьян А.А.</w:t>
            </w:r>
          </w:p>
          <w:p w14:paraId="5DC53BF2" w14:textId="6ECEDADC"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10AF2CD3" w14:textId="248541B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Танасогло</w:t>
            </w:r>
            <w:proofErr w:type="spellEnd"/>
            <w:r w:rsidRPr="00493A52">
              <w:rPr>
                <w:rFonts w:ascii="Times New Roman" w:eastAsia="Times New Roman" w:hAnsi="Times New Roman" w:cs="Times New Roman"/>
                <w:sz w:val="24"/>
                <w:szCs w:val="24"/>
              </w:rPr>
              <w:t xml:space="preserve"> С.В.</w:t>
            </w:r>
          </w:p>
          <w:p w14:paraId="45F8F2C1" w14:textId="2736D48F"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Олиниченко</w:t>
            </w:r>
            <w:proofErr w:type="spellEnd"/>
            <w:r w:rsidRPr="00493A52">
              <w:rPr>
                <w:rFonts w:ascii="Times New Roman" w:eastAsia="Times New Roman" w:hAnsi="Times New Roman" w:cs="Times New Roman"/>
                <w:sz w:val="24"/>
                <w:szCs w:val="24"/>
              </w:rPr>
              <w:t xml:space="preserve"> Д.В.</w:t>
            </w:r>
          </w:p>
        </w:tc>
      </w:tr>
      <w:tr w:rsidR="00484A77" w:rsidRPr="00493A52" w14:paraId="4ADA6F98" w14:textId="77777777" w:rsidTr="0018189C">
        <w:trPr>
          <w:trHeight w:val="543"/>
        </w:trPr>
        <w:tc>
          <w:tcPr>
            <w:tcW w:w="5637" w:type="dxa"/>
            <w:hideMark/>
          </w:tcPr>
          <w:p w14:paraId="7787E09E"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32C1061C" w14:textId="7D854BEF"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32142BA0" w14:textId="7DBF15CB"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484A77" w:rsidRPr="00493A52" w14:paraId="7907AFBE" w14:textId="77777777" w:rsidTr="0018189C">
        <w:trPr>
          <w:trHeight w:val="168"/>
        </w:trPr>
        <w:tc>
          <w:tcPr>
            <w:tcW w:w="9356" w:type="dxa"/>
            <w:gridSpan w:val="2"/>
          </w:tcPr>
          <w:p w14:paraId="38F7E539" w14:textId="77777777" w:rsidR="00484A77" w:rsidRPr="00493A52" w:rsidRDefault="00484A77" w:rsidP="00995D44">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376D594D" w14:textId="053EE6EB" w:rsidR="00484A77" w:rsidRPr="00493A52" w:rsidRDefault="0018189C" w:rsidP="00995D44">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proofErr w:type="spellStart"/>
            <w:r w:rsidR="00484A77" w:rsidRPr="00493A52">
              <w:rPr>
                <w:rFonts w:ascii="Times New Roman" w:eastAsia="Times New Roman" w:hAnsi="Times New Roman" w:cs="Times New Roman"/>
                <w:bCs/>
                <w:sz w:val="24"/>
                <w:szCs w:val="24"/>
              </w:rPr>
              <w:t>Мунтян</w:t>
            </w:r>
            <w:proofErr w:type="spellEnd"/>
            <w:r w:rsidR="00484A77" w:rsidRPr="00493A52">
              <w:rPr>
                <w:rFonts w:ascii="Times New Roman" w:eastAsia="Times New Roman" w:hAnsi="Times New Roman" w:cs="Times New Roman"/>
                <w:bCs/>
                <w:sz w:val="24"/>
                <w:szCs w:val="24"/>
              </w:rPr>
              <w:t xml:space="preserve"> М.В.</w:t>
            </w:r>
          </w:p>
        </w:tc>
      </w:tr>
      <w:tr w:rsidR="00484A77" w:rsidRPr="00493A52" w14:paraId="40174F00" w14:textId="77777777" w:rsidTr="0018189C">
        <w:tc>
          <w:tcPr>
            <w:tcW w:w="5637" w:type="dxa"/>
            <w:hideMark/>
          </w:tcPr>
          <w:p w14:paraId="36EE04E2" w14:textId="5AE7279F" w:rsidR="00484A77" w:rsidRPr="00493A52" w:rsidRDefault="00484A77" w:rsidP="00995D44">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Отсутствовали</w:t>
            </w:r>
            <w:r w:rsidRPr="0018189C">
              <w:rPr>
                <w:rFonts w:ascii="Times New Roman" w:eastAsia="Calibri" w:hAnsi="Times New Roman" w:cs="Times New Roman"/>
                <w:b/>
                <w:sz w:val="24"/>
                <w:szCs w:val="24"/>
              </w:rPr>
              <w:t>:</w:t>
            </w:r>
          </w:p>
        </w:tc>
        <w:tc>
          <w:tcPr>
            <w:tcW w:w="3719" w:type="dxa"/>
            <w:hideMark/>
          </w:tcPr>
          <w:p w14:paraId="643E2B7D"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484A77" w:rsidRPr="00493A52" w14:paraId="7751A1DA" w14:textId="77777777" w:rsidTr="0018189C">
        <w:tc>
          <w:tcPr>
            <w:tcW w:w="5637" w:type="dxa"/>
            <w:hideMark/>
          </w:tcPr>
          <w:p w14:paraId="593E7EC0" w14:textId="6AA6BB44" w:rsidR="00484A77" w:rsidRPr="00493A52" w:rsidRDefault="00484A77" w:rsidP="00995D44">
            <w:pPr>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Члены комиссии:</w:t>
            </w:r>
          </w:p>
          <w:p w14:paraId="4D917E17" w14:textId="77777777" w:rsidR="00484A77" w:rsidRPr="00493A52" w:rsidRDefault="00484A77" w:rsidP="00995D44">
            <w:pPr>
              <w:spacing w:after="0" w:line="240" w:lineRule="auto"/>
              <w:contextualSpacing/>
              <w:rPr>
                <w:rFonts w:ascii="Times New Roman" w:eastAsia="Calibri" w:hAnsi="Times New Roman" w:cs="Times New Roman"/>
                <w:sz w:val="24"/>
                <w:szCs w:val="24"/>
              </w:rPr>
            </w:pPr>
          </w:p>
        </w:tc>
        <w:tc>
          <w:tcPr>
            <w:tcW w:w="3719" w:type="dxa"/>
            <w:hideMark/>
          </w:tcPr>
          <w:p w14:paraId="619F193C" w14:textId="732E9F69"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2F980DAE" w14:textId="6953338D"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Олиниченко</w:t>
            </w:r>
            <w:proofErr w:type="spellEnd"/>
            <w:r w:rsidRPr="00493A52">
              <w:rPr>
                <w:rFonts w:ascii="Times New Roman" w:eastAsia="Times New Roman" w:hAnsi="Times New Roman" w:cs="Times New Roman"/>
                <w:sz w:val="24"/>
                <w:szCs w:val="24"/>
              </w:rPr>
              <w:t xml:space="preserve"> Д.В.</w:t>
            </w:r>
          </w:p>
        </w:tc>
      </w:tr>
    </w:tbl>
    <w:p w14:paraId="11BB19A4" w14:textId="77777777" w:rsidR="00484A77" w:rsidRPr="00735CBF" w:rsidRDefault="00484A77" w:rsidP="0018189C">
      <w:pPr>
        <w:shd w:val="clear" w:color="auto" w:fill="FFFFFF"/>
        <w:spacing w:after="0" w:line="240" w:lineRule="auto"/>
        <w:contextualSpacing/>
        <w:jc w:val="center"/>
        <w:rPr>
          <w:rFonts w:ascii="Times New Roman" w:hAnsi="Times New Roman" w:cs="Times New Roman"/>
          <w:spacing w:val="4"/>
          <w:sz w:val="24"/>
          <w:szCs w:val="24"/>
        </w:rPr>
      </w:pPr>
    </w:p>
    <w:p w14:paraId="51D35C5A" w14:textId="77777777" w:rsidR="00484A77" w:rsidRPr="00493A52" w:rsidRDefault="00484A77" w:rsidP="0018189C">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348AD63E" w14:textId="77777777" w:rsidR="00484A77" w:rsidRPr="00493A52" w:rsidRDefault="00484A77" w:rsidP="0018189C">
      <w:pPr>
        <w:shd w:val="clear" w:color="auto" w:fill="FFFFFF"/>
        <w:spacing w:after="0" w:line="240" w:lineRule="auto"/>
        <w:ind w:firstLine="709"/>
        <w:contextualSpacing/>
        <w:jc w:val="both"/>
        <w:rPr>
          <w:rFonts w:ascii="Times New Roman" w:hAnsi="Times New Roman" w:cs="Times New Roman"/>
          <w:spacing w:val="4"/>
          <w:sz w:val="24"/>
          <w:szCs w:val="24"/>
        </w:rPr>
      </w:pPr>
    </w:p>
    <w:p w14:paraId="4D49D16E" w14:textId="440202D0" w:rsidR="00484A77" w:rsidRPr="00493A52" w:rsidRDefault="00493A52" w:rsidP="0018189C">
      <w:pPr>
        <w:shd w:val="clear" w:color="auto" w:fill="FFFFFF"/>
        <w:spacing w:after="0" w:line="240" w:lineRule="auto"/>
        <w:ind w:firstLine="709"/>
        <w:contextualSpacing/>
        <w:jc w:val="both"/>
        <w:rPr>
          <w:rFonts w:ascii="Times New Roman" w:hAnsi="Times New Roman" w:cs="Times New Roman"/>
          <w:sz w:val="24"/>
          <w:szCs w:val="24"/>
        </w:rPr>
      </w:pPr>
      <w:r w:rsidRPr="00493A52">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sidR="00484A77" w:rsidRPr="00493A52">
        <w:rPr>
          <w:rFonts w:ascii="Times New Roman" w:hAnsi="Times New Roman" w:cs="Times New Roman"/>
          <w:sz w:val="24"/>
          <w:szCs w:val="24"/>
        </w:rPr>
        <w:t>:</w:t>
      </w:r>
    </w:p>
    <w:tbl>
      <w:tblPr>
        <w:tblStyle w:val="a7"/>
        <w:tblW w:w="0" w:type="auto"/>
        <w:tblLook w:val="04A0" w:firstRow="1" w:lastRow="0" w:firstColumn="1" w:lastColumn="0" w:noHBand="0" w:noVBand="1"/>
      </w:tblPr>
      <w:tblGrid>
        <w:gridCol w:w="6803"/>
        <w:gridCol w:w="2542"/>
      </w:tblGrid>
      <w:tr w:rsidR="00493A52" w:rsidRPr="00493A52" w14:paraId="7DB26B42" w14:textId="77777777" w:rsidTr="00493A52">
        <w:trPr>
          <w:tblHeader/>
        </w:trPr>
        <w:tc>
          <w:tcPr>
            <w:tcW w:w="6803" w:type="dxa"/>
          </w:tcPr>
          <w:p w14:paraId="308B3CC8"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Наименование</w:t>
            </w:r>
          </w:p>
        </w:tc>
        <w:tc>
          <w:tcPr>
            <w:tcW w:w="2542" w:type="dxa"/>
          </w:tcPr>
          <w:p w14:paraId="68A78551"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Потребность, шт.</w:t>
            </w:r>
          </w:p>
        </w:tc>
      </w:tr>
      <w:tr w:rsidR="00493A52" w:rsidRPr="00493A52" w14:paraId="17CA4807" w14:textId="77777777" w:rsidTr="00493A52">
        <w:tc>
          <w:tcPr>
            <w:tcW w:w="9345" w:type="dxa"/>
            <w:gridSpan w:val="2"/>
          </w:tcPr>
          <w:p w14:paraId="40C9C653"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1. Сосудистые протезы:</w:t>
            </w:r>
          </w:p>
        </w:tc>
      </w:tr>
      <w:tr w:rsidR="00493A52" w:rsidRPr="00493A52" w14:paraId="1903CEF5" w14:textId="77777777" w:rsidTr="00493A52">
        <w:tc>
          <w:tcPr>
            <w:tcW w:w="6803" w:type="dxa"/>
          </w:tcPr>
          <w:p w14:paraId="463A0145"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proofErr w:type="spellStart"/>
            <w:r w:rsidRPr="00493A52">
              <w:rPr>
                <w:rFonts w:ascii="Times New Roman" w:hAnsi="Times New Roman" w:cs="Times New Roman"/>
                <w:spacing w:val="4"/>
                <w:sz w:val="20"/>
                <w:szCs w:val="20"/>
              </w:rPr>
              <w:t>бифуркационный</w:t>
            </w:r>
            <w:proofErr w:type="spellEnd"/>
            <w:r w:rsidRPr="00493A52">
              <w:rPr>
                <w:rFonts w:ascii="Times New Roman" w:hAnsi="Times New Roman" w:cs="Times New Roman"/>
                <w:spacing w:val="4"/>
                <w:sz w:val="20"/>
                <w:szCs w:val="20"/>
              </w:rPr>
              <w:t xml:space="preserve"> сосудистый протез Б 18-9-9-40</w:t>
            </w:r>
          </w:p>
        </w:tc>
        <w:tc>
          <w:tcPr>
            <w:tcW w:w="2542" w:type="dxa"/>
          </w:tcPr>
          <w:p w14:paraId="3A4F8DE8"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2</w:t>
            </w:r>
          </w:p>
        </w:tc>
      </w:tr>
      <w:tr w:rsidR="00493A52" w:rsidRPr="00493A52" w14:paraId="2E5F811B" w14:textId="77777777" w:rsidTr="00493A52">
        <w:tc>
          <w:tcPr>
            <w:tcW w:w="6803" w:type="dxa"/>
          </w:tcPr>
          <w:p w14:paraId="42274008"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линейный сосудистый протез Л 6-50</w:t>
            </w:r>
          </w:p>
        </w:tc>
        <w:tc>
          <w:tcPr>
            <w:tcW w:w="2542" w:type="dxa"/>
          </w:tcPr>
          <w:p w14:paraId="76D04121"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6</w:t>
            </w:r>
          </w:p>
        </w:tc>
      </w:tr>
      <w:tr w:rsidR="00493A52" w:rsidRPr="00493A52" w14:paraId="3987D354" w14:textId="77777777" w:rsidTr="00493A52">
        <w:tc>
          <w:tcPr>
            <w:tcW w:w="6803" w:type="dxa"/>
          </w:tcPr>
          <w:p w14:paraId="20E8B4DD"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линейный сосудистый протез Л 7-50</w:t>
            </w:r>
          </w:p>
        </w:tc>
        <w:tc>
          <w:tcPr>
            <w:tcW w:w="2542" w:type="dxa"/>
          </w:tcPr>
          <w:p w14:paraId="1A6F43C6"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22</w:t>
            </w:r>
          </w:p>
        </w:tc>
      </w:tr>
      <w:tr w:rsidR="00493A52" w:rsidRPr="00493A52" w14:paraId="2D1DF9E7" w14:textId="77777777" w:rsidTr="00493A52">
        <w:tc>
          <w:tcPr>
            <w:tcW w:w="6803" w:type="dxa"/>
          </w:tcPr>
          <w:p w14:paraId="2AC31389"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линейный сосудистый протез Л 8-50</w:t>
            </w:r>
          </w:p>
        </w:tc>
        <w:tc>
          <w:tcPr>
            <w:tcW w:w="2542" w:type="dxa"/>
          </w:tcPr>
          <w:p w14:paraId="18D13654"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24</w:t>
            </w:r>
          </w:p>
        </w:tc>
      </w:tr>
      <w:tr w:rsidR="00493A52" w:rsidRPr="00493A52" w14:paraId="56D5152C" w14:textId="77777777" w:rsidTr="00493A52">
        <w:tc>
          <w:tcPr>
            <w:tcW w:w="9345" w:type="dxa"/>
            <w:gridSpan w:val="2"/>
          </w:tcPr>
          <w:p w14:paraId="7208CE09"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 xml:space="preserve">2. Зонды </w:t>
            </w:r>
            <w:proofErr w:type="spellStart"/>
            <w:r w:rsidRPr="00493A52">
              <w:rPr>
                <w:rFonts w:ascii="Times New Roman" w:hAnsi="Times New Roman" w:cs="Times New Roman"/>
                <w:b/>
                <w:bCs/>
                <w:spacing w:val="4"/>
                <w:sz w:val="20"/>
                <w:szCs w:val="20"/>
              </w:rPr>
              <w:t>Фогерти</w:t>
            </w:r>
            <w:proofErr w:type="spellEnd"/>
            <w:r w:rsidRPr="00493A52">
              <w:rPr>
                <w:rFonts w:ascii="Times New Roman" w:hAnsi="Times New Roman" w:cs="Times New Roman"/>
                <w:b/>
                <w:bCs/>
                <w:spacing w:val="4"/>
                <w:sz w:val="20"/>
                <w:szCs w:val="20"/>
              </w:rPr>
              <w:t xml:space="preserve"> (катетер для </w:t>
            </w:r>
            <w:proofErr w:type="spellStart"/>
            <w:r w:rsidRPr="00493A52">
              <w:rPr>
                <w:rFonts w:ascii="Times New Roman" w:hAnsi="Times New Roman" w:cs="Times New Roman"/>
                <w:b/>
                <w:bCs/>
                <w:spacing w:val="4"/>
                <w:sz w:val="20"/>
                <w:szCs w:val="20"/>
              </w:rPr>
              <w:t>эмболектомии</w:t>
            </w:r>
            <w:proofErr w:type="spellEnd"/>
            <w:r w:rsidRPr="00493A52">
              <w:rPr>
                <w:rFonts w:ascii="Times New Roman" w:hAnsi="Times New Roman" w:cs="Times New Roman"/>
                <w:b/>
                <w:bCs/>
                <w:spacing w:val="4"/>
                <w:sz w:val="20"/>
                <w:szCs w:val="20"/>
              </w:rPr>
              <w:t xml:space="preserve"> одноканальный):</w:t>
            </w:r>
          </w:p>
        </w:tc>
      </w:tr>
      <w:tr w:rsidR="00493A52" w:rsidRPr="00493A52" w14:paraId="5C86B9CA" w14:textId="77777777" w:rsidTr="00493A52">
        <w:tc>
          <w:tcPr>
            <w:tcW w:w="6803" w:type="dxa"/>
          </w:tcPr>
          <w:p w14:paraId="479A1406"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7 F</w:t>
            </w:r>
          </w:p>
        </w:tc>
        <w:tc>
          <w:tcPr>
            <w:tcW w:w="2542" w:type="dxa"/>
          </w:tcPr>
          <w:p w14:paraId="7CFEF840"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30</w:t>
            </w:r>
          </w:p>
        </w:tc>
      </w:tr>
      <w:tr w:rsidR="00493A52" w:rsidRPr="00493A52" w14:paraId="1FE6EEBE" w14:textId="77777777" w:rsidTr="00493A52">
        <w:tc>
          <w:tcPr>
            <w:tcW w:w="6803" w:type="dxa"/>
          </w:tcPr>
          <w:p w14:paraId="3792750B"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6 F</w:t>
            </w:r>
          </w:p>
        </w:tc>
        <w:tc>
          <w:tcPr>
            <w:tcW w:w="2542" w:type="dxa"/>
          </w:tcPr>
          <w:p w14:paraId="08A0E7BD"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30</w:t>
            </w:r>
          </w:p>
        </w:tc>
      </w:tr>
      <w:tr w:rsidR="00493A52" w:rsidRPr="00493A52" w14:paraId="5C6242DE" w14:textId="77777777" w:rsidTr="00493A52">
        <w:tc>
          <w:tcPr>
            <w:tcW w:w="6803" w:type="dxa"/>
          </w:tcPr>
          <w:p w14:paraId="7961A186"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5 F</w:t>
            </w:r>
          </w:p>
        </w:tc>
        <w:tc>
          <w:tcPr>
            <w:tcW w:w="2542" w:type="dxa"/>
          </w:tcPr>
          <w:p w14:paraId="317E7BDB"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50</w:t>
            </w:r>
          </w:p>
        </w:tc>
      </w:tr>
      <w:tr w:rsidR="00493A52" w:rsidRPr="00493A52" w14:paraId="39304FED" w14:textId="77777777" w:rsidTr="00493A52">
        <w:tc>
          <w:tcPr>
            <w:tcW w:w="6803" w:type="dxa"/>
          </w:tcPr>
          <w:p w14:paraId="40AC3556"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lastRenderedPageBreak/>
              <w:t>4 F</w:t>
            </w:r>
          </w:p>
        </w:tc>
        <w:tc>
          <w:tcPr>
            <w:tcW w:w="2542" w:type="dxa"/>
          </w:tcPr>
          <w:p w14:paraId="2986F34B"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60</w:t>
            </w:r>
          </w:p>
        </w:tc>
      </w:tr>
      <w:tr w:rsidR="00493A52" w:rsidRPr="00493A52" w14:paraId="626B0BB5" w14:textId="77777777" w:rsidTr="00493A52">
        <w:tc>
          <w:tcPr>
            <w:tcW w:w="6803" w:type="dxa"/>
          </w:tcPr>
          <w:p w14:paraId="0D76FC1C"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3 F</w:t>
            </w:r>
          </w:p>
        </w:tc>
        <w:tc>
          <w:tcPr>
            <w:tcW w:w="2542" w:type="dxa"/>
          </w:tcPr>
          <w:p w14:paraId="28B27CD0"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50</w:t>
            </w:r>
          </w:p>
        </w:tc>
      </w:tr>
      <w:tr w:rsidR="00493A52" w:rsidRPr="00493A52" w14:paraId="69AFD20D" w14:textId="77777777" w:rsidTr="00493A52">
        <w:tc>
          <w:tcPr>
            <w:tcW w:w="9345" w:type="dxa"/>
            <w:gridSpan w:val="2"/>
          </w:tcPr>
          <w:p w14:paraId="3FACF7EB"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3. Атравматический шовный материал (</w:t>
            </w:r>
            <w:proofErr w:type="spellStart"/>
            <w:r w:rsidRPr="00493A52">
              <w:rPr>
                <w:rFonts w:ascii="Times New Roman" w:hAnsi="Times New Roman" w:cs="Times New Roman"/>
                <w:b/>
                <w:bCs/>
                <w:spacing w:val="4"/>
                <w:sz w:val="20"/>
                <w:szCs w:val="20"/>
              </w:rPr>
              <w:t>Пролен</w:t>
            </w:r>
            <w:proofErr w:type="spellEnd"/>
            <w:r w:rsidRPr="00493A52">
              <w:rPr>
                <w:rFonts w:ascii="Times New Roman" w:hAnsi="Times New Roman" w:cs="Times New Roman"/>
                <w:b/>
                <w:bCs/>
                <w:spacing w:val="4"/>
                <w:sz w:val="20"/>
                <w:szCs w:val="20"/>
              </w:rPr>
              <w:t xml:space="preserve">, </w:t>
            </w:r>
            <w:proofErr w:type="spellStart"/>
            <w:r w:rsidRPr="00493A52">
              <w:rPr>
                <w:rFonts w:ascii="Times New Roman" w:hAnsi="Times New Roman" w:cs="Times New Roman"/>
                <w:b/>
                <w:bCs/>
                <w:spacing w:val="4"/>
                <w:sz w:val="20"/>
                <w:szCs w:val="20"/>
              </w:rPr>
              <w:t>Премилен</w:t>
            </w:r>
            <w:proofErr w:type="spellEnd"/>
            <w:r w:rsidRPr="00493A52">
              <w:rPr>
                <w:rFonts w:ascii="Times New Roman" w:hAnsi="Times New Roman" w:cs="Times New Roman"/>
                <w:b/>
                <w:bCs/>
                <w:spacing w:val="4"/>
                <w:sz w:val="20"/>
                <w:szCs w:val="20"/>
              </w:rPr>
              <w:t>):</w:t>
            </w:r>
          </w:p>
        </w:tc>
      </w:tr>
      <w:tr w:rsidR="00493A52" w:rsidRPr="00493A52" w14:paraId="17E8D879" w14:textId="77777777" w:rsidTr="00493A52">
        <w:tc>
          <w:tcPr>
            <w:tcW w:w="6803" w:type="dxa"/>
          </w:tcPr>
          <w:p w14:paraId="191A3B34"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3/0, синий, игла колющая, 17мм*2, 1/2 90 см</w:t>
            </w:r>
          </w:p>
        </w:tc>
        <w:tc>
          <w:tcPr>
            <w:tcW w:w="2542" w:type="dxa"/>
          </w:tcPr>
          <w:p w14:paraId="1E5E04BF"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300</w:t>
            </w:r>
          </w:p>
        </w:tc>
      </w:tr>
      <w:tr w:rsidR="00493A52" w:rsidRPr="00493A52" w14:paraId="744A6590" w14:textId="77777777" w:rsidTr="00493A52">
        <w:tc>
          <w:tcPr>
            <w:tcW w:w="6803" w:type="dxa"/>
          </w:tcPr>
          <w:p w14:paraId="5AC55F90"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4/0, синий, игла колющая, 17мм*2, 1/2 90 см</w:t>
            </w:r>
          </w:p>
        </w:tc>
        <w:tc>
          <w:tcPr>
            <w:tcW w:w="2542" w:type="dxa"/>
          </w:tcPr>
          <w:p w14:paraId="60F00DB3"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360</w:t>
            </w:r>
          </w:p>
        </w:tc>
      </w:tr>
      <w:tr w:rsidR="00493A52" w:rsidRPr="00493A52" w14:paraId="0C0527DF" w14:textId="77777777" w:rsidTr="00493A52">
        <w:tc>
          <w:tcPr>
            <w:tcW w:w="6803" w:type="dxa"/>
          </w:tcPr>
          <w:p w14:paraId="652747D6"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5/0, синий, игла колющая, 17мм*2, 1/2 90 см</w:t>
            </w:r>
          </w:p>
        </w:tc>
        <w:tc>
          <w:tcPr>
            <w:tcW w:w="2542" w:type="dxa"/>
          </w:tcPr>
          <w:p w14:paraId="2EFBC6C4"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360</w:t>
            </w:r>
          </w:p>
        </w:tc>
      </w:tr>
      <w:tr w:rsidR="00493A52" w:rsidRPr="00493A52" w14:paraId="6F20090B" w14:textId="77777777" w:rsidTr="00493A52">
        <w:tc>
          <w:tcPr>
            <w:tcW w:w="6803" w:type="dxa"/>
          </w:tcPr>
          <w:p w14:paraId="3CD7413F"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6/0, синий, игла колющая, 13мм*2, 3/8 75 см</w:t>
            </w:r>
          </w:p>
        </w:tc>
        <w:tc>
          <w:tcPr>
            <w:tcW w:w="2542" w:type="dxa"/>
          </w:tcPr>
          <w:p w14:paraId="28EEE04F"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180</w:t>
            </w:r>
          </w:p>
        </w:tc>
      </w:tr>
      <w:tr w:rsidR="00493A52" w:rsidRPr="00493A52" w14:paraId="5EADC9C2" w14:textId="77777777" w:rsidTr="00493A52">
        <w:tc>
          <w:tcPr>
            <w:tcW w:w="6803" w:type="dxa"/>
          </w:tcPr>
          <w:p w14:paraId="3B07DCBD"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7/0, синий, игла колющая, 8мм*2, 3/8 60-75 см</w:t>
            </w:r>
          </w:p>
        </w:tc>
        <w:tc>
          <w:tcPr>
            <w:tcW w:w="2542" w:type="dxa"/>
          </w:tcPr>
          <w:p w14:paraId="37AC0E4F"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120</w:t>
            </w:r>
          </w:p>
        </w:tc>
      </w:tr>
    </w:tbl>
    <w:p w14:paraId="29A88BF7" w14:textId="77777777" w:rsidR="00493A52" w:rsidRDefault="00493A52" w:rsidP="00995D44">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6DB636F" w14:textId="7243AF4A" w:rsidR="00493A52" w:rsidRPr="00493A52" w:rsidRDefault="00493A52" w:rsidP="00995D44">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w:t>
      </w:r>
    </w:p>
    <w:p w14:paraId="13902C33" w14:textId="255F1ED3" w:rsidR="00493A52" w:rsidRPr="00493A52" w:rsidRDefault="00493A52"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 xml:space="preserve">1) Постановлением Правительства Приднестровской Молдавской Республики от </w:t>
      </w:r>
      <w:r>
        <w:rPr>
          <w:rFonts w:ascii="Times New Roman" w:eastAsia="Times New Roman" w:hAnsi="Times New Roman" w:cs="Times New Roman"/>
          <w:sz w:val="24"/>
          <w:szCs w:val="24"/>
          <w:lang w:eastAsia="ru-RU"/>
        </w:rPr>
        <w:br/>
      </w:r>
      <w:r w:rsidRPr="00493A52">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января 2014</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года №</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36 «Об утверждении Положений, 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регистрации и осуществления финансирования договоров, заключаемых организациями, финансируемыми, за счет средств бюджетов различных уровней» (САЗ 14-6) в действующей редакции,</w:t>
      </w:r>
    </w:p>
    <w:p w14:paraId="618BF5F6" w14:textId="7CB93056" w:rsidR="00493A52" w:rsidRPr="00493A52" w:rsidRDefault="00493A52"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 xml:space="preserve">2) </w:t>
      </w:r>
      <w:r w:rsidRPr="00493A52">
        <w:rPr>
          <w:rFonts w:ascii="Times New Roman" w:hAnsi="Times New Roman" w:cs="Times New Roman"/>
          <w:spacing w:val="4"/>
          <w:sz w:val="24"/>
          <w:szCs w:val="24"/>
        </w:rPr>
        <w:t>Постановление</w:t>
      </w:r>
      <w:r w:rsidR="003B1D63">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7AC4DF69" w14:textId="6DBBB24F" w:rsidR="00493A52" w:rsidRPr="00493A52" w:rsidRDefault="00493A52"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147C9453" w14:textId="0944345E" w:rsidR="00493A52" w:rsidRDefault="00735CBF" w:rsidP="0018189C">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5</w:t>
      </w:r>
      <w:r w:rsidR="00493A52" w:rsidRPr="00791893">
        <w:rPr>
          <w:rFonts w:ascii="Times New Roman" w:hAnsi="Times New Roman" w:cs="Times New Roman"/>
          <w:b/>
          <w:i/>
          <w:sz w:val="24"/>
          <w:szCs w:val="24"/>
        </w:rPr>
        <w:t xml:space="preserve"> </w:t>
      </w:r>
      <w:r w:rsidR="00493A52">
        <w:rPr>
          <w:rFonts w:ascii="Times New Roman" w:hAnsi="Times New Roman" w:cs="Times New Roman"/>
          <w:b/>
          <w:i/>
          <w:sz w:val="24"/>
          <w:szCs w:val="24"/>
        </w:rPr>
        <w:t>ноября</w:t>
      </w:r>
      <w:r w:rsidR="00493A52" w:rsidRPr="00791893">
        <w:rPr>
          <w:rFonts w:ascii="Times New Roman" w:hAnsi="Times New Roman" w:cs="Times New Roman"/>
          <w:b/>
          <w:i/>
          <w:sz w:val="24"/>
          <w:szCs w:val="24"/>
        </w:rPr>
        <w:t xml:space="preserve"> 2020 года </w:t>
      </w:r>
      <w:r w:rsidR="001D6850">
        <w:rPr>
          <w:rFonts w:ascii="Times New Roman" w:hAnsi="Times New Roman" w:cs="Times New Roman"/>
          <w:b/>
          <w:i/>
          <w:sz w:val="24"/>
          <w:szCs w:val="24"/>
        </w:rPr>
        <w:t>–</w:t>
      </w:r>
      <w:r w:rsidR="00493A52" w:rsidRPr="00791893">
        <w:rPr>
          <w:rFonts w:ascii="Times New Roman" w:hAnsi="Times New Roman" w:cs="Times New Roman"/>
          <w:b/>
          <w:i/>
          <w:color w:val="000000"/>
          <w:sz w:val="24"/>
          <w:szCs w:val="24"/>
        </w:rPr>
        <w:t xml:space="preserve"> первый день</w:t>
      </w:r>
      <w:r w:rsidR="001D6850">
        <w:rPr>
          <w:rFonts w:ascii="Times New Roman" w:hAnsi="Times New Roman" w:cs="Times New Roman"/>
          <w:b/>
          <w:i/>
          <w:color w:val="000000"/>
          <w:sz w:val="24"/>
          <w:szCs w:val="24"/>
        </w:rPr>
        <w:t xml:space="preserve"> первого этапа</w:t>
      </w:r>
      <w:r w:rsidR="00493A52" w:rsidRPr="00791893">
        <w:rPr>
          <w:rFonts w:ascii="Times New Roman" w:hAnsi="Times New Roman" w:cs="Times New Roman"/>
          <w:b/>
          <w:i/>
          <w:color w:val="000000"/>
          <w:sz w:val="24"/>
          <w:szCs w:val="24"/>
        </w:rPr>
        <w:t xml:space="preserve"> заседания тендерной комиссии.</w:t>
      </w:r>
    </w:p>
    <w:p w14:paraId="0A52EE86" w14:textId="77777777" w:rsidR="00493A52" w:rsidRPr="00735CBF" w:rsidRDefault="00493A52" w:rsidP="00995D44">
      <w:pPr>
        <w:spacing w:after="0" w:line="240" w:lineRule="auto"/>
        <w:contextualSpacing/>
        <w:jc w:val="center"/>
        <w:rPr>
          <w:rFonts w:ascii="Times New Roman" w:hAnsi="Times New Roman" w:cs="Times New Roman"/>
          <w:bCs/>
          <w:iCs/>
          <w:color w:val="000000"/>
          <w:sz w:val="24"/>
          <w:szCs w:val="24"/>
        </w:rPr>
      </w:pPr>
    </w:p>
    <w:p w14:paraId="2A955144" w14:textId="77777777" w:rsidR="00493A52" w:rsidRDefault="00493A52" w:rsidP="00995D44">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3D5B553A" w14:textId="77777777" w:rsidR="00493A52" w:rsidRPr="00E124F5" w:rsidRDefault="00493A52" w:rsidP="00995D44">
      <w:pPr>
        <w:spacing w:after="0" w:line="240" w:lineRule="auto"/>
        <w:ind w:firstLine="709"/>
        <w:contextualSpacing/>
        <w:jc w:val="both"/>
        <w:rPr>
          <w:rFonts w:ascii="Times New Roman" w:eastAsia="Times New Roman" w:hAnsi="Times New Roman" w:cs="Times New Roman"/>
          <w:sz w:val="24"/>
          <w:szCs w:val="24"/>
          <w:lang w:eastAsia="ru-RU"/>
        </w:rPr>
      </w:pPr>
    </w:p>
    <w:p w14:paraId="73E15C65" w14:textId="370D2272" w:rsidR="00493A52" w:rsidRDefault="00493A52" w:rsidP="00995D44">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8" w:history="1">
        <w:r w:rsidRPr="00BC2027">
          <w:rPr>
            <w:rStyle w:val="a4"/>
            <w:rFonts w:ascii="Times New Roman" w:eastAsia="Times New Roman" w:hAnsi="Times New Roman" w:cs="Times New Roman"/>
            <w:sz w:val="24"/>
            <w:szCs w:val="24"/>
            <w:lang w:val="en-US" w:eastAsia="ru-RU"/>
          </w:rPr>
          <w:t>www</w:t>
        </w:r>
        <w:r w:rsidRPr="00BC2027">
          <w:rPr>
            <w:rStyle w:val="a4"/>
            <w:rFonts w:ascii="Times New Roman" w:eastAsia="Times New Roman" w:hAnsi="Times New Roman" w:cs="Times New Roman"/>
            <w:sz w:val="24"/>
            <w:szCs w:val="24"/>
            <w:lang w:eastAsia="ru-RU"/>
          </w:rPr>
          <w:t>.</w:t>
        </w:r>
        <w:proofErr w:type="spellStart"/>
        <w:r w:rsidRPr="00BC2027">
          <w:rPr>
            <w:rStyle w:val="a4"/>
            <w:rFonts w:ascii="Times New Roman" w:eastAsia="Times New Roman" w:hAnsi="Times New Roman" w:cs="Times New Roman"/>
            <w:sz w:val="24"/>
            <w:szCs w:val="24"/>
            <w:lang w:val="en-US" w:eastAsia="ru-RU"/>
          </w:rPr>
          <w:t>minzdrav</w:t>
        </w:r>
        <w:proofErr w:type="spellEnd"/>
        <w:r w:rsidRPr="00BC2027">
          <w:rPr>
            <w:rStyle w:val="a4"/>
            <w:rFonts w:ascii="Times New Roman" w:eastAsia="Times New Roman" w:hAnsi="Times New Roman" w:cs="Times New Roman"/>
            <w:sz w:val="24"/>
            <w:szCs w:val="24"/>
            <w:lang w:eastAsia="ru-RU"/>
          </w:rPr>
          <w:t>.</w:t>
        </w:r>
        <w:proofErr w:type="spellStart"/>
        <w:r w:rsidRPr="00BC2027">
          <w:rPr>
            <w:rStyle w:val="a4"/>
            <w:rFonts w:ascii="Times New Roman" w:eastAsia="Times New Roman" w:hAnsi="Times New Roman" w:cs="Times New Roman"/>
            <w:sz w:val="24"/>
            <w:szCs w:val="24"/>
            <w:lang w:val="en-US" w:eastAsia="ru-RU"/>
          </w:rPr>
          <w:t>gospmr</w:t>
        </w:r>
        <w:proofErr w:type="spellEnd"/>
        <w:r w:rsidRPr="00BC2027">
          <w:rPr>
            <w:rStyle w:val="a4"/>
            <w:rFonts w:ascii="Times New Roman" w:eastAsia="Times New Roman" w:hAnsi="Times New Roman" w:cs="Times New Roman"/>
            <w:sz w:val="24"/>
            <w:szCs w:val="24"/>
            <w:lang w:eastAsia="ru-RU"/>
          </w:rPr>
          <w:t>.</w:t>
        </w:r>
        <w:r w:rsidRPr="00BC2027">
          <w:rPr>
            <w:rStyle w:val="a4"/>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C090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 октября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2020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Pr="004270E3">
        <w:rPr>
          <w:rFonts w:ascii="Times New Roman" w:hAnsi="Times New Roman" w:cs="Times New Roman"/>
          <w:sz w:val="24"/>
          <w:szCs w:val="24"/>
        </w:rPr>
        <w:t xml:space="preserve">на </w:t>
      </w:r>
      <w:r w:rsidR="005C090E">
        <w:rPr>
          <w:rFonts w:ascii="Times New Roman" w:hAnsi="Times New Roman" w:cs="Times New Roman"/>
          <w:spacing w:val="4"/>
          <w:sz w:val="24"/>
          <w:szCs w:val="24"/>
        </w:rPr>
        <w:t>п</w:t>
      </w:r>
      <w:r w:rsidR="005C090E" w:rsidRPr="00493A52">
        <w:rPr>
          <w:rFonts w:ascii="Times New Roman" w:hAnsi="Times New Roman" w:cs="Times New Roman"/>
          <w:spacing w:val="4"/>
          <w:sz w:val="24"/>
          <w:szCs w:val="24"/>
        </w:rPr>
        <w:t>риобретение сосудистых протезов и других расходных материалов для сосудистой хирургии на 2020 год</w:t>
      </w:r>
      <w:r>
        <w:rPr>
          <w:rFonts w:ascii="Times New Roman" w:hAnsi="Times New Roman" w:cs="Times New Roman"/>
          <w:spacing w:val="4"/>
          <w:sz w:val="24"/>
          <w:szCs w:val="24"/>
        </w:rPr>
        <w:t>.</w:t>
      </w:r>
    </w:p>
    <w:p w14:paraId="27A29617" w14:textId="2D3692AE" w:rsidR="00493A52" w:rsidRPr="00015FEF" w:rsidRDefault="00493A52" w:rsidP="00995D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sidR="005C090E">
        <w:rPr>
          <w:rFonts w:ascii="Times New Roman" w:hAnsi="Times New Roman" w:cs="Times New Roman"/>
          <w:sz w:val="24"/>
          <w:szCs w:val="24"/>
        </w:rPr>
        <w:t>4</w:t>
      </w:r>
      <w:r>
        <w:rPr>
          <w:rFonts w:ascii="Times New Roman" w:hAnsi="Times New Roman" w:cs="Times New Roman"/>
          <w:sz w:val="24"/>
          <w:szCs w:val="24"/>
        </w:rPr>
        <w:t xml:space="preserve"> ноября</w:t>
      </w:r>
      <w:r w:rsidRPr="00015FEF">
        <w:rPr>
          <w:rFonts w:ascii="Times New Roman" w:hAnsi="Times New Roman" w:cs="Times New Roman"/>
          <w:sz w:val="24"/>
          <w:szCs w:val="24"/>
        </w:rPr>
        <w:t xml:space="preserve"> 20</w:t>
      </w:r>
      <w:r>
        <w:rPr>
          <w:rFonts w:ascii="Times New Roman" w:hAnsi="Times New Roman" w:cs="Times New Roman"/>
          <w:sz w:val="24"/>
          <w:szCs w:val="24"/>
        </w:rPr>
        <w:t>20</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54B46195" w14:textId="2BE804DA" w:rsidR="00493A52" w:rsidRDefault="00493A52" w:rsidP="00995D44">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комиссии поступил</w:t>
      </w:r>
      <w:r w:rsidR="005C090E">
        <w:rPr>
          <w:rFonts w:ascii="Times New Roman" w:eastAsia="Times New Roman" w:hAnsi="Times New Roman"/>
          <w:sz w:val="24"/>
          <w:szCs w:val="24"/>
          <w:lang w:eastAsia="ru-RU"/>
        </w:rPr>
        <w:t>о 6</w:t>
      </w:r>
      <w:r>
        <w:rPr>
          <w:rFonts w:ascii="Times New Roman" w:eastAsia="Times New Roman" w:hAnsi="Times New Roman"/>
          <w:sz w:val="24"/>
          <w:szCs w:val="24"/>
          <w:lang w:eastAsia="ru-RU"/>
        </w:rPr>
        <w:t xml:space="preserve"> </w:t>
      </w:r>
      <w:r w:rsidR="005C090E">
        <w:rPr>
          <w:rFonts w:ascii="Times New Roman" w:eastAsia="Times New Roman" w:hAnsi="Times New Roman"/>
          <w:sz w:val="24"/>
          <w:szCs w:val="24"/>
          <w:lang w:eastAsia="ru-RU"/>
        </w:rPr>
        <w:t>(шесть)</w:t>
      </w:r>
      <w:r>
        <w:rPr>
          <w:rFonts w:ascii="Times New Roman" w:eastAsia="Times New Roman" w:hAnsi="Times New Roman"/>
          <w:sz w:val="24"/>
          <w:szCs w:val="24"/>
          <w:lang w:eastAsia="ru-RU"/>
        </w:rPr>
        <w:t xml:space="preserve"> заяв</w:t>
      </w:r>
      <w:r w:rsidR="005C090E">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 xml:space="preserve">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7F0EF1B0" w14:textId="7B5AEC9D" w:rsidR="005C090E" w:rsidRDefault="005C090E" w:rsidP="00995D44">
      <w:pPr>
        <w:shd w:val="clear" w:color="auto" w:fill="FFFFFF"/>
        <w:spacing w:after="0" w:line="240" w:lineRule="auto"/>
        <w:ind w:firstLine="709"/>
        <w:contextualSpacing/>
        <w:jc w:val="both"/>
        <w:rPr>
          <w:rFonts w:ascii="Times New Roman" w:eastAsia="Times New Roman" w:hAnsi="Times New Roman"/>
          <w:sz w:val="24"/>
          <w:szCs w:val="24"/>
          <w:lang w:eastAsia="ru-RU"/>
        </w:rPr>
      </w:pPr>
    </w:p>
    <w:p w14:paraId="6A3430A7" w14:textId="322CA786"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z w:val="24"/>
          <w:szCs w:val="24"/>
          <w:u w:val="single"/>
        </w:rPr>
        <w:t>1. ООО «</w:t>
      </w:r>
      <w:proofErr w:type="spellStart"/>
      <w:r w:rsidRPr="005C090E">
        <w:rPr>
          <w:rFonts w:ascii="Times New Roman" w:hAnsi="Times New Roman" w:cs="Times New Roman"/>
          <w:b/>
          <w:bCs/>
          <w:sz w:val="24"/>
          <w:szCs w:val="24"/>
          <w:u w:val="single"/>
        </w:rPr>
        <w:t>Диапрофмед</w:t>
      </w:r>
      <w:proofErr w:type="spellEnd"/>
      <w:r w:rsidRPr="005C090E">
        <w:rPr>
          <w:rFonts w:ascii="Times New Roman" w:hAnsi="Times New Roman" w:cs="Times New Roman"/>
          <w:b/>
          <w:bCs/>
          <w:sz w:val="24"/>
          <w:szCs w:val="24"/>
          <w:u w:val="single"/>
        </w:rPr>
        <w:t>», ПМР</w:t>
      </w:r>
      <w:r w:rsidRPr="005C090E">
        <w:rPr>
          <w:rFonts w:ascii="Times New Roman" w:hAnsi="Times New Roman" w:cs="Times New Roman"/>
          <w:b/>
          <w:bCs/>
          <w:sz w:val="24"/>
          <w:szCs w:val="24"/>
        </w:rPr>
        <w:t>:</w:t>
      </w:r>
    </w:p>
    <w:p w14:paraId="7F968FD3"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val="en-US" w:eastAsia="ru-RU"/>
        </w:rPr>
        <w:t>MD</w:t>
      </w:r>
      <w:r w:rsidRPr="008B552F">
        <w:rPr>
          <w:rFonts w:ascii="Times New Roman" w:eastAsia="Times New Roman" w:hAnsi="Times New Roman" w:cs="Times New Roman"/>
          <w:sz w:val="24"/>
          <w:szCs w:val="24"/>
          <w:lang w:eastAsia="ru-RU"/>
        </w:rPr>
        <w:t>-6600 ПМР, юр. адрес: г. Каменка, ул. Кирова, 300,</w:t>
      </w:r>
    </w:p>
    <w:p w14:paraId="4E189095"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р/с 2212420000000364 КУБ 42 </w:t>
      </w:r>
    </w:p>
    <w:p w14:paraId="1F6F7295"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proofErr w:type="spellStart"/>
      <w:r w:rsidRPr="008B552F">
        <w:rPr>
          <w:rFonts w:ascii="Times New Roman" w:eastAsia="Times New Roman" w:hAnsi="Times New Roman" w:cs="Times New Roman"/>
          <w:sz w:val="24"/>
          <w:szCs w:val="24"/>
          <w:lang w:eastAsia="ru-RU"/>
        </w:rPr>
        <w:t>Рыбницком</w:t>
      </w:r>
      <w:proofErr w:type="spellEnd"/>
      <w:r w:rsidRPr="008B552F">
        <w:rPr>
          <w:rFonts w:ascii="Times New Roman" w:eastAsia="Times New Roman" w:hAnsi="Times New Roman" w:cs="Times New Roman"/>
          <w:sz w:val="24"/>
          <w:szCs w:val="24"/>
          <w:lang w:eastAsia="ru-RU"/>
        </w:rPr>
        <w:t xml:space="preserve"> ф-</w:t>
      </w:r>
      <w:proofErr w:type="spellStart"/>
      <w:r w:rsidRPr="008B552F">
        <w:rPr>
          <w:rFonts w:ascii="Times New Roman" w:eastAsia="Times New Roman" w:hAnsi="Times New Roman" w:cs="Times New Roman"/>
          <w:sz w:val="24"/>
          <w:szCs w:val="24"/>
          <w:lang w:eastAsia="ru-RU"/>
        </w:rPr>
        <w:t>ле</w:t>
      </w:r>
      <w:proofErr w:type="spellEnd"/>
      <w:r w:rsidRPr="008B552F">
        <w:rPr>
          <w:rFonts w:ascii="Times New Roman" w:eastAsia="Times New Roman" w:hAnsi="Times New Roman" w:cs="Times New Roman"/>
          <w:sz w:val="24"/>
          <w:szCs w:val="24"/>
          <w:lang w:eastAsia="ru-RU"/>
        </w:rPr>
        <w:t xml:space="preserve"> ЗАО «Приднестровский Сбербанк»,</w:t>
      </w:r>
    </w:p>
    <w:p w14:paraId="118B786D"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ф/к 0900002000, к/с 20210000094,</w:t>
      </w:r>
    </w:p>
    <w:p w14:paraId="2E97AD37"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Директор – </w:t>
      </w:r>
      <w:proofErr w:type="spellStart"/>
      <w:r w:rsidRPr="008B552F">
        <w:rPr>
          <w:rFonts w:ascii="Times New Roman" w:eastAsia="Times New Roman" w:hAnsi="Times New Roman" w:cs="Times New Roman"/>
          <w:sz w:val="24"/>
          <w:szCs w:val="24"/>
          <w:lang w:eastAsia="ru-RU"/>
        </w:rPr>
        <w:t>Пилецкая</w:t>
      </w:r>
      <w:proofErr w:type="spellEnd"/>
      <w:r w:rsidRPr="008B552F">
        <w:rPr>
          <w:rFonts w:ascii="Times New Roman" w:eastAsia="Times New Roman" w:hAnsi="Times New Roman" w:cs="Times New Roman"/>
          <w:sz w:val="24"/>
          <w:szCs w:val="24"/>
          <w:lang w:eastAsia="ru-RU"/>
        </w:rPr>
        <w:t xml:space="preserve"> Мария Ивановна</w:t>
      </w:r>
    </w:p>
    <w:p w14:paraId="0BDCD2A0" w14:textId="77777777" w:rsidR="005C090E" w:rsidRPr="003F542B" w:rsidRDefault="005C090E" w:rsidP="00995D44">
      <w:pPr>
        <w:spacing w:after="0" w:line="240" w:lineRule="auto"/>
        <w:ind w:firstLine="709"/>
        <w:contextualSpacing/>
        <w:rPr>
          <w:rStyle w:val="a4"/>
          <w:rFonts w:ascii="Times New Roman" w:hAnsi="Times New Roman" w:cs="Times New Roman"/>
          <w:sz w:val="24"/>
          <w:szCs w:val="24"/>
        </w:rPr>
      </w:pPr>
      <w:r w:rsidRPr="008B552F">
        <w:rPr>
          <w:rFonts w:ascii="Times New Roman" w:eastAsia="Times New Roman" w:hAnsi="Times New Roman" w:cs="Times New Roman"/>
          <w:sz w:val="24"/>
          <w:szCs w:val="24"/>
          <w:lang w:val="en-US" w:eastAsia="ru-RU"/>
        </w:rPr>
        <w:t>e</w:t>
      </w:r>
      <w:r w:rsidRPr="008B552F">
        <w:rPr>
          <w:rFonts w:ascii="Times New Roman" w:eastAsia="Times New Roman" w:hAnsi="Times New Roman" w:cs="Times New Roman"/>
          <w:sz w:val="24"/>
          <w:szCs w:val="24"/>
          <w:lang w:eastAsia="ru-RU"/>
        </w:rPr>
        <w:t>-</w:t>
      </w:r>
      <w:r w:rsidRPr="008B552F">
        <w:rPr>
          <w:rFonts w:ascii="Times New Roman" w:eastAsia="Times New Roman" w:hAnsi="Times New Roman" w:cs="Times New Roman"/>
          <w:sz w:val="24"/>
          <w:szCs w:val="24"/>
          <w:lang w:val="en-US" w:eastAsia="ru-RU"/>
        </w:rPr>
        <w:t>mail</w:t>
      </w:r>
      <w:r w:rsidRPr="008B552F">
        <w:rPr>
          <w:rFonts w:ascii="Times New Roman" w:eastAsia="Times New Roman" w:hAnsi="Times New Roman" w:cs="Times New Roman"/>
          <w:sz w:val="24"/>
          <w:szCs w:val="24"/>
          <w:lang w:eastAsia="ru-RU"/>
        </w:rPr>
        <w:t xml:space="preserve">: </w:t>
      </w:r>
      <w:hyperlink r:id="rId9" w:history="1">
        <w:r w:rsidRPr="00885BF9">
          <w:rPr>
            <w:rStyle w:val="a4"/>
            <w:rFonts w:ascii="Times New Roman" w:hAnsi="Times New Roman" w:cs="Times New Roman"/>
            <w:sz w:val="24"/>
            <w:szCs w:val="24"/>
            <w:lang w:val="en-US"/>
          </w:rPr>
          <w:t>dpm</w:t>
        </w:r>
        <w:r w:rsidRPr="00885BF9">
          <w:rPr>
            <w:rStyle w:val="a4"/>
            <w:rFonts w:ascii="Times New Roman" w:hAnsi="Times New Roman" w:cs="Times New Roman"/>
            <w:sz w:val="24"/>
            <w:szCs w:val="24"/>
          </w:rPr>
          <w:t>@</w:t>
        </w:r>
        <w:r w:rsidRPr="00885BF9">
          <w:rPr>
            <w:rStyle w:val="a4"/>
            <w:rFonts w:ascii="Times New Roman" w:hAnsi="Times New Roman" w:cs="Times New Roman"/>
            <w:sz w:val="24"/>
            <w:szCs w:val="24"/>
            <w:lang w:val="en-US"/>
          </w:rPr>
          <w:t>idknet</w:t>
        </w:r>
        <w:r w:rsidRPr="00885BF9">
          <w:rPr>
            <w:rStyle w:val="a4"/>
            <w:rFonts w:ascii="Times New Roman" w:hAnsi="Times New Roman" w:cs="Times New Roman"/>
            <w:sz w:val="24"/>
            <w:szCs w:val="24"/>
          </w:rPr>
          <w:t>.</w:t>
        </w:r>
        <w:r w:rsidRPr="00885BF9">
          <w:rPr>
            <w:rStyle w:val="a4"/>
            <w:rFonts w:ascii="Times New Roman" w:hAnsi="Times New Roman" w:cs="Times New Roman"/>
            <w:sz w:val="24"/>
            <w:szCs w:val="24"/>
            <w:lang w:val="en-US"/>
          </w:rPr>
          <w:t>com</w:t>
        </w:r>
      </w:hyperlink>
    </w:p>
    <w:p w14:paraId="7623965E" w14:textId="4111FCB0" w:rsidR="005C090E" w:rsidRDefault="005C090E"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Контактные телефоны: (216) 2-22-05, (216) 2 22-07.</w:t>
      </w:r>
    </w:p>
    <w:p w14:paraId="1FD6BC23" w14:textId="77777777" w:rsidR="003B1D63" w:rsidRDefault="003B1D63" w:rsidP="00995D44">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699D9203" w14:textId="217BA787"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z w:val="24"/>
          <w:szCs w:val="24"/>
          <w:u w:val="single"/>
        </w:rPr>
        <w:t xml:space="preserve">2. </w:t>
      </w:r>
      <w:r w:rsidRPr="005C090E">
        <w:rPr>
          <w:rFonts w:ascii="Times New Roman" w:hAnsi="Times New Roman" w:cs="Times New Roman"/>
          <w:b/>
          <w:bCs/>
          <w:spacing w:val="4"/>
          <w:sz w:val="24"/>
          <w:szCs w:val="24"/>
          <w:u w:val="single"/>
        </w:rPr>
        <w:t>ООО «</w:t>
      </w:r>
      <w:proofErr w:type="spellStart"/>
      <w:r w:rsidRPr="005C090E">
        <w:rPr>
          <w:rFonts w:ascii="Times New Roman" w:hAnsi="Times New Roman" w:cs="Times New Roman"/>
          <w:b/>
          <w:bCs/>
          <w:spacing w:val="4"/>
          <w:sz w:val="24"/>
          <w:szCs w:val="24"/>
          <w:u w:val="single"/>
        </w:rPr>
        <w:t>Медаксесс</w:t>
      </w:r>
      <w:proofErr w:type="spellEnd"/>
      <w:r w:rsidRPr="005C090E">
        <w:rPr>
          <w:rFonts w:ascii="Times New Roman" w:hAnsi="Times New Roman" w:cs="Times New Roman"/>
          <w:b/>
          <w:bCs/>
          <w:spacing w:val="4"/>
          <w:sz w:val="24"/>
          <w:szCs w:val="24"/>
          <w:u w:val="single"/>
        </w:rPr>
        <w:t>»,</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1CDFC2E2"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lang w:val="en-US"/>
        </w:rPr>
        <w:t>MD</w:t>
      </w:r>
      <w:r w:rsidRPr="009C6B5E">
        <w:rPr>
          <w:rFonts w:ascii="Times New Roman" w:hAnsi="Times New Roman" w:cs="Times New Roman"/>
          <w:sz w:val="24"/>
          <w:szCs w:val="24"/>
        </w:rPr>
        <w:t>-3200. г. Бендеры, ул. Дружбы, 8/4</w:t>
      </w:r>
    </w:p>
    <w:p w14:paraId="4F44128C"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lastRenderedPageBreak/>
        <w:t>р/с 221238000000167 в БФ ЗАО «Приднестровский Сбербанк» КУБ 38</w:t>
      </w:r>
    </w:p>
    <w:p w14:paraId="0188526A"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proofErr w:type="spellStart"/>
      <w:r w:rsidRPr="009C6B5E">
        <w:rPr>
          <w:rFonts w:ascii="Times New Roman" w:hAnsi="Times New Roman" w:cs="Times New Roman"/>
          <w:sz w:val="24"/>
          <w:szCs w:val="24"/>
        </w:rPr>
        <w:t>кор</w:t>
      </w:r>
      <w:proofErr w:type="spellEnd"/>
      <w:r w:rsidRPr="009C6B5E">
        <w:rPr>
          <w:rFonts w:ascii="Times New Roman" w:hAnsi="Times New Roman" w:cs="Times New Roman"/>
          <w:sz w:val="24"/>
          <w:szCs w:val="24"/>
        </w:rPr>
        <w:t>/с 20210000094</w:t>
      </w:r>
    </w:p>
    <w:p w14:paraId="65CE5FE8"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ф/к 0300040610</w:t>
      </w:r>
    </w:p>
    <w:p w14:paraId="3942385A" w14:textId="15658D7F" w:rsidR="00735CBF"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 xml:space="preserve">Директор – </w:t>
      </w:r>
      <w:proofErr w:type="spellStart"/>
      <w:r w:rsidRPr="009C6B5E">
        <w:rPr>
          <w:rFonts w:ascii="Times New Roman" w:hAnsi="Times New Roman" w:cs="Times New Roman"/>
          <w:sz w:val="24"/>
          <w:szCs w:val="24"/>
        </w:rPr>
        <w:t>Райлян</w:t>
      </w:r>
      <w:proofErr w:type="spellEnd"/>
      <w:r w:rsidRPr="009C6B5E">
        <w:rPr>
          <w:rFonts w:ascii="Times New Roman" w:hAnsi="Times New Roman" w:cs="Times New Roman"/>
          <w:sz w:val="24"/>
          <w:szCs w:val="24"/>
        </w:rPr>
        <w:t xml:space="preserve"> Вадим Анатольевич</w:t>
      </w:r>
    </w:p>
    <w:p w14:paraId="73F1FF06" w14:textId="77D67405" w:rsidR="00735CBF" w:rsidRDefault="00735CBF" w:rsidP="00995D44">
      <w:pPr>
        <w:spacing w:after="0" w:line="240" w:lineRule="auto"/>
        <w:ind w:firstLine="709"/>
        <w:contextualSpacing/>
        <w:jc w:val="both"/>
      </w:pPr>
      <w:r w:rsidRPr="003F542B">
        <w:rPr>
          <w:rFonts w:ascii="Times New Roman" w:eastAsia="Times New Roman" w:hAnsi="Times New Roman" w:cs="Times New Roman"/>
          <w:sz w:val="24"/>
          <w:szCs w:val="24"/>
          <w:lang w:val="en-US" w:eastAsia="ru-RU"/>
        </w:rPr>
        <w:t>e</w:t>
      </w:r>
      <w:r w:rsidRPr="007A46C8">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7A46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hyperlink r:id="rId10" w:tgtFrame="_blank" w:history="1">
        <w:r w:rsidRPr="00735CBF">
          <w:rPr>
            <w:rStyle w:val="a4"/>
            <w:rFonts w:ascii="Times New Roman" w:hAnsi="Times New Roman" w:cs="Times New Roman"/>
            <w:color w:val="2962FF"/>
            <w:spacing w:val="3"/>
            <w:sz w:val="24"/>
            <w:szCs w:val="24"/>
            <w:shd w:val="clear" w:color="auto" w:fill="FFFFFF"/>
          </w:rPr>
          <w:t>medaksess@gmail.com</w:t>
        </w:r>
      </w:hyperlink>
    </w:p>
    <w:p w14:paraId="33A01615" w14:textId="3C78974F" w:rsidR="005C090E" w:rsidRDefault="00735CBF" w:rsidP="00995D44">
      <w:pPr>
        <w:shd w:val="clear" w:color="auto" w:fill="FFFFFF"/>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контактные телефоны: (552) 3-30-30; (777) 7-62-59</w:t>
      </w:r>
      <w:r>
        <w:rPr>
          <w:rFonts w:ascii="Times New Roman" w:hAnsi="Times New Roman" w:cs="Times New Roman"/>
          <w:sz w:val="24"/>
          <w:szCs w:val="24"/>
        </w:rPr>
        <w:t>.</w:t>
      </w:r>
    </w:p>
    <w:p w14:paraId="1485FCF0" w14:textId="77777777" w:rsidR="00735CBF" w:rsidRDefault="00735CBF" w:rsidP="00995D44">
      <w:pPr>
        <w:shd w:val="clear" w:color="auto" w:fill="FFFFFF"/>
        <w:spacing w:after="0" w:line="240" w:lineRule="auto"/>
        <w:ind w:firstLine="709"/>
        <w:contextualSpacing/>
        <w:jc w:val="both"/>
        <w:rPr>
          <w:rFonts w:ascii="Times New Roman" w:hAnsi="Times New Roman" w:cs="Times New Roman"/>
          <w:sz w:val="24"/>
          <w:szCs w:val="24"/>
        </w:rPr>
      </w:pPr>
    </w:p>
    <w:p w14:paraId="1484A7D0" w14:textId="22004E01"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z w:val="24"/>
          <w:szCs w:val="24"/>
          <w:u w:val="single"/>
        </w:rPr>
        <w:t xml:space="preserve">3. </w:t>
      </w:r>
      <w:r w:rsidRPr="005C090E">
        <w:rPr>
          <w:rFonts w:ascii="Times New Roman" w:hAnsi="Times New Roman" w:cs="Times New Roman"/>
          <w:b/>
          <w:bCs/>
          <w:spacing w:val="4"/>
          <w:sz w:val="24"/>
          <w:szCs w:val="24"/>
          <w:u w:val="single"/>
        </w:rPr>
        <w:t>ООО «Тезаурус»,</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6E16CCB8" w14:textId="77777777" w:rsidR="00735CBF" w:rsidRPr="004A5055"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val="en-US" w:eastAsia="ru-RU"/>
        </w:rPr>
        <w:t>MD</w:t>
      </w:r>
      <w:r w:rsidRPr="004A5055">
        <w:rPr>
          <w:rFonts w:ascii="Times New Roman" w:eastAsia="Times New Roman" w:hAnsi="Times New Roman" w:cs="Times New Roman"/>
          <w:sz w:val="24"/>
          <w:szCs w:val="24"/>
          <w:lang w:eastAsia="ru-RU"/>
        </w:rPr>
        <w:t>-3200 ПМР г. Бендеры, ул. Дружбы, 36/90</w:t>
      </w:r>
    </w:p>
    <w:p w14:paraId="7BB8A274" w14:textId="77777777" w:rsidR="00735CBF" w:rsidRPr="004A5055"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р/с 221238000000093 в БФ ЗАО «Приднестровский Сбербанк» КУБ 38</w:t>
      </w:r>
    </w:p>
    <w:p w14:paraId="753D46D4" w14:textId="77777777" w:rsidR="00735CBF" w:rsidRPr="004A5055"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proofErr w:type="spellStart"/>
      <w:r w:rsidRPr="004A5055">
        <w:rPr>
          <w:rFonts w:ascii="Times New Roman" w:eastAsia="Times New Roman" w:hAnsi="Times New Roman" w:cs="Times New Roman"/>
          <w:sz w:val="24"/>
          <w:szCs w:val="24"/>
          <w:lang w:eastAsia="ru-RU"/>
        </w:rPr>
        <w:t>кор</w:t>
      </w:r>
      <w:proofErr w:type="spellEnd"/>
      <w:r w:rsidRPr="004A5055">
        <w:rPr>
          <w:rFonts w:ascii="Times New Roman" w:eastAsia="Times New Roman" w:hAnsi="Times New Roman" w:cs="Times New Roman"/>
          <w:sz w:val="24"/>
          <w:szCs w:val="24"/>
          <w:lang w:eastAsia="ru-RU"/>
        </w:rPr>
        <w:t>/с 20210000094, ф/к 0300018633</w:t>
      </w:r>
    </w:p>
    <w:p w14:paraId="4AD33B9C" w14:textId="77777777" w:rsidR="00735CBF"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Директор – Драгиев Анатолий Степанович</w:t>
      </w:r>
    </w:p>
    <w:p w14:paraId="24A2AE9C" w14:textId="77777777" w:rsidR="00735CBF" w:rsidRDefault="00735CBF" w:rsidP="00995D44">
      <w:pPr>
        <w:spacing w:after="0" w:line="240" w:lineRule="auto"/>
        <w:ind w:right="-285" w:firstLine="709"/>
        <w:contextualSpacing/>
      </w:pPr>
      <w:r w:rsidRPr="003F542B">
        <w:rPr>
          <w:rFonts w:ascii="Times New Roman" w:eastAsia="Times New Roman" w:hAnsi="Times New Roman" w:cs="Times New Roman"/>
          <w:sz w:val="24"/>
          <w:szCs w:val="24"/>
          <w:lang w:val="en-US" w:eastAsia="ru-RU"/>
        </w:rPr>
        <w:t>e</w:t>
      </w:r>
      <w:r w:rsidRPr="007A46C8">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7A46C8">
        <w:rPr>
          <w:rFonts w:ascii="Times New Roman" w:eastAsia="Times New Roman" w:hAnsi="Times New Roman" w:cs="Times New Roman"/>
          <w:sz w:val="24"/>
          <w:szCs w:val="24"/>
          <w:lang w:eastAsia="ru-RU"/>
        </w:rPr>
        <w:t xml:space="preserve">: </w:t>
      </w:r>
      <w:hyperlink r:id="rId11" w:tgtFrame="_blank" w:history="1">
        <w:r w:rsidRPr="00287834">
          <w:rPr>
            <w:rStyle w:val="a4"/>
            <w:rFonts w:ascii="Times New Roman" w:hAnsi="Times New Roman" w:cs="Times New Roman"/>
            <w:color w:val="2962FF"/>
            <w:spacing w:val="3"/>
            <w:sz w:val="24"/>
            <w:szCs w:val="24"/>
            <w:shd w:val="clear" w:color="auto" w:fill="FFFFFF"/>
          </w:rPr>
          <w:t>tezaurus2005@yandex.ru</w:t>
        </w:r>
      </w:hyperlink>
    </w:p>
    <w:p w14:paraId="08931387" w14:textId="71A2F3EC"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Контактные телефоны: (552) 6-80-50, (777) 7-65-91</w:t>
      </w:r>
      <w:r>
        <w:rPr>
          <w:rFonts w:ascii="Times New Roman" w:eastAsia="Times New Roman" w:hAnsi="Times New Roman" w:cs="Times New Roman"/>
          <w:sz w:val="24"/>
          <w:szCs w:val="24"/>
          <w:lang w:eastAsia="ru-RU"/>
        </w:rPr>
        <w:t>.</w:t>
      </w:r>
    </w:p>
    <w:p w14:paraId="137488EB" w14:textId="77777777" w:rsidR="00735CBF" w:rsidRPr="005C090E" w:rsidRDefault="00735CBF" w:rsidP="00995D44">
      <w:pPr>
        <w:shd w:val="clear" w:color="auto" w:fill="FFFFFF"/>
        <w:spacing w:after="0" w:line="240" w:lineRule="auto"/>
        <w:ind w:firstLine="709"/>
        <w:contextualSpacing/>
        <w:jc w:val="both"/>
        <w:rPr>
          <w:rFonts w:ascii="Times New Roman" w:hAnsi="Times New Roman" w:cs="Times New Roman"/>
          <w:spacing w:val="4"/>
          <w:sz w:val="24"/>
          <w:szCs w:val="24"/>
        </w:rPr>
      </w:pPr>
    </w:p>
    <w:p w14:paraId="00BD463F" w14:textId="475784FE"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pacing w:val="4"/>
          <w:sz w:val="24"/>
          <w:szCs w:val="24"/>
          <w:u w:val="single"/>
        </w:rPr>
        <w:t>4. ООО «Валеандр»,</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5F9189DB"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6D628573"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77A68662"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w:t>
      </w:r>
      <w:proofErr w:type="spellStart"/>
      <w:r w:rsidRPr="003F542B">
        <w:rPr>
          <w:rFonts w:ascii="Times New Roman" w:eastAsia="Times New Roman" w:hAnsi="Times New Roman" w:cs="Times New Roman"/>
          <w:sz w:val="24"/>
          <w:szCs w:val="24"/>
          <w:lang w:eastAsia="ru-RU"/>
        </w:rPr>
        <w:t>Эксимбанк</w:t>
      </w:r>
      <w:proofErr w:type="spellEnd"/>
      <w:r w:rsidRPr="003F542B">
        <w:rPr>
          <w:rFonts w:ascii="Times New Roman" w:eastAsia="Times New Roman" w:hAnsi="Times New Roman" w:cs="Times New Roman"/>
          <w:sz w:val="24"/>
          <w:szCs w:val="24"/>
          <w:lang w:eastAsia="ru-RU"/>
        </w:rPr>
        <w:t>» г. Тирасполь</w:t>
      </w:r>
    </w:p>
    <w:p w14:paraId="4A7E5650"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6BC20683"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Исполнительный директор – Шепитко Александр Романович</w:t>
      </w:r>
    </w:p>
    <w:p w14:paraId="0D80CC6C" w14:textId="77777777" w:rsidR="00735CBF" w:rsidRDefault="00735CBF" w:rsidP="00995D44">
      <w:pPr>
        <w:spacing w:after="0" w:line="240" w:lineRule="auto"/>
        <w:ind w:firstLine="709"/>
        <w:contextualSpacing/>
        <w:rPr>
          <w:rStyle w:val="a4"/>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12" w:history="1">
        <w:r w:rsidRPr="00287834">
          <w:rPr>
            <w:rStyle w:val="a4"/>
            <w:rFonts w:ascii="Times New Roman" w:hAnsi="Times New Roman" w:cs="Times New Roman"/>
            <w:sz w:val="24"/>
            <w:szCs w:val="24"/>
          </w:rPr>
          <w:t>valeandr@inbox.ru</w:t>
        </w:r>
      </w:hyperlink>
    </w:p>
    <w:p w14:paraId="71DDA613" w14:textId="3D4B653B"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107753E4" w14:textId="77777777" w:rsidR="00735CBF" w:rsidRPr="005C090E" w:rsidRDefault="00735CBF" w:rsidP="00995D44">
      <w:pPr>
        <w:shd w:val="clear" w:color="auto" w:fill="FFFFFF"/>
        <w:spacing w:after="0" w:line="240" w:lineRule="auto"/>
        <w:ind w:firstLine="709"/>
        <w:contextualSpacing/>
        <w:jc w:val="both"/>
        <w:rPr>
          <w:rFonts w:ascii="Times New Roman" w:hAnsi="Times New Roman" w:cs="Times New Roman"/>
          <w:spacing w:val="4"/>
          <w:sz w:val="24"/>
          <w:szCs w:val="24"/>
        </w:rPr>
      </w:pPr>
    </w:p>
    <w:p w14:paraId="0395DAF8" w14:textId="7C90FB3B"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u w:val="single"/>
        </w:rPr>
      </w:pPr>
      <w:r w:rsidRPr="005C090E">
        <w:rPr>
          <w:rFonts w:ascii="Times New Roman" w:hAnsi="Times New Roman" w:cs="Times New Roman"/>
          <w:b/>
          <w:bCs/>
          <w:spacing w:val="4"/>
          <w:sz w:val="24"/>
          <w:szCs w:val="24"/>
          <w:u w:val="single"/>
        </w:rPr>
        <w:t>5. ГУП «ЛекФарм»,</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396B8594"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6CF04A5E"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5961DC8D"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1A56F65A"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1535881B"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41B32A22" w14:textId="77777777" w:rsidR="00735CBF" w:rsidRPr="003F542B" w:rsidRDefault="00735CBF" w:rsidP="00995D44">
      <w:pPr>
        <w:spacing w:after="0" w:line="240" w:lineRule="auto"/>
        <w:ind w:firstLine="709"/>
        <w:contextualSpacing/>
        <w:jc w:val="both"/>
        <w:rPr>
          <w:rStyle w:val="a4"/>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13" w:history="1">
        <w:r w:rsidRPr="00885BF9">
          <w:rPr>
            <w:rStyle w:val="a4"/>
            <w:rFonts w:ascii="Times New Roman" w:eastAsia="Times New Roman" w:hAnsi="Times New Roman" w:cs="Times New Roman"/>
            <w:sz w:val="24"/>
            <w:szCs w:val="24"/>
            <w:lang w:val="en-US" w:eastAsia="ru-RU"/>
          </w:rPr>
          <w:t>lekfarm</w:t>
        </w:r>
        <w:r w:rsidRPr="00885BF9">
          <w:rPr>
            <w:rStyle w:val="a4"/>
            <w:rFonts w:ascii="Times New Roman" w:eastAsia="Times New Roman" w:hAnsi="Times New Roman" w:cs="Times New Roman"/>
            <w:sz w:val="24"/>
            <w:szCs w:val="24"/>
            <w:lang w:eastAsia="ru-RU"/>
          </w:rPr>
          <w:t>2012@</w:t>
        </w:r>
        <w:r w:rsidRPr="00885BF9">
          <w:rPr>
            <w:rStyle w:val="a4"/>
            <w:rFonts w:ascii="Times New Roman" w:eastAsia="Times New Roman" w:hAnsi="Times New Roman" w:cs="Times New Roman"/>
            <w:sz w:val="24"/>
            <w:szCs w:val="24"/>
            <w:lang w:val="en-US" w:eastAsia="ru-RU"/>
          </w:rPr>
          <w:t>mail</w:t>
        </w:r>
        <w:r w:rsidRPr="00885BF9">
          <w:rPr>
            <w:rStyle w:val="a4"/>
            <w:rFonts w:ascii="Times New Roman" w:eastAsia="Times New Roman" w:hAnsi="Times New Roman" w:cs="Times New Roman"/>
            <w:sz w:val="24"/>
            <w:szCs w:val="24"/>
            <w:lang w:eastAsia="ru-RU"/>
          </w:rPr>
          <w:t>.</w:t>
        </w:r>
        <w:proofErr w:type="spellStart"/>
        <w:r w:rsidRPr="00885BF9">
          <w:rPr>
            <w:rStyle w:val="a4"/>
            <w:rFonts w:ascii="Times New Roman" w:eastAsia="Times New Roman" w:hAnsi="Times New Roman" w:cs="Times New Roman"/>
            <w:sz w:val="24"/>
            <w:szCs w:val="24"/>
            <w:lang w:val="en-US" w:eastAsia="ru-RU"/>
          </w:rPr>
          <w:t>ru</w:t>
        </w:r>
        <w:proofErr w:type="spellEnd"/>
      </w:hyperlink>
    </w:p>
    <w:p w14:paraId="4D82F512" w14:textId="39E5B851"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3CDCDE08" w14:textId="77777777" w:rsidR="00735CBF" w:rsidRPr="005C090E" w:rsidRDefault="00735CBF" w:rsidP="00995D44">
      <w:pPr>
        <w:shd w:val="clear" w:color="auto" w:fill="FFFFFF"/>
        <w:spacing w:after="0" w:line="240" w:lineRule="auto"/>
        <w:ind w:firstLine="709"/>
        <w:contextualSpacing/>
        <w:jc w:val="both"/>
        <w:rPr>
          <w:rFonts w:ascii="Times New Roman" w:hAnsi="Times New Roman" w:cs="Times New Roman"/>
          <w:spacing w:val="4"/>
          <w:sz w:val="24"/>
          <w:szCs w:val="24"/>
        </w:rPr>
      </w:pPr>
    </w:p>
    <w:p w14:paraId="610311A6" w14:textId="77777777"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pacing w:val="4"/>
          <w:sz w:val="24"/>
          <w:szCs w:val="24"/>
          <w:u w:val="single"/>
        </w:rPr>
        <w:t>6. ООО «</w:t>
      </w:r>
      <w:proofErr w:type="spellStart"/>
      <w:r w:rsidRPr="005C090E">
        <w:rPr>
          <w:rFonts w:ascii="Times New Roman" w:hAnsi="Times New Roman" w:cs="Times New Roman"/>
          <w:b/>
          <w:bCs/>
          <w:spacing w:val="4"/>
          <w:sz w:val="24"/>
          <w:szCs w:val="24"/>
          <w:u w:val="single"/>
        </w:rPr>
        <w:t>Медфарм</w:t>
      </w:r>
      <w:proofErr w:type="spellEnd"/>
      <w:r w:rsidRPr="005C090E">
        <w:rPr>
          <w:rFonts w:ascii="Times New Roman" w:hAnsi="Times New Roman" w:cs="Times New Roman"/>
          <w:b/>
          <w:bCs/>
          <w:spacing w:val="4"/>
          <w:sz w:val="24"/>
          <w:szCs w:val="24"/>
          <w:u w:val="single"/>
        </w:rPr>
        <w:t xml:space="preserve">», </w:t>
      </w:r>
      <w:r w:rsidRPr="005C090E">
        <w:rPr>
          <w:rFonts w:ascii="Times New Roman" w:hAnsi="Times New Roman" w:cs="Times New Roman"/>
          <w:b/>
          <w:bCs/>
          <w:sz w:val="24"/>
          <w:szCs w:val="24"/>
          <w:u w:val="single"/>
        </w:rPr>
        <w:t>ПМР</w:t>
      </w:r>
      <w:r w:rsidRPr="005C090E">
        <w:rPr>
          <w:rFonts w:ascii="Times New Roman" w:hAnsi="Times New Roman" w:cs="Times New Roman"/>
          <w:b/>
          <w:bCs/>
          <w:sz w:val="24"/>
          <w:szCs w:val="24"/>
        </w:rPr>
        <w:t>:</w:t>
      </w:r>
    </w:p>
    <w:p w14:paraId="411961AD"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05C4F109"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6F5F88CF"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3F106349"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72BDCB8C"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Директор – </w:t>
      </w:r>
      <w:proofErr w:type="spellStart"/>
      <w:r w:rsidRPr="003F542B">
        <w:rPr>
          <w:rFonts w:ascii="Times New Roman" w:eastAsia="Times New Roman" w:hAnsi="Times New Roman" w:cs="Times New Roman"/>
          <w:sz w:val="24"/>
          <w:szCs w:val="24"/>
          <w:lang w:eastAsia="ru-RU"/>
        </w:rPr>
        <w:t>Ярыч</w:t>
      </w:r>
      <w:proofErr w:type="spellEnd"/>
      <w:r w:rsidRPr="003F542B">
        <w:rPr>
          <w:rFonts w:ascii="Times New Roman" w:eastAsia="Times New Roman" w:hAnsi="Times New Roman" w:cs="Times New Roman"/>
          <w:sz w:val="24"/>
          <w:szCs w:val="24"/>
          <w:lang w:eastAsia="ru-RU"/>
        </w:rPr>
        <w:t xml:space="preserve"> Игорь Теодорович</w:t>
      </w:r>
    </w:p>
    <w:p w14:paraId="7636A681" w14:textId="77777777" w:rsidR="00735CBF" w:rsidRDefault="00735CBF" w:rsidP="00995D44">
      <w:pPr>
        <w:spacing w:after="0" w:line="240" w:lineRule="auto"/>
        <w:ind w:firstLine="709"/>
        <w:contextualSpacing/>
        <w:rPr>
          <w:rStyle w:val="a4"/>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hyperlink r:id="rId14" w:history="1">
        <w:r w:rsidRPr="00885BF9">
          <w:rPr>
            <w:rStyle w:val="a4"/>
            <w:rFonts w:ascii="Times New Roman" w:hAnsi="Times New Roman" w:cs="Times New Roman"/>
            <w:sz w:val="24"/>
            <w:szCs w:val="24"/>
            <w:lang w:val="en-US"/>
          </w:rPr>
          <w:t>medpharm.pmr@mail.ru</w:t>
        </w:r>
      </w:hyperlink>
    </w:p>
    <w:p w14:paraId="5330A245" w14:textId="24C21CC0"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45D5BE2E" w14:textId="33EDB42E" w:rsidR="00735CBF"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41261331" w14:textId="199E7ABF" w:rsidR="00735CBF" w:rsidRDefault="00735CBF" w:rsidP="00995D4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w:t>
      </w:r>
      <w:r w:rsidR="00995D44">
        <w:rPr>
          <w:rFonts w:ascii="Times New Roman" w:hAnsi="Times New Roman" w:cs="Times New Roman"/>
          <w:sz w:val="24"/>
          <w:szCs w:val="24"/>
        </w:rPr>
        <w:t>7</w:t>
      </w:r>
      <w:r>
        <w:rPr>
          <w:rFonts w:ascii="Times New Roman" w:hAnsi="Times New Roman" w:cs="Times New Roman"/>
          <w:sz w:val="24"/>
          <w:szCs w:val="24"/>
        </w:rPr>
        <w:t xml:space="preserve"> </w:t>
      </w:r>
      <w:r w:rsidRPr="00157992">
        <w:rPr>
          <w:rFonts w:ascii="Times New Roman" w:hAnsi="Times New Roman" w:cs="Times New Roman"/>
          <w:sz w:val="24"/>
          <w:szCs w:val="24"/>
        </w:rPr>
        <w:t xml:space="preserve">Приложения к </w:t>
      </w:r>
      <w:r w:rsidR="00995D44" w:rsidRPr="00493A52">
        <w:rPr>
          <w:rFonts w:ascii="Times New Roman" w:hAnsi="Times New Roman" w:cs="Times New Roman"/>
          <w:spacing w:val="4"/>
          <w:sz w:val="24"/>
          <w:szCs w:val="24"/>
        </w:rPr>
        <w:t>Постановлени</w:t>
      </w:r>
      <w:r w:rsidR="0089404C">
        <w:rPr>
          <w:rFonts w:ascii="Times New Roman" w:hAnsi="Times New Roman" w:cs="Times New Roman"/>
          <w:spacing w:val="4"/>
          <w:sz w:val="24"/>
          <w:szCs w:val="24"/>
        </w:rPr>
        <w:t>ю</w:t>
      </w:r>
      <w:r w:rsidR="00995D44" w:rsidRPr="00493A52">
        <w:rPr>
          <w:rFonts w:ascii="Times New Roman" w:hAnsi="Times New Roman" w:cs="Times New Roman"/>
          <w:spacing w:val="4"/>
          <w:sz w:val="24"/>
          <w:szCs w:val="24"/>
        </w:rPr>
        <w:t xml:space="preserve"> Правительства </w:t>
      </w:r>
      <w:r w:rsidR="00995D44"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00995D44"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sidR="00995D44">
        <w:rPr>
          <w:rFonts w:ascii="Times New Roman" w:hAnsi="Times New Roman" w:cs="Times New Roman"/>
          <w:sz w:val="24"/>
          <w:szCs w:val="24"/>
        </w:rPr>
        <w:br/>
        <w:t>05</w:t>
      </w:r>
      <w:r>
        <w:rPr>
          <w:rFonts w:ascii="Times New Roman" w:hAnsi="Times New Roman" w:cs="Times New Roman"/>
          <w:sz w:val="24"/>
          <w:szCs w:val="24"/>
        </w:rPr>
        <w:t xml:space="preserve">.11.2020 г. – в день, обозначенный в объявлении о проведении тендера, секретариат тендерной комиссии осуществил вскрытие конвертов с заявками на участие в тендере. В процессе вскрытия конвертов секретариатом осуществлена проверка соответствия </w:t>
      </w:r>
      <w:r>
        <w:rPr>
          <w:rFonts w:ascii="Times New Roman" w:hAnsi="Times New Roman" w:cs="Times New Roman"/>
          <w:sz w:val="24"/>
          <w:szCs w:val="24"/>
        </w:rPr>
        <w:lastRenderedPageBreak/>
        <w:t>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39559BC0" w14:textId="3310767D" w:rsidR="00995D44" w:rsidRDefault="00995D44" w:rsidP="00995D4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w:t>
      </w:r>
      <w:r w:rsidR="0089404C">
        <w:rPr>
          <w:rFonts w:ascii="Times New Roman" w:hAnsi="Times New Roman" w:cs="Times New Roman"/>
          <w:sz w:val="24"/>
          <w:szCs w:val="24"/>
        </w:rPr>
        <w:t xml:space="preserve">7 </w:t>
      </w:r>
      <w:r w:rsidR="0089404C" w:rsidRPr="00157992">
        <w:rPr>
          <w:rFonts w:ascii="Times New Roman" w:hAnsi="Times New Roman" w:cs="Times New Roman"/>
          <w:sz w:val="24"/>
          <w:szCs w:val="24"/>
        </w:rPr>
        <w:t xml:space="preserve">Приложения к </w:t>
      </w:r>
      <w:r w:rsidR="0089404C" w:rsidRPr="00493A52">
        <w:rPr>
          <w:rFonts w:ascii="Times New Roman" w:hAnsi="Times New Roman" w:cs="Times New Roman"/>
          <w:spacing w:val="4"/>
          <w:sz w:val="24"/>
          <w:szCs w:val="24"/>
        </w:rPr>
        <w:t>Постановлени</w:t>
      </w:r>
      <w:r w:rsidR="0089404C">
        <w:rPr>
          <w:rFonts w:ascii="Times New Roman" w:hAnsi="Times New Roman" w:cs="Times New Roman"/>
          <w:spacing w:val="4"/>
          <w:sz w:val="24"/>
          <w:szCs w:val="24"/>
        </w:rPr>
        <w:t>ю</w:t>
      </w:r>
      <w:r w:rsidR="0089404C" w:rsidRPr="00493A52">
        <w:rPr>
          <w:rFonts w:ascii="Times New Roman" w:hAnsi="Times New Roman" w:cs="Times New Roman"/>
          <w:spacing w:val="4"/>
          <w:sz w:val="24"/>
          <w:szCs w:val="24"/>
        </w:rPr>
        <w:t xml:space="preserve"> Правительства </w:t>
      </w:r>
      <w:r w:rsidR="0089404C"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0089404C"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4677BE06" w14:textId="77777777" w:rsidR="00995D44" w:rsidRDefault="00995D44" w:rsidP="00995D44">
      <w:pPr>
        <w:spacing w:after="0" w:line="240" w:lineRule="auto"/>
        <w:ind w:firstLine="709"/>
        <w:contextualSpacing/>
        <w:jc w:val="both"/>
        <w:rPr>
          <w:rFonts w:ascii="Times New Roman" w:hAnsi="Times New Roman" w:cs="Times New Roman"/>
          <w:sz w:val="24"/>
          <w:szCs w:val="24"/>
        </w:rPr>
      </w:pPr>
    </w:p>
    <w:p w14:paraId="2444DCAF" w14:textId="77777777" w:rsidR="00995D44" w:rsidRPr="00F30EB0" w:rsidRDefault="00995D44" w:rsidP="00995D44">
      <w:pPr>
        <w:tabs>
          <w:tab w:val="left" w:pos="720"/>
        </w:tabs>
        <w:spacing w:after="0" w:line="240" w:lineRule="auto"/>
        <w:contextualSpacing/>
        <w:jc w:val="center"/>
        <w:rPr>
          <w:rFonts w:ascii="Times New Roman" w:eastAsia="Times New Roman" w:hAnsi="Times New Roman"/>
          <w:b/>
          <w:sz w:val="24"/>
          <w:szCs w:val="24"/>
          <w:lang w:eastAsia="ru-RU"/>
        </w:rPr>
      </w:pPr>
      <w:r w:rsidRPr="00F30EB0">
        <w:rPr>
          <w:rFonts w:ascii="Times New Roman" w:eastAsia="Times New Roman" w:hAnsi="Times New Roman"/>
          <w:b/>
          <w:sz w:val="24"/>
          <w:szCs w:val="24"/>
          <w:lang w:eastAsia="ru-RU"/>
        </w:rPr>
        <w:t xml:space="preserve">Сводная таблица представленных </w:t>
      </w:r>
      <w:r>
        <w:rPr>
          <w:rFonts w:ascii="Times New Roman" w:eastAsia="Times New Roman" w:hAnsi="Times New Roman"/>
          <w:b/>
          <w:sz w:val="24"/>
          <w:szCs w:val="24"/>
          <w:lang w:eastAsia="ru-RU"/>
        </w:rPr>
        <w:t>заявок на участие в тендере</w:t>
      </w:r>
      <w:r w:rsidRPr="00F30EB0">
        <w:rPr>
          <w:rFonts w:ascii="Times New Roman" w:eastAsia="Times New Roman" w:hAnsi="Times New Roman"/>
          <w:b/>
          <w:sz w:val="24"/>
          <w:szCs w:val="24"/>
          <w:lang w:eastAsia="ru-RU"/>
        </w:rPr>
        <w:t xml:space="preserve"> прилагается.</w:t>
      </w:r>
    </w:p>
    <w:p w14:paraId="75D99654" w14:textId="77777777" w:rsidR="00995D44" w:rsidRDefault="00995D44" w:rsidP="00995D44">
      <w:pPr>
        <w:tabs>
          <w:tab w:val="left" w:pos="709"/>
        </w:tabs>
        <w:spacing w:after="0" w:line="240" w:lineRule="auto"/>
        <w:contextualSpacing/>
        <w:jc w:val="center"/>
        <w:rPr>
          <w:rFonts w:ascii="Times New Roman" w:eastAsia="Times New Roman" w:hAnsi="Times New Roman"/>
          <w:sz w:val="24"/>
          <w:szCs w:val="24"/>
          <w:lang w:eastAsia="ru-RU"/>
        </w:rPr>
      </w:pPr>
    </w:p>
    <w:p w14:paraId="00D2E771" w14:textId="7AC1BF6C" w:rsidR="00995D44" w:rsidRPr="00F30EB0" w:rsidRDefault="00995D44" w:rsidP="00995D44">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36058091" w14:textId="77777777" w:rsidR="00995D44" w:rsidRPr="00995D44" w:rsidRDefault="00995D44" w:rsidP="00995D44">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4CA249DD" w14:textId="77777777" w:rsidR="00995D44" w:rsidRDefault="00995D44" w:rsidP="00995D44">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08F88153" w14:textId="77777777" w:rsidR="00995D44" w:rsidRPr="003E0E62" w:rsidRDefault="00995D44" w:rsidP="00995D44">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4085FF0E" w14:textId="04842538" w:rsidR="00995D44" w:rsidRPr="00995D44" w:rsidRDefault="00995D44" w:rsidP="00995D44">
      <w:pPr>
        <w:spacing w:after="0" w:line="240" w:lineRule="auto"/>
        <w:ind w:firstLine="709"/>
        <w:contextualSpacing/>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proofErr w:type="gramStart"/>
      <w:r w:rsidRPr="00995D44">
        <w:rPr>
          <w:rFonts w:ascii="Times New Roman" w:hAnsi="Times New Roman" w:cs="Times New Roman"/>
          <w:b/>
          <w:sz w:val="24"/>
          <w:szCs w:val="24"/>
        </w:rPr>
        <w:t>:</w:t>
      </w:r>
      <w:r w:rsidRPr="00995D44">
        <w:rPr>
          <w:rFonts w:ascii="Times New Roman" w:hAnsi="Times New Roman" w:cs="Times New Roman"/>
          <w:sz w:val="24"/>
          <w:szCs w:val="24"/>
        </w:rPr>
        <w:t xml:space="preserve"> Сегодня</w:t>
      </w:r>
      <w:proofErr w:type="gramEnd"/>
      <w:r w:rsidRPr="00995D44">
        <w:rPr>
          <w:rFonts w:ascii="Times New Roman" w:hAnsi="Times New Roman" w:cs="Times New Roman"/>
          <w:sz w:val="24"/>
          <w:szCs w:val="24"/>
        </w:rPr>
        <w:t xml:space="preserve">, 5 ноября 2020 года, проводится первый этап заседания тендерной комиссии на </w:t>
      </w:r>
      <w:r w:rsidRPr="00995D44">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На официальном сайте Министерства здравоохранения Приднестровской Молдавской Республики 22 октября 2020 года была размещена информация о проведении тендера (</w:t>
      </w:r>
      <w:hyperlink r:id="rId15" w:history="1">
        <w:r w:rsidRPr="00995D44">
          <w:rPr>
            <w:rStyle w:val="a4"/>
            <w:rFonts w:ascii="Times New Roman" w:eastAsia="Times New Roman" w:hAnsi="Times New Roman" w:cs="Times New Roman"/>
            <w:sz w:val="24"/>
            <w:szCs w:val="24"/>
            <w:lang w:val="en-US" w:eastAsia="ru-RU"/>
          </w:rPr>
          <w:t>www</w:t>
        </w:r>
        <w:r w:rsidRPr="00995D44">
          <w:rPr>
            <w:rStyle w:val="a4"/>
            <w:rFonts w:ascii="Times New Roman" w:eastAsia="Times New Roman" w:hAnsi="Times New Roman" w:cs="Times New Roman"/>
            <w:sz w:val="24"/>
            <w:szCs w:val="24"/>
            <w:lang w:eastAsia="ru-RU"/>
          </w:rPr>
          <w:t>.</w:t>
        </w:r>
        <w:proofErr w:type="spellStart"/>
        <w:r w:rsidRPr="00995D44">
          <w:rPr>
            <w:rStyle w:val="a4"/>
            <w:rFonts w:ascii="Times New Roman" w:eastAsia="Times New Roman" w:hAnsi="Times New Roman" w:cs="Times New Roman"/>
            <w:sz w:val="24"/>
            <w:szCs w:val="24"/>
            <w:lang w:val="en-US" w:eastAsia="ru-RU"/>
          </w:rPr>
          <w:t>minzdrav</w:t>
        </w:r>
        <w:proofErr w:type="spellEnd"/>
        <w:r w:rsidRPr="00995D44">
          <w:rPr>
            <w:rStyle w:val="a4"/>
            <w:rFonts w:ascii="Times New Roman" w:eastAsia="Times New Roman" w:hAnsi="Times New Roman" w:cs="Times New Roman"/>
            <w:sz w:val="24"/>
            <w:szCs w:val="24"/>
            <w:lang w:eastAsia="ru-RU"/>
          </w:rPr>
          <w:t>.</w:t>
        </w:r>
        <w:proofErr w:type="spellStart"/>
        <w:r w:rsidRPr="00995D44">
          <w:rPr>
            <w:rStyle w:val="a4"/>
            <w:rFonts w:ascii="Times New Roman" w:eastAsia="Times New Roman" w:hAnsi="Times New Roman" w:cs="Times New Roman"/>
            <w:sz w:val="24"/>
            <w:szCs w:val="24"/>
            <w:lang w:val="en-US" w:eastAsia="ru-RU"/>
          </w:rPr>
          <w:t>gospmr</w:t>
        </w:r>
        <w:proofErr w:type="spellEnd"/>
        <w:r w:rsidRPr="00995D44">
          <w:rPr>
            <w:rStyle w:val="a4"/>
            <w:rFonts w:ascii="Times New Roman" w:eastAsia="Times New Roman" w:hAnsi="Times New Roman" w:cs="Times New Roman"/>
            <w:sz w:val="24"/>
            <w:szCs w:val="24"/>
            <w:lang w:eastAsia="ru-RU"/>
          </w:rPr>
          <w:t>.</w:t>
        </w:r>
        <w:r w:rsidRPr="00995D44">
          <w:rPr>
            <w:rStyle w:val="a4"/>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6F9694E0" w14:textId="4FEE8D2F" w:rsidR="00995D44" w:rsidRPr="005E2097" w:rsidRDefault="00995D44" w:rsidP="00995D44">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о</w:t>
      </w:r>
      <w:r w:rsidRPr="005E2097">
        <w:rPr>
          <w:rFonts w:ascii="Times New Roman" w:hAnsi="Times New Roman" w:cs="Times New Roman"/>
          <w:sz w:val="24"/>
          <w:szCs w:val="24"/>
        </w:rPr>
        <w:t xml:space="preserve"> </w:t>
      </w:r>
      <w:r>
        <w:rPr>
          <w:rFonts w:ascii="Times New Roman" w:hAnsi="Times New Roman" w:cs="Times New Roman"/>
          <w:sz w:val="24"/>
          <w:szCs w:val="24"/>
        </w:rPr>
        <w:t>6</w:t>
      </w:r>
      <w:r w:rsidRPr="005E2097">
        <w:rPr>
          <w:rFonts w:ascii="Times New Roman" w:hAnsi="Times New Roman" w:cs="Times New Roman"/>
          <w:sz w:val="24"/>
          <w:szCs w:val="24"/>
        </w:rPr>
        <w:t xml:space="preserve"> (</w:t>
      </w:r>
      <w:r>
        <w:rPr>
          <w:rFonts w:ascii="Times New Roman" w:hAnsi="Times New Roman" w:cs="Times New Roman"/>
          <w:sz w:val="24"/>
          <w:szCs w:val="24"/>
        </w:rPr>
        <w:t>шесть</w:t>
      </w:r>
      <w:r w:rsidRPr="005E2097">
        <w:rPr>
          <w:rFonts w:ascii="Times New Roman" w:hAnsi="Times New Roman" w:cs="Times New Roman"/>
          <w:sz w:val="24"/>
          <w:szCs w:val="24"/>
        </w:rPr>
        <w:t xml:space="preserve">) </w:t>
      </w:r>
      <w:r>
        <w:rPr>
          <w:rFonts w:ascii="Times New Roman" w:hAnsi="Times New Roman" w:cs="Times New Roman"/>
          <w:sz w:val="24"/>
          <w:szCs w:val="24"/>
        </w:rPr>
        <w:t>заявок на участие в тендере</w:t>
      </w:r>
      <w:r w:rsidRPr="005E2097">
        <w:rPr>
          <w:rFonts w:ascii="Times New Roman" w:hAnsi="Times New Roman" w:cs="Times New Roman"/>
          <w:sz w:val="24"/>
          <w:szCs w:val="24"/>
        </w:rPr>
        <w:t xml:space="preserve"> от следующих хозяйствующих субъектов: </w:t>
      </w:r>
      <w:r>
        <w:rPr>
          <w:rFonts w:ascii="Times New Roman" w:hAnsi="Times New Roman" w:cs="Times New Roman"/>
          <w:sz w:val="24"/>
          <w:szCs w:val="24"/>
        </w:rPr>
        <w:t>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Медаксесс</w:t>
      </w:r>
      <w:proofErr w:type="spellEnd"/>
      <w:r>
        <w:rPr>
          <w:rFonts w:ascii="Times New Roman" w:hAnsi="Times New Roman" w:cs="Times New Roman"/>
          <w:sz w:val="24"/>
          <w:szCs w:val="24"/>
        </w:rPr>
        <w:t>», ООО «Тезаурус», ООО «Валеандр», ГУП «ЛекФарм», 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4AAB2DAB" w14:textId="6FD7A2FD" w:rsidR="00995D44" w:rsidRDefault="00995D44" w:rsidP="00995D4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w:t>
      </w:r>
      <w:r w:rsidR="0089404C">
        <w:rPr>
          <w:rFonts w:ascii="Times New Roman" w:hAnsi="Times New Roman" w:cs="Times New Roman"/>
          <w:sz w:val="24"/>
          <w:szCs w:val="24"/>
        </w:rPr>
        <w:t xml:space="preserve">7 </w:t>
      </w:r>
      <w:r w:rsidR="0089404C" w:rsidRPr="00157992">
        <w:rPr>
          <w:rFonts w:ascii="Times New Roman" w:hAnsi="Times New Roman" w:cs="Times New Roman"/>
          <w:sz w:val="24"/>
          <w:szCs w:val="24"/>
        </w:rPr>
        <w:t xml:space="preserve">Приложения к </w:t>
      </w:r>
      <w:r w:rsidR="0089404C" w:rsidRPr="00493A52">
        <w:rPr>
          <w:rFonts w:ascii="Times New Roman" w:hAnsi="Times New Roman" w:cs="Times New Roman"/>
          <w:spacing w:val="4"/>
          <w:sz w:val="24"/>
          <w:szCs w:val="24"/>
        </w:rPr>
        <w:t>Постановлени</w:t>
      </w:r>
      <w:r w:rsidR="0089404C">
        <w:rPr>
          <w:rFonts w:ascii="Times New Roman" w:hAnsi="Times New Roman" w:cs="Times New Roman"/>
          <w:spacing w:val="4"/>
          <w:sz w:val="24"/>
          <w:szCs w:val="24"/>
        </w:rPr>
        <w:t>ю</w:t>
      </w:r>
      <w:r w:rsidR="0089404C" w:rsidRPr="00493A52">
        <w:rPr>
          <w:rFonts w:ascii="Times New Roman" w:hAnsi="Times New Roman" w:cs="Times New Roman"/>
          <w:spacing w:val="4"/>
          <w:sz w:val="24"/>
          <w:szCs w:val="24"/>
        </w:rPr>
        <w:t xml:space="preserve"> Правительства </w:t>
      </w:r>
      <w:r w:rsidR="0089404C"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0089404C"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3E94A731" w14:textId="53C69665" w:rsidR="0089404C" w:rsidRDefault="0089404C" w:rsidP="00995D4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выношу на голосование вопрос о допуске к участию в </w:t>
      </w:r>
      <w:r w:rsidR="001D6850">
        <w:rPr>
          <w:rFonts w:ascii="Times New Roman" w:hAnsi="Times New Roman" w:cs="Times New Roman"/>
          <w:sz w:val="24"/>
          <w:szCs w:val="24"/>
        </w:rPr>
        <w:t xml:space="preserve">первом этапе </w:t>
      </w:r>
      <w:r>
        <w:rPr>
          <w:rFonts w:ascii="Times New Roman" w:hAnsi="Times New Roman" w:cs="Times New Roman"/>
          <w:sz w:val="24"/>
          <w:szCs w:val="24"/>
        </w:rPr>
        <w:t>тендер</w:t>
      </w:r>
      <w:r w:rsidR="001D6850">
        <w:rPr>
          <w:rFonts w:ascii="Times New Roman" w:hAnsi="Times New Roman" w:cs="Times New Roman"/>
          <w:sz w:val="24"/>
          <w:szCs w:val="24"/>
        </w:rPr>
        <w:t>а</w:t>
      </w:r>
      <w:r>
        <w:rPr>
          <w:rFonts w:ascii="Times New Roman" w:hAnsi="Times New Roman" w:cs="Times New Roman"/>
          <w:sz w:val="24"/>
          <w:szCs w:val="24"/>
        </w:rPr>
        <w:t xml:space="preserve"> </w:t>
      </w:r>
      <w:r w:rsidRPr="00995D44">
        <w:rPr>
          <w:rFonts w:ascii="Times New Roman" w:hAnsi="Times New Roman" w:cs="Times New Roman"/>
          <w:sz w:val="24"/>
          <w:szCs w:val="24"/>
        </w:rPr>
        <w:t xml:space="preserve">на </w:t>
      </w:r>
      <w:r w:rsidRPr="00995D44">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Pr>
          <w:rFonts w:ascii="Times New Roman" w:hAnsi="Times New Roman" w:cs="Times New Roman"/>
          <w:sz w:val="24"/>
          <w:szCs w:val="24"/>
        </w:rPr>
        <w:t xml:space="preserve"> всех хозяйствующих субъектов.</w:t>
      </w:r>
    </w:p>
    <w:p w14:paraId="75199286" w14:textId="711713B7" w:rsidR="0089404C" w:rsidRDefault="0089404C" w:rsidP="0089404C">
      <w:pPr>
        <w:shd w:val="clear" w:color="auto" w:fill="FFFFFF"/>
        <w:spacing w:after="0" w:line="240" w:lineRule="auto"/>
        <w:ind w:firstLine="709"/>
        <w:contextualSpacing/>
        <w:jc w:val="both"/>
        <w:rPr>
          <w:rFonts w:ascii="Times New Roman" w:hAnsi="Times New Roman" w:cs="Times New Roman"/>
          <w:sz w:val="24"/>
          <w:szCs w:val="24"/>
        </w:rPr>
      </w:pPr>
    </w:p>
    <w:p w14:paraId="571C51DA" w14:textId="721CE01D" w:rsidR="0089404C" w:rsidRPr="007D62F0" w:rsidRDefault="0089404C" w:rsidP="0089404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47D0643" w14:textId="26003BDD" w:rsidR="0089404C" w:rsidRDefault="0089404C" w:rsidP="0089404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551724">
        <w:rPr>
          <w:rFonts w:ascii="Times New Roman" w:hAnsi="Times New Roman" w:cs="Times New Roman"/>
          <w:i/>
          <w:sz w:val="24"/>
          <w:szCs w:val="24"/>
        </w:rPr>
        <w:t>7</w:t>
      </w:r>
      <w:r w:rsidRPr="007D62F0">
        <w:rPr>
          <w:rFonts w:ascii="Times New Roman" w:hAnsi="Times New Roman" w:cs="Times New Roman"/>
          <w:i/>
          <w:sz w:val="24"/>
          <w:szCs w:val="24"/>
        </w:rPr>
        <w:t xml:space="preserve"> (</w:t>
      </w:r>
      <w:r w:rsidR="00551724">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sidR="00551724">
        <w:rPr>
          <w:rFonts w:ascii="Times New Roman" w:hAnsi="Times New Roman" w:cs="Times New Roman"/>
          <w:i/>
          <w:sz w:val="24"/>
          <w:szCs w:val="24"/>
        </w:rPr>
        <w:t>,</w:t>
      </w:r>
    </w:p>
    <w:p w14:paraId="1D5C4932" w14:textId="66715570" w:rsidR="0089404C" w:rsidRPr="00551724" w:rsidRDefault="0089404C" w:rsidP="0089404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r w:rsidR="00551724" w:rsidRPr="00551724">
        <w:rPr>
          <w:rFonts w:ascii="Times New Roman" w:hAnsi="Times New Roman" w:cs="Times New Roman"/>
          <w:i/>
          <w:iCs/>
          <w:sz w:val="24"/>
          <w:szCs w:val="24"/>
        </w:rPr>
        <w:t>,</w:t>
      </w:r>
    </w:p>
    <w:p w14:paraId="24E7A4CC" w14:textId="56F0E20D" w:rsidR="00551724" w:rsidRPr="00551724" w:rsidRDefault="00551724" w:rsidP="0089404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B91AFE3" w14:textId="77777777" w:rsidR="0089404C" w:rsidRDefault="0089404C" w:rsidP="0089404C">
      <w:pPr>
        <w:shd w:val="clear" w:color="auto" w:fill="FFFFFF"/>
        <w:spacing w:after="0" w:line="240" w:lineRule="auto"/>
        <w:ind w:firstLine="709"/>
        <w:contextualSpacing/>
        <w:jc w:val="both"/>
        <w:rPr>
          <w:rFonts w:ascii="Times New Roman" w:hAnsi="Times New Roman" w:cs="Times New Roman"/>
          <w:sz w:val="24"/>
          <w:szCs w:val="24"/>
        </w:rPr>
      </w:pPr>
    </w:p>
    <w:p w14:paraId="69E626B7" w14:textId="47876B5C" w:rsidR="0089404C" w:rsidRDefault="0089404C" w:rsidP="00995D44">
      <w:pPr>
        <w:shd w:val="clear" w:color="auto" w:fill="FFFFFF"/>
        <w:spacing w:after="0" w:line="240" w:lineRule="auto"/>
        <w:ind w:firstLine="709"/>
        <w:contextualSpacing/>
        <w:jc w:val="both"/>
        <w:rPr>
          <w:rFonts w:ascii="Times New Roman" w:hAnsi="Times New Roman" w:cs="Times New Roman"/>
          <w:bCs/>
          <w:sz w:val="24"/>
          <w:szCs w:val="24"/>
        </w:rPr>
      </w:pPr>
      <w:r w:rsidRPr="00995D44">
        <w:rPr>
          <w:rFonts w:ascii="Times New Roman" w:hAnsi="Times New Roman" w:cs="Times New Roman"/>
          <w:b/>
          <w:sz w:val="24"/>
          <w:szCs w:val="24"/>
        </w:rPr>
        <w:t>Романовская Р.В.:</w:t>
      </w:r>
      <w:r>
        <w:rPr>
          <w:rFonts w:ascii="Times New Roman" w:hAnsi="Times New Roman" w:cs="Times New Roman"/>
          <w:b/>
          <w:sz w:val="24"/>
          <w:szCs w:val="24"/>
        </w:rPr>
        <w:t xml:space="preserve"> </w:t>
      </w:r>
      <w:r w:rsidRPr="0089404C">
        <w:rPr>
          <w:rFonts w:ascii="Times New Roman" w:hAnsi="Times New Roman" w:cs="Times New Roman"/>
          <w:bCs/>
          <w:sz w:val="24"/>
          <w:szCs w:val="24"/>
        </w:rPr>
        <w:t xml:space="preserve">По итогам </w:t>
      </w:r>
      <w:r>
        <w:rPr>
          <w:rFonts w:ascii="Times New Roman" w:hAnsi="Times New Roman" w:cs="Times New Roman"/>
          <w:bCs/>
          <w:sz w:val="24"/>
          <w:szCs w:val="24"/>
        </w:rPr>
        <w:t>р</w:t>
      </w:r>
      <w:r w:rsidRPr="0089404C">
        <w:rPr>
          <w:rFonts w:ascii="Times New Roman" w:hAnsi="Times New Roman" w:cs="Times New Roman"/>
          <w:bCs/>
          <w:sz w:val="24"/>
          <w:szCs w:val="24"/>
        </w:rPr>
        <w:t>ассмотре</w:t>
      </w:r>
      <w:r>
        <w:rPr>
          <w:rFonts w:ascii="Times New Roman" w:hAnsi="Times New Roman" w:cs="Times New Roman"/>
          <w:bCs/>
          <w:sz w:val="24"/>
          <w:szCs w:val="24"/>
        </w:rPr>
        <w:t>ния</w:t>
      </w:r>
      <w:r w:rsidRPr="0089404C">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w:t>
      </w:r>
      <w:r>
        <w:rPr>
          <w:rFonts w:ascii="Times New Roman" w:hAnsi="Times New Roman" w:cs="Times New Roman"/>
          <w:bCs/>
          <w:sz w:val="24"/>
          <w:szCs w:val="24"/>
        </w:rPr>
        <w:lastRenderedPageBreak/>
        <w:t xml:space="preserve">каждому участнику в отношении каждой позиции, у тендерной </w:t>
      </w:r>
      <w:r w:rsidR="00551724">
        <w:rPr>
          <w:rFonts w:ascii="Times New Roman" w:hAnsi="Times New Roman" w:cs="Times New Roman"/>
          <w:bCs/>
          <w:sz w:val="24"/>
          <w:szCs w:val="24"/>
        </w:rPr>
        <w:t>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заключения профильного специалиста.</w:t>
      </w:r>
    </w:p>
    <w:p w14:paraId="312E7E5E" w14:textId="3F985EF9"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Согласно части </w:t>
      </w:r>
      <w:r w:rsidR="003B1D63">
        <w:rPr>
          <w:rFonts w:ascii="Times New Roman" w:hAnsi="Times New Roman" w:cs="Times New Roman"/>
          <w:bCs/>
          <w:sz w:val="24"/>
          <w:szCs w:val="24"/>
        </w:rPr>
        <w:t>8</w:t>
      </w:r>
      <w:r>
        <w:rPr>
          <w:rFonts w:ascii="Times New Roman" w:hAnsi="Times New Roman" w:cs="Times New Roman"/>
          <w:bCs/>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комиссия в праве принять решение о переносе заседания комиссии в случае, если для принятия решения о соответствии или несоответствии рассматриваемой заявки требованиям к предмету тендера необходимо наличие заключения соответствующих экспертов.</w:t>
      </w:r>
    </w:p>
    <w:p w14:paraId="71E36DB6" w14:textId="2314001D"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переносе заседания </w:t>
      </w:r>
      <w:r w:rsidR="0018189C">
        <w:rPr>
          <w:rFonts w:ascii="Times New Roman" w:hAnsi="Times New Roman" w:cs="Times New Roman"/>
          <w:sz w:val="24"/>
          <w:szCs w:val="24"/>
        </w:rPr>
        <w:t xml:space="preserve">тендерной </w:t>
      </w:r>
      <w:r>
        <w:rPr>
          <w:rFonts w:ascii="Times New Roman" w:hAnsi="Times New Roman" w:cs="Times New Roman"/>
          <w:sz w:val="24"/>
          <w:szCs w:val="24"/>
        </w:rPr>
        <w:t>комиссии на 11 ноября 2020 года в 14:00 часов.</w:t>
      </w:r>
    </w:p>
    <w:p w14:paraId="165C5ED1" w14:textId="4C2D3FE3"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28281E7E" w14:textId="77777777" w:rsidR="00551724" w:rsidRPr="007D62F0" w:rsidRDefault="00551724" w:rsidP="0055172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62690D5" w14:textId="77777777" w:rsidR="00551724" w:rsidRDefault="00551724" w:rsidP="0055172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7</w:t>
      </w:r>
      <w:r w:rsidRPr="007D62F0">
        <w:rPr>
          <w:rFonts w:ascii="Times New Roman" w:hAnsi="Times New Roman" w:cs="Times New Roman"/>
          <w:i/>
          <w:sz w:val="24"/>
          <w:szCs w:val="24"/>
        </w:rPr>
        <w:t xml:space="preserve"> (</w:t>
      </w:r>
      <w:r>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08EF2AD" w14:textId="77777777" w:rsidR="00551724" w:rsidRPr="00551724" w:rsidRDefault="00551724" w:rsidP="0055172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7700B2A2" w14:textId="77777777" w:rsidR="00551724" w:rsidRPr="00551724" w:rsidRDefault="00551724" w:rsidP="0055172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EF8C19A" w14:textId="70D1DE3F"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3E47F838" w14:textId="0147D310" w:rsidR="00551724" w:rsidRDefault="0018189C" w:rsidP="00995D44">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3B78B98C" w14:textId="2172F433" w:rsidR="0018189C" w:rsidRPr="0018189C" w:rsidRDefault="0018189C"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520EFA47" w14:textId="7F7F709F" w:rsidR="0018189C" w:rsidRDefault="0018189C" w:rsidP="00995D44">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sidR="00823ECC">
        <w:rPr>
          <w:rFonts w:ascii="Times New Roman" w:hAnsi="Times New Roman" w:cs="Times New Roman"/>
          <w:sz w:val="24"/>
          <w:szCs w:val="24"/>
        </w:rPr>
        <w:t xml:space="preserve">Допустить к участию в </w:t>
      </w:r>
      <w:r w:rsidR="001D6850">
        <w:rPr>
          <w:rFonts w:ascii="Times New Roman" w:hAnsi="Times New Roman" w:cs="Times New Roman"/>
          <w:sz w:val="24"/>
          <w:szCs w:val="24"/>
        </w:rPr>
        <w:t xml:space="preserve">первом этапе </w:t>
      </w:r>
      <w:r w:rsidR="00823ECC">
        <w:rPr>
          <w:rFonts w:ascii="Times New Roman" w:hAnsi="Times New Roman" w:cs="Times New Roman"/>
          <w:sz w:val="24"/>
          <w:szCs w:val="24"/>
        </w:rPr>
        <w:t>тендер</w:t>
      </w:r>
      <w:r w:rsidR="001D6850">
        <w:rPr>
          <w:rFonts w:ascii="Times New Roman" w:hAnsi="Times New Roman" w:cs="Times New Roman"/>
          <w:sz w:val="24"/>
          <w:szCs w:val="24"/>
        </w:rPr>
        <w:t>а</w:t>
      </w:r>
      <w:r w:rsidR="00823ECC">
        <w:rPr>
          <w:rFonts w:ascii="Times New Roman" w:hAnsi="Times New Roman" w:cs="Times New Roman"/>
          <w:sz w:val="24"/>
          <w:szCs w:val="24"/>
        </w:rPr>
        <w:t xml:space="preserve"> </w:t>
      </w:r>
      <w:r w:rsidR="00823ECC" w:rsidRPr="00995D44">
        <w:rPr>
          <w:rFonts w:ascii="Times New Roman" w:hAnsi="Times New Roman" w:cs="Times New Roman"/>
          <w:sz w:val="24"/>
          <w:szCs w:val="24"/>
        </w:rPr>
        <w:t xml:space="preserve">на </w:t>
      </w:r>
      <w:r w:rsidR="00823ECC" w:rsidRPr="00995D44">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sidR="00823ECC">
        <w:rPr>
          <w:rFonts w:ascii="Times New Roman" w:hAnsi="Times New Roman" w:cs="Times New Roman"/>
          <w:sz w:val="24"/>
          <w:szCs w:val="24"/>
        </w:rPr>
        <w:t xml:space="preserve"> всех хозяйствующих субъектов.</w:t>
      </w:r>
    </w:p>
    <w:p w14:paraId="259C4929" w14:textId="77AF6409" w:rsidR="00823ECC" w:rsidRDefault="00823ECC" w:rsidP="00995D44">
      <w:pPr>
        <w:shd w:val="clear" w:color="auto" w:fill="FFFFFF"/>
        <w:spacing w:after="0" w:line="240" w:lineRule="auto"/>
        <w:ind w:firstLine="709"/>
        <w:contextualSpacing/>
        <w:jc w:val="both"/>
        <w:rPr>
          <w:rFonts w:ascii="Times New Roman" w:hAnsi="Times New Roman" w:cs="Times New Roman"/>
          <w:sz w:val="24"/>
          <w:szCs w:val="24"/>
        </w:rPr>
      </w:pPr>
    </w:p>
    <w:p w14:paraId="1E9DABAD" w14:textId="50A345AE" w:rsidR="00823ECC" w:rsidRDefault="00823ECC" w:rsidP="00995D44">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t>II</w:t>
      </w:r>
      <w:r w:rsidRPr="00823ECC">
        <w:rPr>
          <w:rFonts w:ascii="Times New Roman" w:hAnsi="Times New Roman" w:cs="Times New Roman"/>
          <w:b/>
          <w:bCs/>
          <w:sz w:val="24"/>
          <w:szCs w:val="24"/>
        </w:rPr>
        <w:t>.</w:t>
      </w:r>
      <w:r w:rsidRPr="00823ECC">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перенести заседание тендерной комиссии на 11 ноября 2020 года в 14:00 часов.</w:t>
      </w:r>
    </w:p>
    <w:p w14:paraId="22B4F510" w14:textId="132A19EB" w:rsidR="00823ECC" w:rsidRDefault="00823ECC" w:rsidP="00995D44">
      <w:pPr>
        <w:shd w:val="clear" w:color="auto" w:fill="FFFFFF"/>
        <w:spacing w:after="0" w:line="240" w:lineRule="auto"/>
        <w:ind w:firstLine="709"/>
        <w:contextualSpacing/>
        <w:jc w:val="both"/>
        <w:rPr>
          <w:rFonts w:ascii="Times New Roman" w:hAnsi="Times New Roman" w:cs="Times New Roman"/>
          <w:sz w:val="24"/>
          <w:szCs w:val="24"/>
        </w:rPr>
      </w:pPr>
    </w:p>
    <w:p w14:paraId="73635644" w14:textId="6CAB157C" w:rsidR="00823ECC" w:rsidRDefault="00823ECC" w:rsidP="00823ECC">
      <w:pPr>
        <w:tabs>
          <w:tab w:val="left" w:pos="993"/>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Первый день </w:t>
      </w:r>
      <w:r w:rsidR="002B0DEC">
        <w:rPr>
          <w:rFonts w:ascii="Times New Roman" w:hAnsi="Times New Roman" w:cs="Times New Roman"/>
          <w:sz w:val="24"/>
          <w:szCs w:val="24"/>
        </w:rPr>
        <w:t xml:space="preserve">первого этапа </w:t>
      </w:r>
      <w:r>
        <w:rPr>
          <w:rFonts w:ascii="Times New Roman" w:hAnsi="Times New Roman" w:cs="Times New Roman"/>
          <w:sz w:val="24"/>
          <w:szCs w:val="24"/>
        </w:rPr>
        <w:t>заседания</w:t>
      </w:r>
      <w:r w:rsidRPr="00DA4FC0">
        <w:rPr>
          <w:rFonts w:ascii="Times New Roman" w:hAnsi="Times New Roman" w:cs="Times New Roman"/>
          <w:sz w:val="24"/>
          <w:szCs w:val="24"/>
        </w:rPr>
        <w:t xml:space="preserve"> тендерной комиссии объявляется закрытым.</w:t>
      </w:r>
    </w:p>
    <w:p w14:paraId="5130FB33" w14:textId="5FF92B6A" w:rsidR="00823ECC" w:rsidRDefault="00823ECC"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2B642768" w14:textId="00965D30" w:rsidR="00345F7A" w:rsidRDefault="00345F7A" w:rsidP="00345F7A">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11</w:t>
      </w:r>
      <w:r w:rsidRPr="00651DEC">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651DEC">
        <w:rPr>
          <w:rFonts w:ascii="Times New Roman" w:hAnsi="Times New Roman" w:cs="Times New Roman"/>
          <w:b/>
          <w:i/>
          <w:sz w:val="24"/>
          <w:szCs w:val="24"/>
        </w:rPr>
        <w:t xml:space="preserve"> 2020</w:t>
      </w:r>
      <w:r w:rsidRPr="00345F7A">
        <w:rPr>
          <w:rFonts w:ascii="Times New Roman" w:hAnsi="Times New Roman" w:cs="Times New Roman"/>
          <w:b/>
          <w:bCs/>
          <w:i/>
          <w:iCs/>
          <w:sz w:val="24"/>
          <w:szCs w:val="24"/>
        </w:rPr>
        <w:t xml:space="preserve"> </w:t>
      </w:r>
      <w:r w:rsidRPr="00651DEC">
        <w:rPr>
          <w:rFonts w:ascii="Times New Roman" w:hAnsi="Times New Roman" w:cs="Times New Roman"/>
          <w:b/>
          <w:i/>
          <w:sz w:val="24"/>
          <w:szCs w:val="24"/>
        </w:rPr>
        <w:t>года –</w:t>
      </w:r>
      <w:r w:rsidRPr="00651DEC">
        <w:rPr>
          <w:rFonts w:ascii="Times New Roman" w:hAnsi="Times New Roman" w:cs="Times New Roman"/>
          <w:b/>
          <w:i/>
          <w:color w:val="000000"/>
          <w:sz w:val="24"/>
          <w:szCs w:val="24"/>
        </w:rPr>
        <w:t xml:space="preserve"> второй день</w:t>
      </w:r>
      <w:r w:rsidR="002B0DEC">
        <w:rPr>
          <w:rFonts w:ascii="Times New Roman" w:hAnsi="Times New Roman" w:cs="Times New Roman"/>
          <w:b/>
          <w:i/>
          <w:color w:val="000000"/>
          <w:sz w:val="24"/>
          <w:szCs w:val="24"/>
        </w:rPr>
        <w:t xml:space="preserve"> первого этапа</w:t>
      </w:r>
      <w:r w:rsidRPr="00651DEC">
        <w:rPr>
          <w:rFonts w:ascii="Times New Roman" w:hAnsi="Times New Roman" w:cs="Times New Roman"/>
          <w:b/>
          <w:i/>
          <w:color w:val="000000"/>
          <w:sz w:val="24"/>
          <w:szCs w:val="24"/>
        </w:rPr>
        <w:t xml:space="preserve"> заседания тендерной комиссии.</w:t>
      </w:r>
    </w:p>
    <w:p w14:paraId="3F9B628E" w14:textId="77777777" w:rsidR="00345F7A" w:rsidRPr="00345F7A" w:rsidRDefault="00345F7A" w:rsidP="00345F7A">
      <w:pPr>
        <w:spacing w:after="0" w:line="240" w:lineRule="auto"/>
        <w:contextualSpacing/>
        <w:jc w:val="center"/>
        <w:rPr>
          <w:rFonts w:ascii="Times New Roman" w:hAnsi="Times New Roman" w:cs="Times New Roman"/>
          <w:bCs/>
          <w:iCs/>
          <w:color w:val="000000"/>
          <w:sz w:val="24"/>
          <w:szCs w:val="24"/>
        </w:rPr>
      </w:pPr>
    </w:p>
    <w:tbl>
      <w:tblPr>
        <w:tblW w:w="9356" w:type="dxa"/>
        <w:tblLook w:val="01E0" w:firstRow="1" w:lastRow="1" w:firstColumn="1" w:lastColumn="1" w:noHBand="0" w:noVBand="0"/>
      </w:tblPr>
      <w:tblGrid>
        <w:gridCol w:w="5637"/>
        <w:gridCol w:w="3719"/>
      </w:tblGrid>
      <w:tr w:rsidR="00345F7A" w:rsidRPr="00493A52" w14:paraId="4845B64A" w14:textId="77777777" w:rsidTr="00860678">
        <w:tc>
          <w:tcPr>
            <w:tcW w:w="5637" w:type="dxa"/>
            <w:hideMark/>
          </w:tcPr>
          <w:p w14:paraId="61ED84A5" w14:textId="77777777" w:rsidR="00345F7A" w:rsidRPr="00493A52" w:rsidRDefault="00345F7A" w:rsidP="00860678">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700699C3"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p>
        </w:tc>
      </w:tr>
      <w:tr w:rsidR="00345F7A" w:rsidRPr="00493A52" w14:paraId="66A15D51" w14:textId="77777777" w:rsidTr="00860678">
        <w:tc>
          <w:tcPr>
            <w:tcW w:w="5637" w:type="dxa"/>
            <w:hideMark/>
          </w:tcPr>
          <w:p w14:paraId="356F16D1" w14:textId="77777777" w:rsidR="00345F7A" w:rsidRPr="00493A52" w:rsidRDefault="00345F7A" w:rsidP="00860678">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01CB12EA"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345F7A" w:rsidRPr="00493A52" w14:paraId="475104BC" w14:textId="77777777" w:rsidTr="00860678">
        <w:tc>
          <w:tcPr>
            <w:tcW w:w="5637" w:type="dxa"/>
            <w:hideMark/>
          </w:tcPr>
          <w:p w14:paraId="5785E31D"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4666B596"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6D512477" w14:textId="2B5D9CCA"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Гырбу В.А.</w:t>
            </w:r>
          </w:p>
          <w:p w14:paraId="5CF0D56D"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Шарков Д.А.</w:t>
            </w:r>
          </w:p>
          <w:p w14:paraId="1E389B87"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Булига</w:t>
            </w:r>
            <w:proofErr w:type="spellEnd"/>
            <w:r w:rsidRPr="00493A52">
              <w:rPr>
                <w:rFonts w:ascii="Times New Roman" w:eastAsia="Times New Roman" w:hAnsi="Times New Roman" w:cs="Times New Roman"/>
                <w:sz w:val="24"/>
                <w:szCs w:val="24"/>
              </w:rPr>
              <w:t xml:space="preserve"> Т.В.</w:t>
            </w:r>
          </w:p>
          <w:p w14:paraId="7CB35737" w14:textId="16B860A2"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0725DCA2"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528DEBDF"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Танасогло</w:t>
            </w:r>
            <w:proofErr w:type="spellEnd"/>
            <w:r w:rsidRPr="00493A52">
              <w:rPr>
                <w:rFonts w:ascii="Times New Roman" w:eastAsia="Times New Roman" w:hAnsi="Times New Roman" w:cs="Times New Roman"/>
                <w:sz w:val="24"/>
                <w:szCs w:val="24"/>
              </w:rPr>
              <w:t xml:space="preserve"> С.В.</w:t>
            </w:r>
          </w:p>
          <w:p w14:paraId="299EAC9E"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Олиниченко</w:t>
            </w:r>
            <w:proofErr w:type="spellEnd"/>
            <w:r w:rsidRPr="00493A52">
              <w:rPr>
                <w:rFonts w:ascii="Times New Roman" w:eastAsia="Times New Roman" w:hAnsi="Times New Roman" w:cs="Times New Roman"/>
                <w:sz w:val="24"/>
                <w:szCs w:val="24"/>
              </w:rPr>
              <w:t xml:space="preserve"> Д.В.</w:t>
            </w:r>
          </w:p>
        </w:tc>
      </w:tr>
      <w:tr w:rsidR="00345F7A" w:rsidRPr="00493A52" w14:paraId="347651E1" w14:textId="77777777" w:rsidTr="00860678">
        <w:trPr>
          <w:trHeight w:val="543"/>
        </w:trPr>
        <w:tc>
          <w:tcPr>
            <w:tcW w:w="5637" w:type="dxa"/>
            <w:hideMark/>
          </w:tcPr>
          <w:p w14:paraId="0A2F8A40"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lastRenderedPageBreak/>
              <w:t>Секретариат</w:t>
            </w:r>
            <w:r w:rsidRPr="0018189C">
              <w:rPr>
                <w:rFonts w:ascii="Times New Roman" w:eastAsia="Times New Roman" w:hAnsi="Times New Roman" w:cs="Times New Roman"/>
                <w:sz w:val="24"/>
                <w:szCs w:val="24"/>
              </w:rPr>
              <w:t>:</w:t>
            </w:r>
          </w:p>
        </w:tc>
        <w:tc>
          <w:tcPr>
            <w:tcW w:w="3719" w:type="dxa"/>
            <w:hideMark/>
          </w:tcPr>
          <w:p w14:paraId="5CD76695"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4E8737D9"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345F7A" w:rsidRPr="00493A52" w14:paraId="59FC411E" w14:textId="77777777" w:rsidTr="00860678">
        <w:trPr>
          <w:trHeight w:val="168"/>
        </w:trPr>
        <w:tc>
          <w:tcPr>
            <w:tcW w:w="9356" w:type="dxa"/>
            <w:gridSpan w:val="2"/>
          </w:tcPr>
          <w:p w14:paraId="13884346" w14:textId="77777777" w:rsidR="00345F7A" w:rsidRDefault="00345F7A" w:rsidP="00860678">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345F7A">
              <w:rPr>
                <w:rFonts w:ascii="Times New Roman" w:eastAsia="Times New Roman" w:hAnsi="Times New Roman" w:cs="Times New Roman"/>
                <w:b/>
                <w:sz w:val="24"/>
                <w:szCs w:val="24"/>
              </w:rPr>
              <w:t>:</w:t>
            </w:r>
          </w:p>
          <w:p w14:paraId="39B7C48E" w14:textId="0934B405" w:rsidR="00345F7A" w:rsidRPr="00345F7A" w:rsidRDefault="00345F7A" w:rsidP="00860678">
            <w:pPr>
              <w:tabs>
                <w:tab w:val="left" w:pos="1560"/>
              </w:tabs>
              <w:spacing w:after="0" w:line="240" w:lineRule="auto"/>
              <w:contextualSpacing/>
              <w:jc w:val="both"/>
              <w:rPr>
                <w:rFonts w:ascii="Times New Roman" w:eastAsia="Times New Roman" w:hAnsi="Times New Roman" w:cs="Times New Roman"/>
                <w:bCs/>
                <w:sz w:val="24"/>
                <w:szCs w:val="24"/>
              </w:rPr>
            </w:pPr>
            <w:r w:rsidRPr="00345F7A">
              <w:rPr>
                <w:rFonts w:ascii="Times New Roman" w:eastAsia="Times New Roman" w:hAnsi="Times New Roman" w:cs="Times New Roman"/>
                <w:bCs/>
                <w:sz w:val="24"/>
                <w:szCs w:val="24"/>
              </w:rPr>
              <w:t xml:space="preserve">Заведующий отделением сосудистой хирургии </w:t>
            </w:r>
            <w:r>
              <w:rPr>
                <w:rFonts w:ascii="Times New Roman" w:eastAsia="Times New Roman" w:hAnsi="Times New Roman" w:cs="Times New Roman"/>
                <w:bCs/>
                <w:sz w:val="24"/>
                <w:szCs w:val="24"/>
              </w:rPr>
              <w:t xml:space="preserve">ГУ «Республиканский госпиталь инвалидов Великой Отечественной войны» – главный внештатный сосудистый хирург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proofErr w:type="spellStart"/>
            <w:r>
              <w:rPr>
                <w:rFonts w:ascii="Times New Roman" w:hAnsi="Times New Roman" w:cs="Times New Roman"/>
                <w:sz w:val="24"/>
                <w:szCs w:val="24"/>
              </w:rPr>
              <w:t>Додул</w:t>
            </w:r>
            <w:proofErr w:type="spellEnd"/>
            <w:r>
              <w:rPr>
                <w:rFonts w:ascii="Times New Roman" w:hAnsi="Times New Roman" w:cs="Times New Roman"/>
                <w:sz w:val="24"/>
                <w:szCs w:val="24"/>
              </w:rPr>
              <w:t xml:space="preserve"> А.П.</w:t>
            </w:r>
          </w:p>
        </w:tc>
      </w:tr>
      <w:tr w:rsidR="00345F7A" w:rsidRPr="00493A52" w14:paraId="744EC6DE" w14:textId="77777777" w:rsidTr="00860678">
        <w:trPr>
          <w:trHeight w:val="168"/>
        </w:trPr>
        <w:tc>
          <w:tcPr>
            <w:tcW w:w="9356" w:type="dxa"/>
            <w:gridSpan w:val="2"/>
          </w:tcPr>
          <w:p w14:paraId="3A2FFA9B" w14:textId="67848EAC" w:rsidR="00345F7A" w:rsidRPr="00493A52" w:rsidRDefault="00345F7A" w:rsidP="00860678">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Pr>
                <w:rFonts w:ascii="Times New Roman" w:eastAsia="Times New Roman" w:hAnsi="Times New Roman" w:cs="Times New Roman"/>
                <w:b/>
                <w:sz w:val="24"/>
                <w:szCs w:val="24"/>
                <w:u w:val="single"/>
              </w:rPr>
              <w:t xml:space="preserve"> дистанционно посредством видеоконференции </w:t>
            </w:r>
            <w:r>
              <w:rPr>
                <w:rFonts w:ascii="Times New Roman" w:eastAsia="Times New Roman" w:hAnsi="Times New Roman" w:cs="Times New Roman"/>
                <w:b/>
                <w:sz w:val="24"/>
                <w:szCs w:val="24"/>
                <w:u w:val="single"/>
                <w:lang w:val="en-US"/>
              </w:rPr>
              <w:t>Skype</w:t>
            </w:r>
            <w:r w:rsidRPr="0018189C">
              <w:rPr>
                <w:rFonts w:ascii="Times New Roman" w:eastAsia="Times New Roman" w:hAnsi="Times New Roman" w:cs="Times New Roman"/>
                <w:b/>
                <w:sz w:val="24"/>
                <w:szCs w:val="24"/>
              </w:rPr>
              <w:t>:</w:t>
            </w:r>
          </w:p>
          <w:p w14:paraId="3159512A" w14:textId="77777777" w:rsidR="00345F7A" w:rsidRDefault="00345F7A" w:rsidP="00345F7A">
            <w:pPr>
              <w:tabs>
                <w:tab w:val="left" w:pos="3402"/>
              </w:tabs>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Костюненко</w:t>
            </w:r>
            <w:proofErr w:type="spellEnd"/>
            <w:r>
              <w:rPr>
                <w:rFonts w:ascii="Times New Roman" w:hAnsi="Times New Roman" w:cs="Times New Roman"/>
                <w:bCs/>
                <w:sz w:val="24"/>
                <w:szCs w:val="24"/>
              </w:rPr>
              <w:t xml:space="preserve"> Т.В.</w:t>
            </w:r>
          </w:p>
          <w:p w14:paraId="4A9416C5" w14:textId="4A8B87D5" w:rsidR="00345F7A" w:rsidRDefault="00345F7A" w:rsidP="00345F7A">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Кирсей</w:t>
            </w:r>
            <w:proofErr w:type="spellEnd"/>
            <w:r>
              <w:rPr>
                <w:rFonts w:ascii="Times New Roman" w:hAnsi="Times New Roman" w:cs="Times New Roman"/>
                <w:bCs/>
                <w:sz w:val="24"/>
                <w:szCs w:val="24"/>
              </w:rPr>
              <w:t xml:space="preserve"> И.В.</w:t>
            </w:r>
          </w:p>
          <w:p w14:paraId="5DADEC4A" w14:textId="63623B91" w:rsidR="00345F7A" w:rsidRPr="00493A52" w:rsidRDefault="00345F7A" w:rsidP="00860678">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proofErr w:type="spellStart"/>
            <w:r w:rsidRPr="00493A52">
              <w:rPr>
                <w:rFonts w:ascii="Times New Roman" w:eastAsia="Times New Roman" w:hAnsi="Times New Roman" w:cs="Times New Roman"/>
                <w:bCs/>
                <w:sz w:val="24"/>
                <w:szCs w:val="24"/>
              </w:rPr>
              <w:t>Мунтян</w:t>
            </w:r>
            <w:proofErr w:type="spellEnd"/>
            <w:r w:rsidRPr="00493A52">
              <w:rPr>
                <w:rFonts w:ascii="Times New Roman" w:eastAsia="Times New Roman" w:hAnsi="Times New Roman" w:cs="Times New Roman"/>
                <w:bCs/>
                <w:sz w:val="24"/>
                <w:szCs w:val="24"/>
              </w:rPr>
              <w:t xml:space="preserve"> М.В.</w:t>
            </w:r>
          </w:p>
        </w:tc>
      </w:tr>
      <w:tr w:rsidR="00345F7A" w:rsidRPr="00493A52" w14:paraId="1A2E59DA" w14:textId="77777777" w:rsidTr="00860678">
        <w:tc>
          <w:tcPr>
            <w:tcW w:w="5637" w:type="dxa"/>
            <w:hideMark/>
          </w:tcPr>
          <w:p w14:paraId="0D3039BF" w14:textId="77777777" w:rsidR="00345F7A" w:rsidRPr="00493A52" w:rsidRDefault="00345F7A" w:rsidP="00860678">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Отсутствовали</w:t>
            </w:r>
            <w:r w:rsidRPr="0018189C">
              <w:rPr>
                <w:rFonts w:ascii="Times New Roman" w:eastAsia="Calibri" w:hAnsi="Times New Roman" w:cs="Times New Roman"/>
                <w:b/>
                <w:sz w:val="24"/>
                <w:szCs w:val="24"/>
              </w:rPr>
              <w:t>:</w:t>
            </w:r>
          </w:p>
        </w:tc>
        <w:tc>
          <w:tcPr>
            <w:tcW w:w="3719" w:type="dxa"/>
            <w:hideMark/>
          </w:tcPr>
          <w:p w14:paraId="0E241B0C"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345F7A" w:rsidRPr="00493A52" w14:paraId="1A4C8485" w14:textId="77777777" w:rsidTr="00860678">
        <w:tc>
          <w:tcPr>
            <w:tcW w:w="5637" w:type="dxa"/>
            <w:hideMark/>
          </w:tcPr>
          <w:p w14:paraId="667D3ED3" w14:textId="4792D4F0" w:rsidR="00345F7A" w:rsidRPr="00493A52" w:rsidRDefault="00345F7A" w:rsidP="00B8450B">
            <w:pPr>
              <w:spacing w:after="0" w:line="240" w:lineRule="auto"/>
              <w:contextualSpacing/>
              <w:rPr>
                <w:rFonts w:ascii="Times New Roman" w:eastAsia="Calibri" w:hAnsi="Times New Roman" w:cs="Times New Roman"/>
                <w:sz w:val="24"/>
                <w:szCs w:val="24"/>
              </w:rPr>
            </w:pPr>
            <w:r w:rsidRPr="00493A52">
              <w:rPr>
                <w:rFonts w:ascii="Times New Roman" w:eastAsia="Times New Roman" w:hAnsi="Times New Roman" w:cs="Times New Roman"/>
                <w:sz w:val="24"/>
                <w:szCs w:val="24"/>
              </w:rPr>
              <w:t>Член комиссии:</w:t>
            </w:r>
          </w:p>
        </w:tc>
        <w:tc>
          <w:tcPr>
            <w:tcW w:w="3719" w:type="dxa"/>
            <w:hideMark/>
          </w:tcPr>
          <w:p w14:paraId="45F670A7" w14:textId="2AE4E0C1" w:rsidR="00345F7A" w:rsidRPr="00493A52" w:rsidRDefault="00E076C3"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tc>
      </w:tr>
    </w:tbl>
    <w:p w14:paraId="2D3615E7" w14:textId="77777777" w:rsidR="00345F7A" w:rsidRDefault="00345F7A" w:rsidP="00345F7A">
      <w:pPr>
        <w:spacing w:after="0" w:line="240" w:lineRule="auto"/>
        <w:contextualSpacing/>
        <w:jc w:val="center"/>
        <w:rPr>
          <w:rFonts w:ascii="Times New Roman" w:hAnsi="Times New Roman" w:cs="Times New Roman"/>
          <w:sz w:val="24"/>
          <w:szCs w:val="24"/>
        </w:rPr>
      </w:pPr>
    </w:p>
    <w:p w14:paraId="0EF30FFE" w14:textId="5EF9077F" w:rsidR="00345F7A" w:rsidRDefault="00345F7A" w:rsidP="00345F7A">
      <w:pPr>
        <w:spacing w:after="0" w:line="240" w:lineRule="auto"/>
        <w:contextualSpacing/>
        <w:jc w:val="center"/>
        <w:rPr>
          <w:rFonts w:ascii="Times New Roman" w:hAnsi="Times New Roman" w:cs="Times New Roman"/>
          <w:sz w:val="24"/>
          <w:szCs w:val="24"/>
        </w:rPr>
      </w:pPr>
      <w:r w:rsidRPr="00651DEC">
        <w:rPr>
          <w:rFonts w:ascii="Times New Roman" w:hAnsi="Times New Roman" w:cs="Times New Roman"/>
          <w:sz w:val="24"/>
          <w:szCs w:val="24"/>
        </w:rPr>
        <w:t xml:space="preserve">Второй день </w:t>
      </w:r>
      <w:r w:rsidR="002B0DEC">
        <w:rPr>
          <w:rFonts w:ascii="Times New Roman" w:hAnsi="Times New Roman" w:cs="Times New Roman"/>
          <w:sz w:val="24"/>
          <w:szCs w:val="24"/>
        </w:rPr>
        <w:t xml:space="preserve">первого этапа </w:t>
      </w:r>
      <w:r w:rsidRPr="00651DEC">
        <w:rPr>
          <w:rFonts w:ascii="Times New Roman" w:hAnsi="Times New Roman" w:cs="Times New Roman"/>
          <w:sz w:val="24"/>
          <w:szCs w:val="24"/>
        </w:rPr>
        <w:t>заседания тендерной комиссии объявляется открытым.</w:t>
      </w:r>
    </w:p>
    <w:p w14:paraId="1DB94B48" w14:textId="77777777" w:rsidR="00345F7A" w:rsidRPr="00651DEC" w:rsidRDefault="00345F7A" w:rsidP="00345F7A">
      <w:pPr>
        <w:spacing w:after="0" w:line="240" w:lineRule="auto"/>
        <w:contextualSpacing/>
        <w:jc w:val="center"/>
        <w:rPr>
          <w:rFonts w:ascii="Times New Roman" w:hAnsi="Times New Roman" w:cs="Times New Roman"/>
          <w:sz w:val="24"/>
          <w:szCs w:val="24"/>
        </w:rPr>
      </w:pPr>
    </w:p>
    <w:p w14:paraId="7503592C" w14:textId="24884476" w:rsidR="00823ECC" w:rsidRDefault="00345F7A" w:rsidP="00345F7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для принятия решения о соответствии или несоответствии рассматриваемой заявки требованиям к предмету тендера необходимо наличие заключения профильного специалиста, в связи с чем решено было перенести заседание тендерной комиссии.</w:t>
      </w:r>
    </w:p>
    <w:p w14:paraId="1AB736F0" w14:textId="4E786847" w:rsidR="00345F7A" w:rsidRDefault="003354C9" w:rsidP="00345F7A">
      <w:pPr>
        <w:shd w:val="clear" w:color="auto" w:fill="FFFFFF"/>
        <w:spacing w:after="0" w:line="240" w:lineRule="auto"/>
        <w:ind w:firstLine="709"/>
        <w:contextualSpacing/>
        <w:jc w:val="both"/>
        <w:rPr>
          <w:rFonts w:ascii="Times New Roman" w:hAnsi="Times New Roman" w:cs="Times New Roman"/>
          <w:sz w:val="24"/>
          <w:szCs w:val="24"/>
        </w:rPr>
      </w:pPr>
      <w:r w:rsidRPr="002D318D">
        <w:rPr>
          <w:rFonts w:ascii="Times New Roman" w:eastAsia="Calibri" w:hAnsi="Times New Roman" w:cs="Times New Roman"/>
          <w:sz w:val="24"/>
          <w:szCs w:val="24"/>
        </w:rPr>
        <w:t xml:space="preserve">Предлагаю </w:t>
      </w:r>
      <w:r w:rsidRPr="002D318D">
        <w:rPr>
          <w:rFonts w:ascii="Times New Roman" w:eastAsia="Times New Roman" w:hAnsi="Times New Roman" w:cs="Times New Roman"/>
          <w:sz w:val="24"/>
          <w:szCs w:val="24"/>
          <w:lang w:eastAsia="ru-RU"/>
        </w:rPr>
        <w:t xml:space="preserve">заслушать информацию </w:t>
      </w:r>
      <w:r>
        <w:rPr>
          <w:rFonts w:ascii="Times New Roman" w:eastAsia="Times New Roman" w:hAnsi="Times New Roman" w:cs="Times New Roman"/>
          <w:bCs/>
          <w:sz w:val="24"/>
          <w:szCs w:val="24"/>
        </w:rPr>
        <w:t>профильного специалиста</w:t>
      </w:r>
      <w:r>
        <w:rPr>
          <w:rFonts w:ascii="Times New Roman" w:hAnsi="Times New Roman" w:cs="Times New Roman"/>
          <w:sz w:val="24"/>
          <w:szCs w:val="24"/>
        </w:rPr>
        <w:t xml:space="preserve"> </w:t>
      </w:r>
      <w:r w:rsidRPr="002D318D">
        <w:rPr>
          <w:rFonts w:ascii="Times New Roman" w:eastAsia="Times New Roman" w:hAnsi="Times New Roman" w:cs="Times New Roman"/>
          <w:sz w:val="24"/>
          <w:szCs w:val="24"/>
          <w:lang w:eastAsia="ru-RU"/>
        </w:rPr>
        <w:t xml:space="preserve">на предмет оценки соответствия </w:t>
      </w:r>
      <w:r>
        <w:rPr>
          <w:rFonts w:ascii="Times New Roman" w:eastAsia="Times New Roman" w:hAnsi="Times New Roman" w:cs="Times New Roman"/>
          <w:sz w:val="24"/>
          <w:szCs w:val="24"/>
          <w:lang w:eastAsia="ru-RU"/>
        </w:rPr>
        <w:t>сосуд</w:t>
      </w:r>
      <w:r w:rsidRPr="00493A52">
        <w:rPr>
          <w:rFonts w:ascii="Times New Roman" w:hAnsi="Times New Roman" w:cs="Times New Roman"/>
          <w:spacing w:val="4"/>
          <w:sz w:val="24"/>
          <w:szCs w:val="24"/>
        </w:rPr>
        <w:t>истых протезов и других расходных материалов для сосудистой хирургии</w:t>
      </w:r>
      <w:r>
        <w:rPr>
          <w:rFonts w:ascii="Times New Roman" w:hAnsi="Times New Roman" w:cs="Times New Roman"/>
          <w:spacing w:val="4"/>
          <w:sz w:val="24"/>
          <w:szCs w:val="24"/>
        </w:rPr>
        <w:t xml:space="preserve"> </w:t>
      </w:r>
      <w:r w:rsidRPr="002D318D">
        <w:rPr>
          <w:rFonts w:ascii="Times New Roman" w:eastAsia="Times New Roman" w:hAnsi="Times New Roman" w:cs="Times New Roman"/>
          <w:sz w:val="24"/>
          <w:szCs w:val="24"/>
          <w:lang w:eastAsia="ru-RU"/>
        </w:rPr>
        <w:t>требованиям, заявленным на тендер.</w:t>
      </w:r>
    </w:p>
    <w:p w14:paraId="4061FE68" w14:textId="4A605905" w:rsidR="00345F7A" w:rsidRDefault="00345F7A"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6D43E8CF" w14:textId="4E7E2435" w:rsidR="003354C9" w:rsidRPr="00B8450B" w:rsidRDefault="003354C9"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2D318D">
        <w:rPr>
          <w:rFonts w:ascii="Times New Roman" w:eastAsia="Calibri" w:hAnsi="Times New Roman" w:cs="Times New Roman"/>
          <w:sz w:val="24"/>
          <w:szCs w:val="24"/>
        </w:rPr>
        <w:t xml:space="preserve">Согласно информации, изложенной в </w:t>
      </w:r>
      <w:r w:rsidR="001B10D5">
        <w:rPr>
          <w:rFonts w:ascii="Times New Roman" w:eastAsia="Calibri" w:hAnsi="Times New Roman" w:cs="Times New Roman"/>
          <w:sz w:val="24"/>
          <w:szCs w:val="24"/>
        </w:rPr>
        <w:t>заключении</w:t>
      </w: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 xml:space="preserve">главного внештатного сосудистого хирурга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 xml:space="preserve">Приднестровской Молдавской </w:t>
      </w:r>
      <w:r w:rsidRPr="00B8450B">
        <w:rPr>
          <w:rFonts w:ascii="Times New Roman" w:hAnsi="Times New Roman" w:cs="Times New Roman"/>
          <w:sz w:val="24"/>
          <w:szCs w:val="24"/>
        </w:rPr>
        <w:t xml:space="preserve">Республики – </w:t>
      </w:r>
      <w:proofErr w:type="spellStart"/>
      <w:r w:rsidRPr="00B8450B">
        <w:rPr>
          <w:rFonts w:ascii="Times New Roman" w:hAnsi="Times New Roman" w:cs="Times New Roman"/>
          <w:sz w:val="24"/>
          <w:szCs w:val="24"/>
        </w:rPr>
        <w:t>Додула</w:t>
      </w:r>
      <w:proofErr w:type="spellEnd"/>
      <w:r w:rsidRPr="00B8450B">
        <w:rPr>
          <w:rFonts w:ascii="Times New Roman" w:hAnsi="Times New Roman" w:cs="Times New Roman"/>
          <w:sz w:val="24"/>
          <w:szCs w:val="24"/>
        </w:rPr>
        <w:t xml:space="preserve"> А.П.</w:t>
      </w:r>
      <w:r w:rsidR="00A21933" w:rsidRPr="00B8450B">
        <w:rPr>
          <w:rFonts w:ascii="Times New Roman" w:hAnsi="Times New Roman" w:cs="Times New Roman"/>
          <w:sz w:val="24"/>
          <w:szCs w:val="24"/>
        </w:rPr>
        <w:t xml:space="preserve">, </w:t>
      </w:r>
      <w:r w:rsidR="00A21933" w:rsidRPr="00B8450B">
        <w:rPr>
          <w:rFonts w:ascii="Times New Roman" w:hAnsi="Times New Roman" w:cs="Times New Roman"/>
          <w:color w:val="000000"/>
          <w:sz w:val="24"/>
          <w:szCs w:val="24"/>
          <w:lang w:eastAsia="ru-RU" w:bidi="ru-RU"/>
        </w:rPr>
        <w:t>все заявки соответствуют заявленным требованиям, за исключением:</w:t>
      </w:r>
    </w:p>
    <w:p w14:paraId="16317DB2" w14:textId="1852F13A" w:rsidR="00A21933" w:rsidRPr="00B8450B" w:rsidRDefault="00A21933"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1. 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w:t>
      </w:r>
      <w:r w:rsidR="000E204C"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Представлены два вида товара: Протез кровеносного сосуда </w:t>
      </w:r>
      <w:proofErr w:type="spellStart"/>
      <w:r w:rsidRPr="00B8450B">
        <w:rPr>
          <w:rFonts w:ascii="Times New Roman" w:hAnsi="Times New Roman" w:cs="Times New Roman"/>
          <w:color w:val="000000"/>
          <w:sz w:val="24"/>
          <w:szCs w:val="24"/>
          <w:lang w:eastAsia="ru-RU" w:bidi="ru-RU"/>
        </w:rPr>
        <w:t>бифуркационный</w:t>
      </w:r>
      <w:proofErr w:type="spellEnd"/>
      <w:r w:rsidRPr="00B8450B">
        <w:rPr>
          <w:rFonts w:ascii="Times New Roman" w:hAnsi="Times New Roman" w:cs="Times New Roman"/>
          <w:color w:val="000000"/>
          <w:sz w:val="24"/>
          <w:szCs w:val="24"/>
          <w:lang w:eastAsia="ru-RU" w:bidi="ru-RU"/>
        </w:rPr>
        <w:t xml:space="preserve"> ПКСТ</w:t>
      </w:r>
      <w:r w:rsidR="003D661D" w:rsidRPr="00B8450B">
        <w:rPr>
          <w:rFonts w:ascii="Times New Roman" w:hAnsi="Times New Roman" w:cs="Times New Roman"/>
          <w:color w:val="000000"/>
          <w:sz w:val="24"/>
          <w:szCs w:val="24"/>
          <w:lang w:eastAsia="ru-RU" w:bidi="ru-RU"/>
        </w:rPr>
        <w:t xml:space="preserve"> –</w:t>
      </w:r>
      <w:r w:rsidRPr="00B8450B">
        <w:rPr>
          <w:rFonts w:ascii="Times New Roman" w:hAnsi="Times New Roman" w:cs="Times New Roman"/>
          <w:color w:val="000000"/>
          <w:sz w:val="24"/>
          <w:szCs w:val="24"/>
          <w:lang w:eastAsia="ru-RU" w:bidi="ru-RU"/>
        </w:rPr>
        <w:t xml:space="preserve"> «Север», пр-во АООТ «ПТГО-Север», Россия. В первом случае не соответствует заявленному внутренний диаметр магистрали </w:t>
      </w:r>
      <w:r w:rsidR="003D661D"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16 мм. Во втором случае не соответствует диаметр ответвления </w:t>
      </w:r>
      <w:r w:rsidR="003D661D"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10 мм.</w:t>
      </w:r>
    </w:p>
    <w:p w14:paraId="1B0BB6AA" w14:textId="42809CE5" w:rsidR="003D661D" w:rsidRPr="00B8450B" w:rsidRDefault="003D661D"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bCs/>
          <w:sz w:val="24"/>
          <w:szCs w:val="24"/>
        </w:rPr>
        <w:t xml:space="preserve">2.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w:t>
      </w:r>
      <w:r w:rsidR="000E204C"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Представлены два вида товара: 1 - Протез кровеносного сосуда прямой ПКСТ – «Север», внутренний диаметр 6 мм, пр-во АООТ «ПТГО- Север», Россия. Не указана длина протеза. 2- Протез кровеносного сосуда из политетрафторэтилена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линейный Л6-60, пр-во АО НПК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Россия, не соответствует длина протеза- 60 см.</w:t>
      </w:r>
    </w:p>
    <w:p w14:paraId="3FDB2431" w14:textId="21BE4D99" w:rsidR="003D661D" w:rsidRPr="00B8450B" w:rsidRDefault="003D661D"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3. </w:t>
      </w:r>
      <w:r w:rsidR="000E204C" w:rsidRPr="00B8450B">
        <w:rPr>
          <w:rFonts w:ascii="Times New Roman" w:hAnsi="Times New Roman" w:cs="Times New Roman"/>
          <w:color w:val="000000"/>
          <w:sz w:val="24"/>
          <w:szCs w:val="24"/>
          <w:lang w:eastAsia="ru-RU" w:bidi="ru-RU"/>
        </w:rPr>
        <w:t xml:space="preserve">Позиция </w:t>
      </w:r>
      <w:r w:rsidR="000E204C" w:rsidRPr="00B8450B">
        <w:rPr>
          <w:rFonts w:ascii="Times New Roman" w:hAnsi="Times New Roman" w:cs="Times New Roman"/>
          <w:color w:val="000000"/>
          <w:sz w:val="24"/>
          <w:szCs w:val="24"/>
          <w:lang w:bidi="en-US"/>
        </w:rPr>
        <w:t xml:space="preserve">№ </w:t>
      </w:r>
      <w:r w:rsidR="000E204C" w:rsidRPr="00B8450B">
        <w:rPr>
          <w:rFonts w:ascii="Times New Roman" w:hAnsi="Times New Roman" w:cs="Times New Roman"/>
          <w:color w:val="000000"/>
          <w:sz w:val="24"/>
          <w:szCs w:val="24"/>
          <w:lang w:eastAsia="ru-RU" w:bidi="ru-RU"/>
        </w:rPr>
        <w:t xml:space="preserve">1, Поставщик </w:t>
      </w:r>
      <w:r w:rsidR="000E204C" w:rsidRPr="00B8450B">
        <w:rPr>
          <w:rFonts w:ascii="Times New Roman" w:hAnsi="Times New Roman" w:cs="Times New Roman"/>
          <w:color w:val="000000"/>
          <w:sz w:val="24"/>
          <w:szCs w:val="24"/>
          <w:lang w:bidi="en-US"/>
        </w:rPr>
        <w:t xml:space="preserve">№ </w:t>
      </w:r>
      <w:r w:rsidR="000E204C" w:rsidRPr="00B8450B">
        <w:rPr>
          <w:rFonts w:ascii="Times New Roman" w:hAnsi="Times New Roman" w:cs="Times New Roman"/>
          <w:color w:val="000000"/>
          <w:sz w:val="24"/>
          <w:szCs w:val="24"/>
          <w:lang w:eastAsia="ru-RU" w:bidi="ru-RU"/>
        </w:rPr>
        <w:t>1. Протез кровеносного сосуда из политетрафторэтилена «</w:t>
      </w:r>
      <w:proofErr w:type="spellStart"/>
      <w:r w:rsidR="000E204C" w:rsidRPr="00B8450B">
        <w:rPr>
          <w:rFonts w:ascii="Times New Roman" w:hAnsi="Times New Roman" w:cs="Times New Roman"/>
          <w:color w:val="000000"/>
          <w:sz w:val="24"/>
          <w:szCs w:val="24"/>
          <w:lang w:eastAsia="ru-RU" w:bidi="ru-RU"/>
        </w:rPr>
        <w:t>Экофлон</w:t>
      </w:r>
      <w:proofErr w:type="spellEnd"/>
      <w:r w:rsidR="000E204C" w:rsidRPr="00B8450B">
        <w:rPr>
          <w:rFonts w:ascii="Times New Roman" w:hAnsi="Times New Roman" w:cs="Times New Roman"/>
          <w:color w:val="000000"/>
          <w:sz w:val="24"/>
          <w:szCs w:val="24"/>
          <w:lang w:eastAsia="ru-RU" w:bidi="ru-RU"/>
        </w:rPr>
        <w:t>» линейный Л7-60, пр-во АО НПК «</w:t>
      </w:r>
      <w:proofErr w:type="spellStart"/>
      <w:r w:rsidR="000E204C" w:rsidRPr="00B8450B">
        <w:rPr>
          <w:rFonts w:ascii="Times New Roman" w:hAnsi="Times New Roman" w:cs="Times New Roman"/>
          <w:color w:val="000000"/>
          <w:sz w:val="24"/>
          <w:szCs w:val="24"/>
          <w:lang w:eastAsia="ru-RU" w:bidi="ru-RU"/>
        </w:rPr>
        <w:t>Экофлон</w:t>
      </w:r>
      <w:proofErr w:type="spellEnd"/>
      <w:r w:rsidR="000E204C" w:rsidRPr="00B8450B">
        <w:rPr>
          <w:rFonts w:ascii="Times New Roman" w:hAnsi="Times New Roman" w:cs="Times New Roman"/>
          <w:color w:val="000000"/>
          <w:sz w:val="24"/>
          <w:szCs w:val="24"/>
          <w:lang w:eastAsia="ru-RU" w:bidi="ru-RU"/>
        </w:rPr>
        <w:t xml:space="preserve">», Россия, не соответствует длина протеза- </w:t>
      </w:r>
      <w:r w:rsidR="00C003F8" w:rsidRPr="00B8450B">
        <w:rPr>
          <w:rFonts w:ascii="Times New Roman" w:hAnsi="Times New Roman" w:cs="Times New Roman"/>
          <w:color w:val="000000"/>
          <w:sz w:val="24"/>
          <w:szCs w:val="24"/>
          <w:lang w:eastAsia="ru-RU" w:bidi="ru-RU"/>
        </w:rPr>
        <w:t>5</w:t>
      </w:r>
      <w:r w:rsidR="000E204C" w:rsidRPr="00B8450B">
        <w:rPr>
          <w:rFonts w:ascii="Times New Roman" w:hAnsi="Times New Roman" w:cs="Times New Roman"/>
          <w:color w:val="000000"/>
          <w:sz w:val="24"/>
          <w:szCs w:val="24"/>
          <w:lang w:eastAsia="ru-RU" w:bidi="ru-RU"/>
        </w:rPr>
        <w:t>0 см.</w:t>
      </w:r>
    </w:p>
    <w:p w14:paraId="1CB3B842" w14:textId="1669931F" w:rsidR="00C003F8" w:rsidRPr="00B8450B" w:rsidRDefault="00C003F8"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4. 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 Протез кровеносного сосуда прямой ПКСТ- «Север», внутренний диаметр 8 мм. пр-во АООТ «ПТГО-Север», Россия. Не указана длина протеза.</w:t>
      </w:r>
    </w:p>
    <w:p w14:paraId="14A3923F" w14:textId="6353D38B" w:rsidR="00C003F8" w:rsidRPr="00B8450B" w:rsidRDefault="00C003F8"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bCs/>
          <w:sz w:val="24"/>
          <w:szCs w:val="24"/>
        </w:rPr>
        <w:lastRenderedPageBreak/>
        <w:t xml:space="preserve">5.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 Протез кровеносного сосуда из политетрафторэтилена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линейный Л8-60, пр-во АО НПК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Россия, не соответствует длина протеза- 50 см.</w:t>
      </w:r>
    </w:p>
    <w:p w14:paraId="21E77110" w14:textId="6F55303E" w:rsidR="00C003F8" w:rsidRPr="00B8450B" w:rsidRDefault="00C003F8" w:rsidP="00345F7A">
      <w:pPr>
        <w:shd w:val="clear" w:color="auto" w:fill="FFFFFF"/>
        <w:spacing w:after="0" w:line="240" w:lineRule="auto"/>
        <w:ind w:firstLine="709"/>
        <w:contextualSpacing/>
        <w:jc w:val="both"/>
        <w:rPr>
          <w:rFonts w:ascii="Times New Roman" w:hAnsi="Times New Roman" w:cs="Times New Roman"/>
          <w:color w:val="000000"/>
          <w:sz w:val="24"/>
          <w:szCs w:val="24"/>
          <w:lang w:bidi="en-US"/>
        </w:rPr>
      </w:pPr>
      <w:r w:rsidRPr="00B8450B">
        <w:rPr>
          <w:rFonts w:ascii="Times New Roman" w:hAnsi="Times New Roman" w:cs="Times New Roman"/>
          <w:bCs/>
          <w:sz w:val="24"/>
          <w:szCs w:val="24"/>
        </w:rPr>
        <w:t xml:space="preserve">6.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2,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bidi="en-US"/>
        </w:rPr>
        <w:t xml:space="preserve">№ 4. </w:t>
      </w:r>
      <w:r w:rsidRPr="00B8450B">
        <w:rPr>
          <w:rFonts w:ascii="Times New Roman" w:hAnsi="Times New Roman" w:cs="Times New Roman"/>
          <w:color w:val="000000"/>
          <w:sz w:val="24"/>
          <w:szCs w:val="24"/>
          <w:lang w:eastAsia="ru-RU" w:bidi="ru-RU"/>
        </w:rPr>
        <w:t xml:space="preserve">Зонды </w:t>
      </w:r>
      <w:proofErr w:type="spellStart"/>
      <w:r w:rsidRPr="00B8450B">
        <w:rPr>
          <w:rFonts w:ascii="Times New Roman" w:hAnsi="Times New Roman" w:cs="Times New Roman"/>
          <w:color w:val="000000"/>
          <w:sz w:val="24"/>
          <w:szCs w:val="24"/>
          <w:lang w:eastAsia="ru-RU" w:bidi="ru-RU"/>
        </w:rPr>
        <w:t>Фогерти</w:t>
      </w:r>
      <w:proofErr w:type="spellEnd"/>
      <w:r w:rsidRPr="00B8450B">
        <w:rPr>
          <w:rFonts w:ascii="Times New Roman" w:hAnsi="Times New Roman" w:cs="Times New Roman"/>
          <w:color w:val="000000"/>
          <w:sz w:val="24"/>
          <w:szCs w:val="24"/>
          <w:lang w:eastAsia="ru-RU" w:bidi="ru-RU"/>
        </w:rPr>
        <w:t xml:space="preserve"> (катетер для </w:t>
      </w:r>
      <w:proofErr w:type="spellStart"/>
      <w:r w:rsidRPr="00B8450B">
        <w:rPr>
          <w:rFonts w:ascii="Times New Roman" w:hAnsi="Times New Roman" w:cs="Times New Roman"/>
          <w:color w:val="000000"/>
          <w:sz w:val="24"/>
          <w:szCs w:val="24"/>
          <w:lang w:eastAsia="ru-RU" w:bidi="ru-RU"/>
        </w:rPr>
        <w:t>эмболэктомии</w:t>
      </w:r>
      <w:proofErr w:type="spellEnd"/>
      <w:r w:rsidRPr="00B8450B">
        <w:rPr>
          <w:rFonts w:ascii="Times New Roman" w:hAnsi="Times New Roman" w:cs="Times New Roman"/>
          <w:color w:val="000000"/>
          <w:sz w:val="24"/>
          <w:szCs w:val="24"/>
          <w:lang w:eastAsia="ru-RU" w:bidi="ru-RU"/>
        </w:rPr>
        <w:t xml:space="preserve"> одноканальный) </w:t>
      </w:r>
      <w:r w:rsidRPr="00B8450B">
        <w:rPr>
          <w:rFonts w:ascii="Times New Roman" w:hAnsi="Times New Roman" w:cs="Times New Roman"/>
          <w:color w:val="000000"/>
          <w:sz w:val="24"/>
          <w:szCs w:val="24"/>
          <w:lang w:bidi="en-US"/>
        </w:rPr>
        <w:t>7</w:t>
      </w:r>
      <w:r w:rsidRPr="00B8450B">
        <w:rPr>
          <w:rFonts w:ascii="Times New Roman" w:hAnsi="Times New Roman" w:cs="Times New Roman"/>
          <w:color w:val="000000"/>
          <w:sz w:val="24"/>
          <w:szCs w:val="24"/>
          <w:lang w:val="en-US" w:bidi="en-US"/>
        </w:rPr>
        <w:t>F</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не соответствует диаметр - 8 </w:t>
      </w:r>
      <w:r w:rsidRPr="00B8450B">
        <w:rPr>
          <w:rFonts w:ascii="Times New Roman" w:hAnsi="Times New Roman" w:cs="Times New Roman"/>
          <w:color w:val="000000"/>
          <w:sz w:val="24"/>
          <w:szCs w:val="24"/>
          <w:lang w:val="en-US" w:bidi="en-US"/>
        </w:rPr>
        <w:t>F</w:t>
      </w:r>
      <w:r w:rsidRPr="00B8450B">
        <w:rPr>
          <w:rFonts w:ascii="Times New Roman" w:hAnsi="Times New Roman" w:cs="Times New Roman"/>
          <w:color w:val="000000"/>
          <w:sz w:val="24"/>
          <w:szCs w:val="24"/>
          <w:lang w:bidi="en-US"/>
        </w:rPr>
        <w:t>.</w:t>
      </w:r>
    </w:p>
    <w:p w14:paraId="3228C032" w14:textId="46840BAF" w:rsidR="00B8450B" w:rsidRP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bidi="en-US"/>
        </w:rPr>
        <w:t xml:space="preserve">7.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2,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bidi="en-US"/>
        </w:rPr>
        <w:t xml:space="preserve">№ 6. </w:t>
      </w:r>
      <w:r w:rsidRPr="00B8450B">
        <w:rPr>
          <w:rFonts w:ascii="Times New Roman" w:hAnsi="Times New Roman" w:cs="Times New Roman"/>
          <w:color w:val="000000"/>
          <w:sz w:val="24"/>
          <w:szCs w:val="24"/>
          <w:lang w:eastAsia="ru-RU" w:bidi="ru-RU"/>
        </w:rPr>
        <w:t xml:space="preserve">Зонды </w:t>
      </w:r>
      <w:proofErr w:type="spellStart"/>
      <w:r w:rsidRPr="00B8450B">
        <w:rPr>
          <w:rFonts w:ascii="Times New Roman" w:hAnsi="Times New Roman" w:cs="Times New Roman"/>
          <w:color w:val="000000"/>
          <w:sz w:val="24"/>
          <w:szCs w:val="24"/>
          <w:lang w:eastAsia="ru-RU" w:bidi="ru-RU"/>
        </w:rPr>
        <w:t>Фогерти</w:t>
      </w:r>
      <w:proofErr w:type="spellEnd"/>
      <w:r w:rsidRPr="00B8450B">
        <w:rPr>
          <w:rFonts w:ascii="Times New Roman" w:hAnsi="Times New Roman" w:cs="Times New Roman"/>
          <w:color w:val="000000"/>
          <w:sz w:val="24"/>
          <w:szCs w:val="24"/>
          <w:lang w:eastAsia="ru-RU" w:bidi="ru-RU"/>
        </w:rPr>
        <w:t xml:space="preserve"> (катетер для </w:t>
      </w:r>
      <w:proofErr w:type="spellStart"/>
      <w:r w:rsidRPr="00B8450B">
        <w:rPr>
          <w:rFonts w:ascii="Times New Roman" w:hAnsi="Times New Roman" w:cs="Times New Roman"/>
          <w:color w:val="000000"/>
          <w:sz w:val="24"/>
          <w:szCs w:val="24"/>
          <w:lang w:eastAsia="ru-RU" w:bidi="ru-RU"/>
        </w:rPr>
        <w:t>эмболэктомии</w:t>
      </w:r>
      <w:proofErr w:type="spellEnd"/>
      <w:r w:rsidRPr="00B8450B">
        <w:rPr>
          <w:rFonts w:ascii="Times New Roman" w:hAnsi="Times New Roman" w:cs="Times New Roman"/>
          <w:color w:val="000000"/>
          <w:sz w:val="24"/>
          <w:szCs w:val="24"/>
          <w:lang w:eastAsia="ru-RU" w:bidi="ru-RU"/>
        </w:rPr>
        <w:t xml:space="preserve"> одноканальный) </w:t>
      </w:r>
      <w:r w:rsidRPr="00B8450B">
        <w:rPr>
          <w:rFonts w:ascii="Times New Roman" w:hAnsi="Times New Roman" w:cs="Times New Roman"/>
          <w:color w:val="000000"/>
          <w:sz w:val="24"/>
          <w:szCs w:val="24"/>
          <w:lang w:bidi="en-US"/>
        </w:rPr>
        <w:t>7</w:t>
      </w:r>
      <w:r w:rsidRPr="00B8450B">
        <w:rPr>
          <w:rFonts w:ascii="Times New Roman" w:hAnsi="Times New Roman" w:cs="Times New Roman"/>
          <w:color w:val="000000"/>
          <w:sz w:val="24"/>
          <w:szCs w:val="24"/>
          <w:lang w:val="en-US" w:bidi="en-US"/>
        </w:rPr>
        <w:t>F</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не соответствует заявленное количество, указан -0.</w:t>
      </w:r>
    </w:p>
    <w:p w14:paraId="52C1096C" w14:textId="63142126" w:rsidR="00B8450B" w:rsidRP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8. Позиция </w:t>
      </w:r>
      <w:r w:rsidRPr="00B8450B">
        <w:rPr>
          <w:rFonts w:ascii="Times New Roman" w:hAnsi="Times New Roman" w:cs="Times New Roman"/>
          <w:color w:val="000000"/>
          <w:sz w:val="24"/>
          <w:szCs w:val="24"/>
          <w:lang w:bidi="en-US"/>
        </w:rPr>
        <w:t xml:space="preserve">№ 3,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bidi="en-US"/>
        </w:rPr>
        <w:t xml:space="preserve">№ 5. </w:t>
      </w:r>
      <w:proofErr w:type="spellStart"/>
      <w:r w:rsidRPr="00B8450B">
        <w:rPr>
          <w:rFonts w:ascii="Times New Roman" w:hAnsi="Times New Roman" w:cs="Times New Roman"/>
          <w:color w:val="000000"/>
          <w:sz w:val="24"/>
          <w:szCs w:val="24"/>
          <w:lang w:eastAsia="ru-RU" w:bidi="ru-RU"/>
        </w:rPr>
        <w:t>Атравматичный</w:t>
      </w:r>
      <w:proofErr w:type="spellEnd"/>
      <w:r w:rsidRPr="00B8450B">
        <w:rPr>
          <w:rFonts w:ascii="Times New Roman" w:hAnsi="Times New Roman" w:cs="Times New Roman"/>
          <w:color w:val="000000"/>
          <w:sz w:val="24"/>
          <w:szCs w:val="24"/>
          <w:lang w:eastAsia="ru-RU" w:bidi="ru-RU"/>
        </w:rPr>
        <w:t xml:space="preserve"> шовный материал (</w:t>
      </w:r>
      <w:proofErr w:type="spellStart"/>
      <w:r w:rsidRPr="00B8450B">
        <w:rPr>
          <w:rFonts w:ascii="Times New Roman" w:hAnsi="Times New Roman" w:cs="Times New Roman"/>
          <w:color w:val="000000"/>
          <w:sz w:val="24"/>
          <w:szCs w:val="24"/>
          <w:lang w:eastAsia="ru-RU" w:bidi="ru-RU"/>
        </w:rPr>
        <w:t>Пролен</w:t>
      </w:r>
      <w:proofErr w:type="spellEnd"/>
      <w:r w:rsidRPr="00B8450B">
        <w:rPr>
          <w:rFonts w:ascii="Times New Roman" w:hAnsi="Times New Roman" w:cs="Times New Roman"/>
          <w:color w:val="000000"/>
          <w:sz w:val="24"/>
          <w:szCs w:val="24"/>
          <w:lang w:eastAsia="ru-RU" w:bidi="ru-RU"/>
        </w:rPr>
        <w:t xml:space="preserve">, </w:t>
      </w:r>
      <w:proofErr w:type="spellStart"/>
      <w:r w:rsidRPr="00B8450B">
        <w:rPr>
          <w:rFonts w:ascii="Times New Roman" w:hAnsi="Times New Roman" w:cs="Times New Roman"/>
          <w:color w:val="000000"/>
          <w:sz w:val="24"/>
          <w:szCs w:val="24"/>
          <w:lang w:eastAsia="ru-RU" w:bidi="ru-RU"/>
        </w:rPr>
        <w:t>Премилен</w:t>
      </w:r>
      <w:proofErr w:type="spellEnd"/>
      <w:r w:rsidRPr="00B8450B">
        <w:rPr>
          <w:rFonts w:ascii="Times New Roman" w:hAnsi="Times New Roman" w:cs="Times New Roman"/>
          <w:color w:val="000000"/>
          <w:sz w:val="24"/>
          <w:szCs w:val="24"/>
          <w:lang w:eastAsia="ru-RU" w:bidi="ru-RU"/>
        </w:rPr>
        <w:t xml:space="preserve">), </w:t>
      </w:r>
      <w:proofErr w:type="spellStart"/>
      <w:r w:rsidRPr="00B8450B">
        <w:rPr>
          <w:rFonts w:ascii="Times New Roman" w:hAnsi="Times New Roman" w:cs="Times New Roman"/>
          <w:color w:val="000000"/>
          <w:sz w:val="24"/>
          <w:szCs w:val="24"/>
          <w:lang w:eastAsia="ru-RU" w:bidi="ru-RU"/>
        </w:rPr>
        <w:t>Пролен</w:t>
      </w:r>
      <w:proofErr w:type="spellEnd"/>
      <w:r w:rsidRPr="00B8450B">
        <w:rPr>
          <w:rFonts w:ascii="Times New Roman" w:hAnsi="Times New Roman" w:cs="Times New Roman"/>
          <w:color w:val="000000"/>
          <w:sz w:val="24"/>
          <w:szCs w:val="24"/>
          <w:lang w:eastAsia="ru-RU" w:bidi="ru-RU"/>
        </w:rPr>
        <w:t xml:space="preserve"> 7/0, 60 </w:t>
      </w:r>
      <w:proofErr w:type="spellStart"/>
      <w:proofErr w:type="gramStart"/>
      <w:r w:rsidRPr="00B8450B">
        <w:rPr>
          <w:rFonts w:ascii="Times New Roman" w:hAnsi="Times New Roman" w:cs="Times New Roman"/>
          <w:color w:val="000000"/>
          <w:sz w:val="24"/>
          <w:szCs w:val="24"/>
          <w:lang w:eastAsia="ru-RU" w:bidi="ru-RU"/>
        </w:rPr>
        <w:t>см.синий</w:t>
      </w:r>
      <w:proofErr w:type="gramEnd"/>
      <w:r w:rsidRPr="00B8450B">
        <w:rPr>
          <w:rFonts w:ascii="Times New Roman" w:hAnsi="Times New Roman" w:cs="Times New Roman"/>
          <w:color w:val="000000"/>
          <w:sz w:val="24"/>
          <w:szCs w:val="24"/>
          <w:lang w:eastAsia="ru-RU" w:bidi="ru-RU"/>
        </w:rPr>
        <w:t>,кол</w:t>
      </w:r>
      <w:proofErr w:type="spellEnd"/>
      <w:r w:rsidRPr="00B8450B">
        <w:rPr>
          <w:rFonts w:ascii="Times New Roman" w:hAnsi="Times New Roman" w:cs="Times New Roman"/>
          <w:color w:val="000000"/>
          <w:sz w:val="24"/>
          <w:szCs w:val="24"/>
          <w:lang w:eastAsia="ru-RU" w:bidi="ru-RU"/>
        </w:rPr>
        <w:t xml:space="preserve">. 8 </w:t>
      </w:r>
      <w:proofErr w:type="spellStart"/>
      <w:proofErr w:type="gramStart"/>
      <w:r w:rsidRPr="00B8450B">
        <w:rPr>
          <w:rFonts w:ascii="Times New Roman" w:hAnsi="Times New Roman" w:cs="Times New Roman"/>
          <w:color w:val="000000"/>
          <w:sz w:val="24"/>
          <w:szCs w:val="24"/>
          <w:lang w:eastAsia="ru-RU" w:bidi="ru-RU"/>
        </w:rPr>
        <w:t>мм.Х</w:t>
      </w:r>
      <w:proofErr w:type="spellEnd"/>
      <w:proofErr w:type="gramEnd"/>
      <w:r w:rsidRPr="00B8450B">
        <w:rPr>
          <w:rFonts w:ascii="Times New Roman" w:hAnsi="Times New Roman" w:cs="Times New Roman"/>
          <w:color w:val="000000"/>
          <w:sz w:val="24"/>
          <w:szCs w:val="24"/>
          <w:lang w:eastAsia="ru-RU" w:bidi="ru-RU"/>
        </w:rPr>
        <w:t xml:space="preserve"> 2, 3/8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36. </w:t>
      </w:r>
      <w:r w:rsidRPr="00B8450B">
        <w:rPr>
          <w:rFonts w:ascii="Times New Roman" w:hAnsi="Times New Roman" w:cs="Times New Roman"/>
          <w:color w:val="000000"/>
          <w:sz w:val="24"/>
          <w:szCs w:val="24"/>
          <w:lang w:eastAsia="ru-RU" w:bidi="ru-RU"/>
        </w:rPr>
        <w:t xml:space="preserve">Производство </w:t>
      </w:r>
      <w:proofErr w:type="spellStart"/>
      <w:r w:rsidRPr="00B8450B">
        <w:rPr>
          <w:rFonts w:ascii="Times New Roman" w:hAnsi="Times New Roman" w:cs="Times New Roman"/>
          <w:color w:val="000000"/>
          <w:sz w:val="24"/>
          <w:szCs w:val="24"/>
          <w:lang w:val="en-US" w:bidi="en-US"/>
        </w:rPr>
        <w:t>Ethincon</w:t>
      </w:r>
      <w:proofErr w:type="spellEnd"/>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США не соответствует количество заявленному - </w:t>
      </w:r>
      <w:r w:rsidRPr="00B8450B">
        <w:rPr>
          <w:rFonts w:ascii="Times New Roman" w:hAnsi="Times New Roman" w:cs="Times New Roman"/>
          <w:color w:val="000000"/>
          <w:sz w:val="24"/>
          <w:szCs w:val="24"/>
          <w:lang w:bidi="en-US"/>
        </w:rPr>
        <w:t>36</w:t>
      </w:r>
      <w:r w:rsidRPr="00B8450B">
        <w:rPr>
          <w:rFonts w:ascii="Times New Roman" w:hAnsi="Times New Roman" w:cs="Times New Roman"/>
          <w:color w:val="000000"/>
          <w:sz w:val="24"/>
          <w:szCs w:val="24"/>
          <w:lang w:val="en-US" w:bidi="en-US"/>
        </w:rPr>
        <w:t>X</w:t>
      </w:r>
      <w:r w:rsidRPr="00B8450B">
        <w:rPr>
          <w:rFonts w:ascii="Times New Roman" w:hAnsi="Times New Roman" w:cs="Times New Roman"/>
          <w:color w:val="000000"/>
          <w:sz w:val="24"/>
          <w:szCs w:val="24"/>
          <w:lang w:bidi="en-US"/>
        </w:rPr>
        <w:t xml:space="preserve">4 </w:t>
      </w:r>
      <w:r w:rsidRPr="00B8450B">
        <w:rPr>
          <w:rFonts w:ascii="Times New Roman" w:hAnsi="Times New Roman" w:cs="Times New Roman"/>
          <w:color w:val="000000"/>
          <w:sz w:val="24"/>
          <w:szCs w:val="24"/>
          <w:lang w:eastAsia="ru-RU" w:bidi="ru-RU"/>
        </w:rPr>
        <w:t>-144шт.</w:t>
      </w:r>
    </w:p>
    <w:p w14:paraId="1648A99D" w14:textId="7490BA99" w:rsid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9. Позиция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3,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6. </w:t>
      </w:r>
      <w:proofErr w:type="spellStart"/>
      <w:r w:rsidRPr="00B8450B">
        <w:rPr>
          <w:rFonts w:ascii="Times New Roman" w:hAnsi="Times New Roman" w:cs="Times New Roman"/>
          <w:color w:val="000000"/>
          <w:sz w:val="24"/>
          <w:szCs w:val="24"/>
          <w:lang w:eastAsia="ru-RU" w:bidi="ru-RU"/>
        </w:rPr>
        <w:t>Атравматичный</w:t>
      </w:r>
      <w:proofErr w:type="spellEnd"/>
      <w:r w:rsidRPr="00B8450B">
        <w:rPr>
          <w:rFonts w:ascii="Times New Roman" w:hAnsi="Times New Roman" w:cs="Times New Roman"/>
          <w:color w:val="000000"/>
          <w:sz w:val="24"/>
          <w:szCs w:val="24"/>
          <w:lang w:eastAsia="ru-RU" w:bidi="ru-RU"/>
        </w:rPr>
        <w:t xml:space="preserve"> шовный материал (</w:t>
      </w:r>
      <w:proofErr w:type="spellStart"/>
      <w:r w:rsidRPr="00B8450B">
        <w:rPr>
          <w:rFonts w:ascii="Times New Roman" w:hAnsi="Times New Roman" w:cs="Times New Roman"/>
          <w:color w:val="000000"/>
          <w:sz w:val="24"/>
          <w:szCs w:val="24"/>
          <w:lang w:eastAsia="ru-RU" w:bidi="ru-RU"/>
        </w:rPr>
        <w:t>Пролен</w:t>
      </w:r>
      <w:proofErr w:type="spellEnd"/>
      <w:r w:rsidRPr="00B8450B">
        <w:rPr>
          <w:rFonts w:ascii="Times New Roman" w:hAnsi="Times New Roman" w:cs="Times New Roman"/>
          <w:color w:val="000000"/>
          <w:sz w:val="24"/>
          <w:szCs w:val="24"/>
          <w:lang w:eastAsia="ru-RU" w:bidi="ru-RU"/>
        </w:rPr>
        <w:t xml:space="preserve">, </w:t>
      </w:r>
      <w:proofErr w:type="spellStart"/>
      <w:r w:rsidRPr="00B8450B">
        <w:rPr>
          <w:rFonts w:ascii="Times New Roman" w:hAnsi="Times New Roman" w:cs="Times New Roman"/>
          <w:color w:val="000000"/>
          <w:sz w:val="24"/>
          <w:szCs w:val="24"/>
          <w:lang w:eastAsia="ru-RU" w:bidi="ru-RU"/>
        </w:rPr>
        <w:t>Премилен</w:t>
      </w:r>
      <w:proofErr w:type="spellEnd"/>
      <w:r w:rsidRPr="00B8450B">
        <w:rPr>
          <w:rFonts w:ascii="Times New Roman" w:hAnsi="Times New Roman" w:cs="Times New Roman"/>
          <w:color w:val="000000"/>
          <w:sz w:val="24"/>
          <w:szCs w:val="24"/>
          <w:lang w:eastAsia="ru-RU" w:bidi="ru-RU"/>
        </w:rPr>
        <w:t xml:space="preserve">), </w:t>
      </w:r>
      <w:proofErr w:type="spellStart"/>
      <w:r w:rsidRPr="00B8450B">
        <w:rPr>
          <w:rFonts w:ascii="Times New Roman" w:hAnsi="Times New Roman" w:cs="Times New Roman"/>
          <w:color w:val="000000"/>
          <w:sz w:val="24"/>
          <w:szCs w:val="24"/>
          <w:lang w:eastAsia="ru-RU" w:bidi="ru-RU"/>
        </w:rPr>
        <w:t>Пролен</w:t>
      </w:r>
      <w:proofErr w:type="spellEnd"/>
      <w:r w:rsidRPr="00B8450B">
        <w:rPr>
          <w:rFonts w:ascii="Times New Roman" w:hAnsi="Times New Roman" w:cs="Times New Roman"/>
          <w:color w:val="000000"/>
          <w:sz w:val="24"/>
          <w:szCs w:val="24"/>
          <w:lang w:eastAsia="ru-RU" w:bidi="ru-RU"/>
        </w:rPr>
        <w:t xml:space="preserve"> 7/0, 60 </w:t>
      </w:r>
      <w:proofErr w:type="spellStart"/>
      <w:proofErr w:type="gramStart"/>
      <w:r w:rsidRPr="00B8450B">
        <w:rPr>
          <w:rFonts w:ascii="Times New Roman" w:hAnsi="Times New Roman" w:cs="Times New Roman"/>
          <w:color w:val="000000"/>
          <w:sz w:val="24"/>
          <w:szCs w:val="24"/>
          <w:lang w:eastAsia="ru-RU" w:bidi="ru-RU"/>
        </w:rPr>
        <w:t>см.синий</w:t>
      </w:r>
      <w:proofErr w:type="gramEnd"/>
      <w:r w:rsidRPr="00B8450B">
        <w:rPr>
          <w:rFonts w:ascii="Times New Roman" w:hAnsi="Times New Roman" w:cs="Times New Roman"/>
          <w:color w:val="000000"/>
          <w:sz w:val="24"/>
          <w:szCs w:val="24"/>
          <w:lang w:eastAsia="ru-RU" w:bidi="ru-RU"/>
        </w:rPr>
        <w:t>,кол</w:t>
      </w:r>
      <w:proofErr w:type="spellEnd"/>
      <w:r w:rsidRPr="00B8450B">
        <w:rPr>
          <w:rFonts w:ascii="Times New Roman" w:hAnsi="Times New Roman" w:cs="Times New Roman"/>
          <w:color w:val="000000"/>
          <w:sz w:val="24"/>
          <w:szCs w:val="24"/>
          <w:lang w:eastAsia="ru-RU" w:bidi="ru-RU"/>
        </w:rPr>
        <w:t xml:space="preserve">. 8 </w:t>
      </w:r>
      <w:proofErr w:type="spellStart"/>
      <w:proofErr w:type="gramStart"/>
      <w:r w:rsidRPr="00B8450B">
        <w:rPr>
          <w:rFonts w:ascii="Times New Roman" w:hAnsi="Times New Roman" w:cs="Times New Roman"/>
          <w:color w:val="000000"/>
          <w:sz w:val="24"/>
          <w:szCs w:val="24"/>
          <w:lang w:eastAsia="ru-RU" w:bidi="ru-RU"/>
        </w:rPr>
        <w:t>мм.Х</w:t>
      </w:r>
      <w:proofErr w:type="spellEnd"/>
      <w:proofErr w:type="gramEnd"/>
      <w:r w:rsidRPr="00B8450B">
        <w:rPr>
          <w:rFonts w:ascii="Times New Roman" w:hAnsi="Times New Roman" w:cs="Times New Roman"/>
          <w:color w:val="000000"/>
          <w:sz w:val="24"/>
          <w:szCs w:val="24"/>
          <w:lang w:eastAsia="ru-RU" w:bidi="ru-RU"/>
        </w:rPr>
        <w:t xml:space="preserve"> 2, 3/8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36. </w:t>
      </w:r>
      <w:r w:rsidRPr="00B8450B">
        <w:rPr>
          <w:rFonts w:ascii="Times New Roman" w:hAnsi="Times New Roman" w:cs="Times New Roman"/>
          <w:color w:val="000000"/>
          <w:sz w:val="24"/>
          <w:szCs w:val="24"/>
          <w:lang w:eastAsia="ru-RU" w:bidi="ru-RU"/>
        </w:rPr>
        <w:t xml:space="preserve">Производство </w:t>
      </w:r>
      <w:proofErr w:type="spellStart"/>
      <w:r w:rsidRPr="00B8450B">
        <w:rPr>
          <w:rFonts w:ascii="Times New Roman" w:hAnsi="Times New Roman" w:cs="Times New Roman"/>
          <w:color w:val="000000"/>
          <w:sz w:val="24"/>
          <w:szCs w:val="24"/>
          <w:lang w:val="en-US" w:bidi="en-US"/>
        </w:rPr>
        <w:t>Ethincon</w:t>
      </w:r>
      <w:proofErr w:type="spellEnd"/>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США не соответствует количество заявленному - </w:t>
      </w:r>
      <w:r w:rsidRPr="00B8450B">
        <w:rPr>
          <w:rFonts w:ascii="Times New Roman" w:hAnsi="Times New Roman" w:cs="Times New Roman"/>
          <w:color w:val="000000"/>
          <w:sz w:val="24"/>
          <w:szCs w:val="24"/>
          <w:lang w:bidi="en-US"/>
        </w:rPr>
        <w:t>36</w:t>
      </w:r>
      <w:r w:rsidRPr="00B8450B">
        <w:rPr>
          <w:rFonts w:ascii="Times New Roman" w:hAnsi="Times New Roman" w:cs="Times New Roman"/>
          <w:color w:val="000000"/>
          <w:sz w:val="24"/>
          <w:szCs w:val="24"/>
          <w:lang w:val="en-US" w:bidi="en-US"/>
        </w:rPr>
        <w:t>X</w:t>
      </w:r>
      <w:r w:rsidRPr="00B8450B">
        <w:rPr>
          <w:rFonts w:ascii="Times New Roman" w:hAnsi="Times New Roman" w:cs="Times New Roman"/>
          <w:color w:val="000000"/>
          <w:sz w:val="24"/>
          <w:szCs w:val="24"/>
          <w:lang w:bidi="en-US"/>
        </w:rPr>
        <w:t xml:space="preserve">4 </w:t>
      </w:r>
      <w:r w:rsidRPr="00B8450B">
        <w:rPr>
          <w:rFonts w:ascii="Times New Roman" w:hAnsi="Times New Roman" w:cs="Times New Roman"/>
          <w:color w:val="000000"/>
          <w:sz w:val="24"/>
          <w:szCs w:val="24"/>
          <w:lang w:eastAsia="ru-RU" w:bidi="ru-RU"/>
        </w:rPr>
        <w:t>-144шт.</w:t>
      </w:r>
    </w:p>
    <w:p w14:paraId="6F536EC6" w14:textId="6ECD910C" w:rsidR="00C66FF7" w:rsidRDefault="00C66FF7"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p>
    <w:p w14:paraId="1B5EF473" w14:textId="723FC78A" w:rsidR="007A6C43" w:rsidRDefault="00C66FF7"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C66FF7">
        <w:rPr>
          <w:rFonts w:ascii="Times New Roman" w:hAnsi="Times New Roman" w:cs="Times New Roman"/>
          <w:bCs/>
          <w:sz w:val="24"/>
          <w:szCs w:val="24"/>
        </w:rPr>
        <w:t xml:space="preserve">Выношу на голосование вопрос о </w:t>
      </w:r>
      <w:bookmarkStart w:id="1" w:name="_Hlk56516840"/>
      <w:r w:rsidR="007A6C43">
        <w:rPr>
          <w:rFonts w:ascii="Times New Roman" w:hAnsi="Times New Roman" w:cs="Times New Roman"/>
          <w:bCs/>
          <w:sz w:val="24"/>
          <w:szCs w:val="24"/>
        </w:rPr>
        <w:t xml:space="preserve">допуске к участию во втором этапе тендера </w:t>
      </w:r>
      <w:bookmarkEnd w:id="1"/>
      <w:r w:rsidR="007A6C43">
        <w:rPr>
          <w:rFonts w:ascii="Times New Roman" w:hAnsi="Times New Roman" w:cs="Times New Roman"/>
          <w:sz w:val="24"/>
          <w:szCs w:val="24"/>
        </w:rPr>
        <w:t>заявок ГУП «ЛекФарм» и ООО «</w:t>
      </w:r>
      <w:proofErr w:type="spellStart"/>
      <w:r w:rsidR="007A6C43">
        <w:rPr>
          <w:rFonts w:ascii="Times New Roman" w:hAnsi="Times New Roman" w:cs="Times New Roman"/>
          <w:sz w:val="24"/>
          <w:szCs w:val="24"/>
        </w:rPr>
        <w:t>Медфарм</w:t>
      </w:r>
      <w:proofErr w:type="spellEnd"/>
      <w:r w:rsidR="007A6C43">
        <w:rPr>
          <w:rFonts w:ascii="Times New Roman" w:hAnsi="Times New Roman" w:cs="Times New Roman"/>
          <w:sz w:val="24"/>
          <w:szCs w:val="24"/>
        </w:rPr>
        <w:t>» по позиции «</w:t>
      </w:r>
      <w:proofErr w:type="spellStart"/>
      <w:r w:rsidR="007A6C43" w:rsidRPr="00B8450B">
        <w:rPr>
          <w:rFonts w:ascii="Times New Roman" w:hAnsi="Times New Roman" w:cs="Times New Roman"/>
          <w:color w:val="000000"/>
          <w:sz w:val="24"/>
          <w:szCs w:val="24"/>
          <w:lang w:eastAsia="ru-RU" w:bidi="ru-RU"/>
        </w:rPr>
        <w:t>Атравматичный</w:t>
      </w:r>
      <w:proofErr w:type="spellEnd"/>
      <w:r w:rsidR="007A6C43" w:rsidRPr="00B8450B">
        <w:rPr>
          <w:rFonts w:ascii="Times New Roman" w:hAnsi="Times New Roman" w:cs="Times New Roman"/>
          <w:color w:val="000000"/>
          <w:sz w:val="24"/>
          <w:szCs w:val="24"/>
          <w:lang w:eastAsia="ru-RU" w:bidi="ru-RU"/>
        </w:rPr>
        <w:t xml:space="preserve"> шовный материал (</w:t>
      </w:r>
      <w:proofErr w:type="spellStart"/>
      <w:r w:rsidR="007A6C43" w:rsidRPr="00B8450B">
        <w:rPr>
          <w:rFonts w:ascii="Times New Roman" w:hAnsi="Times New Roman" w:cs="Times New Roman"/>
          <w:color w:val="000000"/>
          <w:sz w:val="24"/>
          <w:szCs w:val="24"/>
          <w:lang w:eastAsia="ru-RU" w:bidi="ru-RU"/>
        </w:rPr>
        <w:t>Пролен</w:t>
      </w:r>
      <w:proofErr w:type="spellEnd"/>
      <w:r w:rsidR="007A6C43" w:rsidRPr="00B8450B">
        <w:rPr>
          <w:rFonts w:ascii="Times New Roman" w:hAnsi="Times New Roman" w:cs="Times New Roman"/>
          <w:color w:val="000000"/>
          <w:sz w:val="24"/>
          <w:szCs w:val="24"/>
          <w:lang w:eastAsia="ru-RU" w:bidi="ru-RU"/>
        </w:rPr>
        <w:t xml:space="preserve">, </w:t>
      </w:r>
      <w:proofErr w:type="spellStart"/>
      <w:r w:rsidR="007A6C43" w:rsidRPr="00B8450B">
        <w:rPr>
          <w:rFonts w:ascii="Times New Roman" w:hAnsi="Times New Roman" w:cs="Times New Roman"/>
          <w:color w:val="000000"/>
          <w:sz w:val="24"/>
          <w:szCs w:val="24"/>
          <w:lang w:eastAsia="ru-RU" w:bidi="ru-RU"/>
        </w:rPr>
        <w:t>Премилен</w:t>
      </w:r>
      <w:proofErr w:type="spellEnd"/>
      <w:r w:rsidR="007A6C43" w:rsidRPr="00B8450B">
        <w:rPr>
          <w:rFonts w:ascii="Times New Roman" w:hAnsi="Times New Roman" w:cs="Times New Roman"/>
          <w:color w:val="000000"/>
          <w:sz w:val="24"/>
          <w:szCs w:val="24"/>
          <w:lang w:eastAsia="ru-RU" w:bidi="ru-RU"/>
        </w:rPr>
        <w:t xml:space="preserve">), </w:t>
      </w:r>
      <w:proofErr w:type="spellStart"/>
      <w:r w:rsidR="007A6C43" w:rsidRPr="00B8450B">
        <w:rPr>
          <w:rFonts w:ascii="Times New Roman" w:hAnsi="Times New Roman" w:cs="Times New Roman"/>
          <w:color w:val="000000"/>
          <w:sz w:val="24"/>
          <w:szCs w:val="24"/>
          <w:lang w:eastAsia="ru-RU" w:bidi="ru-RU"/>
        </w:rPr>
        <w:t>Пролен</w:t>
      </w:r>
      <w:proofErr w:type="spellEnd"/>
      <w:r w:rsidR="007A6C43" w:rsidRPr="00B8450B">
        <w:rPr>
          <w:rFonts w:ascii="Times New Roman" w:hAnsi="Times New Roman" w:cs="Times New Roman"/>
          <w:color w:val="000000"/>
          <w:sz w:val="24"/>
          <w:szCs w:val="24"/>
          <w:lang w:eastAsia="ru-RU" w:bidi="ru-RU"/>
        </w:rPr>
        <w:t xml:space="preserve"> 7/0, 60 </w:t>
      </w:r>
      <w:proofErr w:type="spellStart"/>
      <w:proofErr w:type="gramStart"/>
      <w:r w:rsidR="007A6C43" w:rsidRPr="00B8450B">
        <w:rPr>
          <w:rFonts w:ascii="Times New Roman" w:hAnsi="Times New Roman" w:cs="Times New Roman"/>
          <w:color w:val="000000"/>
          <w:sz w:val="24"/>
          <w:szCs w:val="24"/>
          <w:lang w:eastAsia="ru-RU" w:bidi="ru-RU"/>
        </w:rPr>
        <w:t>см.синий</w:t>
      </w:r>
      <w:proofErr w:type="gramEnd"/>
      <w:r w:rsidR="007A6C43" w:rsidRPr="00B8450B">
        <w:rPr>
          <w:rFonts w:ascii="Times New Roman" w:hAnsi="Times New Roman" w:cs="Times New Roman"/>
          <w:color w:val="000000"/>
          <w:sz w:val="24"/>
          <w:szCs w:val="24"/>
          <w:lang w:eastAsia="ru-RU" w:bidi="ru-RU"/>
        </w:rPr>
        <w:t>,кол</w:t>
      </w:r>
      <w:proofErr w:type="spellEnd"/>
      <w:r w:rsidR="007A6C43" w:rsidRPr="00B8450B">
        <w:rPr>
          <w:rFonts w:ascii="Times New Roman" w:hAnsi="Times New Roman" w:cs="Times New Roman"/>
          <w:color w:val="000000"/>
          <w:sz w:val="24"/>
          <w:szCs w:val="24"/>
          <w:lang w:eastAsia="ru-RU" w:bidi="ru-RU"/>
        </w:rPr>
        <w:t xml:space="preserve">. 8 </w:t>
      </w:r>
      <w:proofErr w:type="spellStart"/>
      <w:proofErr w:type="gramStart"/>
      <w:r w:rsidR="007A6C43" w:rsidRPr="00B8450B">
        <w:rPr>
          <w:rFonts w:ascii="Times New Roman" w:hAnsi="Times New Roman" w:cs="Times New Roman"/>
          <w:color w:val="000000"/>
          <w:sz w:val="24"/>
          <w:szCs w:val="24"/>
          <w:lang w:eastAsia="ru-RU" w:bidi="ru-RU"/>
        </w:rPr>
        <w:t>мм.Х</w:t>
      </w:r>
      <w:proofErr w:type="spellEnd"/>
      <w:proofErr w:type="gramEnd"/>
      <w:r w:rsidR="007A6C43" w:rsidRPr="00B8450B">
        <w:rPr>
          <w:rFonts w:ascii="Times New Roman" w:hAnsi="Times New Roman" w:cs="Times New Roman"/>
          <w:color w:val="000000"/>
          <w:sz w:val="24"/>
          <w:szCs w:val="24"/>
          <w:lang w:eastAsia="ru-RU" w:bidi="ru-RU"/>
        </w:rPr>
        <w:t xml:space="preserve"> 2, 3/8 </w:t>
      </w:r>
      <w:r w:rsidR="007A6C43" w:rsidRPr="00B8450B">
        <w:rPr>
          <w:rFonts w:ascii="Times New Roman" w:hAnsi="Times New Roman" w:cs="Times New Roman"/>
          <w:color w:val="000000"/>
          <w:sz w:val="24"/>
          <w:szCs w:val="24"/>
          <w:lang w:val="en-US" w:bidi="en-US"/>
        </w:rPr>
        <w:t>N</w:t>
      </w:r>
      <w:r w:rsidR="007A6C43" w:rsidRPr="00B8450B">
        <w:rPr>
          <w:rFonts w:ascii="Times New Roman" w:hAnsi="Times New Roman" w:cs="Times New Roman"/>
          <w:color w:val="000000"/>
          <w:sz w:val="24"/>
          <w:szCs w:val="24"/>
          <w:lang w:bidi="en-US"/>
        </w:rPr>
        <w:t>36</w:t>
      </w:r>
      <w:r w:rsidR="007A6C43">
        <w:rPr>
          <w:rFonts w:ascii="Times New Roman" w:hAnsi="Times New Roman" w:cs="Times New Roman"/>
          <w:color w:val="000000"/>
          <w:sz w:val="24"/>
          <w:szCs w:val="24"/>
          <w:lang w:bidi="en-US"/>
        </w:rPr>
        <w:t xml:space="preserve">», </w:t>
      </w:r>
      <w:r w:rsidR="007A6C43">
        <w:rPr>
          <w:rFonts w:ascii="Times New Roman" w:hAnsi="Times New Roman" w:cs="Times New Roman"/>
          <w:color w:val="000000"/>
          <w:sz w:val="24"/>
          <w:szCs w:val="24"/>
          <w:lang w:eastAsia="ru-RU" w:bidi="ru-RU"/>
        </w:rPr>
        <w:t>п</w:t>
      </w:r>
      <w:r w:rsidR="007A6C43" w:rsidRPr="00B8450B">
        <w:rPr>
          <w:rFonts w:ascii="Times New Roman" w:hAnsi="Times New Roman" w:cs="Times New Roman"/>
          <w:color w:val="000000"/>
          <w:sz w:val="24"/>
          <w:szCs w:val="24"/>
          <w:lang w:eastAsia="ru-RU" w:bidi="ru-RU"/>
        </w:rPr>
        <w:t>роизводств</w:t>
      </w:r>
      <w:r w:rsidR="007A6C43">
        <w:rPr>
          <w:rFonts w:ascii="Times New Roman" w:hAnsi="Times New Roman" w:cs="Times New Roman"/>
          <w:color w:val="000000"/>
          <w:sz w:val="24"/>
          <w:szCs w:val="24"/>
          <w:lang w:eastAsia="ru-RU" w:bidi="ru-RU"/>
        </w:rPr>
        <w:t>а</w:t>
      </w:r>
      <w:r w:rsidR="007A6C43" w:rsidRPr="00B8450B">
        <w:rPr>
          <w:rFonts w:ascii="Times New Roman" w:hAnsi="Times New Roman" w:cs="Times New Roman"/>
          <w:color w:val="000000"/>
          <w:sz w:val="24"/>
          <w:szCs w:val="24"/>
          <w:lang w:eastAsia="ru-RU" w:bidi="ru-RU"/>
        </w:rPr>
        <w:t xml:space="preserve"> </w:t>
      </w:r>
      <w:proofErr w:type="spellStart"/>
      <w:r w:rsidR="007A6C43" w:rsidRPr="00B8450B">
        <w:rPr>
          <w:rFonts w:ascii="Times New Roman" w:hAnsi="Times New Roman" w:cs="Times New Roman"/>
          <w:color w:val="000000"/>
          <w:sz w:val="24"/>
          <w:szCs w:val="24"/>
          <w:lang w:val="en-US" w:bidi="en-US"/>
        </w:rPr>
        <w:t>Ethincon</w:t>
      </w:r>
      <w:proofErr w:type="spellEnd"/>
      <w:r w:rsidR="007A6C43">
        <w:rPr>
          <w:rFonts w:ascii="Times New Roman" w:hAnsi="Times New Roman" w:cs="Times New Roman"/>
          <w:color w:val="000000"/>
          <w:sz w:val="24"/>
          <w:szCs w:val="24"/>
          <w:lang w:bidi="en-US"/>
        </w:rPr>
        <w:t>, США, ввиду соответствия заявленному количеству.</w:t>
      </w:r>
    </w:p>
    <w:p w14:paraId="1859EBA3" w14:textId="4CB1859C" w:rsidR="00C66FF7" w:rsidRDefault="00C66FF7" w:rsidP="00345F7A">
      <w:pPr>
        <w:shd w:val="clear" w:color="auto" w:fill="FFFFFF"/>
        <w:spacing w:after="0" w:line="240" w:lineRule="auto"/>
        <w:ind w:firstLine="709"/>
        <w:contextualSpacing/>
        <w:jc w:val="both"/>
        <w:rPr>
          <w:rFonts w:ascii="Times New Roman" w:hAnsi="Times New Roman" w:cs="Times New Roman"/>
          <w:color w:val="000000"/>
          <w:sz w:val="24"/>
          <w:szCs w:val="24"/>
          <w:lang w:bidi="en-US"/>
        </w:rPr>
      </w:pPr>
    </w:p>
    <w:p w14:paraId="463DA2DA" w14:textId="77777777" w:rsidR="00C66FF7" w:rsidRPr="007D62F0" w:rsidRDefault="00C66FF7" w:rsidP="00C66FF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459D54C5" w14:textId="02FACB0B" w:rsidR="00C66FF7" w:rsidRDefault="00C66FF7" w:rsidP="00C66FF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FC9DFA9" w14:textId="77777777" w:rsidR="00C66FF7" w:rsidRPr="00551724" w:rsidRDefault="00C66FF7" w:rsidP="00C66FF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3E9624EB" w14:textId="77777777" w:rsidR="00C66FF7" w:rsidRPr="00551724" w:rsidRDefault="00C66FF7" w:rsidP="00C66FF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558D43CF" w14:textId="568B0901" w:rsid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p>
    <w:p w14:paraId="2EE549ED" w14:textId="018DBD04" w:rsidR="00C80029" w:rsidRDefault="00C80029" w:rsidP="00345F7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w:t>
      </w:r>
      <w:r w:rsidRPr="00C80029">
        <w:rPr>
          <w:rFonts w:ascii="Times New Roman" w:eastAsia="Times New Roman" w:hAnsi="Times New Roman" w:cs="Times New Roman"/>
          <w:b/>
          <w:sz w:val="24"/>
          <w:szCs w:val="24"/>
        </w:rPr>
        <w:t xml:space="preserve">главному внештатному сосудистому хирургу </w:t>
      </w:r>
      <w:r w:rsidRPr="00C80029">
        <w:rPr>
          <w:rFonts w:ascii="Times New Roman" w:hAnsi="Times New Roman" w:cs="Times New Roman"/>
          <w:b/>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Является ли существенным несоответствием заявленным требованиям </w:t>
      </w:r>
      <w:r w:rsidR="00792611">
        <w:rPr>
          <w:rFonts w:ascii="Times New Roman" w:hAnsi="Times New Roman" w:cs="Times New Roman"/>
          <w:sz w:val="24"/>
          <w:szCs w:val="24"/>
        </w:rPr>
        <w:t>заявка</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xml:space="preserve">» </w:t>
      </w:r>
      <w:r w:rsidR="001D6850">
        <w:rPr>
          <w:rFonts w:ascii="Times New Roman" w:hAnsi="Times New Roman" w:cs="Times New Roman"/>
          <w:sz w:val="24"/>
          <w:szCs w:val="24"/>
        </w:rPr>
        <w:t>по позициям</w:t>
      </w:r>
      <w:r>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линейный Л6-60</w:t>
      </w:r>
      <w:r>
        <w:rPr>
          <w:rFonts w:ascii="Times New Roman" w:hAnsi="Times New Roman" w:cs="Times New Roman"/>
          <w:sz w:val="24"/>
          <w:szCs w:val="24"/>
        </w:rPr>
        <w:t>»,</w:t>
      </w:r>
      <w:r w:rsidR="001D6850">
        <w:rPr>
          <w:rFonts w:ascii="Times New Roman" w:hAnsi="Times New Roman" w:cs="Times New Roman"/>
          <w:sz w:val="24"/>
          <w:szCs w:val="24"/>
        </w:rPr>
        <w:t xml:space="preserve"> «</w:t>
      </w:r>
      <w:r w:rsidR="001D6850"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1D6850" w:rsidRPr="00B8450B">
        <w:rPr>
          <w:rFonts w:ascii="Times New Roman" w:hAnsi="Times New Roman" w:cs="Times New Roman"/>
          <w:color w:val="000000"/>
          <w:sz w:val="24"/>
          <w:szCs w:val="24"/>
          <w:lang w:eastAsia="ru-RU" w:bidi="ru-RU"/>
        </w:rPr>
        <w:t>Экофлон</w:t>
      </w:r>
      <w:proofErr w:type="spellEnd"/>
      <w:r w:rsidR="001D6850" w:rsidRPr="00B8450B">
        <w:rPr>
          <w:rFonts w:ascii="Times New Roman" w:hAnsi="Times New Roman" w:cs="Times New Roman"/>
          <w:color w:val="000000"/>
          <w:sz w:val="24"/>
          <w:szCs w:val="24"/>
          <w:lang w:eastAsia="ru-RU" w:bidi="ru-RU"/>
        </w:rPr>
        <w:t>» линейный Л</w:t>
      </w:r>
      <w:r w:rsidR="001D6850">
        <w:rPr>
          <w:rFonts w:ascii="Times New Roman" w:hAnsi="Times New Roman" w:cs="Times New Roman"/>
          <w:color w:val="000000"/>
          <w:sz w:val="24"/>
          <w:szCs w:val="24"/>
          <w:lang w:eastAsia="ru-RU" w:bidi="ru-RU"/>
        </w:rPr>
        <w:t>7</w:t>
      </w:r>
      <w:r w:rsidR="001D6850" w:rsidRPr="00B8450B">
        <w:rPr>
          <w:rFonts w:ascii="Times New Roman" w:hAnsi="Times New Roman" w:cs="Times New Roman"/>
          <w:color w:val="000000"/>
          <w:sz w:val="24"/>
          <w:szCs w:val="24"/>
          <w:lang w:eastAsia="ru-RU" w:bidi="ru-RU"/>
        </w:rPr>
        <w:t>-60</w:t>
      </w:r>
      <w:r w:rsidR="001D6850">
        <w:rPr>
          <w:rFonts w:ascii="Times New Roman" w:hAnsi="Times New Roman" w:cs="Times New Roman"/>
          <w:sz w:val="24"/>
          <w:szCs w:val="24"/>
        </w:rPr>
        <w:t>» и «</w:t>
      </w:r>
      <w:r w:rsidR="001D6850"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1D6850" w:rsidRPr="00B8450B">
        <w:rPr>
          <w:rFonts w:ascii="Times New Roman" w:hAnsi="Times New Roman" w:cs="Times New Roman"/>
          <w:color w:val="000000"/>
          <w:sz w:val="24"/>
          <w:szCs w:val="24"/>
          <w:lang w:eastAsia="ru-RU" w:bidi="ru-RU"/>
        </w:rPr>
        <w:t>Экофлон</w:t>
      </w:r>
      <w:proofErr w:type="spellEnd"/>
      <w:r w:rsidR="001D6850" w:rsidRPr="00B8450B">
        <w:rPr>
          <w:rFonts w:ascii="Times New Roman" w:hAnsi="Times New Roman" w:cs="Times New Roman"/>
          <w:color w:val="000000"/>
          <w:sz w:val="24"/>
          <w:szCs w:val="24"/>
          <w:lang w:eastAsia="ru-RU" w:bidi="ru-RU"/>
        </w:rPr>
        <w:t>» линейный Л</w:t>
      </w:r>
      <w:r w:rsidR="001D6850">
        <w:rPr>
          <w:rFonts w:ascii="Times New Roman" w:hAnsi="Times New Roman" w:cs="Times New Roman"/>
          <w:color w:val="000000"/>
          <w:sz w:val="24"/>
          <w:szCs w:val="24"/>
          <w:lang w:eastAsia="ru-RU" w:bidi="ru-RU"/>
        </w:rPr>
        <w:t>8</w:t>
      </w:r>
      <w:r w:rsidR="001D6850" w:rsidRPr="00B8450B">
        <w:rPr>
          <w:rFonts w:ascii="Times New Roman" w:hAnsi="Times New Roman" w:cs="Times New Roman"/>
          <w:color w:val="000000"/>
          <w:sz w:val="24"/>
          <w:szCs w:val="24"/>
          <w:lang w:eastAsia="ru-RU" w:bidi="ru-RU"/>
        </w:rPr>
        <w:t>-60</w:t>
      </w:r>
      <w:r w:rsidR="001D6850">
        <w:rPr>
          <w:rFonts w:ascii="Times New Roman" w:hAnsi="Times New Roman" w:cs="Times New Roman"/>
          <w:sz w:val="24"/>
          <w:szCs w:val="24"/>
        </w:rPr>
        <w:t>»</w:t>
      </w:r>
      <w:r>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w:t>
      </w:r>
      <w:r w:rsidR="00A369BE">
        <w:rPr>
          <w:rFonts w:ascii="Times New Roman" w:hAnsi="Times New Roman" w:cs="Times New Roman"/>
          <w:color w:val="000000"/>
          <w:sz w:val="24"/>
          <w:szCs w:val="24"/>
          <w:lang w:eastAsia="ru-RU" w:bidi="ru-RU"/>
        </w:rPr>
        <w:t>оизводст</w:t>
      </w:r>
      <w:r w:rsidRPr="00B8450B">
        <w:rPr>
          <w:rFonts w:ascii="Times New Roman" w:hAnsi="Times New Roman" w:cs="Times New Roman"/>
          <w:color w:val="000000"/>
          <w:sz w:val="24"/>
          <w:szCs w:val="24"/>
          <w:lang w:eastAsia="ru-RU" w:bidi="ru-RU"/>
        </w:rPr>
        <w:t>во АО НПК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Россия</w:t>
      </w:r>
      <w:r>
        <w:rPr>
          <w:rFonts w:ascii="Times New Roman" w:hAnsi="Times New Roman" w:cs="Times New Roman"/>
          <w:sz w:val="24"/>
          <w:szCs w:val="24"/>
        </w:rPr>
        <w:t>?</w:t>
      </w:r>
    </w:p>
    <w:p w14:paraId="6819BA8E" w14:textId="77777777" w:rsidR="00C80029" w:rsidRDefault="00C80029"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p>
    <w:p w14:paraId="5CBEC813" w14:textId="7B64659D" w:rsidR="00E076C3" w:rsidRDefault="00C66FF7" w:rsidP="00345F7A">
      <w:pPr>
        <w:shd w:val="clear" w:color="auto" w:fill="FFFFFF"/>
        <w:spacing w:after="0" w:line="240" w:lineRule="auto"/>
        <w:ind w:firstLine="709"/>
        <w:contextualSpacing/>
        <w:jc w:val="both"/>
        <w:rPr>
          <w:rFonts w:ascii="Times New Roman" w:hAnsi="Times New Roman" w:cs="Times New Roman"/>
          <w:bCs/>
          <w:sz w:val="24"/>
          <w:szCs w:val="24"/>
        </w:rPr>
      </w:pPr>
      <w:proofErr w:type="spellStart"/>
      <w:r>
        <w:rPr>
          <w:rFonts w:ascii="Times New Roman" w:hAnsi="Times New Roman" w:cs="Times New Roman"/>
          <w:b/>
          <w:sz w:val="24"/>
          <w:szCs w:val="24"/>
        </w:rPr>
        <w:t>Додул</w:t>
      </w:r>
      <w:proofErr w:type="spellEnd"/>
      <w:r>
        <w:rPr>
          <w:rFonts w:ascii="Times New Roman" w:hAnsi="Times New Roman" w:cs="Times New Roman"/>
          <w:b/>
          <w:sz w:val="24"/>
          <w:szCs w:val="24"/>
        </w:rPr>
        <w:t xml:space="preserve"> А.П.</w:t>
      </w:r>
      <w:proofErr w:type="gramStart"/>
      <w:r w:rsidR="00E076C3" w:rsidRPr="00DD5BB9">
        <w:rPr>
          <w:rFonts w:ascii="Times New Roman" w:hAnsi="Times New Roman" w:cs="Times New Roman"/>
          <w:b/>
          <w:sz w:val="24"/>
          <w:szCs w:val="24"/>
        </w:rPr>
        <w:t>:</w:t>
      </w:r>
      <w:r w:rsidR="00E076C3">
        <w:rPr>
          <w:rFonts w:ascii="Times New Roman" w:hAnsi="Times New Roman" w:cs="Times New Roman"/>
          <w:b/>
          <w:sz w:val="24"/>
          <w:szCs w:val="24"/>
        </w:rPr>
        <w:t xml:space="preserve"> </w:t>
      </w:r>
      <w:r w:rsidR="00C80029" w:rsidRPr="00C80029">
        <w:rPr>
          <w:rFonts w:ascii="Times New Roman" w:hAnsi="Times New Roman" w:cs="Times New Roman"/>
          <w:bCs/>
          <w:sz w:val="24"/>
          <w:szCs w:val="24"/>
        </w:rPr>
        <w:t>Нет</w:t>
      </w:r>
      <w:proofErr w:type="gramEnd"/>
      <w:r w:rsidR="00C80029" w:rsidRPr="00C80029">
        <w:rPr>
          <w:rFonts w:ascii="Times New Roman" w:hAnsi="Times New Roman" w:cs="Times New Roman"/>
          <w:bCs/>
          <w:sz w:val="24"/>
          <w:szCs w:val="24"/>
        </w:rPr>
        <w:t xml:space="preserve">, данное несоответствие </w:t>
      </w:r>
      <w:r w:rsidR="00C80029">
        <w:rPr>
          <w:rFonts w:ascii="Times New Roman" w:hAnsi="Times New Roman" w:cs="Times New Roman"/>
          <w:bCs/>
          <w:sz w:val="24"/>
          <w:szCs w:val="24"/>
        </w:rPr>
        <w:t>незначительного характера</w:t>
      </w:r>
      <w:r w:rsidR="00EC1575">
        <w:rPr>
          <w:rFonts w:ascii="Times New Roman" w:hAnsi="Times New Roman" w:cs="Times New Roman"/>
          <w:bCs/>
          <w:sz w:val="24"/>
          <w:szCs w:val="24"/>
        </w:rPr>
        <w:t>, отклонения некритичны</w:t>
      </w:r>
      <w:r w:rsidR="000D71CA">
        <w:rPr>
          <w:rFonts w:ascii="Times New Roman" w:hAnsi="Times New Roman" w:cs="Times New Roman"/>
          <w:bCs/>
          <w:sz w:val="24"/>
          <w:szCs w:val="24"/>
        </w:rPr>
        <w:t>.</w:t>
      </w:r>
    </w:p>
    <w:p w14:paraId="530F6A37" w14:textId="116AB326" w:rsidR="00C80029" w:rsidRDefault="00C80029"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34EC7AD2" w14:textId="3DFCED2E" w:rsidR="007A6C43" w:rsidRDefault="00C80029"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C66FF7">
        <w:rPr>
          <w:rFonts w:ascii="Times New Roman" w:hAnsi="Times New Roman" w:cs="Times New Roman"/>
          <w:bCs/>
          <w:sz w:val="24"/>
          <w:szCs w:val="24"/>
        </w:rPr>
        <w:t xml:space="preserve">Выношу на голосование вопрос о </w:t>
      </w:r>
      <w:r w:rsidR="007A6C43">
        <w:rPr>
          <w:rFonts w:ascii="Times New Roman" w:hAnsi="Times New Roman" w:cs="Times New Roman"/>
          <w:bCs/>
          <w:sz w:val="24"/>
          <w:szCs w:val="24"/>
        </w:rPr>
        <w:t xml:space="preserve">допуске к участию во втором этапе тендера </w:t>
      </w:r>
      <w:r w:rsidR="007A6C43">
        <w:rPr>
          <w:rFonts w:ascii="Times New Roman" w:hAnsi="Times New Roman" w:cs="Times New Roman"/>
          <w:sz w:val="24"/>
          <w:szCs w:val="24"/>
        </w:rPr>
        <w:t>заявки ООО «</w:t>
      </w:r>
      <w:proofErr w:type="spellStart"/>
      <w:r w:rsidR="007A6C43">
        <w:rPr>
          <w:rFonts w:ascii="Times New Roman" w:hAnsi="Times New Roman" w:cs="Times New Roman"/>
          <w:sz w:val="24"/>
          <w:szCs w:val="24"/>
        </w:rPr>
        <w:t>Диапрофмед</w:t>
      </w:r>
      <w:proofErr w:type="spellEnd"/>
      <w:r w:rsidR="007A6C43">
        <w:rPr>
          <w:rFonts w:ascii="Times New Roman" w:hAnsi="Times New Roman" w:cs="Times New Roman"/>
          <w:sz w:val="24"/>
          <w:szCs w:val="24"/>
        </w:rPr>
        <w:t>» по позициям «</w:t>
      </w:r>
      <w:r w:rsidR="007A6C43"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7A6C43" w:rsidRPr="00B8450B">
        <w:rPr>
          <w:rFonts w:ascii="Times New Roman" w:hAnsi="Times New Roman" w:cs="Times New Roman"/>
          <w:color w:val="000000"/>
          <w:sz w:val="24"/>
          <w:szCs w:val="24"/>
          <w:lang w:eastAsia="ru-RU" w:bidi="ru-RU"/>
        </w:rPr>
        <w:t>Экофлон</w:t>
      </w:r>
      <w:proofErr w:type="spellEnd"/>
      <w:r w:rsidR="007A6C43" w:rsidRPr="00B8450B">
        <w:rPr>
          <w:rFonts w:ascii="Times New Roman" w:hAnsi="Times New Roman" w:cs="Times New Roman"/>
          <w:color w:val="000000"/>
          <w:sz w:val="24"/>
          <w:szCs w:val="24"/>
          <w:lang w:eastAsia="ru-RU" w:bidi="ru-RU"/>
        </w:rPr>
        <w:t>» линейный Л</w:t>
      </w:r>
      <w:r w:rsidR="007A6C43" w:rsidRPr="001D6850">
        <w:rPr>
          <w:rFonts w:ascii="Times New Roman" w:hAnsi="Times New Roman" w:cs="Times New Roman"/>
          <w:color w:val="000000"/>
          <w:sz w:val="24"/>
          <w:szCs w:val="24"/>
          <w:lang w:eastAsia="ru-RU" w:bidi="ru-RU"/>
        </w:rPr>
        <w:t>6</w:t>
      </w:r>
      <w:r w:rsidR="007A6C43" w:rsidRPr="00B8450B">
        <w:rPr>
          <w:rFonts w:ascii="Times New Roman" w:hAnsi="Times New Roman" w:cs="Times New Roman"/>
          <w:color w:val="000000"/>
          <w:sz w:val="24"/>
          <w:szCs w:val="24"/>
          <w:lang w:eastAsia="ru-RU" w:bidi="ru-RU"/>
        </w:rPr>
        <w:t>-60</w:t>
      </w:r>
      <w:r w:rsidR="007A6C43">
        <w:rPr>
          <w:rFonts w:ascii="Times New Roman" w:hAnsi="Times New Roman" w:cs="Times New Roman"/>
          <w:sz w:val="24"/>
          <w:szCs w:val="24"/>
        </w:rPr>
        <w:t>», «</w:t>
      </w:r>
      <w:r w:rsidR="007A6C43"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7A6C43" w:rsidRPr="00B8450B">
        <w:rPr>
          <w:rFonts w:ascii="Times New Roman" w:hAnsi="Times New Roman" w:cs="Times New Roman"/>
          <w:color w:val="000000"/>
          <w:sz w:val="24"/>
          <w:szCs w:val="24"/>
          <w:lang w:eastAsia="ru-RU" w:bidi="ru-RU"/>
        </w:rPr>
        <w:t>Экофлон</w:t>
      </w:r>
      <w:proofErr w:type="spellEnd"/>
      <w:r w:rsidR="007A6C43" w:rsidRPr="00B8450B">
        <w:rPr>
          <w:rFonts w:ascii="Times New Roman" w:hAnsi="Times New Roman" w:cs="Times New Roman"/>
          <w:color w:val="000000"/>
          <w:sz w:val="24"/>
          <w:szCs w:val="24"/>
          <w:lang w:eastAsia="ru-RU" w:bidi="ru-RU"/>
        </w:rPr>
        <w:t>» линейный Л</w:t>
      </w:r>
      <w:r w:rsidR="007A6C43">
        <w:rPr>
          <w:rFonts w:ascii="Times New Roman" w:hAnsi="Times New Roman" w:cs="Times New Roman"/>
          <w:color w:val="000000"/>
          <w:sz w:val="24"/>
          <w:szCs w:val="24"/>
          <w:lang w:eastAsia="ru-RU" w:bidi="ru-RU"/>
        </w:rPr>
        <w:t>7</w:t>
      </w:r>
      <w:r w:rsidR="007A6C43" w:rsidRPr="00B8450B">
        <w:rPr>
          <w:rFonts w:ascii="Times New Roman" w:hAnsi="Times New Roman" w:cs="Times New Roman"/>
          <w:color w:val="000000"/>
          <w:sz w:val="24"/>
          <w:szCs w:val="24"/>
          <w:lang w:eastAsia="ru-RU" w:bidi="ru-RU"/>
        </w:rPr>
        <w:t>-60</w:t>
      </w:r>
      <w:r w:rsidR="007A6C43">
        <w:rPr>
          <w:rFonts w:ascii="Times New Roman" w:hAnsi="Times New Roman" w:cs="Times New Roman"/>
          <w:sz w:val="24"/>
          <w:szCs w:val="24"/>
        </w:rPr>
        <w:t>» и «</w:t>
      </w:r>
      <w:r w:rsidR="007A6C43"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7A6C43" w:rsidRPr="00B8450B">
        <w:rPr>
          <w:rFonts w:ascii="Times New Roman" w:hAnsi="Times New Roman" w:cs="Times New Roman"/>
          <w:color w:val="000000"/>
          <w:sz w:val="24"/>
          <w:szCs w:val="24"/>
          <w:lang w:eastAsia="ru-RU" w:bidi="ru-RU"/>
        </w:rPr>
        <w:t>Экофлон</w:t>
      </w:r>
      <w:proofErr w:type="spellEnd"/>
      <w:r w:rsidR="007A6C43" w:rsidRPr="00B8450B">
        <w:rPr>
          <w:rFonts w:ascii="Times New Roman" w:hAnsi="Times New Roman" w:cs="Times New Roman"/>
          <w:color w:val="000000"/>
          <w:sz w:val="24"/>
          <w:szCs w:val="24"/>
          <w:lang w:eastAsia="ru-RU" w:bidi="ru-RU"/>
        </w:rPr>
        <w:t>» линейный Л</w:t>
      </w:r>
      <w:r w:rsidR="007A6C43">
        <w:rPr>
          <w:rFonts w:ascii="Times New Roman" w:hAnsi="Times New Roman" w:cs="Times New Roman"/>
          <w:color w:val="000000"/>
          <w:sz w:val="24"/>
          <w:szCs w:val="24"/>
          <w:lang w:eastAsia="ru-RU" w:bidi="ru-RU"/>
        </w:rPr>
        <w:t>8</w:t>
      </w:r>
      <w:r w:rsidR="007A6C43" w:rsidRPr="00B8450B">
        <w:rPr>
          <w:rFonts w:ascii="Times New Roman" w:hAnsi="Times New Roman" w:cs="Times New Roman"/>
          <w:color w:val="000000"/>
          <w:sz w:val="24"/>
          <w:szCs w:val="24"/>
          <w:lang w:eastAsia="ru-RU" w:bidi="ru-RU"/>
        </w:rPr>
        <w:t>-60</w:t>
      </w:r>
      <w:r w:rsidR="007A6C43">
        <w:rPr>
          <w:rFonts w:ascii="Times New Roman" w:hAnsi="Times New Roman" w:cs="Times New Roman"/>
          <w:sz w:val="24"/>
          <w:szCs w:val="24"/>
        </w:rPr>
        <w:t xml:space="preserve">» </w:t>
      </w:r>
      <w:r w:rsidR="007A6C43" w:rsidRPr="00B8450B">
        <w:rPr>
          <w:rFonts w:ascii="Times New Roman" w:hAnsi="Times New Roman" w:cs="Times New Roman"/>
          <w:color w:val="000000"/>
          <w:sz w:val="24"/>
          <w:szCs w:val="24"/>
          <w:lang w:eastAsia="ru-RU" w:bidi="ru-RU"/>
        </w:rPr>
        <w:t>пр</w:t>
      </w:r>
      <w:r w:rsidR="007A6C43">
        <w:rPr>
          <w:rFonts w:ascii="Times New Roman" w:hAnsi="Times New Roman" w:cs="Times New Roman"/>
          <w:color w:val="000000"/>
          <w:sz w:val="24"/>
          <w:szCs w:val="24"/>
          <w:lang w:eastAsia="ru-RU" w:bidi="ru-RU"/>
        </w:rPr>
        <w:t>оизводст</w:t>
      </w:r>
      <w:r w:rsidR="007A6C43" w:rsidRPr="00B8450B">
        <w:rPr>
          <w:rFonts w:ascii="Times New Roman" w:hAnsi="Times New Roman" w:cs="Times New Roman"/>
          <w:color w:val="000000"/>
          <w:sz w:val="24"/>
          <w:szCs w:val="24"/>
          <w:lang w:eastAsia="ru-RU" w:bidi="ru-RU"/>
        </w:rPr>
        <w:t>во АО НПК «</w:t>
      </w:r>
      <w:proofErr w:type="spellStart"/>
      <w:r w:rsidR="007A6C43" w:rsidRPr="00B8450B">
        <w:rPr>
          <w:rFonts w:ascii="Times New Roman" w:hAnsi="Times New Roman" w:cs="Times New Roman"/>
          <w:color w:val="000000"/>
          <w:sz w:val="24"/>
          <w:szCs w:val="24"/>
          <w:lang w:eastAsia="ru-RU" w:bidi="ru-RU"/>
        </w:rPr>
        <w:t>Экофлон</w:t>
      </w:r>
      <w:proofErr w:type="spellEnd"/>
      <w:r w:rsidR="007A6C43" w:rsidRPr="00B8450B">
        <w:rPr>
          <w:rFonts w:ascii="Times New Roman" w:hAnsi="Times New Roman" w:cs="Times New Roman"/>
          <w:color w:val="000000"/>
          <w:sz w:val="24"/>
          <w:szCs w:val="24"/>
          <w:lang w:eastAsia="ru-RU" w:bidi="ru-RU"/>
        </w:rPr>
        <w:t>», Россия</w:t>
      </w:r>
      <w:r w:rsidR="007A6C43">
        <w:rPr>
          <w:rFonts w:ascii="Times New Roman" w:hAnsi="Times New Roman" w:cs="Times New Roman"/>
          <w:color w:val="000000"/>
          <w:sz w:val="24"/>
          <w:szCs w:val="24"/>
          <w:lang w:eastAsia="ru-RU" w:bidi="ru-RU"/>
        </w:rPr>
        <w:t xml:space="preserve"> ввиду того, что несоответствие является несущественным.</w:t>
      </w:r>
    </w:p>
    <w:p w14:paraId="43E58E09" w14:textId="77777777" w:rsidR="007A6C43" w:rsidRDefault="007A6C43" w:rsidP="00345F7A">
      <w:pPr>
        <w:shd w:val="clear" w:color="auto" w:fill="FFFFFF"/>
        <w:spacing w:after="0" w:line="240" w:lineRule="auto"/>
        <w:ind w:firstLine="709"/>
        <w:contextualSpacing/>
        <w:jc w:val="both"/>
        <w:rPr>
          <w:rFonts w:ascii="Times New Roman" w:hAnsi="Times New Roman" w:cs="Times New Roman"/>
          <w:sz w:val="24"/>
          <w:szCs w:val="24"/>
        </w:rPr>
      </w:pPr>
    </w:p>
    <w:p w14:paraId="15233C23" w14:textId="77777777" w:rsidR="00A369BE" w:rsidRPr="007D62F0" w:rsidRDefault="00A369BE" w:rsidP="00A369BE">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03C6C982" w14:textId="77777777" w:rsidR="00A369BE" w:rsidRDefault="00A369BE" w:rsidP="00A369BE">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7C2D3BF1" w14:textId="77777777" w:rsidR="00A369BE" w:rsidRPr="00551724" w:rsidRDefault="00A369BE" w:rsidP="00A369BE">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E6183D6" w14:textId="77777777" w:rsidR="00A369BE" w:rsidRPr="00551724" w:rsidRDefault="00A369BE" w:rsidP="00A369BE">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A3640B5" w14:textId="77777777" w:rsidR="007A6C43" w:rsidRDefault="007A6C43" w:rsidP="00345F7A">
      <w:pPr>
        <w:shd w:val="clear" w:color="auto" w:fill="FFFFFF"/>
        <w:spacing w:after="0" w:line="240" w:lineRule="auto"/>
        <w:ind w:firstLine="709"/>
        <w:contextualSpacing/>
        <w:jc w:val="both"/>
        <w:rPr>
          <w:rFonts w:ascii="Times New Roman" w:hAnsi="Times New Roman" w:cs="Times New Roman"/>
          <w:bCs/>
          <w:color w:val="000000"/>
          <w:sz w:val="24"/>
          <w:szCs w:val="24"/>
          <w:lang w:eastAsia="ru-RU" w:bidi="ru-RU"/>
        </w:rPr>
      </w:pPr>
    </w:p>
    <w:p w14:paraId="0B9A5480" w14:textId="1B28362B" w:rsidR="00A369BE" w:rsidRDefault="00224003" w:rsidP="00345F7A">
      <w:pPr>
        <w:shd w:val="clear" w:color="auto" w:fill="FFFFFF"/>
        <w:spacing w:after="0" w:line="240" w:lineRule="auto"/>
        <w:ind w:firstLine="709"/>
        <w:contextualSpacing/>
        <w:jc w:val="both"/>
        <w:rPr>
          <w:rFonts w:ascii="Times New Roman" w:hAnsi="Times New Roman" w:cs="Times New Roman"/>
          <w:spacing w:val="4"/>
          <w:sz w:val="24"/>
          <w:szCs w:val="24"/>
        </w:rPr>
      </w:pPr>
      <w:proofErr w:type="spellStart"/>
      <w:r>
        <w:rPr>
          <w:rFonts w:ascii="Times New Roman" w:hAnsi="Times New Roman" w:cs="Times New Roman"/>
          <w:b/>
          <w:sz w:val="24"/>
          <w:szCs w:val="24"/>
        </w:rPr>
        <w:t>Додул</w:t>
      </w:r>
      <w:proofErr w:type="spellEnd"/>
      <w:r>
        <w:rPr>
          <w:rFonts w:ascii="Times New Roman" w:hAnsi="Times New Roman" w:cs="Times New Roman"/>
          <w:b/>
          <w:sz w:val="24"/>
          <w:szCs w:val="24"/>
        </w:rPr>
        <w:t xml:space="preserve"> А.П.</w:t>
      </w:r>
      <w:r w:rsidRPr="00DD5BB9">
        <w:rPr>
          <w:rFonts w:ascii="Times New Roman" w:hAnsi="Times New Roman" w:cs="Times New Roman"/>
          <w:b/>
          <w:sz w:val="24"/>
          <w:szCs w:val="24"/>
        </w:rPr>
        <w:t>:</w:t>
      </w:r>
      <w:r>
        <w:rPr>
          <w:rFonts w:ascii="Times New Roman" w:hAnsi="Times New Roman" w:cs="Times New Roman"/>
          <w:b/>
          <w:sz w:val="24"/>
          <w:szCs w:val="24"/>
        </w:rPr>
        <w:t xml:space="preserve"> </w:t>
      </w:r>
      <w:r w:rsidRPr="00224003">
        <w:rPr>
          <w:rFonts w:ascii="Times New Roman" w:hAnsi="Times New Roman" w:cs="Times New Roman"/>
          <w:bCs/>
          <w:sz w:val="24"/>
          <w:szCs w:val="24"/>
        </w:rPr>
        <w:t xml:space="preserve">В процессе </w:t>
      </w:r>
      <w:r>
        <w:rPr>
          <w:rFonts w:ascii="Times New Roman" w:hAnsi="Times New Roman" w:cs="Times New Roman"/>
          <w:bCs/>
          <w:sz w:val="24"/>
          <w:szCs w:val="24"/>
        </w:rPr>
        <w:t>изучения представленной в адрес ГУ «</w:t>
      </w:r>
      <w:r>
        <w:rPr>
          <w:rFonts w:ascii="Times New Roman" w:eastAsia="Times New Roman" w:hAnsi="Times New Roman" w:cs="Times New Roman"/>
          <w:bCs/>
          <w:sz w:val="24"/>
          <w:szCs w:val="24"/>
        </w:rPr>
        <w:t>Республиканский госпиталь инвалидов Великой Отечественной войны</w:t>
      </w:r>
      <w:r>
        <w:rPr>
          <w:rFonts w:ascii="Times New Roman" w:hAnsi="Times New Roman" w:cs="Times New Roman"/>
          <w:bCs/>
          <w:sz w:val="24"/>
          <w:szCs w:val="24"/>
        </w:rPr>
        <w:t xml:space="preserve">» сводной таблицы </w:t>
      </w:r>
      <w:r w:rsidR="00792611">
        <w:rPr>
          <w:rFonts w:ascii="Times New Roman" w:hAnsi="Times New Roman" w:cs="Times New Roman"/>
          <w:bCs/>
          <w:sz w:val="24"/>
          <w:szCs w:val="24"/>
        </w:rPr>
        <w:t>заявок</w:t>
      </w:r>
      <w:r>
        <w:rPr>
          <w:rFonts w:ascii="Times New Roman" w:hAnsi="Times New Roman" w:cs="Times New Roman"/>
          <w:bCs/>
          <w:sz w:val="24"/>
          <w:szCs w:val="24"/>
        </w:rPr>
        <w:t xml:space="preserve"> фирм-поставщиков, возникли определенного рода трудности, а именно: отсутствие </w:t>
      </w:r>
      <w:r>
        <w:rPr>
          <w:rFonts w:ascii="Times New Roman" w:hAnsi="Times New Roman" w:cs="Times New Roman"/>
          <w:spacing w:val="4"/>
          <w:sz w:val="24"/>
          <w:szCs w:val="24"/>
        </w:rPr>
        <w:t>опыта применения продукции АО «</w:t>
      </w:r>
      <w:proofErr w:type="spellStart"/>
      <w:r>
        <w:rPr>
          <w:rFonts w:ascii="Times New Roman" w:hAnsi="Times New Roman" w:cs="Times New Roman"/>
          <w:spacing w:val="4"/>
          <w:sz w:val="24"/>
          <w:szCs w:val="24"/>
        </w:rPr>
        <w:t>МедСил</w:t>
      </w:r>
      <w:proofErr w:type="spellEnd"/>
      <w:r>
        <w:rPr>
          <w:rFonts w:ascii="Times New Roman" w:hAnsi="Times New Roman" w:cs="Times New Roman"/>
          <w:spacing w:val="4"/>
          <w:sz w:val="24"/>
          <w:szCs w:val="24"/>
        </w:rPr>
        <w:t>», «</w:t>
      </w:r>
      <w:proofErr w:type="spellStart"/>
      <w:r>
        <w:rPr>
          <w:rFonts w:ascii="Times New Roman" w:hAnsi="Times New Roman" w:cs="Times New Roman"/>
          <w:spacing w:val="4"/>
          <w:sz w:val="24"/>
          <w:szCs w:val="24"/>
        </w:rPr>
        <w:t>Каммед</w:t>
      </w:r>
      <w:proofErr w:type="spellEnd"/>
      <w:r>
        <w:rPr>
          <w:rFonts w:ascii="Times New Roman" w:hAnsi="Times New Roman" w:cs="Times New Roman"/>
          <w:spacing w:val="4"/>
          <w:sz w:val="24"/>
          <w:szCs w:val="24"/>
        </w:rPr>
        <w:t>», ООО «</w:t>
      </w:r>
      <w:proofErr w:type="spellStart"/>
      <w:r>
        <w:rPr>
          <w:rFonts w:ascii="Times New Roman" w:hAnsi="Times New Roman" w:cs="Times New Roman"/>
          <w:spacing w:val="4"/>
          <w:sz w:val="24"/>
          <w:szCs w:val="24"/>
        </w:rPr>
        <w:t>Волоть</w:t>
      </w:r>
      <w:proofErr w:type="spellEnd"/>
      <w:r>
        <w:rPr>
          <w:rFonts w:ascii="Times New Roman" w:hAnsi="Times New Roman" w:cs="Times New Roman"/>
          <w:spacing w:val="4"/>
          <w:sz w:val="24"/>
          <w:szCs w:val="24"/>
        </w:rPr>
        <w:t>», Россия и «</w:t>
      </w:r>
      <w:proofErr w:type="spellStart"/>
      <w:r>
        <w:rPr>
          <w:rFonts w:ascii="Times New Roman" w:hAnsi="Times New Roman" w:cs="Times New Roman"/>
          <w:spacing w:val="4"/>
          <w:sz w:val="24"/>
          <w:szCs w:val="24"/>
          <w:lang w:val="en-US"/>
        </w:rPr>
        <w:t>Meril</w:t>
      </w:r>
      <w:proofErr w:type="spellEnd"/>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Endo</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Surgery</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Pvt</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Ltd</w:t>
      </w:r>
      <w:r>
        <w:rPr>
          <w:rFonts w:ascii="Times New Roman" w:hAnsi="Times New Roman" w:cs="Times New Roman"/>
          <w:spacing w:val="4"/>
          <w:sz w:val="24"/>
          <w:szCs w:val="24"/>
        </w:rPr>
        <w:t>», Индия в</w:t>
      </w:r>
      <w:r w:rsidR="00873B17">
        <w:rPr>
          <w:rFonts w:ascii="Times New Roman" w:hAnsi="Times New Roman" w:cs="Times New Roman"/>
          <w:spacing w:val="4"/>
          <w:sz w:val="24"/>
          <w:szCs w:val="24"/>
        </w:rPr>
        <w:t xml:space="preserve"> клиническом</w:t>
      </w:r>
      <w:r>
        <w:rPr>
          <w:rFonts w:ascii="Times New Roman" w:hAnsi="Times New Roman" w:cs="Times New Roman"/>
          <w:spacing w:val="4"/>
          <w:sz w:val="24"/>
          <w:szCs w:val="24"/>
        </w:rPr>
        <w:t xml:space="preserve"> </w:t>
      </w:r>
      <w:r w:rsidR="00873B17">
        <w:rPr>
          <w:rFonts w:ascii="Times New Roman" w:hAnsi="Times New Roman" w:cs="Times New Roman"/>
          <w:spacing w:val="4"/>
          <w:sz w:val="24"/>
          <w:szCs w:val="24"/>
        </w:rPr>
        <w:t>использовании</w:t>
      </w:r>
      <w:r>
        <w:rPr>
          <w:rFonts w:ascii="Times New Roman" w:hAnsi="Times New Roman" w:cs="Times New Roman"/>
          <w:spacing w:val="4"/>
          <w:sz w:val="24"/>
          <w:szCs w:val="24"/>
        </w:rPr>
        <w:t xml:space="preserve">, а также отсутствие опыта </w:t>
      </w:r>
      <w:r>
        <w:rPr>
          <w:rFonts w:ascii="Times New Roman" w:hAnsi="Times New Roman" w:cs="Times New Roman"/>
          <w:spacing w:val="4"/>
          <w:sz w:val="24"/>
          <w:szCs w:val="24"/>
        </w:rPr>
        <w:lastRenderedPageBreak/>
        <w:t xml:space="preserve">применения продукции данных фирм-производителей </w:t>
      </w:r>
      <w:r w:rsidR="00873B17">
        <w:rPr>
          <w:rFonts w:ascii="Times New Roman" w:hAnsi="Times New Roman" w:cs="Times New Roman"/>
          <w:spacing w:val="4"/>
          <w:sz w:val="24"/>
          <w:szCs w:val="24"/>
        </w:rPr>
        <w:t>у</w:t>
      </w:r>
      <w:r>
        <w:rPr>
          <w:rFonts w:ascii="Times New Roman" w:hAnsi="Times New Roman" w:cs="Times New Roman"/>
          <w:spacing w:val="4"/>
          <w:sz w:val="24"/>
          <w:szCs w:val="24"/>
        </w:rPr>
        <w:t xml:space="preserve"> других </w:t>
      </w:r>
      <w:r w:rsidR="00873B17">
        <w:rPr>
          <w:rFonts w:ascii="Times New Roman" w:hAnsi="Times New Roman" w:cs="Times New Roman"/>
          <w:spacing w:val="4"/>
          <w:sz w:val="24"/>
          <w:szCs w:val="24"/>
        </w:rPr>
        <w:t>практикующих хирургов.</w:t>
      </w:r>
    </w:p>
    <w:p w14:paraId="62F9EB23" w14:textId="28BE9501" w:rsidR="00860678" w:rsidRDefault="00860678" w:rsidP="00345F7A">
      <w:pPr>
        <w:shd w:val="clear" w:color="auto" w:fill="FFFFFF"/>
        <w:spacing w:after="0" w:line="240" w:lineRule="auto"/>
        <w:ind w:firstLine="709"/>
        <w:contextualSpacing/>
        <w:jc w:val="both"/>
        <w:rPr>
          <w:rFonts w:ascii="Times New Roman" w:hAnsi="Times New Roman" w:cs="Times New Roman"/>
          <w:spacing w:val="4"/>
          <w:sz w:val="24"/>
          <w:szCs w:val="24"/>
        </w:rPr>
      </w:pPr>
    </w:p>
    <w:p w14:paraId="3267016F" w14:textId="15EE431A" w:rsidR="00860678" w:rsidRDefault="00860678" w:rsidP="00345F7A">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ООО «</w:t>
      </w:r>
      <w:proofErr w:type="spellStart"/>
      <w:r>
        <w:rPr>
          <w:rFonts w:ascii="Times New Roman" w:hAnsi="Times New Roman" w:cs="Times New Roman"/>
          <w:b/>
          <w:sz w:val="24"/>
          <w:szCs w:val="24"/>
        </w:rPr>
        <w:t>Диапрофмед</w:t>
      </w:r>
      <w:proofErr w:type="spellEnd"/>
      <w:r>
        <w:rPr>
          <w:rFonts w:ascii="Times New Roman" w:hAnsi="Times New Roman" w:cs="Times New Roman"/>
          <w:b/>
          <w:sz w:val="24"/>
          <w:szCs w:val="24"/>
        </w:rPr>
        <w:t xml:space="preserve">» (в телефонном режиме): </w:t>
      </w:r>
      <w:r w:rsidRPr="00860678">
        <w:rPr>
          <w:rFonts w:ascii="Times New Roman" w:hAnsi="Times New Roman" w:cs="Times New Roman"/>
          <w:bCs/>
          <w:sz w:val="24"/>
          <w:szCs w:val="24"/>
        </w:rPr>
        <w:t>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таких фирм-производителей как </w:t>
      </w:r>
      <w:r w:rsidR="00792611">
        <w:rPr>
          <w:rFonts w:ascii="Times New Roman" w:hAnsi="Times New Roman" w:cs="Times New Roman"/>
          <w:bCs/>
          <w:sz w:val="24"/>
          <w:szCs w:val="24"/>
        </w:rPr>
        <w:br/>
      </w:r>
      <w:r>
        <w:rPr>
          <w:rFonts w:ascii="Times New Roman" w:hAnsi="Times New Roman" w:cs="Times New Roman"/>
          <w:spacing w:val="4"/>
          <w:sz w:val="24"/>
          <w:szCs w:val="24"/>
        </w:rPr>
        <w:t>АО «</w:t>
      </w:r>
      <w:proofErr w:type="spellStart"/>
      <w:r>
        <w:rPr>
          <w:rFonts w:ascii="Times New Roman" w:hAnsi="Times New Roman" w:cs="Times New Roman"/>
          <w:spacing w:val="4"/>
          <w:sz w:val="24"/>
          <w:szCs w:val="24"/>
        </w:rPr>
        <w:t>МедСил</w:t>
      </w:r>
      <w:proofErr w:type="spellEnd"/>
      <w:r>
        <w:rPr>
          <w:rFonts w:ascii="Times New Roman" w:hAnsi="Times New Roman" w:cs="Times New Roman"/>
          <w:spacing w:val="4"/>
          <w:sz w:val="24"/>
          <w:szCs w:val="24"/>
        </w:rPr>
        <w:t>», «</w:t>
      </w:r>
      <w:proofErr w:type="spellStart"/>
      <w:r>
        <w:rPr>
          <w:rFonts w:ascii="Times New Roman" w:hAnsi="Times New Roman" w:cs="Times New Roman"/>
          <w:spacing w:val="4"/>
          <w:sz w:val="24"/>
          <w:szCs w:val="24"/>
        </w:rPr>
        <w:t>Каммед</w:t>
      </w:r>
      <w:proofErr w:type="spellEnd"/>
      <w:r>
        <w:rPr>
          <w:rFonts w:ascii="Times New Roman" w:hAnsi="Times New Roman" w:cs="Times New Roman"/>
          <w:spacing w:val="4"/>
          <w:sz w:val="24"/>
          <w:szCs w:val="24"/>
        </w:rPr>
        <w:t>»,</w:t>
      </w:r>
      <w:r w:rsidR="001D6850">
        <w:rPr>
          <w:rFonts w:ascii="Times New Roman" w:hAnsi="Times New Roman" w:cs="Times New Roman"/>
          <w:spacing w:val="4"/>
          <w:sz w:val="24"/>
          <w:szCs w:val="24"/>
        </w:rPr>
        <w:t xml:space="preserve"> ООО «</w:t>
      </w:r>
      <w:proofErr w:type="spellStart"/>
      <w:r w:rsidR="001D6850">
        <w:rPr>
          <w:rFonts w:ascii="Times New Roman" w:hAnsi="Times New Roman" w:cs="Times New Roman"/>
          <w:spacing w:val="4"/>
          <w:sz w:val="24"/>
          <w:szCs w:val="24"/>
        </w:rPr>
        <w:t>Волоть</w:t>
      </w:r>
      <w:proofErr w:type="spellEnd"/>
      <w:r w:rsidR="001D6850">
        <w:rPr>
          <w:rFonts w:ascii="Times New Roman" w:hAnsi="Times New Roman" w:cs="Times New Roman"/>
          <w:spacing w:val="4"/>
          <w:sz w:val="24"/>
          <w:szCs w:val="24"/>
        </w:rPr>
        <w:t>»</w:t>
      </w:r>
      <w:r>
        <w:rPr>
          <w:rFonts w:ascii="Times New Roman" w:hAnsi="Times New Roman" w:cs="Times New Roman"/>
          <w:spacing w:val="4"/>
          <w:sz w:val="24"/>
          <w:szCs w:val="24"/>
        </w:rPr>
        <w:t xml:space="preserve"> 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7B5B2AF0" w14:textId="30FE24DA" w:rsidR="00860678" w:rsidRDefault="00860678" w:rsidP="00345F7A">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20D8972A" w14:textId="7B74FDE2"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ООО «</w:t>
      </w:r>
      <w:proofErr w:type="spellStart"/>
      <w:r>
        <w:rPr>
          <w:rFonts w:ascii="Times New Roman" w:hAnsi="Times New Roman" w:cs="Times New Roman"/>
          <w:b/>
          <w:sz w:val="24"/>
          <w:szCs w:val="24"/>
        </w:rPr>
        <w:t>Диапрофмед</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Pr>
          <w:rFonts w:ascii="Times New Roman" w:hAnsi="Times New Roman" w:cs="Times New Roman"/>
          <w:bCs/>
          <w:sz w:val="24"/>
          <w:szCs w:val="24"/>
        </w:rPr>
        <w:t>Н</w:t>
      </w:r>
      <w:r w:rsidRPr="00860678">
        <w:rPr>
          <w:rFonts w:ascii="Times New Roman" w:hAnsi="Times New Roman" w:cs="Times New Roman"/>
          <w:bCs/>
          <w:sz w:val="24"/>
          <w:szCs w:val="24"/>
        </w:rPr>
        <w:t>ет</w:t>
      </w:r>
      <w:proofErr w:type="gramEnd"/>
      <w:r w:rsidRPr="00860678">
        <w:rPr>
          <w:rFonts w:ascii="Times New Roman" w:hAnsi="Times New Roman" w:cs="Times New Roman"/>
          <w:bCs/>
          <w:sz w:val="24"/>
          <w:szCs w:val="24"/>
        </w:rPr>
        <w:t>, такая возможность отсутствует.</w:t>
      </w:r>
    </w:p>
    <w:p w14:paraId="523CC880" w14:textId="00E4CB05"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644D1D3C" w14:textId="0BBF143C" w:rsidR="00860678" w:rsidRDefault="00860678" w:rsidP="00345F7A">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3C78095B" w14:textId="640BAD71" w:rsidR="00860678" w:rsidRDefault="00860678" w:rsidP="00345F7A">
      <w:pPr>
        <w:shd w:val="clear" w:color="auto" w:fill="FFFFFF"/>
        <w:spacing w:after="0" w:line="240" w:lineRule="auto"/>
        <w:ind w:firstLine="709"/>
        <w:contextualSpacing/>
        <w:jc w:val="both"/>
        <w:rPr>
          <w:rFonts w:ascii="Times New Roman" w:hAnsi="Times New Roman" w:cs="Times New Roman"/>
          <w:spacing w:val="4"/>
          <w:sz w:val="24"/>
          <w:szCs w:val="24"/>
        </w:rPr>
      </w:pPr>
    </w:p>
    <w:p w14:paraId="2F09A989" w14:textId="5D2C3DC0"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ООО «</w:t>
      </w:r>
      <w:proofErr w:type="spellStart"/>
      <w:r>
        <w:rPr>
          <w:rFonts w:ascii="Times New Roman" w:hAnsi="Times New Roman" w:cs="Times New Roman"/>
          <w:b/>
          <w:sz w:val="24"/>
          <w:szCs w:val="24"/>
        </w:rPr>
        <w:t>Диапрофмед</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sidRPr="00860678">
        <w:rPr>
          <w:rFonts w:ascii="Times New Roman" w:hAnsi="Times New Roman" w:cs="Times New Roman"/>
          <w:bCs/>
          <w:sz w:val="24"/>
          <w:szCs w:val="24"/>
        </w:rPr>
        <w:t>Да</w:t>
      </w:r>
      <w:proofErr w:type="gramEnd"/>
      <w:r w:rsidRPr="00860678">
        <w:rPr>
          <w:rFonts w:ascii="Times New Roman" w:hAnsi="Times New Roman" w:cs="Times New Roman"/>
          <w:bCs/>
          <w:sz w:val="24"/>
          <w:szCs w:val="24"/>
        </w:rPr>
        <w:t>, в адрес ведомства будет предоставлена данная информация.</w:t>
      </w:r>
    </w:p>
    <w:p w14:paraId="0549E19E" w14:textId="7E612F54"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7161ADE9" w14:textId="7CD3CFD6" w:rsidR="00860678" w:rsidRDefault="00860678" w:rsidP="00345F7A">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ООО «Валеандр» (в телефонном режиме): </w:t>
      </w:r>
      <w:r w:rsidRPr="00860678">
        <w:rPr>
          <w:rFonts w:ascii="Times New Roman" w:hAnsi="Times New Roman" w:cs="Times New Roman"/>
          <w:bCs/>
          <w:sz w:val="24"/>
          <w:szCs w:val="24"/>
        </w:rPr>
        <w:t>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фирмы-производителя </w:t>
      </w:r>
      <w:r>
        <w:rPr>
          <w:rFonts w:ascii="Times New Roman" w:hAnsi="Times New Roman" w:cs="Times New Roman"/>
          <w:spacing w:val="4"/>
          <w:sz w:val="24"/>
          <w:szCs w:val="24"/>
        </w:rPr>
        <w:t>«</w:t>
      </w:r>
      <w:proofErr w:type="spellStart"/>
      <w:r>
        <w:rPr>
          <w:rFonts w:ascii="Times New Roman" w:hAnsi="Times New Roman" w:cs="Times New Roman"/>
          <w:spacing w:val="4"/>
          <w:sz w:val="24"/>
          <w:szCs w:val="24"/>
        </w:rPr>
        <w:t>Каммед</w:t>
      </w:r>
      <w:proofErr w:type="spellEnd"/>
      <w:r>
        <w:rPr>
          <w:rFonts w:ascii="Times New Roman" w:hAnsi="Times New Roman" w:cs="Times New Roman"/>
          <w:spacing w:val="4"/>
          <w:sz w:val="24"/>
          <w:szCs w:val="24"/>
        </w:rPr>
        <w:t xml:space="preserve">», 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5B05E44B" w14:textId="0C13EA6A" w:rsidR="00860678" w:rsidRDefault="00860678" w:rsidP="00345F7A">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p>
    <w:p w14:paraId="73149DD3" w14:textId="6CB85B02"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ООО «Валеандр»</w:t>
      </w:r>
      <w:proofErr w:type="gramStart"/>
      <w:r>
        <w:rPr>
          <w:rFonts w:ascii="Times New Roman" w:hAnsi="Times New Roman" w:cs="Times New Roman"/>
          <w:b/>
          <w:sz w:val="24"/>
          <w:szCs w:val="24"/>
        </w:rPr>
        <w:t xml:space="preserve">: </w:t>
      </w:r>
      <w:r w:rsidRPr="00860678">
        <w:rPr>
          <w:rFonts w:ascii="Times New Roman" w:hAnsi="Times New Roman" w:cs="Times New Roman"/>
          <w:bCs/>
          <w:sz w:val="24"/>
          <w:szCs w:val="24"/>
        </w:rPr>
        <w:t>Да</w:t>
      </w:r>
      <w:proofErr w:type="gramEnd"/>
      <w:r w:rsidRPr="00860678">
        <w:rPr>
          <w:rFonts w:ascii="Times New Roman" w:hAnsi="Times New Roman" w:cs="Times New Roman"/>
          <w:bCs/>
          <w:sz w:val="24"/>
          <w:szCs w:val="24"/>
        </w:rPr>
        <w:t>, такая возможность есть.</w:t>
      </w:r>
    </w:p>
    <w:p w14:paraId="7788515C" w14:textId="43A63D85"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441AFD79"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5B92DDF9" w14:textId="77777777" w:rsidR="00860678" w:rsidRPr="00860678" w:rsidRDefault="00860678" w:rsidP="00345F7A">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386BAEFD" w14:textId="6AF95B80"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ООО «Валеандр»</w:t>
      </w:r>
      <w:proofErr w:type="gramStart"/>
      <w:r>
        <w:rPr>
          <w:rFonts w:ascii="Times New Roman" w:hAnsi="Times New Roman" w:cs="Times New Roman"/>
          <w:b/>
          <w:sz w:val="24"/>
          <w:szCs w:val="24"/>
        </w:rPr>
        <w:t xml:space="preserve">: </w:t>
      </w:r>
      <w:r w:rsidRPr="00860678">
        <w:rPr>
          <w:rFonts w:ascii="Times New Roman" w:hAnsi="Times New Roman" w:cs="Times New Roman"/>
          <w:bCs/>
          <w:sz w:val="24"/>
          <w:szCs w:val="24"/>
        </w:rPr>
        <w:t>Да</w:t>
      </w:r>
      <w:proofErr w:type="gramEnd"/>
      <w:r w:rsidRPr="00860678">
        <w:rPr>
          <w:rFonts w:ascii="Times New Roman" w:hAnsi="Times New Roman" w:cs="Times New Roman"/>
          <w:bCs/>
          <w:sz w:val="24"/>
          <w:szCs w:val="24"/>
        </w:rPr>
        <w:t>, в адрес ведомства будет предоставлена данная информация.</w:t>
      </w:r>
    </w:p>
    <w:p w14:paraId="7B382AAB" w14:textId="34C9D4FD"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403B6D69" w14:textId="24A67E3D" w:rsidR="00860678" w:rsidRDefault="00860678" w:rsidP="00860678">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ООО «</w:t>
      </w:r>
      <w:proofErr w:type="spellStart"/>
      <w:r>
        <w:rPr>
          <w:rFonts w:ascii="Times New Roman" w:hAnsi="Times New Roman" w:cs="Times New Roman"/>
          <w:b/>
          <w:sz w:val="24"/>
          <w:szCs w:val="24"/>
        </w:rPr>
        <w:t>Медфарм</w:t>
      </w:r>
      <w:proofErr w:type="spellEnd"/>
      <w:r>
        <w:rPr>
          <w:rFonts w:ascii="Times New Roman" w:hAnsi="Times New Roman" w:cs="Times New Roman"/>
          <w:b/>
          <w:sz w:val="24"/>
          <w:szCs w:val="24"/>
        </w:rPr>
        <w:t>» (в телефонном режиме):</w:t>
      </w:r>
      <w:r w:rsidRPr="00860678">
        <w:rPr>
          <w:rFonts w:ascii="Times New Roman" w:hAnsi="Times New Roman" w:cs="Times New Roman"/>
          <w:bCs/>
          <w:sz w:val="24"/>
          <w:szCs w:val="24"/>
        </w:rPr>
        <w:t xml:space="preserve"> 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таких фирм-производителей как </w:t>
      </w:r>
      <w:r>
        <w:rPr>
          <w:rFonts w:ascii="Times New Roman" w:hAnsi="Times New Roman" w:cs="Times New Roman"/>
          <w:spacing w:val="4"/>
          <w:sz w:val="24"/>
          <w:szCs w:val="24"/>
        </w:rPr>
        <w:t>«</w:t>
      </w:r>
      <w:proofErr w:type="spellStart"/>
      <w:r>
        <w:rPr>
          <w:rFonts w:ascii="Times New Roman" w:hAnsi="Times New Roman" w:cs="Times New Roman"/>
          <w:spacing w:val="4"/>
          <w:sz w:val="24"/>
          <w:szCs w:val="24"/>
          <w:lang w:val="en-US"/>
        </w:rPr>
        <w:t>Meril</w:t>
      </w:r>
      <w:proofErr w:type="spellEnd"/>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Endo</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Surgery</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Pvt</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Ltd</w:t>
      </w:r>
      <w:r>
        <w:rPr>
          <w:rFonts w:ascii="Times New Roman" w:hAnsi="Times New Roman" w:cs="Times New Roman"/>
          <w:spacing w:val="4"/>
          <w:sz w:val="24"/>
          <w:szCs w:val="24"/>
        </w:rPr>
        <w:t>», Индия, «</w:t>
      </w:r>
      <w:proofErr w:type="spellStart"/>
      <w:r>
        <w:rPr>
          <w:rFonts w:ascii="Times New Roman" w:hAnsi="Times New Roman" w:cs="Times New Roman"/>
          <w:spacing w:val="4"/>
          <w:sz w:val="24"/>
          <w:szCs w:val="24"/>
        </w:rPr>
        <w:t>Каммед</w:t>
      </w:r>
      <w:proofErr w:type="spellEnd"/>
      <w:r>
        <w:rPr>
          <w:rFonts w:ascii="Times New Roman" w:hAnsi="Times New Roman" w:cs="Times New Roman"/>
          <w:spacing w:val="4"/>
          <w:sz w:val="24"/>
          <w:szCs w:val="24"/>
        </w:rPr>
        <w:t xml:space="preserve">», 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3DFCB2EB" w14:textId="42E12ACA" w:rsidR="00860678" w:rsidRDefault="00860678" w:rsidP="00860678">
      <w:pPr>
        <w:shd w:val="clear" w:color="auto" w:fill="FFFFFF"/>
        <w:spacing w:after="0" w:line="240" w:lineRule="auto"/>
        <w:ind w:firstLine="709"/>
        <w:contextualSpacing/>
        <w:jc w:val="both"/>
        <w:rPr>
          <w:rFonts w:ascii="Times New Roman" w:hAnsi="Times New Roman" w:cs="Times New Roman"/>
          <w:b/>
          <w:sz w:val="24"/>
          <w:szCs w:val="24"/>
        </w:rPr>
      </w:pPr>
    </w:p>
    <w:p w14:paraId="32CFA01B" w14:textId="41C2D3D4"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ООО «</w:t>
      </w:r>
      <w:proofErr w:type="spellStart"/>
      <w:r>
        <w:rPr>
          <w:rFonts w:ascii="Times New Roman" w:hAnsi="Times New Roman" w:cs="Times New Roman"/>
          <w:b/>
          <w:sz w:val="24"/>
          <w:szCs w:val="24"/>
        </w:rPr>
        <w:t>Медфарм</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Pr>
          <w:rFonts w:ascii="Times New Roman" w:hAnsi="Times New Roman" w:cs="Times New Roman"/>
          <w:bCs/>
          <w:sz w:val="24"/>
          <w:szCs w:val="24"/>
        </w:rPr>
        <w:t>Н</w:t>
      </w:r>
      <w:r w:rsidRPr="00860678">
        <w:rPr>
          <w:rFonts w:ascii="Times New Roman" w:hAnsi="Times New Roman" w:cs="Times New Roman"/>
          <w:bCs/>
          <w:sz w:val="24"/>
          <w:szCs w:val="24"/>
        </w:rPr>
        <w:t>ет</w:t>
      </w:r>
      <w:proofErr w:type="gramEnd"/>
      <w:r w:rsidRPr="00860678">
        <w:rPr>
          <w:rFonts w:ascii="Times New Roman" w:hAnsi="Times New Roman" w:cs="Times New Roman"/>
          <w:bCs/>
          <w:sz w:val="24"/>
          <w:szCs w:val="24"/>
        </w:rPr>
        <w:t>, такая возможность отсутствует.</w:t>
      </w:r>
    </w:p>
    <w:p w14:paraId="6A455450"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4B7A71A6" w14:textId="2245B491" w:rsidR="00860678" w:rsidRDefault="00860678" w:rsidP="00860678">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08B92AB4" w14:textId="03EBCB38"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ООО «</w:t>
      </w:r>
      <w:proofErr w:type="spellStart"/>
      <w:r>
        <w:rPr>
          <w:rFonts w:ascii="Times New Roman" w:hAnsi="Times New Roman" w:cs="Times New Roman"/>
          <w:b/>
          <w:sz w:val="24"/>
          <w:szCs w:val="24"/>
        </w:rPr>
        <w:t>Медфарм</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sidRPr="00860678">
        <w:rPr>
          <w:rFonts w:ascii="Times New Roman" w:hAnsi="Times New Roman" w:cs="Times New Roman"/>
          <w:bCs/>
          <w:sz w:val="24"/>
          <w:szCs w:val="24"/>
        </w:rPr>
        <w:t>Да</w:t>
      </w:r>
      <w:proofErr w:type="gramEnd"/>
      <w:r w:rsidRPr="00860678">
        <w:rPr>
          <w:rFonts w:ascii="Times New Roman" w:hAnsi="Times New Roman" w:cs="Times New Roman"/>
          <w:bCs/>
          <w:sz w:val="24"/>
          <w:szCs w:val="24"/>
        </w:rPr>
        <w:t>, в адрес ведомства будет предоставлена данная информация.</w:t>
      </w:r>
    </w:p>
    <w:p w14:paraId="07DFD9E5" w14:textId="77777777" w:rsidR="008233AF" w:rsidRDefault="008233AF"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3F63DA6C" w14:textId="5587E35A" w:rsidR="00860678" w:rsidRDefault="00860678" w:rsidP="00860678">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ГУП «ЛекФарм» (в телефонном режиме):</w:t>
      </w:r>
      <w:r w:rsidRPr="00860678">
        <w:rPr>
          <w:rFonts w:ascii="Times New Roman" w:hAnsi="Times New Roman" w:cs="Times New Roman"/>
          <w:bCs/>
          <w:sz w:val="24"/>
          <w:szCs w:val="24"/>
        </w:rPr>
        <w:t xml:space="preserve"> 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фирмы-производителя </w:t>
      </w:r>
      <w:r>
        <w:rPr>
          <w:rFonts w:ascii="Times New Roman" w:hAnsi="Times New Roman" w:cs="Times New Roman"/>
          <w:spacing w:val="4"/>
          <w:sz w:val="24"/>
          <w:szCs w:val="24"/>
        </w:rPr>
        <w:t>«</w:t>
      </w:r>
      <w:proofErr w:type="spellStart"/>
      <w:r>
        <w:rPr>
          <w:rFonts w:ascii="Times New Roman" w:hAnsi="Times New Roman" w:cs="Times New Roman"/>
          <w:spacing w:val="4"/>
          <w:sz w:val="24"/>
          <w:szCs w:val="24"/>
        </w:rPr>
        <w:t>Каммед</w:t>
      </w:r>
      <w:proofErr w:type="spellEnd"/>
      <w:r>
        <w:rPr>
          <w:rFonts w:ascii="Times New Roman" w:hAnsi="Times New Roman" w:cs="Times New Roman"/>
          <w:spacing w:val="4"/>
          <w:sz w:val="24"/>
          <w:szCs w:val="24"/>
        </w:rPr>
        <w:t xml:space="preserve">», </w:t>
      </w:r>
      <w:r>
        <w:rPr>
          <w:rFonts w:ascii="Times New Roman" w:hAnsi="Times New Roman" w:cs="Times New Roman"/>
          <w:spacing w:val="4"/>
          <w:sz w:val="24"/>
          <w:szCs w:val="24"/>
        </w:rPr>
        <w:lastRenderedPageBreak/>
        <w:t xml:space="preserve">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74BF2484"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b/>
          <w:sz w:val="24"/>
          <w:szCs w:val="24"/>
        </w:rPr>
      </w:pPr>
    </w:p>
    <w:p w14:paraId="63E8E080" w14:textId="51852DF6"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Представитель ГУП «ЛекФарм»</w:t>
      </w:r>
      <w:proofErr w:type="gramStart"/>
      <w:r>
        <w:rPr>
          <w:rFonts w:ascii="Times New Roman" w:hAnsi="Times New Roman" w:cs="Times New Roman"/>
          <w:b/>
          <w:sz w:val="24"/>
          <w:szCs w:val="24"/>
        </w:rPr>
        <w:t xml:space="preserve">: </w:t>
      </w:r>
      <w:r>
        <w:rPr>
          <w:rFonts w:ascii="Times New Roman" w:hAnsi="Times New Roman" w:cs="Times New Roman"/>
          <w:bCs/>
          <w:sz w:val="24"/>
          <w:szCs w:val="24"/>
        </w:rPr>
        <w:t>Н</w:t>
      </w:r>
      <w:r w:rsidRPr="00860678">
        <w:rPr>
          <w:rFonts w:ascii="Times New Roman" w:hAnsi="Times New Roman" w:cs="Times New Roman"/>
          <w:bCs/>
          <w:sz w:val="24"/>
          <w:szCs w:val="24"/>
        </w:rPr>
        <w:t>ет</w:t>
      </w:r>
      <w:proofErr w:type="gramEnd"/>
      <w:r w:rsidRPr="00860678">
        <w:rPr>
          <w:rFonts w:ascii="Times New Roman" w:hAnsi="Times New Roman" w:cs="Times New Roman"/>
          <w:bCs/>
          <w:sz w:val="24"/>
          <w:szCs w:val="24"/>
        </w:rPr>
        <w:t>, такая возможность отсутствует.</w:t>
      </w:r>
    </w:p>
    <w:p w14:paraId="77F974C6"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3801CDCF"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38415E09" w14:textId="77777777" w:rsidR="00860678" w:rsidRPr="00860678" w:rsidRDefault="00860678" w:rsidP="00860678">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495046BD" w14:textId="7766FCC5"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w:t>
      </w:r>
      <w:r w:rsidR="002B0DEC">
        <w:rPr>
          <w:rFonts w:ascii="Times New Roman" w:hAnsi="Times New Roman" w:cs="Times New Roman"/>
          <w:b/>
          <w:sz w:val="24"/>
          <w:szCs w:val="24"/>
        </w:rPr>
        <w:t>ГУП «ЛекФарм»</w:t>
      </w:r>
      <w:proofErr w:type="gramStart"/>
      <w:r>
        <w:rPr>
          <w:rFonts w:ascii="Times New Roman" w:hAnsi="Times New Roman" w:cs="Times New Roman"/>
          <w:b/>
          <w:sz w:val="24"/>
          <w:szCs w:val="24"/>
        </w:rPr>
        <w:t xml:space="preserve">: </w:t>
      </w:r>
      <w:r w:rsidR="002B0DEC">
        <w:rPr>
          <w:rFonts w:ascii="Times New Roman" w:hAnsi="Times New Roman" w:cs="Times New Roman"/>
          <w:bCs/>
          <w:sz w:val="24"/>
          <w:szCs w:val="24"/>
        </w:rPr>
        <w:t>Н</w:t>
      </w:r>
      <w:r w:rsidR="002B0DEC" w:rsidRPr="00860678">
        <w:rPr>
          <w:rFonts w:ascii="Times New Roman" w:hAnsi="Times New Roman" w:cs="Times New Roman"/>
          <w:bCs/>
          <w:sz w:val="24"/>
          <w:szCs w:val="24"/>
        </w:rPr>
        <w:t>ет</w:t>
      </w:r>
      <w:proofErr w:type="gramEnd"/>
      <w:r w:rsidR="002B0DEC" w:rsidRPr="00860678">
        <w:rPr>
          <w:rFonts w:ascii="Times New Roman" w:hAnsi="Times New Roman" w:cs="Times New Roman"/>
          <w:bCs/>
          <w:sz w:val="24"/>
          <w:szCs w:val="24"/>
        </w:rPr>
        <w:t>, отсутствует возможность</w:t>
      </w:r>
      <w:r w:rsidR="002B0DEC">
        <w:rPr>
          <w:rFonts w:ascii="Times New Roman" w:hAnsi="Times New Roman" w:cs="Times New Roman"/>
          <w:bCs/>
          <w:sz w:val="24"/>
          <w:szCs w:val="24"/>
        </w:rPr>
        <w:t xml:space="preserve"> предоставления данной информации</w:t>
      </w:r>
      <w:r w:rsidR="002B0DEC" w:rsidRPr="00860678">
        <w:rPr>
          <w:rFonts w:ascii="Times New Roman" w:hAnsi="Times New Roman" w:cs="Times New Roman"/>
          <w:bCs/>
          <w:sz w:val="24"/>
          <w:szCs w:val="24"/>
        </w:rPr>
        <w:t>.</w:t>
      </w:r>
    </w:p>
    <w:p w14:paraId="565900CC" w14:textId="2F806F8C" w:rsidR="00873B17" w:rsidRPr="00860678" w:rsidRDefault="00873B17" w:rsidP="00345F7A">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6D4414BD" w14:textId="6102B0F7" w:rsidR="00873B17" w:rsidRDefault="00873B17" w:rsidP="00345F7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73B17">
        <w:rPr>
          <w:rFonts w:ascii="Times New Roman" w:hAnsi="Times New Roman" w:cs="Times New Roman"/>
          <w:bCs/>
          <w:sz w:val="24"/>
          <w:szCs w:val="24"/>
        </w:rPr>
        <w:t>В целом</w:t>
      </w:r>
      <w:r w:rsidR="007A6C43">
        <w:rPr>
          <w:rFonts w:ascii="Times New Roman" w:hAnsi="Times New Roman" w:cs="Times New Roman"/>
          <w:bCs/>
          <w:sz w:val="24"/>
          <w:szCs w:val="24"/>
        </w:rPr>
        <w:t>, исходя из технических параметров,</w:t>
      </w:r>
      <w:r w:rsidRPr="00873B17">
        <w:rPr>
          <w:rFonts w:ascii="Times New Roman" w:hAnsi="Times New Roman" w:cs="Times New Roman"/>
          <w:bCs/>
          <w:sz w:val="24"/>
          <w:szCs w:val="24"/>
        </w:rPr>
        <w:t xml:space="preserve"> в</w:t>
      </w:r>
      <w:r w:rsidRPr="00C41A08">
        <w:rPr>
          <w:rFonts w:ascii="Times New Roman" w:eastAsia="Times New Roman" w:hAnsi="Times New Roman" w:cs="Times New Roman"/>
          <w:sz w:val="24"/>
          <w:szCs w:val="24"/>
          <w:lang w:eastAsia="ru-RU"/>
        </w:rPr>
        <w:t xml:space="preserve">нештатным специалистом дана положительная характеристика </w:t>
      </w:r>
      <w:r w:rsidRPr="00C41A08">
        <w:rPr>
          <w:rFonts w:ascii="Times New Roman" w:hAnsi="Times New Roman" w:cs="Times New Roman"/>
          <w:spacing w:val="4"/>
          <w:sz w:val="24"/>
          <w:szCs w:val="24"/>
        </w:rPr>
        <w:t>расходны</w:t>
      </w:r>
      <w:r w:rsidR="007A6C43">
        <w:rPr>
          <w:rFonts w:ascii="Times New Roman" w:hAnsi="Times New Roman" w:cs="Times New Roman"/>
          <w:spacing w:val="4"/>
          <w:sz w:val="24"/>
          <w:szCs w:val="24"/>
        </w:rPr>
        <w:t>м</w:t>
      </w:r>
      <w:r w:rsidRPr="00C41A08">
        <w:rPr>
          <w:rFonts w:ascii="Times New Roman" w:hAnsi="Times New Roman" w:cs="Times New Roman"/>
          <w:spacing w:val="4"/>
          <w:sz w:val="24"/>
          <w:szCs w:val="24"/>
        </w:rPr>
        <w:t xml:space="preserve"> материал</w:t>
      </w:r>
      <w:r w:rsidR="007A6C43">
        <w:rPr>
          <w:rFonts w:ascii="Times New Roman" w:hAnsi="Times New Roman" w:cs="Times New Roman"/>
          <w:spacing w:val="4"/>
          <w:sz w:val="24"/>
          <w:szCs w:val="24"/>
        </w:rPr>
        <w:t>ам</w:t>
      </w:r>
      <w:r>
        <w:rPr>
          <w:rFonts w:ascii="Times New Roman" w:hAnsi="Times New Roman" w:cs="Times New Roman"/>
          <w:spacing w:val="4"/>
          <w:sz w:val="24"/>
          <w:szCs w:val="24"/>
        </w:rPr>
        <w:t xml:space="preserve"> для сосудистой хирургии фирм-производителей АО «</w:t>
      </w:r>
      <w:proofErr w:type="spellStart"/>
      <w:r>
        <w:rPr>
          <w:rFonts w:ascii="Times New Roman" w:hAnsi="Times New Roman" w:cs="Times New Roman"/>
          <w:spacing w:val="4"/>
          <w:sz w:val="24"/>
          <w:szCs w:val="24"/>
        </w:rPr>
        <w:t>МедСил</w:t>
      </w:r>
      <w:proofErr w:type="spellEnd"/>
      <w:r>
        <w:rPr>
          <w:rFonts w:ascii="Times New Roman" w:hAnsi="Times New Roman" w:cs="Times New Roman"/>
          <w:spacing w:val="4"/>
          <w:sz w:val="24"/>
          <w:szCs w:val="24"/>
        </w:rPr>
        <w:t>», «</w:t>
      </w:r>
      <w:proofErr w:type="spellStart"/>
      <w:r>
        <w:rPr>
          <w:rFonts w:ascii="Times New Roman" w:hAnsi="Times New Roman" w:cs="Times New Roman"/>
          <w:spacing w:val="4"/>
          <w:sz w:val="24"/>
          <w:szCs w:val="24"/>
        </w:rPr>
        <w:t>Каммед</w:t>
      </w:r>
      <w:proofErr w:type="spellEnd"/>
      <w:r>
        <w:rPr>
          <w:rFonts w:ascii="Times New Roman" w:hAnsi="Times New Roman" w:cs="Times New Roman"/>
          <w:spacing w:val="4"/>
          <w:sz w:val="24"/>
          <w:szCs w:val="24"/>
        </w:rPr>
        <w:t>», ООО «</w:t>
      </w:r>
      <w:proofErr w:type="spellStart"/>
      <w:r>
        <w:rPr>
          <w:rFonts w:ascii="Times New Roman" w:hAnsi="Times New Roman" w:cs="Times New Roman"/>
          <w:spacing w:val="4"/>
          <w:sz w:val="24"/>
          <w:szCs w:val="24"/>
        </w:rPr>
        <w:t>Волоть</w:t>
      </w:r>
      <w:proofErr w:type="spellEnd"/>
      <w:r>
        <w:rPr>
          <w:rFonts w:ascii="Times New Roman" w:hAnsi="Times New Roman" w:cs="Times New Roman"/>
          <w:spacing w:val="4"/>
          <w:sz w:val="24"/>
          <w:szCs w:val="24"/>
        </w:rPr>
        <w:t>», Россия и «</w:t>
      </w:r>
      <w:proofErr w:type="spellStart"/>
      <w:r>
        <w:rPr>
          <w:rFonts w:ascii="Times New Roman" w:hAnsi="Times New Roman" w:cs="Times New Roman"/>
          <w:spacing w:val="4"/>
          <w:sz w:val="24"/>
          <w:szCs w:val="24"/>
          <w:lang w:val="en-US"/>
        </w:rPr>
        <w:t>Meril</w:t>
      </w:r>
      <w:proofErr w:type="spellEnd"/>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Endo</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Surgery</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Pvt</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Ltd</w:t>
      </w:r>
      <w:r>
        <w:rPr>
          <w:rFonts w:ascii="Times New Roman" w:hAnsi="Times New Roman" w:cs="Times New Roman"/>
          <w:spacing w:val="4"/>
          <w:sz w:val="24"/>
          <w:szCs w:val="24"/>
        </w:rPr>
        <w:t xml:space="preserve">», Индия, но отсутствует информация </w:t>
      </w:r>
      <w:r w:rsidR="002B0DEC">
        <w:rPr>
          <w:rFonts w:ascii="Times New Roman" w:hAnsi="Times New Roman" w:cs="Times New Roman"/>
          <w:spacing w:val="4"/>
          <w:sz w:val="24"/>
          <w:szCs w:val="24"/>
        </w:rPr>
        <w:t xml:space="preserve">о клиническом применении расходных материалов и </w:t>
      </w:r>
      <w:r>
        <w:rPr>
          <w:rFonts w:ascii="Times New Roman" w:hAnsi="Times New Roman" w:cs="Times New Roman"/>
          <w:spacing w:val="4"/>
          <w:sz w:val="24"/>
          <w:szCs w:val="24"/>
        </w:rPr>
        <w:t xml:space="preserve">об опыте </w:t>
      </w:r>
      <w:r w:rsidR="002B0DEC">
        <w:rPr>
          <w:rFonts w:ascii="Times New Roman" w:hAnsi="Times New Roman" w:cs="Times New Roman"/>
          <w:spacing w:val="4"/>
          <w:sz w:val="24"/>
          <w:szCs w:val="24"/>
        </w:rPr>
        <w:t>использования</w:t>
      </w:r>
      <w:r>
        <w:rPr>
          <w:rFonts w:ascii="Times New Roman" w:hAnsi="Times New Roman" w:cs="Times New Roman"/>
          <w:spacing w:val="4"/>
          <w:sz w:val="24"/>
          <w:szCs w:val="24"/>
        </w:rPr>
        <w:t xml:space="preserve"> данной продукции от других </w:t>
      </w:r>
      <w:r w:rsidR="00A56F1D">
        <w:rPr>
          <w:rFonts w:ascii="Times New Roman" w:hAnsi="Times New Roman" w:cs="Times New Roman"/>
          <w:spacing w:val="4"/>
          <w:sz w:val="24"/>
          <w:szCs w:val="24"/>
        </w:rPr>
        <w:t>потребителей</w:t>
      </w:r>
      <w:r>
        <w:rPr>
          <w:rFonts w:ascii="Times New Roman" w:hAnsi="Times New Roman" w:cs="Times New Roman"/>
          <w:spacing w:val="4"/>
          <w:sz w:val="24"/>
          <w:szCs w:val="24"/>
        </w:rPr>
        <w:t xml:space="preserve">. В связи с чем, есть необходимость </w:t>
      </w:r>
      <w:r w:rsidR="002B0DEC" w:rsidRPr="002B0DEC">
        <w:rPr>
          <w:rFonts w:ascii="Times New Roman" w:hAnsi="Times New Roman" w:cs="Times New Roman"/>
          <w:spacing w:val="4"/>
          <w:sz w:val="24"/>
          <w:szCs w:val="24"/>
        </w:rPr>
        <w:t xml:space="preserve">в </w:t>
      </w:r>
      <w:r w:rsidR="002B0DEC" w:rsidRPr="002B0DEC">
        <w:rPr>
          <w:rFonts w:ascii="Times New Roman" w:hAnsi="Times New Roman" w:cs="Times New Roman"/>
          <w:sz w:val="24"/>
          <w:szCs w:val="24"/>
        </w:rPr>
        <w:t>предварительном исследовании качества продукции</w:t>
      </w:r>
      <w:r w:rsidR="002B0DEC">
        <w:rPr>
          <w:rFonts w:ascii="Times New Roman" w:hAnsi="Times New Roman" w:cs="Times New Roman"/>
          <w:sz w:val="24"/>
          <w:szCs w:val="24"/>
        </w:rPr>
        <w:t xml:space="preserve"> данных </w:t>
      </w:r>
      <w:r w:rsidR="002B0DEC">
        <w:rPr>
          <w:rFonts w:ascii="Times New Roman" w:hAnsi="Times New Roman" w:cs="Times New Roman"/>
          <w:spacing w:val="4"/>
          <w:sz w:val="24"/>
          <w:szCs w:val="24"/>
        </w:rPr>
        <w:t>фирм-производителей</w:t>
      </w:r>
      <w:r w:rsidR="002B0DEC" w:rsidRPr="002B0DEC">
        <w:rPr>
          <w:rFonts w:ascii="Times New Roman" w:hAnsi="Times New Roman" w:cs="Times New Roman"/>
          <w:sz w:val="24"/>
          <w:szCs w:val="24"/>
        </w:rPr>
        <w:t>.</w:t>
      </w:r>
    </w:p>
    <w:p w14:paraId="26B52E30" w14:textId="7D5B9C5B" w:rsidR="002B0DEC" w:rsidRDefault="002B0DEC" w:rsidP="002B0DEC">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Согласно части </w:t>
      </w:r>
      <w:r w:rsidR="003B1D63">
        <w:rPr>
          <w:rFonts w:ascii="Times New Roman" w:hAnsi="Times New Roman" w:cs="Times New Roman"/>
          <w:bCs/>
          <w:sz w:val="24"/>
          <w:szCs w:val="24"/>
        </w:rPr>
        <w:t>9</w:t>
      </w:r>
      <w:r>
        <w:rPr>
          <w:rFonts w:ascii="Times New Roman" w:hAnsi="Times New Roman" w:cs="Times New Roman"/>
          <w:bCs/>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для принятия решения комиссия имеет право на проведение предварительного исследования качества продукции по образцам, отобранным в соответствии с предъявленными для качественной экспертизы требованиями.</w:t>
      </w:r>
    </w:p>
    <w:p w14:paraId="5C182E6E" w14:textId="4A3E38F4"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выношу на голосование вопрос о переносе заседания тендерной комиссии на 16 ноября 2020 года в 14:00 часов.</w:t>
      </w:r>
    </w:p>
    <w:p w14:paraId="501BD416" w14:textId="56A43BF6"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p>
    <w:p w14:paraId="2142A5A4" w14:textId="77777777" w:rsidR="002B0DEC" w:rsidRPr="007D62F0" w:rsidRDefault="002B0DEC" w:rsidP="002B0DE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14D9495E" w14:textId="77777777" w:rsidR="002B0DEC" w:rsidRDefault="002B0DEC" w:rsidP="002B0DE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6EE044E2" w14:textId="77777777" w:rsidR="002B0DEC" w:rsidRPr="00551724" w:rsidRDefault="002B0DEC" w:rsidP="002B0DE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2CBF729C" w14:textId="77777777" w:rsidR="002B0DEC" w:rsidRPr="00551724" w:rsidRDefault="002B0DEC" w:rsidP="002B0DE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59D42C0" w14:textId="479CA2B6"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p>
    <w:p w14:paraId="0994454C" w14:textId="41E68555" w:rsidR="002B0DEC" w:rsidRPr="004A5055" w:rsidRDefault="002B0DEC" w:rsidP="002B0DEC">
      <w:pPr>
        <w:spacing w:after="0" w:line="240" w:lineRule="auto"/>
        <w:ind w:firstLine="709"/>
        <w:contextualSpacing/>
        <w:jc w:val="both"/>
        <w:rPr>
          <w:rFonts w:ascii="Times New Roman" w:hAnsi="Times New Roman" w:cs="Times New Roman"/>
          <w:sz w:val="24"/>
          <w:szCs w:val="24"/>
        </w:rPr>
      </w:pPr>
      <w:r w:rsidRPr="004A5055">
        <w:rPr>
          <w:rFonts w:ascii="Times New Roman" w:hAnsi="Times New Roman" w:cs="Times New Roman"/>
          <w:b/>
          <w:sz w:val="24"/>
          <w:szCs w:val="24"/>
        </w:rPr>
        <w:t>РЕШИЛИ:</w:t>
      </w:r>
    </w:p>
    <w:p w14:paraId="5F1B0A5D" w14:textId="4395E313"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p>
    <w:p w14:paraId="68351788" w14:textId="6B48A2C4" w:rsidR="002B0DEC" w:rsidRDefault="002B0DEC" w:rsidP="002B0DEC">
      <w:pPr>
        <w:shd w:val="clear" w:color="auto" w:fill="FFFFFF"/>
        <w:spacing w:after="0" w:line="240" w:lineRule="auto"/>
        <w:ind w:firstLine="709"/>
        <w:contextualSpacing/>
        <w:jc w:val="both"/>
        <w:rPr>
          <w:rFonts w:ascii="Times New Roman" w:hAnsi="Times New Roman" w:cs="Times New Roman"/>
          <w:color w:val="000000"/>
          <w:sz w:val="24"/>
          <w:szCs w:val="24"/>
          <w:lang w:bidi="en-US"/>
        </w:rPr>
      </w:pPr>
      <w:r w:rsidRPr="00E03F10">
        <w:rPr>
          <w:rFonts w:ascii="Times New Roman" w:hAnsi="Times New Roman" w:cs="Times New Roman"/>
          <w:b/>
          <w:bCs/>
          <w:sz w:val="24"/>
          <w:szCs w:val="24"/>
          <w:lang w:val="en-US"/>
        </w:rPr>
        <w:t>I</w:t>
      </w:r>
      <w:r w:rsidRPr="00E03F10">
        <w:rPr>
          <w:rFonts w:ascii="Times New Roman" w:hAnsi="Times New Roman" w:cs="Times New Roman"/>
          <w:b/>
          <w:bCs/>
          <w:sz w:val="24"/>
          <w:szCs w:val="24"/>
        </w:rPr>
        <w:t>.</w:t>
      </w:r>
      <w:r w:rsidRPr="00E03F10">
        <w:rPr>
          <w:rFonts w:ascii="Times New Roman" w:hAnsi="Times New Roman" w:cs="Times New Roman"/>
          <w:sz w:val="24"/>
          <w:szCs w:val="24"/>
        </w:rPr>
        <w:t xml:space="preserve"> </w:t>
      </w:r>
      <w:r w:rsidR="003B1D63">
        <w:rPr>
          <w:rFonts w:ascii="Times New Roman" w:hAnsi="Times New Roman" w:cs="Times New Roman"/>
          <w:bCs/>
          <w:sz w:val="24"/>
          <w:szCs w:val="24"/>
        </w:rPr>
        <w:t>Допустить к участию в тендере</w:t>
      </w:r>
      <w:r w:rsidR="00E03F10">
        <w:rPr>
          <w:rFonts w:ascii="Times New Roman" w:hAnsi="Times New Roman" w:cs="Times New Roman"/>
          <w:sz w:val="24"/>
          <w:szCs w:val="24"/>
        </w:rPr>
        <w:t xml:space="preserve"> </w:t>
      </w:r>
      <w:r w:rsidR="00792611">
        <w:rPr>
          <w:rFonts w:ascii="Times New Roman" w:hAnsi="Times New Roman" w:cs="Times New Roman"/>
          <w:sz w:val="24"/>
          <w:szCs w:val="24"/>
        </w:rPr>
        <w:t>заявк</w:t>
      </w:r>
      <w:r w:rsidR="003B1D63">
        <w:rPr>
          <w:rFonts w:ascii="Times New Roman" w:hAnsi="Times New Roman" w:cs="Times New Roman"/>
          <w:sz w:val="24"/>
          <w:szCs w:val="24"/>
        </w:rPr>
        <w:t>и</w:t>
      </w:r>
      <w:r w:rsidR="00E03F10">
        <w:rPr>
          <w:rFonts w:ascii="Times New Roman" w:hAnsi="Times New Roman" w:cs="Times New Roman"/>
          <w:sz w:val="24"/>
          <w:szCs w:val="24"/>
        </w:rPr>
        <w:t xml:space="preserve"> ГУП «ЛекФарм» и ООО «</w:t>
      </w:r>
      <w:proofErr w:type="spellStart"/>
      <w:r w:rsidR="00E03F10">
        <w:rPr>
          <w:rFonts w:ascii="Times New Roman" w:hAnsi="Times New Roman" w:cs="Times New Roman"/>
          <w:sz w:val="24"/>
          <w:szCs w:val="24"/>
        </w:rPr>
        <w:t>Медфарм</w:t>
      </w:r>
      <w:proofErr w:type="spellEnd"/>
      <w:r w:rsidR="00E03F10">
        <w:rPr>
          <w:rFonts w:ascii="Times New Roman" w:hAnsi="Times New Roman" w:cs="Times New Roman"/>
          <w:sz w:val="24"/>
          <w:szCs w:val="24"/>
        </w:rPr>
        <w:t>» по позиции «</w:t>
      </w:r>
      <w:proofErr w:type="spellStart"/>
      <w:r w:rsidR="00E03F10" w:rsidRPr="00B8450B">
        <w:rPr>
          <w:rFonts w:ascii="Times New Roman" w:hAnsi="Times New Roman" w:cs="Times New Roman"/>
          <w:color w:val="000000"/>
          <w:sz w:val="24"/>
          <w:szCs w:val="24"/>
          <w:lang w:eastAsia="ru-RU" w:bidi="ru-RU"/>
        </w:rPr>
        <w:t>Атравматичный</w:t>
      </w:r>
      <w:proofErr w:type="spellEnd"/>
      <w:r w:rsidR="00E03F10" w:rsidRPr="00B8450B">
        <w:rPr>
          <w:rFonts w:ascii="Times New Roman" w:hAnsi="Times New Roman" w:cs="Times New Roman"/>
          <w:color w:val="000000"/>
          <w:sz w:val="24"/>
          <w:szCs w:val="24"/>
          <w:lang w:eastAsia="ru-RU" w:bidi="ru-RU"/>
        </w:rPr>
        <w:t xml:space="preserve"> шовный материал (</w:t>
      </w:r>
      <w:proofErr w:type="spellStart"/>
      <w:r w:rsidR="00E03F10" w:rsidRPr="00B8450B">
        <w:rPr>
          <w:rFonts w:ascii="Times New Roman" w:hAnsi="Times New Roman" w:cs="Times New Roman"/>
          <w:color w:val="000000"/>
          <w:sz w:val="24"/>
          <w:szCs w:val="24"/>
          <w:lang w:eastAsia="ru-RU" w:bidi="ru-RU"/>
        </w:rPr>
        <w:t>Пролен</w:t>
      </w:r>
      <w:proofErr w:type="spellEnd"/>
      <w:r w:rsidR="00E03F10" w:rsidRPr="00B8450B">
        <w:rPr>
          <w:rFonts w:ascii="Times New Roman" w:hAnsi="Times New Roman" w:cs="Times New Roman"/>
          <w:color w:val="000000"/>
          <w:sz w:val="24"/>
          <w:szCs w:val="24"/>
          <w:lang w:eastAsia="ru-RU" w:bidi="ru-RU"/>
        </w:rPr>
        <w:t xml:space="preserve">, </w:t>
      </w:r>
      <w:proofErr w:type="spellStart"/>
      <w:r w:rsidR="00E03F10" w:rsidRPr="00B8450B">
        <w:rPr>
          <w:rFonts w:ascii="Times New Roman" w:hAnsi="Times New Roman" w:cs="Times New Roman"/>
          <w:color w:val="000000"/>
          <w:sz w:val="24"/>
          <w:szCs w:val="24"/>
          <w:lang w:eastAsia="ru-RU" w:bidi="ru-RU"/>
        </w:rPr>
        <w:t>Премилен</w:t>
      </w:r>
      <w:proofErr w:type="spellEnd"/>
      <w:r w:rsidR="00E03F10" w:rsidRPr="00B8450B">
        <w:rPr>
          <w:rFonts w:ascii="Times New Roman" w:hAnsi="Times New Roman" w:cs="Times New Roman"/>
          <w:color w:val="000000"/>
          <w:sz w:val="24"/>
          <w:szCs w:val="24"/>
          <w:lang w:eastAsia="ru-RU" w:bidi="ru-RU"/>
        </w:rPr>
        <w:t xml:space="preserve">), </w:t>
      </w:r>
      <w:proofErr w:type="spellStart"/>
      <w:r w:rsidR="00E03F10" w:rsidRPr="00B8450B">
        <w:rPr>
          <w:rFonts w:ascii="Times New Roman" w:hAnsi="Times New Roman" w:cs="Times New Roman"/>
          <w:color w:val="000000"/>
          <w:sz w:val="24"/>
          <w:szCs w:val="24"/>
          <w:lang w:eastAsia="ru-RU" w:bidi="ru-RU"/>
        </w:rPr>
        <w:t>Пролен</w:t>
      </w:r>
      <w:proofErr w:type="spellEnd"/>
      <w:r w:rsidR="00E03F10" w:rsidRPr="00B8450B">
        <w:rPr>
          <w:rFonts w:ascii="Times New Roman" w:hAnsi="Times New Roman" w:cs="Times New Roman"/>
          <w:color w:val="000000"/>
          <w:sz w:val="24"/>
          <w:szCs w:val="24"/>
          <w:lang w:eastAsia="ru-RU" w:bidi="ru-RU"/>
        </w:rPr>
        <w:t xml:space="preserve"> 7/0, 60 </w:t>
      </w:r>
      <w:proofErr w:type="spellStart"/>
      <w:r w:rsidR="00E03F10" w:rsidRPr="00B8450B">
        <w:rPr>
          <w:rFonts w:ascii="Times New Roman" w:hAnsi="Times New Roman" w:cs="Times New Roman"/>
          <w:color w:val="000000"/>
          <w:sz w:val="24"/>
          <w:szCs w:val="24"/>
          <w:lang w:eastAsia="ru-RU" w:bidi="ru-RU"/>
        </w:rPr>
        <w:t>см.</w:t>
      </w:r>
      <w:proofErr w:type="gramStart"/>
      <w:r w:rsidR="00E03F10" w:rsidRPr="00B8450B">
        <w:rPr>
          <w:rFonts w:ascii="Times New Roman" w:hAnsi="Times New Roman" w:cs="Times New Roman"/>
          <w:color w:val="000000"/>
          <w:sz w:val="24"/>
          <w:szCs w:val="24"/>
          <w:lang w:eastAsia="ru-RU" w:bidi="ru-RU"/>
        </w:rPr>
        <w:t>синий,кол</w:t>
      </w:r>
      <w:proofErr w:type="spellEnd"/>
      <w:proofErr w:type="gramEnd"/>
      <w:r w:rsidR="00E03F10" w:rsidRPr="00B8450B">
        <w:rPr>
          <w:rFonts w:ascii="Times New Roman" w:hAnsi="Times New Roman" w:cs="Times New Roman"/>
          <w:color w:val="000000"/>
          <w:sz w:val="24"/>
          <w:szCs w:val="24"/>
          <w:lang w:eastAsia="ru-RU" w:bidi="ru-RU"/>
        </w:rPr>
        <w:t xml:space="preserve">. 8 </w:t>
      </w:r>
      <w:proofErr w:type="spellStart"/>
      <w:proofErr w:type="gramStart"/>
      <w:r w:rsidR="00E03F10" w:rsidRPr="00B8450B">
        <w:rPr>
          <w:rFonts w:ascii="Times New Roman" w:hAnsi="Times New Roman" w:cs="Times New Roman"/>
          <w:color w:val="000000"/>
          <w:sz w:val="24"/>
          <w:szCs w:val="24"/>
          <w:lang w:eastAsia="ru-RU" w:bidi="ru-RU"/>
        </w:rPr>
        <w:t>мм.Х</w:t>
      </w:r>
      <w:proofErr w:type="spellEnd"/>
      <w:proofErr w:type="gramEnd"/>
      <w:r w:rsidR="00E03F10" w:rsidRPr="00B8450B">
        <w:rPr>
          <w:rFonts w:ascii="Times New Roman" w:hAnsi="Times New Roman" w:cs="Times New Roman"/>
          <w:color w:val="000000"/>
          <w:sz w:val="24"/>
          <w:szCs w:val="24"/>
          <w:lang w:eastAsia="ru-RU" w:bidi="ru-RU"/>
        </w:rPr>
        <w:t xml:space="preserve"> 2, 3/8 </w:t>
      </w:r>
      <w:r w:rsidR="00E03F10" w:rsidRPr="00B8450B">
        <w:rPr>
          <w:rFonts w:ascii="Times New Roman" w:hAnsi="Times New Roman" w:cs="Times New Roman"/>
          <w:color w:val="000000"/>
          <w:sz w:val="24"/>
          <w:szCs w:val="24"/>
          <w:lang w:val="en-US" w:bidi="en-US"/>
        </w:rPr>
        <w:t>N</w:t>
      </w:r>
      <w:r w:rsidR="00E03F10" w:rsidRPr="00B8450B">
        <w:rPr>
          <w:rFonts w:ascii="Times New Roman" w:hAnsi="Times New Roman" w:cs="Times New Roman"/>
          <w:color w:val="000000"/>
          <w:sz w:val="24"/>
          <w:szCs w:val="24"/>
          <w:lang w:bidi="en-US"/>
        </w:rPr>
        <w:t>36</w:t>
      </w:r>
      <w:r w:rsidR="00E03F10">
        <w:rPr>
          <w:rFonts w:ascii="Times New Roman" w:hAnsi="Times New Roman" w:cs="Times New Roman"/>
          <w:color w:val="000000"/>
          <w:sz w:val="24"/>
          <w:szCs w:val="24"/>
          <w:lang w:bidi="en-US"/>
        </w:rPr>
        <w:t xml:space="preserve">», </w:t>
      </w:r>
      <w:r w:rsidR="00E03F10">
        <w:rPr>
          <w:rFonts w:ascii="Times New Roman" w:hAnsi="Times New Roman" w:cs="Times New Roman"/>
          <w:color w:val="000000"/>
          <w:sz w:val="24"/>
          <w:szCs w:val="24"/>
          <w:lang w:eastAsia="ru-RU" w:bidi="ru-RU"/>
        </w:rPr>
        <w:t>п</w:t>
      </w:r>
      <w:r w:rsidR="00E03F10" w:rsidRPr="00B8450B">
        <w:rPr>
          <w:rFonts w:ascii="Times New Roman" w:hAnsi="Times New Roman" w:cs="Times New Roman"/>
          <w:color w:val="000000"/>
          <w:sz w:val="24"/>
          <w:szCs w:val="24"/>
          <w:lang w:eastAsia="ru-RU" w:bidi="ru-RU"/>
        </w:rPr>
        <w:t>роизводств</w:t>
      </w:r>
      <w:r w:rsidR="00E03F10">
        <w:rPr>
          <w:rFonts w:ascii="Times New Roman" w:hAnsi="Times New Roman" w:cs="Times New Roman"/>
          <w:color w:val="000000"/>
          <w:sz w:val="24"/>
          <w:szCs w:val="24"/>
          <w:lang w:eastAsia="ru-RU" w:bidi="ru-RU"/>
        </w:rPr>
        <w:t>а</w:t>
      </w:r>
      <w:r w:rsidR="00E03F10" w:rsidRPr="00B8450B">
        <w:rPr>
          <w:rFonts w:ascii="Times New Roman" w:hAnsi="Times New Roman" w:cs="Times New Roman"/>
          <w:color w:val="000000"/>
          <w:sz w:val="24"/>
          <w:szCs w:val="24"/>
          <w:lang w:eastAsia="ru-RU" w:bidi="ru-RU"/>
        </w:rPr>
        <w:t xml:space="preserve"> </w:t>
      </w:r>
      <w:proofErr w:type="spellStart"/>
      <w:r w:rsidR="00E03F10" w:rsidRPr="00B8450B">
        <w:rPr>
          <w:rFonts w:ascii="Times New Roman" w:hAnsi="Times New Roman" w:cs="Times New Roman"/>
          <w:color w:val="000000"/>
          <w:sz w:val="24"/>
          <w:szCs w:val="24"/>
          <w:lang w:val="en-US" w:bidi="en-US"/>
        </w:rPr>
        <w:t>Ethincon</w:t>
      </w:r>
      <w:proofErr w:type="spellEnd"/>
      <w:r w:rsidR="003B1D63">
        <w:rPr>
          <w:rFonts w:ascii="Times New Roman" w:hAnsi="Times New Roman" w:cs="Times New Roman"/>
          <w:color w:val="000000"/>
          <w:sz w:val="24"/>
          <w:szCs w:val="24"/>
          <w:lang w:bidi="en-US"/>
        </w:rPr>
        <w:t>, США.</w:t>
      </w:r>
    </w:p>
    <w:p w14:paraId="3BA10BC0" w14:textId="618EB764"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p>
    <w:p w14:paraId="3B1E6805" w14:textId="288690F4"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r w:rsidRPr="00E03F10">
        <w:rPr>
          <w:rFonts w:ascii="Times New Roman" w:hAnsi="Times New Roman" w:cs="Times New Roman"/>
          <w:b/>
          <w:bCs/>
          <w:sz w:val="24"/>
          <w:szCs w:val="24"/>
          <w:lang w:val="en-US"/>
        </w:rPr>
        <w:t>II</w:t>
      </w:r>
      <w:r w:rsidRPr="00E03F10">
        <w:rPr>
          <w:rFonts w:ascii="Times New Roman" w:hAnsi="Times New Roman" w:cs="Times New Roman"/>
          <w:b/>
          <w:bCs/>
          <w:sz w:val="24"/>
          <w:szCs w:val="24"/>
        </w:rPr>
        <w:t>.</w:t>
      </w:r>
      <w:r w:rsidRPr="00E03F10">
        <w:rPr>
          <w:rFonts w:ascii="Times New Roman" w:hAnsi="Times New Roman" w:cs="Times New Roman"/>
          <w:sz w:val="24"/>
          <w:szCs w:val="24"/>
        </w:rPr>
        <w:t xml:space="preserve"> </w:t>
      </w:r>
      <w:r w:rsidR="003B1D63">
        <w:rPr>
          <w:rFonts w:ascii="Times New Roman" w:hAnsi="Times New Roman" w:cs="Times New Roman"/>
          <w:bCs/>
          <w:sz w:val="24"/>
          <w:szCs w:val="24"/>
        </w:rPr>
        <w:t>Допустить к участию в тендере</w:t>
      </w:r>
      <w:r w:rsidR="003B1D63">
        <w:rPr>
          <w:rFonts w:ascii="Times New Roman" w:hAnsi="Times New Roman" w:cs="Times New Roman"/>
          <w:sz w:val="24"/>
          <w:szCs w:val="24"/>
        </w:rPr>
        <w:t xml:space="preserve"> </w:t>
      </w:r>
      <w:r w:rsidR="00792611">
        <w:rPr>
          <w:rFonts w:ascii="Times New Roman" w:hAnsi="Times New Roman" w:cs="Times New Roman"/>
          <w:sz w:val="24"/>
          <w:szCs w:val="24"/>
        </w:rPr>
        <w:t>заявки</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xml:space="preserve">» </w:t>
      </w:r>
      <w:r w:rsidR="008233AF">
        <w:rPr>
          <w:rFonts w:ascii="Times New Roman" w:hAnsi="Times New Roman" w:cs="Times New Roman"/>
          <w:sz w:val="24"/>
          <w:szCs w:val="24"/>
        </w:rPr>
        <w:t>по позициям</w:t>
      </w:r>
      <w:r>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линейный Л6-60</w:t>
      </w:r>
      <w:r>
        <w:rPr>
          <w:rFonts w:ascii="Times New Roman" w:hAnsi="Times New Roman" w:cs="Times New Roman"/>
          <w:sz w:val="24"/>
          <w:szCs w:val="24"/>
        </w:rPr>
        <w:t xml:space="preserve">», </w:t>
      </w:r>
      <w:r w:rsidR="008233AF">
        <w:rPr>
          <w:rFonts w:ascii="Times New Roman" w:hAnsi="Times New Roman" w:cs="Times New Roman"/>
          <w:sz w:val="24"/>
          <w:szCs w:val="24"/>
        </w:rPr>
        <w:t>«</w:t>
      </w:r>
      <w:r w:rsidR="008233AF"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8233AF" w:rsidRPr="00B8450B">
        <w:rPr>
          <w:rFonts w:ascii="Times New Roman" w:hAnsi="Times New Roman" w:cs="Times New Roman"/>
          <w:color w:val="000000"/>
          <w:sz w:val="24"/>
          <w:szCs w:val="24"/>
          <w:lang w:eastAsia="ru-RU" w:bidi="ru-RU"/>
        </w:rPr>
        <w:t>Экофлон</w:t>
      </w:r>
      <w:proofErr w:type="spellEnd"/>
      <w:r w:rsidR="008233AF" w:rsidRPr="00B8450B">
        <w:rPr>
          <w:rFonts w:ascii="Times New Roman" w:hAnsi="Times New Roman" w:cs="Times New Roman"/>
          <w:color w:val="000000"/>
          <w:sz w:val="24"/>
          <w:szCs w:val="24"/>
          <w:lang w:eastAsia="ru-RU" w:bidi="ru-RU"/>
        </w:rPr>
        <w:t>» линейный Л</w:t>
      </w:r>
      <w:r w:rsidR="008233AF">
        <w:rPr>
          <w:rFonts w:ascii="Times New Roman" w:hAnsi="Times New Roman" w:cs="Times New Roman"/>
          <w:color w:val="000000"/>
          <w:sz w:val="24"/>
          <w:szCs w:val="24"/>
          <w:lang w:eastAsia="ru-RU" w:bidi="ru-RU"/>
        </w:rPr>
        <w:t>7</w:t>
      </w:r>
      <w:r w:rsidR="008233AF" w:rsidRPr="00B8450B">
        <w:rPr>
          <w:rFonts w:ascii="Times New Roman" w:hAnsi="Times New Roman" w:cs="Times New Roman"/>
          <w:color w:val="000000"/>
          <w:sz w:val="24"/>
          <w:szCs w:val="24"/>
          <w:lang w:eastAsia="ru-RU" w:bidi="ru-RU"/>
        </w:rPr>
        <w:t>-60</w:t>
      </w:r>
      <w:r w:rsidR="008233AF">
        <w:rPr>
          <w:rFonts w:ascii="Times New Roman" w:hAnsi="Times New Roman" w:cs="Times New Roman"/>
          <w:sz w:val="24"/>
          <w:szCs w:val="24"/>
        </w:rPr>
        <w:t>» и «</w:t>
      </w:r>
      <w:r w:rsidR="008233AF" w:rsidRPr="00B8450B">
        <w:rPr>
          <w:rFonts w:ascii="Times New Roman" w:hAnsi="Times New Roman" w:cs="Times New Roman"/>
          <w:color w:val="000000"/>
          <w:sz w:val="24"/>
          <w:szCs w:val="24"/>
          <w:lang w:eastAsia="ru-RU" w:bidi="ru-RU"/>
        </w:rPr>
        <w:t>Протез кровеносного сосуда из политетрафторэтилена «</w:t>
      </w:r>
      <w:proofErr w:type="spellStart"/>
      <w:r w:rsidR="008233AF" w:rsidRPr="00B8450B">
        <w:rPr>
          <w:rFonts w:ascii="Times New Roman" w:hAnsi="Times New Roman" w:cs="Times New Roman"/>
          <w:color w:val="000000"/>
          <w:sz w:val="24"/>
          <w:szCs w:val="24"/>
          <w:lang w:eastAsia="ru-RU" w:bidi="ru-RU"/>
        </w:rPr>
        <w:t>Экофлон</w:t>
      </w:r>
      <w:proofErr w:type="spellEnd"/>
      <w:r w:rsidR="008233AF" w:rsidRPr="00B8450B">
        <w:rPr>
          <w:rFonts w:ascii="Times New Roman" w:hAnsi="Times New Roman" w:cs="Times New Roman"/>
          <w:color w:val="000000"/>
          <w:sz w:val="24"/>
          <w:szCs w:val="24"/>
          <w:lang w:eastAsia="ru-RU" w:bidi="ru-RU"/>
        </w:rPr>
        <w:t>» линейный Л</w:t>
      </w:r>
      <w:r w:rsidR="008233AF">
        <w:rPr>
          <w:rFonts w:ascii="Times New Roman" w:hAnsi="Times New Roman" w:cs="Times New Roman"/>
          <w:color w:val="000000"/>
          <w:sz w:val="24"/>
          <w:szCs w:val="24"/>
          <w:lang w:eastAsia="ru-RU" w:bidi="ru-RU"/>
        </w:rPr>
        <w:t>8</w:t>
      </w:r>
      <w:r w:rsidR="008233AF" w:rsidRPr="00B8450B">
        <w:rPr>
          <w:rFonts w:ascii="Times New Roman" w:hAnsi="Times New Roman" w:cs="Times New Roman"/>
          <w:color w:val="000000"/>
          <w:sz w:val="24"/>
          <w:szCs w:val="24"/>
          <w:lang w:eastAsia="ru-RU" w:bidi="ru-RU"/>
        </w:rPr>
        <w:t>-60</w:t>
      </w:r>
      <w:r w:rsidR="008233AF">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w:t>
      </w:r>
      <w:r>
        <w:rPr>
          <w:rFonts w:ascii="Times New Roman" w:hAnsi="Times New Roman" w:cs="Times New Roman"/>
          <w:color w:val="000000"/>
          <w:sz w:val="24"/>
          <w:szCs w:val="24"/>
          <w:lang w:eastAsia="ru-RU" w:bidi="ru-RU"/>
        </w:rPr>
        <w:t>оизводст</w:t>
      </w:r>
      <w:r w:rsidRPr="00B8450B">
        <w:rPr>
          <w:rFonts w:ascii="Times New Roman" w:hAnsi="Times New Roman" w:cs="Times New Roman"/>
          <w:color w:val="000000"/>
          <w:sz w:val="24"/>
          <w:szCs w:val="24"/>
          <w:lang w:eastAsia="ru-RU" w:bidi="ru-RU"/>
        </w:rPr>
        <w:t>во АО НПК «</w:t>
      </w:r>
      <w:proofErr w:type="spellStart"/>
      <w:r w:rsidRPr="00B8450B">
        <w:rPr>
          <w:rFonts w:ascii="Times New Roman" w:hAnsi="Times New Roman" w:cs="Times New Roman"/>
          <w:color w:val="000000"/>
          <w:sz w:val="24"/>
          <w:szCs w:val="24"/>
          <w:lang w:eastAsia="ru-RU" w:bidi="ru-RU"/>
        </w:rPr>
        <w:t>Экофлон</w:t>
      </w:r>
      <w:proofErr w:type="spellEnd"/>
      <w:r w:rsidRPr="00B8450B">
        <w:rPr>
          <w:rFonts w:ascii="Times New Roman" w:hAnsi="Times New Roman" w:cs="Times New Roman"/>
          <w:color w:val="000000"/>
          <w:sz w:val="24"/>
          <w:szCs w:val="24"/>
          <w:lang w:eastAsia="ru-RU" w:bidi="ru-RU"/>
        </w:rPr>
        <w:t>», Россия</w:t>
      </w:r>
      <w:r>
        <w:rPr>
          <w:rFonts w:ascii="Times New Roman" w:hAnsi="Times New Roman" w:cs="Times New Roman"/>
          <w:sz w:val="24"/>
          <w:szCs w:val="24"/>
        </w:rPr>
        <w:t>.</w:t>
      </w:r>
    </w:p>
    <w:p w14:paraId="33B3B9CD" w14:textId="6649BE15"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r w:rsidRPr="00E03F10">
        <w:rPr>
          <w:rFonts w:ascii="Times New Roman" w:hAnsi="Times New Roman" w:cs="Times New Roman"/>
          <w:b/>
          <w:bCs/>
          <w:sz w:val="24"/>
          <w:szCs w:val="24"/>
          <w:lang w:val="en-US"/>
        </w:rPr>
        <w:t>III</w:t>
      </w:r>
      <w:r w:rsidRPr="00E03F10">
        <w:rPr>
          <w:rFonts w:ascii="Times New Roman" w:hAnsi="Times New Roman" w:cs="Times New Roman"/>
          <w:b/>
          <w:bCs/>
          <w:sz w:val="24"/>
          <w:szCs w:val="24"/>
        </w:rPr>
        <w:t>.</w:t>
      </w:r>
      <w:r w:rsidRPr="00E03F10">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w:t>
      </w:r>
      <w:r w:rsidRPr="00493A52">
        <w:rPr>
          <w:rFonts w:ascii="Times New Roman" w:hAnsi="Times New Roman" w:cs="Times New Roman"/>
          <w:sz w:val="24"/>
          <w:szCs w:val="24"/>
          <w:shd w:val="clear" w:color="auto" w:fill="FFFFFF"/>
        </w:rPr>
        <w:lastRenderedPageBreak/>
        <w:t xml:space="preserve">«Об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перенести заседание тендерной комиссии на 16 ноября 2020 года в 14:00 часов.</w:t>
      </w:r>
    </w:p>
    <w:p w14:paraId="360E1C9F" w14:textId="566CD64E"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p>
    <w:p w14:paraId="014AFE4D" w14:textId="6837D1DB" w:rsidR="00E03F10" w:rsidRDefault="00E03F10" w:rsidP="00E03F10">
      <w:pPr>
        <w:tabs>
          <w:tab w:val="left" w:pos="993"/>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Второй день первого этапа заседания</w:t>
      </w:r>
      <w:r w:rsidRPr="00DA4FC0">
        <w:rPr>
          <w:rFonts w:ascii="Times New Roman" w:hAnsi="Times New Roman" w:cs="Times New Roman"/>
          <w:sz w:val="24"/>
          <w:szCs w:val="24"/>
        </w:rPr>
        <w:t xml:space="preserve"> тендерной комиссии объявляется закрытым.</w:t>
      </w:r>
    </w:p>
    <w:p w14:paraId="350A8027" w14:textId="77777777" w:rsidR="00E03F10" w:rsidRDefault="00E03F10" w:rsidP="00E03F10">
      <w:pPr>
        <w:shd w:val="clear" w:color="auto" w:fill="FFFFFF"/>
        <w:spacing w:after="0" w:line="240" w:lineRule="auto"/>
        <w:ind w:firstLine="709"/>
        <w:contextualSpacing/>
        <w:jc w:val="both"/>
        <w:rPr>
          <w:rFonts w:ascii="Times New Roman" w:hAnsi="Times New Roman" w:cs="Times New Roman"/>
          <w:bCs/>
          <w:sz w:val="24"/>
          <w:szCs w:val="24"/>
        </w:rPr>
      </w:pPr>
    </w:p>
    <w:p w14:paraId="6EE32A23" w14:textId="36D484DC" w:rsidR="00E03F10" w:rsidRDefault="00E03F10" w:rsidP="00E03F10">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16</w:t>
      </w:r>
      <w:r w:rsidRPr="00651DEC">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651DEC">
        <w:rPr>
          <w:rFonts w:ascii="Times New Roman" w:hAnsi="Times New Roman" w:cs="Times New Roman"/>
          <w:b/>
          <w:i/>
          <w:sz w:val="24"/>
          <w:szCs w:val="24"/>
        </w:rPr>
        <w:t xml:space="preserve"> 2020</w:t>
      </w:r>
      <w:r w:rsidRPr="00345F7A">
        <w:rPr>
          <w:rFonts w:ascii="Times New Roman" w:hAnsi="Times New Roman" w:cs="Times New Roman"/>
          <w:b/>
          <w:bCs/>
          <w:i/>
          <w:iCs/>
          <w:sz w:val="24"/>
          <w:szCs w:val="24"/>
        </w:rPr>
        <w:t xml:space="preserve"> </w:t>
      </w:r>
      <w:r w:rsidRPr="00651DEC">
        <w:rPr>
          <w:rFonts w:ascii="Times New Roman" w:hAnsi="Times New Roman" w:cs="Times New Roman"/>
          <w:b/>
          <w:i/>
          <w:sz w:val="24"/>
          <w:szCs w:val="24"/>
        </w:rPr>
        <w:t>года –</w:t>
      </w:r>
      <w:r w:rsidRPr="00651DEC">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третий</w:t>
      </w:r>
      <w:r w:rsidRPr="00651DEC">
        <w:rPr>
          <w:rFonts w:ascii="Times New Roman" w:hAnsi="Times New Roman" w:cs="Times New Roman"/>
          <w:b/>
          <w:i/>
          <w:color w:val="000000"/>
          <w:sz w:val="24"/>
          <w:szCs w:val="24"/>
        </w:rPr>
        <w:t xml:space="preserve"> день</w:t>
      </w:r>
      <w:r>
        <w:rPr>
          <w:rFonts w:ascii="Times New Roman" w:hAnsi="Times New Roman" w:cs="Times New Roman"/>
          <w:b/>
          <w:i/>
          <w:color w:val="000000"/>
          <w:sz w:val="24"/>
          <w:szCs w:val="24"/>
        </w:rPr>
        <w:t xml:space="preserve"> первого этапа</w:t>
      </w:r>
      <w:r w:rsidRPr="00651DEC">
        <w:rPr>
          <w:rFonts w:ascii="Times New Roman" w:hAnsi="Times New Roman" w:cs="Times New Roman"/>
          <w:b/>
          <w:i/>
          <w:color w:val="000000"/>
          <w:sz w:val="24"/>
          <w:szCs w:val="24"/>
        </w:rPr>
        <w:t xml:space="preserve"> заседания тендерной комиссии.</w:t>
      </w:r>
    </w:p>
    <w:p w14:paraId="1BD4817B" w14:textId="77777777" w:rsidR="00E03F10" w:rsidRPr="00345F7A" w:rsidRDefault="00E03F10" w:rsidP="00E03F10">
      <w:pPr>
        <w:spacing w:after="0" w:line="240" w:lineRule="auto"/>
        <w:contextualSpacing/>
        <w:jc w:val="center"/>
        <w:rPr>
          <w:rFonts w:ascii="Times New Roman" w:hAnsi="Times New Roman" w:cs="Times New Roman"/>
          <w:bCs/>
          <w:iCs/>
          <w:color w:val="000000"/>
          <w:sz w:val="24"/>
          <w:szCs w:val="24"/>
        </w:rPr>
      </w:pPr>
    </w:p>
    <w:tbl>
      <w:tblPr>
        <w:tblW w:w="9356" w:type="dxa"/>
        <w:tblLook w:val="01E0" w:firstRow="1" w:lastRow="1" w:firstColumn="1" w:lastColumn="1" w:noHBand="0" w:noVBand="0"/>
      </w:tblPr>
      <w:tblGrid>
        <w:gridCol w:w="5637"/>
        <w:gridCol w:w="3719"/>
      </w:tblGrid>
      <w:tr w:rsidR="00E03F10" w:rsidRPr="00493A52" w14:paraId="29E2508C" w14:textId="77777777" w:rsidTr="000D71CA">
        <w:tc>
          <w:tcPr>
            <w:tcW w:w="5637" w:type="dxa"/>
            <w:hideMark/>
          </w:tcPr>
          <w:p w14:paraId="42781830" w14:textId="77777777" w:rsidR="00E03F10" w:rsidRPr="00493A52" w:rsidRDefault="00E03F10" w:rsidP="000D71CA">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1444AE60"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p>
        </w:tc>
      </w:tr>
      <w:tr w:rsidR="00E03F10" w:rsidRPr="00493A52" w14:paraId="521E94B6" w14:textId="77777777" w:rsidTr="000D71CA">
        <w:tc>
          <w:tcPr>
            <w:tcW w:w="5637" w:type="dxa"/>
            <w:hideMark/>
          </w:tcPr>
          <w:p w14:paraId="6A38E31F" w14:textId="77777777" w:rsidR="00E03F10" w:rsidRPr="00493A52" w:rsidRDefault="00E03F10" w:rsidP="000D71CA">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236E1B6B"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E03F10" w:rsidRPr="00493A52" w14:paraId="1E8CB829" w14:textId="77777777" w:rsidTr="000D71CA">
        <w:tc>
          <w:tcPr>
            <w:tcW w:w="5637" w:type="dxa"/>
            <w:hideMark/>
          </w:tcPr>
          <w:p w14:paraId="7A3BF6D6"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69795F15"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7041A5D5"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Гырбу В.А.</w:t>
            </w:r>
          </w:p>
          <w:p w14:paraId="2183CA3A"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Шарков Д.А.</w:t>
            </w:r>
          </w:p>
          <w:p w14:paraId="57F1D1A2"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Булига</w:t>
            </w:r>
            <w:proofErr w:type="spellEnd"/>
            <w:r w:rsidRPr="00493A52">
              <w:rPr>
                <w:rFonts w:ascii="Times New Roman" w:eastAsia="Times New Roman" w:hAnsi="Times New Roman" w:cs="Times New Roman"/>
                <w:sz w:val="24"/>
                <w:szCs w:val="24"/>
              </w:rPr>
              <w:t xml:space="preserve"> Т.В.</w:t>
            </w:r>
          </w:p>
          <w:p w14:paraId="73042763"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0168049E"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0E85DA6C"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Танасогло</w:t>
            </w:r>
            <w:proofErr w:type="spellEnd"/>
            <w:r w:rsidRPr="00493A52">
              <w:rPr>
                <w:rFonts w:ascii="Times New Roman" w:eastAsia="Times New Roman" w:hAnsi="Times New Roman" w:cs="Times New Roman"/>
                <w:sz w:val="24"/>
                <w:szCs w:val="24"/>
              </w:rPr>
              <w:t xml:space="preserve"> С.В.</w:t>
            </w:r>
          </w:p>
          <w:p w14:paraId="40191D7A"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Олиниченко</w:t>
            </w:r>
            <w:proofErr w:type="spellEnd"/>
            <w:r w:rsidRPr="00493A52">
              <w:rPr>
                <w:rFonts w:ascii="Times New Roman" w:eastAsia="Times New Roman" w:hAnsi="Times New Roman" w:cs="Times New Roman"/>
                <w:sz w:val="24"/>
                <w:szCs w:val="24"/>
              </w:rPr>
              <w:t xml:space="preserve"> Д.В.</w:t>
            </w:r>
          </w:p>
        </w:tc>
      </w:tr>
      <w:tr w:rsidR="00E03F10" w:rsidRPr="00493A52" w14:paraId="3B51A8CB" w14:textId="77777777" w:rsidTr="000D71CA">
        <w:trPr>
          <w:trHeight w:val="543"/>
        </w:trPr>
        <w:tc>
          <w:tcPr>
            <w:tcW w:w="5637" w:type="dxa"/>
            <w:hideMark/>
          </w:tcPr>
          <w:p w14:paraId="1781CF2B"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69F56907"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06CB2B88"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E03F10" w:rsidRPr="00493A52" w14:paraId="4675F101" w14:textId="77777777" w:rsidTr="000D71CA">
        <w:trPr>
          <w:trHeight w:val="168"/>
        </w:trPr>
        <w:tc>
          <w:tcPr>
            <w:tcW w:w="9356" w:type="dxa"/>
            <w:gridSpan w:val="2"/>
          </w:tcPr>
          <w:p w14:paraId="46C549EA" w14:textId="77777777" w:rsidR="00E03F10" w:rsidRDefault="00E03F10" w:rsidP="000D71CA">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345F7A">
              <w:rPr>
                <w:rFonts w:ascii="Times New Roman" w:eastAsia="Times New Roman" w:hAnsi="Times New Roman" w:cs="Times New Roman"/>
                <w:b/>
                <w:sz w:val="24"/>
                <w:szCs w:val="24"/>
              </w:rPr>
              <w:t>:</w:t>
            </w:r>
          </w:p>
          <w:p w14:paraId="19B16B81" w14:textId="77777777" w:rsidR="00E03F10" w:rsidRPr="00345F7A" w:rsidRDefault="00E03F10" w:rsidP="000D71CA">
            <w:pPr>
              <w:tabs>
                <w:tab w:val="left" w:pos="1560"/>
              </w:tabs>
              <w:spacing w:after="0" w:line="240" w:lineRule="auto"/>
              <w:contextualSpacing/>
              <w:jc w:val="both"/>
              <w:rPr>
                <w:rFonts w:ascii="Times New Roman" w:eastAsia="Times New Roman" w:hAnsi="Times New Roman" w:cs="Times New Roman"/>
                <w:bCs/>
                <w:sz w:val="24"/>
                <w:szCs w:val="24"/>
              </w:rPr>
            </w:pPr>
            <w:r w:rsidRPr="00345F7A">
              <w:rPr>
                <w:rFonts w:ascii="Times New Roman" w:eastAsia="Times New Roman" w:hAnsi="Times New Roman" w:cs="Times New Roman"/>
                <w:bCs/>
                <w:sz w:val="24"/>
                <w:szCs w:val="24"/>
              </w:rPr>
              <w:t xml:space="preserve">Заведующий отделением сосудистой хирургии </w:t>
            </w:r>
            <w:r>
              <w:rPr>
                <w:rFonts w:ascii="Times New Roman" w:eastAsia="Times New Roman" w:hAnsi="Times New Roman" w:cs="Times New Roman"/>
                <w:bCs/>
                <w:sz w:val="24"/>
                <w:szCs w:val="24"/>
              </w:rPr>
              <w:t xml:space="preserve">ГУ «Республиканский госпиталь инвалидов Великой Отечественной войны» – главный внештатный сосудистый хирург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proofErr w:type="spellStart"/>
            <w:r>
              <w:rPr>
                <w:rFonts w:ascii="Times New Roman" w:hAnsi="Times New Roman" w:cs="Times New Roman"/>
                <w:sz w:val="24"/>
                <w:szCs w:val="24"/>
              </w:rPr>
              <w:t>Додул</w:t>
            </w:r>
            <w:proofErr w:type="spellEnd"/>
            <w:r>
              <w:rPr>
                <w:rFonts w:ascii="Times New Roman" w:hAnsi="Times New Roman" w:cs="Times New Roman"/>
                <w:sz w:val="24"/>
                <w:szCs w:val="24"/>
              </w:rPr>
              <w:t xml:space="preserve"> А.П.</w:t>
            </w:r>
          </w:p>
        </w:tc>
      </w:tr>
      <w:tr w:rsidR="00E03F10" w:rsidRPr="00493A52" w14:paraId="7E10BB7A" w14:textId="77777777" w:rsidTr="000D71CA">
        <w:trPr>
          <w:trHeight w:val="168"/>
        </w:trPr>
        <w:tc>
          <w:tcPr>
            <w:tcW w:w="9356" w:type="dxa"/>
            <w:gridSpan w:val="2"/>
          </w:tcPr>
          <w:p w14:paraId="35AB9598" w14:textId="77777777" w:rsidR="00E03F10" w:rsidRPr="00493A52" w:rsidRDefault="00E03F10" w:rsidP="000D71CA">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Pr>
                <w:rFonts w:ascii="Times New Roman" w:eastAsia="Times New Roman" w:hAnsi="Times New Roman" w:cs="Times New Roman"/>
                <w:b/>
                <w:sz w:val="24"/>
                <w:szCs w:val="24"/>
                <w:u w:val="single"/>
              </w:rPr>
              <w:t xml:space="preserve"> дистанционно посредством видеоконференции </w:t>
            </w:r>
            <w:r>
              <w:rPr>
                <w:rFonts w:ascii="Times New Roman" w:eastAsia="Times New Roman" w:hAnsi="Times New Roman" w:cs="Times New Roman"/>
                <w:b/>
                <w:sz w:val="24"/>
                <w:szCs w:val="24"/>
                <w:u w:val="single"/>
                <w:lang w:val="en-US"/>
              </w:rPr>
              <w:t>Skype</w:t>
            </w:r>
            <w:r w:rsidRPr="0018189C">
              <w:rPr>
                <w:rFonts w:ascii="Times New Roman" w:eastAsia="Times New Roman" w:hAnsi="Times New Roman" w:cs="Times New Roman"/>
                <w:b/>
                <w:sz w:val="24"/>
                <w:szCs w:val="24"/>
              </w:rPr>
              <w:t>:</w:t>
            </w:r>
          </w:p>
          <w:p w14:paraId="1296C715" w14:textId="77777777" w:rsidR="00E03F10" w:rsidRDefault="00E03F10" w:rsidP="000D71CA">
            <w:pPr>
              <w:tabs>
                <w:tab w:val="left" w:pos="3402"/>
              </w:tabs>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Костюненко</w:t>
            </w:r>
            <w:proofErr w:type="spellEnd"/>
            <w:r>
              <w:rPr>
                <w:rFonts w:ascii="Times New Roman" w:hAnsi="Times New Roman" w:cs="Times New Roman"/>
                <w:bCs/>
                <w:sz w:val="24"/>
                <w:szCs w:val="24"/>
              </w:rPr>
              <w:t xml:space="preserve"> Т.В.</w:t>
            </w:r>
          </w:p>
          <w:p w14:paraId="3D602275" w14:textId="77777777" w:rsidR="00E03F10" w:rsidRDefault="00E03F10" w:rsidP="000D71CA">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Кирсей</w:t>
            </w:r>
            <w:proofErr w:type="spellEnd"/>
            <w:r>
              <w:rPr>
                <w:rFonts w:ascii="Times New Roman" w:hAnsi="Times New Roman" w:cs="Times New Roman"/>
                <w:bCs/>
                <w:sz w:val="24"/>
                <w:szCs w:val="24"/>
              </w:rPr>
              <w:t xml:space="preserve"> И.В.</w:t>
            </w:r>
          </w:p>
          <w:p w14:paraId="2C16B454" w14:textId="77777777" w:rsidR="00E03F10" w:rsidRPr="00493A52" w:rsidRDefault="00E03F10" w:rsidP="000D71CA">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proofErr w:type="spellStart"/>
            <w:r w:rsidRPr="00493A52">
              <w:rPr>
                <w:rFonts w:ascii="Times New Roman" w:eastAsia="Times New Roman" w:hAnsi="Times New Roman" w:cs="Times New Roman"/>
                <w:bCs/>
                <w:sz w:val="24"/>
                <w:szCs w:val="24"/>
              </w:rPr>
              <w:t>Мунтян</w:t>
            </w:r>
            <w:proofErr w:type="spellEnd"/>
            <w:r w:rsidRPr="00493A52">
              <w:rPr>
                <w:rFonts w:ascii="Times New Roman" w:eastAsia="Times New Roman" w:hAnsi="Times New Roman" w:cs="Times New Roman"/>
                <w:bCs/>
                <w:sz w:val="24"/>
                <w:szCs w:val="24"/>
              </w:rPr>
              <w:t xml:space="preserve"> М.В.</w:t>
            </w:r>
          </w:p>
        </w:tc>
      </w:tr>
      <w:tr w:rsidR="00E03F10" w:rsidRPr="00493A52" w14:paraId="767735CC" w14:textId="77777777" w:rsidTr="000D71CA">
        <w:tc>
          <w:tcPr>
            <w:tcW w:w="5637" w:type="dxa"/>
            <w:hideMark/>
          </w:tcPr>
          <w:p w14:paraId="62F523AA" w14:textId="77777777" w:rsidR="00E03F10" w:rsidRPr="00493A52" w:rsidRDefault="00E03F10" w:rsidP="000D71CA">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Отсутствовали</w:t>
            </w:r>
            <w:r w:rsidRPr="0018189C">
              <w:rPr>
                <w:rFonts w:ascii="Times New Roman" w:eastAsia="Calibri" w:hAnsi="Times New Roman" w:cs="Times New Roman"/>
                <w:b/>
                <w:sz w:val="24"/>
                <w:szCs w:val="24"/>
              </w:rPr>
              <w:t>:</w:t>
            </w:r>
          </w:p>
        </w:tc>
        <w:tc>
          <w:tcPr>
            <w:tcW w:w="3719" w:type="dxa"/>
            <w:hideMark/>
          </w:tcPr>
          <w:p w14:paraId="716623C5"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E03F10" w:rsidRPr="00493A52" w14:paraId="4A30E43E" w14:textId="77777777" w:rsidTr="000D71CA">
        <w:tc>
          <w:tcPr>
            <w:tcW w:w="5637" w:type="dxa"/>
            <w:hideMark/>
          </w:tcPr>
          <w:p w14:paraId="5657CF6A" w14:textId="2CB56F9C" w:rsidR="00E03F10" w:rsidRPr="00493A52" w:rsidRDefault="00E03F10" w:rsidP="000D71CA">
            <w:pPr>
              <w:spacing w:after="0" w:line="240" w:lineRule="auto"/>
              <w:contextualSpacing/>
              <w:rPr>
                <w:rFonts w:ascii="Times New Roman" w:eastAsia="Calibri" w:hAnsi="Times New Roman" w:cs="Times New Roman"/>
                <w:sz w:val="24"/>
                <w:szCs w:val="24"/>
              </w:rPr>
            </w:pPr>
            <w:r w:rsidRPr="00493A52">
              <w:rPr>
                <w:rFonts w:ascii="Times New Roman" w:eastAsia="Times New Roman" w:hAnsi="Times New Roman" w:cs="Times New Roman"/>
                <w:sz w:val="24"/>
                <w:szCs w:val="24"/>
              </w:rPr>
              <w:t>Член комиссии:</w:t>
            </w:r>
          </w:p>
        </w:tc>
        <w:tc>
          <w:tcPr>
            <w:tcW w:w="3719" w:type="dxa"/>
            <w:hideMark/>
          </w:tcPr>
          <w:p w14:paraId="01BCFC8A" w14:textId="42ADFAC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tc>
      </w:tr>
    </w:tbl>
    <w:p w14:paraId="50B0FB83" w14:textId="77777777" w:rsidR="00E03F10" w:rsidRDefault="00E03F10" w:rsidP="00E03F10">
      <w:pPr>
        <w:spacing w:after="0" w:line="240" w:lineRule="auto"/>
        <w:contextualSpacing/>
        <w:jc w:val="center"/>
        <w:rPr>
          <w:rFonts w:ascii="Times New Roman" w:hAnsi="Times New Roman" w:cs="Times New Roman"/>
          <w:sz w:val="24"/>
          <w:szCs w:val="24"/>
        </w:rPr>
      </w:pPr>
    </w:p>
    <w:p w14:paraId="30ADAB08" w14:textId="71F3A4F7" w:rsidR="00E03F10" w:rsidRDefault="00E03F10" w:rsidP="00E03F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Третий</w:t>
      </w:r>
      <w:r w:rsidRPr="00651DEC">
        <w:rPr>
          <w:rFonts w:ascii="Times New Roman" w:hAnsi="Times New Roman" w:cs="Times New Roman"/>
          <w:sz w:val="24"/>
          <w:szCs w:val="24"/>
        </w:rPr>
        <w:t xml:space="preserve"> день </w:t>
      </w:r>
      <w:r>
        <w:rPr>
          <w:rFonts w:ascii="Times New Roman" w:hAnsi="Times New Roman" w:cs="Times New Roman"/>
          <w:sz w:val="24"/>
          <w:szCs w:val="24"/>
        </w:rPr>
        <w:t xml:space="preserve">первого этапа </w:t>
      </w:r>
      <w:r w:rsidRPr="00651DEC">
        <w:rPr>
          <w:rFonts w:ascii="Times New Roman" w:hAnsi="Times New Roman" w:cs="Times New Roman"/>
          <w:sz w:val="24"/>
          <w:szCs w:val="24"/>
        </w:rPr>
        <w:t>заседания тендерной комиссии объявляется открытым.</w:t>
      </w:r>
    </w:p>
    <w:p w14:paraId="11870E9A" w14:textId="77777777" w:rsidR="00E03F10" w:rsidRPr="00651DEC" w:rsidRDefault="00E03F10" w:rsidP="00E03F10">
      <w:pPr>
        <w:spacing w:after="0" w:line="240" w:lineRule="auto"/>
        <w:contextualSpacing/>
        <w:jc w:val="center"/>
        <w:rPr>
          <w:rFonts w:ascii="Times New Roman" w:hAnsi="Times New Roman" w:cs="Times New Roman"/>
          <w:sz w:val="24"/>
          <w:szCs w:val="24"/>
        </w:rPr>
      </w:pPr>
    </w:p>
    <w:p w14:paraId="376973AC" w14:textId="6708C8EE" w:rsidR="00E03F10" w:rsidRDefault="00E03F10" w:rsidP="00E03F1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w:t>
      </w:r>
      <w:r w:rsidR="003B1D63">
        <w:rPr>
          <w:rFonts w:ascii="Times New Roman" w:hAnsi="Times New Roman" w:cs="Times New Roman"/>
          <w:bCs/>
          <w:sz w:val="24"/>
          <w:szCs w:val="24"/>
        </w:rPr>
        <w:t>9</w:t>
      </w:r>
      <w:r>
        <w:rPr>
          <w:rFonts w:ascii="Times New Roman" w:hAnsi="Times New Roman" w:cs="Times New Roman"/>
          <w:bCs/>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для принятия решения о соответствии или несоответствии рассматриваемой заявки требованиям к предмету тендера необходимо наличие заключения профильного специалиста, в связи с чем решено было перенести заседание тендерной комиссии.</w:t>
      </w:r>
    </w:p>
    <w:p w14:paraId="63876825" w14:textId="4633D382" w:rsidR="00E03F10" w:rsidRDefault="00E03F10" w:rsidP="00E03F10">
      <w:pPr>
        <w:shd w:val="clear" w:color="auto" w:fill="FFFFFF"/>
        <w:spacing w:after="0" w:line="240" w:lineRule="auto"/>
        <w:ind w:firstLine="709"/>
        <w:contextualSpacing/>
        <w:jc w:val="both"/>
        <w:rPr>
          <w:rFonts w:ascii="Times New Roman" w:hAnsi="Times New Roman" w:cs="Times New Roman"/>
          <w:sz w:val="24"/>
          <w:szCs w:val="24"/>
        </w:rPr>
      </w:pPr>
      <w:r w:rsidRPr="002D318D">
        <w:rPr>
          <w:rFonts w:ascii="Times New Roman" w:eastAsia="Calibri" w:hAnsi="Times New Roman" w:cs="Times New Roman"/>
          <w:sz w:val="24"/>
          <w:szCs w:val="24"/>
        </w:rPr>
        <w:lastRenderedPageBreak/>
        <w:t xml:space="preserve">Предлагаю </w:t>
      </w:r>
      <w:r w:rsidRPr="002D318D">
        <w:rPr>
          <w:rFonts w:ascii="Times New Roman" w:eastAsia="Times New Roman" w:hAnsi="Times New Roman" w:cs="Times New Roman"/>
          <w:sz w:val="24"/>
          <w:szCs w:val="24"/>
          <w:lang w:eastAsia="ru-RU"/>
        </w:rPr>
        <w:t>заслушать информацию</w:t>
      </w:r>
      <w:r>
        <w:rPr>
          <w:rFonts w:ascii="Times New Roman" w:eastAsia="Times New Roman" w:hAnsi="Times New Roman" w:cs="Times New Roman"/>
          <w:sz w:val="24"/>
          <w:szCs w:val="24"/>
          <w:lang w:eastAsia="ru-RU"/>
        </w:rPr>
        <w:t>, представленную в дополнение к заключению,</w:t>
      </w:r>
      <w:r w:rsidRPr="002D31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rPr>
        <w:t>профильного специалиста</w:t>
      </w:r>
      <w:r>
        <w:rPr>
          <w:rFonts w:ascii="Times New Roman" w:hAnsi="Times New Roman" w:cs="Times New Roman"/>
          <w:sz w:val="24"/>
          <w:szCs w:val="24"/>
        </w:rPr>
        <w:t xml:space="preserve"> </w:t>
      </w:r>
      <w:r w:rsidRPr="002D318D">
        <w:rPr>
          <w:rFonts w:ascii="Times New Roman" w:eastAsia="Times New Roman" w:hAnsi="Times New Roman" w:cs="Times New Roman"/>
          <w:sz w:val="24"/>
          <w:szCs w:val="24"/>
          <w:lang w:eastAsia="ru-RU"/>
        </w:rPr>
        <w:t xml:space="preserve">на предмет оценки соответствия </w:t>
      </w:r>
      <w:r>
        <w:rPr>
          <w:rFonts w:ascii="Times New Roman" w:eastAsia="Times New Roman" w:hAnsi="Times New Roman" w:cs="Times New Roman"/>
          <w:sz w:val="24"/>
          <w:szCs w:val="24"/>
          <w:lang w:eastAsia="ru-RU"/>
        </w:rPr>
        <w:t>сосуд</w:t>
      </w:r>
      <w:r w:rsidRPr="00493A52">
        <w:rPr>
          <w:rFonts w:ascii="Times New Roman" w:hAnsi="Times New Roman" w:cs="Times New Roman"/>
          <w:spacing w:val="4"/>
          <w:sz w:val="24"/>
          <w:szCs w:val="24"/>
        </w:rPr>
        <w:t>истых протезов и других расходных материалов для сосудистой хирургии</w:t>
      </w:r>
      <w:r>
        <w:rPr>
          <w:rFonts w:ascii="Times New Roman" w:hAnsi="Times New Roman" w:cs="Times New Roman"/>
          <w:spacing w:val="4"/>
          <w:sz w:val="24"/>
          <w:szCs w:val="24"/>
        </w:rPr>
        <w:t xml:space="preserve"> </w:t>
      </w:r>
      <w:r w:rsidRPr="002D318D">
        <w:rPr>
          <w:rFonts w:ascii="Times New Roman" w:eastAsia="Times New Roman" w:hAnsi="Times New Roman" w:cs="Times New Roman"/>
          <w:sz w:val="24"/>
          <w:szCs w:val="24"/>
          <w:lang w:eastAsia="ru-RU"/>
        </w:rPr>
        <w:t>требованиям, заявленным на тендер.</w:t>
      </w:r>
    </w:p>
    <w:p w14:paraId="5CB34B66" w14:textId="77777777" w:rsidR="00E03F10" w:rsidRDefault="00E03F10" w:rsidP="00E03F10">
      <w:pPr>
        <w:shd w:val="clear" w:color="auto" w:fill="FFFFFF"/>
        <w:spacing w:after="0" w:line="240" w:lineRule="auto"/>
        <w:ind w:firstLine="709"/>
        <w:contextualSpacing/>
        <w:jc w:val="both"/>
        <w:rPr>
          <w:rFonts w:ascii="Times New Roman" w:hAnsi="Times New Roman" w:cs="Times New Roman"/>
          <w:bCs/>
          <w:sz w:val="24"/>
          <w:szCs w:val="24"/>
        </w:rPr>
      </w:pPr>
    </w:p>
    <w:p w14:paraId="2866404F" w14:textId="669E6DA8"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sidRPr="008233AF">
        <w:rPr>
          <w:rFonts w:ascii="Times New Roman" w:eastAsia="Calibri" w:hAnsi="Times New Roman" w:cs="Times New Roman"/>
          <w:sz w:val="24"/>
          <w:szCs w:val="24"/>
        </w:rPr>
        <w:t xml:space="preserve">Согласно дополнительно представленной информации, изложенной в служебной записке </w:t>
      </w:r>
      <w:r w:rsidRPr="008233AF">
        <w:rPr>
          <w:rFonts w:ascii="Times New Roman" w:eastAsia="Times New Roman" w:hAnsi="Times New Roman" w:cs="Times New Roman"/>
          <w:bCs/>
          <w:sz w:val="24"/>
          <w:szCs w:val="24"/>
        </w:rPr>
        <w:t xml:space="preserve">главного внештатного сосудистого хирурга </w:t>
      </w:r>
      <w:r w:rsidRPr="008233AF">
        <w:rPr>
          <w:rFonts w:ascii="Times New Roman" w:hAnsi="Times New Roman" w:cs="Times New Roman"/>
          <w:sz w:val="24"/>
          <w:szCs w:val="24"/>
        </w:rPr>
        <w:t xml:space="preserve">Министерства здравоохранения Приднестровской Молдавской Республики – </w:t>
      </w:r>
      <w:proofErr w:type="spellStart"/>
      <w:r w:rsidRPr="008233AF">
        <w:rPr>
          <w:rFonts w:ascii="Times New Roman" w:hAnsi="Times New Roman" w:cs="Times New Roman"/>
          <w:sz w:val="24"/>
          <w:szCs w:val="24"/>
        </w:rPr>
        <w:t>Додула</w:t>
      </w:r>
      <w:proofErr w:type="spellEnd"/>
      <w:r w:rsidRPr="008233AF">
        <w:rPr>
          <w:rFonts w:ascii="Times New Roman" w:hAnsi="Times New Roman" w:cs="Times New Roman"/>
          <w:sz w:val="24"/>
          <w:szCs w:val="24"/>
        </w:rPr>
        <w:t xml:space="preserve"> А.П., </w:t>
      </w:r>
      <w:r w:rsidRPr="008233AF">
        <w:rPr>
          <w:rFonts w:ascii="Times New Roman" w:hAnsi="Times New Roman" w:cs="Times New Roman"/>
          <w:color w:val="000000"/>
          <w:sz w:val="24"/>
          <w:szCs w:val="24"/>
          <w:lang w:eastAsia="ru-RU" w:bidi="ru-RU"/>
        </w:rPr>
        <w:t>сообщается</w:t>
      </w:r>
      <w:r w:rsidR="008233AF" w:rsidRPr="008233AF">
        <w:rPr>
          <w:rFonts w:ascii="Times New Roman" w:hAnsi="Times New Roman" w:cs="Times New Roman"/>
          <w:color w:val="000000"/>
          <w:sz w:val="24"/>
          <w:szCs w:val="24"/>
          <w:lang w:eastAsia="ru-RU" w:bidi="ru-RU"/>
        </w:rPr>
        <w:t xml:space="preserve"> что, к рассмотрению была </w:t>
      </w:r>
      <w:r w:rsidR="004D3531">
        <w:rPr>
          <w:rFonts w:ascii="Times New Roman" w:hAnsi="Times New Roman" w:cs="Times New Roman"/>
          <w:color w:val="000000"/>
          <w:sz w:val="24"/>
          <w:szCs w:val="24"/>
          <w:lang w:eastAsia="ru-RU" w:bidi="ru-RU"/>
        </w:rPr>
        <w:t>приложена</w:t>
      </w:r>
      <w:r w:rsidR="008233AF" w:rsidRPr="008233AF">
        <w:rPr>
          <w:rFonts w:ascii="Times New Roman" w:hAnsi="Times New Roman" w:cs="Times New Roman"/>
          <w:color w:val="000000"/>
          <w:sz w:val="24"/>
          <w:szCs w:val="24"/>
          <w:lang w:eastAsia="ru-RU" w:bidi="ru-RU"/>
        </w:rPr>
        <w:t xml:space="preserve"> </w:t>
      </w:r>
      <w:r w:rsidR="008233AF" w:rsidRPr="008233AF">
        <w:rPr>
          <w:rFonts w:ascii="Times New Roman" w:hAnsi="Times New Roman" w:cs="Times New Roman"/>
          <w:sz w:val="24"/>
          <w:szCs w:val="24"/>
          <w:shd w:val="clear" w:color="auto" w:fill="FFFFFF"/>
        </w:rPr>
        <w:t xml:space="preserve">информация </w:t>
      </w:r>
      <w:r w:rsidR="000D71CA">
        <w:rPr>
          <w:rFonts w:ascii="Times New Roman" w:hAnsi="Times New Roman" w:cs="Times New Roman"/>
          <w:sz w:val="24"/>
          <w:szCs w:val="24"/>
          <w:shd w:val="clear" w:color="auto" w:fill="FFFFFF"/>
        </w:rPr>
        <w:t>следующего характера:</w:t>
      </w:r>
    </w:p>
    <w:p w14:paraId="3655453C" w14:textId="547EEBAB"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 xml:space="preserve">1 Протез кровеносного сосуда из политетрафторэтилена </w:t>
      </w:r>
      <w:r>
        <w:rPr>
          <w:szCs w:val="24"/>
        </w:rPr>
        <w:t>«</w:t>
      </w:r>
      <w:r w:rsidRPr="00203F44">
        <w:rPr>
          <w:szCs w:val="24"/>
        </w:rPr>
        <w:t>ЭКОФЛОН</w:t>
      </w:r>
      <w:r>
        <w:rPr>
          <w:szCs w:val="24"/>
        </w:rPr>
        <w:t>»</w:t>
      </w:r>
      <w:r w:rsidRPr="00203F44">
        <w:rPr>
          <w:szCs w:val="24"/>
        </w:rPr>
        <w:t xml:space="preserve"> линейный Л6-60, производство АО НПК </w:t>
      </w:r>
      <w:r>
        <w:rPr>
          <w:szCs w:val="24"/>
        </w:rPr>
        <w:t>«</w:t>
      </w:r>
      <w:proofErr w:type="spellStart"/>
      <w:r w:rsidRPr="00203F44">
        <w:rPr>
          <w:szCs w:val="24"/>
        </w:rPr>
        <w:t>Экофлон</w:t>
      </w:r>
      <w:proofErr w:type="spellEnd"/>
      <w:r>
        <w:rPr>
          <w:szCs w:val="24"/>
        </w:rPr>
        <w:t>»</w:t>
      </w:r>
      <w:r w:rsidRPr="00203F44">
        <w:rPr>
          <w:szCs w:val="24"/>
        </w:rPr>
        <w:t>, Россия, не соответствует техзаданию (50 см) длина протеза – 60 см, что не является критичным параметром</w:t>
      </w:r>
      <w:r>
        <w:rPr>
          <w:szCs w:val="24"/>
        </w:rPr>
        <w:t>.</w:t>
      </w:r>
    </w:p>
    <w:p w14:paraId="004DF12F" w14:textId="1188C18A"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 xml:space="preserve">1 Протез кровеносного сосуда из политетрафторэтилена </w:t>
      </w:r>
      <w:r>
        <w:rPr>
          <w:szCs w:val="24"/>
        </w:rPr>
        <w:t>«</w:t>
      </w:r>
      <w:r w:rsidRPr="00203F44">
        <w:rPr>
          <w:szCs w:val="24"/>
        </w:rPr>
        <w:t>ЭКОФЛОН</w:t>
      </w:r>
      <w:r>
        <w:rPr>
          <w:szCs w:val="24"/>
        </w:rPr>
        <w:t>»</w:t>
      </w:r>
      <w:r w:rsidRPr="00203F44">
        <w:rPr>
          <w:szCs w:val="24"/>
        </w:rPr>
        <w:t xml:space="preserve"> линейный Л7-60, производство АО НПК </w:t>
      </w:r>
      <w:r>
        <w:rPr>
          <w:szCs w:val="24"/>
        </w:rPr>
        <w:t>«</w:t>
      </w:r>
      <w:proofErr w:type="spellStart"/>
      <w:r w:rsidRPr="00203F44">
        <w:rPr>
          <w:szCs w:val="24"/>
        </w:rPr>
        <w:t>Экофлон</w:t>
      </w:r>
      <w:proofErr w:type="spellEnd"/>
      <w:r>
        <w:rPr>
          <w:szCs w:val="24"/>
        </w:rPr>
        <w:t>»</w:t>
      </w:r>
      <w:r w:rsidRPr="00203F44">
        <w:rPr>
          <w:szCs w:val="24"/>
        </w:rPr>
        <w:t>, Россия, не соответствует техзаданию (50 см) длина протеза – 60 см, что не является критичным параметром</w:t>
      </w:r>
      <w:r>
        <w:rPr>
          <w:szCs w:val="24"/>
        </w:rPr>
        <w:t>.</w:t>
      </w:r>
    </w:p>
    <w:p w14:paraId="492A3825" w14:textId="23958336"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 xml:space="preserve">1 Протез кровеносного сосуда из политетрафторэтилена </w:t>
      </w:r>
      <w:r>
        <w:rPr>
          <w:szCs w:val="24"/>
        </w:rPr>
        <w:t>«</w:t>
      </w:r>
      <w:r w:rsidRPr="00203F44">
        <w:rPr>
          <w:szCs w:val="24"/>
        </w:rPr>
        <w:t>ЭКОФЛОН</w:t>
      </w:r>
      <w:r>
        <w:rPr>
          <w:szCs w:val="24"/>
        </w:rPr>
        <w:t>»</w:t>
      </w:r>
      <w:r w:rsidRPr="00203F44">
        <w:rPr>
          <w:szCs w:val="24"/>
        </w:rPr>
        <w:t xml:space="preserve"> линейный Л8-60, производство АО НПК </w:t>
      </w:r>
      <w:r>
        <w:rPr>
          <w:szCs w:val="24"/>
        </w:rPr>
        <w:t>«</w:t>
      </w:r>
      <w:proofErr w:type="spellStart"/>
      <w:r w:rsidRPr="00203F44">
        <w:rPr>
          <w:szCs w:val="24"/>
        </w:rPr>
        <w:t>Экофлон</w:t>
      </w:r>
      <w:proofErr w:type="spellEnd"/>
      <w:r>
        <w:rPr>
          <w:szCs w:val="24"/>
        </w:rPr>
        <w:t>»</w:t>
      </w:r>
      <w:r w:rsidRPr="00203F44">
        <w:rPr>
          <w:szCs w:val="24"/>
        </w:rPr>
        <w:t>, Россия, не соответствует техзаданию (50 см) длина протеза – 60 см, что не является критичным параметром</w:t>
      </w:r>
      <w:r>
        <w:rPr>
          <w:szCs w:val="24"/>
        </w:rPr>
        <w:t>.</w:t>
      </w:r>
    </w:p>
    <w:p w14:paraId="73B8B363" w14:textId="16EC439E"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1 Протез кровеносного сосуда прямой ПКСТ - «Север» внутренний диаметр 6 мм. Изначально не было указана длина изделия. Заявленная длина 50 см. По данным дополнительно полученной технической информации от поставщика со ссылкой на производителя, длина предлагаемого изделия составляет 90 см., что не соответствует заявленным тех требованиям и данный вид продукции рекомендуется</w:t>
      </w:r>
      <w:r>
        <w:rPr>
          <w:szCs w:val="24"/>
        </w:rPr>
        <w:t>.</w:t>
      </w:r>
    </w:p>
    <w:p w14:paraId="0FC6E44A" w14:textId="4996C749"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1 Протез кровеносного сосуда прямой ПКСТ - «Север» внутренний диаметр 8 мм. Изначально не было указана длина изделия. Заявленная длина 50 см. По данным дополнительно полученной технической информации от поставщика со ссылкой на производителя, длина предлагаемого изделия составляет 90 см., что не соответствует заявленным тех требованиям</w:t>
      </w:r>
      <w:r>
        <w:rPr>
          <w:szCs w:val="24"/>
        </w:rPr>
        <w:t>.</w:t>
      </w:r>
    </w:p>
    <w:p w14:paraId="5C30A028" w14:textId="0C810221"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2 Поставщик №</w:t>
      </w:r>
      <w:r>
        <w:rPr>
          <w:szCs w:val="24"/>
        </w:rPr>
        <w:t xml:space="preserve"> </w:t>
      </w:r>
      <w:r w:rsidRPr="00203F44">
        <w:rPr>
          <w:szCs w:val="24"/>
        </w:rPr>
        <w:t xml:space="preserve">4 Зонды </w:t>
      </w:r>
      <w:proofErr w:type="spellStart"/>
      <w:r w:rsidRPr="00203F44">
        <w:rPr>
          <w:szCs w:val="24"/>
        </w:rPr>
        <w:t>Фогерти</w:t>
      </w:r>
      <w:proofErr w:type="spellEnd"/>
      <w:r w:rsidRPr="00203F44">
        <w:rPr>
          <w:szCs w:val="24"/>
        </w:rPr>
        <w:t xml:space="preserve"> (катетер для </w:t>
      </w:r>
      <w:proofErr w:type="spellStart"/>
      <w:r w:rsidRPr="00203F44">
        <w:rPr>
          <w:szCs w:val="24"/>
        </w:rPr>
        <w:t>эмболектомии</w:t>
      </w:r>
      <w:proofErr w:type="spellEnd"/>
      <w:r w:rsidRPr="00203F44">
        <w:rPr>
          <w:szCs w:val="24"/>
        </w:rPr>
        <w:t xml:space="preserve"> одноканальный) </w:t>
      </w:r>
      <w:r w:rsidRPr="00203F44">
        <w:rPr>
          <w:szCs w:val="24"/>
          <w:lang w:val="en-US"/>
        </w:rPr>
        <w:t>F</w:t>
      </w:r>
      <w:r w:rsidRPr="00203F44">
        <w:rPr>
          <w:szCs w:val="24"/>
        </w:rPr>
        <w:t>7, не соответствует техзаданию диаметр – 8</w:t>
      </w:r>
      <w:r w:rsidRPr="00203F44">
        <w:rPr>
          <w:szCs w:val="24"/>
          <w:lang w:val="en-US"/>
        </w:rPr>
        <w:t>F</w:t>
      </w:r>
      <w:r>
        <w:rPr>
          <w:szCs w:val="24"/>
        </w:rPr>
        <w:t>.</w:t>
      </w:r>
    </w:p>
    <w:p w14:paraId="507CFDFD" w14:textId="1E53F830"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2 Поставщик №</w:t>
      </w:r>
      <w:r>
        <w:rPr>
          <w:szCs w:val="24"/>
        </w:rPr>
        <w:t xml:space="preserve"> </w:t>
      </w:r>
      <w:r w:rsidRPr="00203F44">
        <w:rPr>
          <w:szCs w:val="24"/>
        </w:rPr>
        <w:t xml:space="preserve">6 Зонды </w:t>
      </w:r>
      <w:proofErr w:type="spellStart"/>
      <w:r w:rsidRPr="00203F44">
        <w:rPr>
          <w:szCs w:val="24"/>
        </w:rPr>
        <w:t>Фогерти</w:t>
      </w:r>
      <w:proofErr w:type="spellEnd"/>
      <w:r w:rsidRPr="00203F44">
        <w:rPr>
          <w:szCs w:val="24"/>
        </w:rPr>
        <w:t xml:space="preserve"> (катетер для </w:t>
      </w:r>
      <w:proofErr w:type="spellStart"/>
      <w:r w:rsidRPr="00203F44">
        <w:rPr>
          <w:szCs w:val="24"/>
        </w:rPr>
        <w:t>эмболектомии</w:t>
      </w:r>
      <w:proofErr w:type="spellEnd"/>
      <w:r w:rsidRPr="00203F44">
        <w:rPr>
          <w:szCs w:val="24"/>
        </w:rPr>
        <w:t xml:space="preserve"> одноканальный) </w:t>
      </w:r>
      <w:r w:rsidRPr="00203F44">
        <w:rPr>
          <w:szCs w:val="24"/>
          <w:lang w:val="en-US"/>
        </w:rPr>
        <w:t>F</w:t>
      </w:r>
      <w:r w:rsidRPr="00203F44">
        <w:rPr>
          <w:szCs w:val="24"/>
        </w:rPr>
        <w:t xml:space="preserve">7, не соответствует заявленное количество, указан </w:t>
      </w:r>
      <w:r>
        <w:rPr>
          <w:szCs w:val="24"/>
        </w:rPr>
        <w:t xml:space="preserve">– </w:t>
      </w:r>
      <w:r w:rsidRPr="00203F44">
        <w:rPr>
          <w:szCs w:val="24"/>
        </w:rPr>
        <w:t>0</w:t>
      </w:r>
      <w:r>
        <w:rPr>
          <w:szCs w:val="24"/>
        </w:rPr>
        <w:t>.</w:t>
      </w:r>
    </w:p>
    <w:p w14:paraId="6628BC7B" w14:textId="4B43E3FC"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Представленные в заявке изделия по Позиции №</w:t>
      </w:r>
      <w:r>
        <w:rPr>
          <w:szCs w:val="24"/>
        </w:rPr>
        <w:t xml:space="preserve"> </w:t>
      </w:r>
      <w:r w:rsidRPr="00203F44">
        <w:rPr>
          <w:szCs w:val="24"/>
        </w:rPr>
        <w:t xml:space="preserve">2 Зонды </w:t>
      </w:r>
      <w:proofErr w:type="spellStart"/>
      <w:r w:rsidRPr="00203F44">
        <w:rPr>
          <w:szCs w:val="24"/>
        </w:rPr>
        <w:t>Фогерти</w:t>
      </w:r>
      <w:proofErr w:type="spellEnd"/>
      <w:r w:rsidRPr="00203F44">
        <w:rPr>
          <w:szCs w:val="24"/>
        </w:rPr>
        <w:t xml:space="preserve"> (катетер для </w:t>
      </w:r>
      <w:proofErr w:type="spellStart"/>
      <w:r w:rsidRPr="00203F44">
        <w:rPr>
          <w:szCs w:val="24"/>
        </w:rPr>
        <w:t>эмболектомии</w:t>
      </w:r>
      <w:proofErr w:type="spellEnd"/>
      <w:r w:rsidRPr="00203F44">
        <w:rPr>
          <w:szCs w:val="24"/>
        </w:rPr>
        <w:t xml:space="preserve"> одноканальный) производителей АО «</w:t>
      </w:r>
      <w:proofErr w:type="spellStart"/>
      <w:r w:rsidRPr="00203F44">
        <w:rPr>
          <w:szCs w:val="24"/>
        </w:rPr>
        <w:t>МедСил</w:t>
      </w:r>
      <w:proofErr w:type="spellEnd"/>
      <w:r w:rsidRPr="00203F44">
        <w:rPr>
          <w:szCs w:val="24"/>
        </w:rPr>
        <w:t>», Россия и «</w:t>
      </w:r>
      <w:proofErr w:type="spellStart"/>
      <w:r w:rsidRPr="00203F44">
        <w:rPr>
          <w:szCs w:val="24"/>
        </w:rPr>
        <w:t>Каммед</w:t>
      </w:r>
      <w:proofErr w:type="spellEnd"/>
      <w:r w:rsidRPr="00203F44">
        <w:rPr>
          <w:szCs w:val="24"/>
        </w:rPr>
        <w:t>», Украина, Поставщиков №</w:t>
      </w:r>
      <w:r>
        <w:rPr>
          <w:szCs w:val="24"/>
        </w:rPr>
        <w:t xml:space="preserve"> </w:t>
      </w:r>
      <w:r w:rsidRPr="00203F44">
        <w:rPr>
          <w:szCs w:val="24"/>
        </w:rPr>
        <w:t>1, №</w:t>
      </w:r>
      <w:r>
        <w:rPr>
          <w:szCs w:val="24"/>
        </w:rPr>
        <w:t xml:space="preserve"> </w:t>
      </w:r>
      <w:r w:rsidRPr="00203F44">
        <w:rPr>
          <w:szCs w:val="24"/>
        </w:rPr>
        <w:t>4, №</w:t>
      </w:r>
      <w:r>
        <w:rPr>
          <w:szCs w:val="24"/>
        </w:rPr>
        <w:t xml:space="preserve"> </w:t>
      </w:r>
      <w:r w:rsidRPr="00203F44">
        <w:rPr>
          <w:szCs w:val="24"/>
        </w:rPr>
        <w:t>5, №</w:t>
      </w:r>
      <w:r>
        <w:rPr>
          <w:szCs w:val="24"/>
        </w:rPr>
        <w:t xml:space="preserve"> </w:t>
      </w:r>
      <w:r w:rsidRPr="00203F44">
        <w:rPr>
          <w:szCs w:val="24"/>
        </w:rPr>
        <w:t>6 соответствуют заявленным техническим требованиям по конфигурации, однако предполагают сомнительное качество ввиду отсутствия представленных сертификатов международного (Европейского) качества, что может повлечь негативные последствия их использования для пациентов сосудистой хирургии. Конструктивные особенности рабочей части (</w:t>
      </w:r>
      <w:proofErr w:type="spellStart"/>
      <w:r w:rsidRPr="00203F44">
        <w:rPr>
          <w:szCs w:val="24"/>
        </w:rPr>
        <w:t>концевик</w:t>
      </w:r>
      <w:proofErr w:type="spellEnd"/>
      <w:r w:rsidRPr="00203F44">
        <w:rPr>
          <w:szCs w:val="24"/>
        </w:rPr>
        <w:t xml:space="preserve"> с баллоном), изученные дистанционно по данным фото с сайтов производителей, представляются слабопроникающими и травмоопасными.</w:t>
      </w:r>
    </w:p>
    <w:p w14:paraId="43D3B843" w14:textId="3CD6FCB4"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3, Поставщик №</w:t>
      </w:r>
      <w:r>
        <w:rPr>
          <w:szCs w:val="24"/>
        </w:rPr>
        <w:t xml:space="preserve"> </w:t>
      </w:r>
      <w:r w:rsidRPr="00203F44">
        <w:rPr>
          <w:szCs w:val="24"/>
        </w:rPr>
        <w:t>5 Атравматический шовный материал (</w:t>
      </w:r>
      <w:proofErr w:type="spellStart"/>
      <w:r w:rsidRPr="00203F44">
        <w:rPr>
          <w:szCs w:val="24"/>
        </w:rPr>
        <w:t>Пролен</w:t>
      </w:r>
      <w:proofErr w:type="spellEnd"/>
      <w:r w:rsidRPr="00203F44">
        <w:rPr>
          <w:szCs w:val="24"/>
        </w:rPr>
        <w:t xml:space="preserve">, </w:t>
      </w:r>
      <w:proofErr w:type="spellStart"/>
      <w:r w:rsidRPr="00203F44">
        <w:rPr>
          <w:szCs w:val="24"/>
        </w:rPr>
        <w:t>Премилен</w:t>
      </w:r>
      <w:proofErr w:type="spellEnd"/>
      <w:r w:rsidRPr="00203F44">
        <w:rPr>
          <w:szCs w:val="24"/>
        </w:rPr>
        <w:t xml:space="preserve">), </w:t>
      </w:r>
      <w:proofErr w:type="spellStart"/>
      <w:r w:rsidRPr="00203F44">
        <w:rPr>
          <w:szCs w:val="24"/>
        </w:rPr>
        <w:t>Пролен</w:t>
      </w:r>
      <w:proofErr w:type="spellEnd"/>
      <w:r w:rsidRPr="00203F44">
        <w:rPr>
          <w:szCs w:val="24"/>
        </w:rPr>
        <w:t xml:space="preserve"> 7/0, 60 см, синий, кол. 8мм х 2, 3/8 №36. Не соответствует количеству заявленному 36х4</w:t>
      </w:r>
      <w:r>
        <w:rPr>
          <w:szCs w:val="24"/>
        </w:rPr>
        <w:t xml:space="preserve"> </w:t>
      </w:r>
      <w:r w:rsidRPr="00203F44">
        <w:rPr>
          <w:szCs w:val="24"/>
        </w:rPr>
        <w:t>- 144 шт. Не является критичным для участия в тендере</w:t>
      </w:r>
      <w:r>
        <w:rPr>
          <w:szCs w:val="24"/>
        </w:rPr>
        <w:t>.</w:t>
      </w:r>
    </w:p>
    <w:p w14:paraId="2C50CCAA" w14:textId="630A885A"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3, Поставщик №</w:t>
      </w:r>
      <w:r>
        <w:rPr>
          <w:szCs w:val="24"/>
        </w:rPr>
        <w:t xml:space="preserve"> </w:t>
      </w:r>
      <w:r w:rsidRPr="00203F44">
        <w:rPr>
          <w:szCs w:val="24"/>
        </w:rPr>
        <w:t>6 Атравматический шовный материал (</w:t>
      </w:r>
      <w:proofErr w:type="spellStart"/>
      <w:r w:rsidRPr="00203F44">
        <w:rPr>
          <w:szCs w:val="24"/>
        </w:rPr>
        <w:t>Пролен</w:t>
      </w:r>
      <w:proofErr w:type="spellEnd"/>
      <w:r w:rsidRPr="00203F44">
        <w:rPr>
          <w:szCs w:val="24"/>
        </w:rPr>
        <w:t xml:space="preserve">, </w:t>
      </w:r>
      <w:proofErr w:type="spellStart"/>
      <w:r w:rsidRPr="00203F44">
        <w:rPr>
          <w:szCs w:val="24"/>
        </w:rPr>
        <w:t>Премилен</w:t>
      </w:r>
      <w:proofErr w:type="spellEnd"/>
      <w:r w:rsidRPr="00203F44">
        <w:rPr>
          <w:szCs w:val="24"/>
        </w:rPr>
        <w:t xml:space="preserve">), </w:t>
      </w:r>
      <w:proofErr w:type="spellStart"/>
      <w:r w:rsidRPr="00203F44">
        <w:rPr>
          <w:szCs w:val="24"/>
        </w:rPr>
        <w:t>Пролен</w:t>
      </w:r>
      <w:proofErr w:type="spellEnd"/>
      <w:r w:rsidRPr="00203F44">
        <w:rPr>
          <w:szCs w:val="24"/>
        </w:rPr>
        <w:t xml:space="preserve"> 7/0, 60 см, синий, кол. 8мм х 2, 3/8 №36. Не соответствует количеству заявленному 36х4</w:t>
      </w:r>
      <w:r>
        <w:rPr>
          <w:szCs w:val="24"/>
        </w:rPr>
        <w:t xml:space="preserve"> </w:t>
      </w:r>
      <w:r w:rsidRPr="00203F44">
        <w:rPr>
          <w:szCs w:val="24"/>
        </w:rPr>
        <w:t>- 144 шт. Не является критичным для участия в тендере</w:t>
      </w:r>
      <w:r>
        <w:rPr>
          <w:szCs w:val="24"/>
        </w:rPr>
        <w:t>.</w:t>
      </w:r>
    </w:p>
    <w:p w14:paraId="32C865EF" w14:textId="7DB7AE93"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 xml:space="preserve"> Позиция №</w:t>
      </w:r>
      <w:r>
        <w:rPr>
          <w:szCs w:val="24"/>
        </w:rPr>
        <w:t xml:space="preserve"> </w:t>
      </w:r>
      <w:r w:rsidRPr="00203F44">
        <w:rPr>
          <w:szCs w:val="24"/>
        </w:rPr>
        <w:t>3 Поставщик №</w:t>
      </w:r>
      <w:r>
        <w:rPr>
          <w:szCs w:val="24"/>
        </w:rPr>
        <w:t xml:space="preserve"> </w:t>
      </w:r>
      <w:r w:rsidRPr="00203F44">
        <w:rPr>
          <w:szCs w:val="24"/>
        </w:rPr>
        <w:t>6 Атравматический шовный материал (</w:t>
      </w:r>
      <w:proofErr w:type="spellStart"/>
      <w:r w:rsidRPr="00203F44">
        <w:rPr>
          <w:szCs w:val="24"/>
        </w:rPr>
        <w:t>Пролен</w:t>
      </w:r>
      <w:proofErr w:type="spellEnd"/>
      <w:r w:rsidRPr="00203F44">
        <w:rPr>
          <w:szCs w:val="24"/>
        </w:rPr>
        <w:t xml:space="preserve">, </w:t>
      </w:r>
      <w:proofErr w:type="spellStart"/>
      <w:r w:rsidRPr="00203F44">
        <w:rPr>
          <w:szCs w:val="24"/>
        </w:rPr>
        <w:t>Премилен</w:t>
      </w:r>
      <w:proofErr w:type="spellEnd"/>
      <w:r w:rsidRPr="00203F44">
        <w:rPr>
          <w:szCs w:val="24"/>
        </w:rPr>
        <w:t xml:space="preserve">), </w:t>
      </w:r>
      <w:proofErr w:type="spellStart"/>
      <w:r w:rsidRPr="00203F44">
        <w:rPr>
          <w:szCs w:val="24"/>
        </w:rPr>
        <w:t>Meril</w:t>
      </w:r>
      <w:proofErr w:type="spellEnd"/>
      <w:r w:rsidRPr="00203F44">
        <w:rPr>
          <w:szCs w:val="24"/>
        </w:rPr>
        <w:t xml:space="preserve"> </w:t>
      </w:r>
      <w:proofErr w:type="spellStart"/>
      <w:r w:rsidRPr="00203F44">
        <w:rPr>
          <w:szCs w:val="24"/>
        </w:rPr>
        <w:t>Endo</w:t>
      </w:r>
      <w:proofErr w:type="spellEnd"/>
      <w:r w:rsidRPr="00203F44">
        <w:rPr>
          <w:szCs w:val="24"/>
        </w:rPr>
        <w:t xml:space="preserve"> </w:t>
      </w:r>
      <w:proofErr w:type="spellStart"/>
      <w:r w:rsidRPr="00203F44">
        <w:rPr>
          <w:szCs w:val="24"/>
        </w:rPr>
        <w:t>Surgery</w:t>
      </w:r>
      <w:proofErr w:type="spellEnd"/>
      <w:r w:rsidRPr="00203F44">
        <w:rPr>
          <w:szCs w:val="24"/>
        </w:rPr>
        <w:t xml:space="preserve"> </w:t>
      </w:r>
      <w:proofErr w:type="spellStart"/>
      <w:r w:rsidRPr="00203F44">
        <w:rPr>
          <w:szCs w:val="24"/>
        </w:rPr>
        <w:t>Pvt</w:t>
      </w:r>
      <w:proofErr w:type="spellEnd"/>
      <w:r w:rsidRPr="00203F44">
        <w:rPr>
          <w:szCs w:val="24"/>
        </w:rPr>
        <w:t xml:space="preserve"> </w:t>
      </w:r>
      <w:proofErr w:type="spellStart"/>
      <w:r w:rsidRPr="00203F44">
        <w:rPr>
          <w:szCs w:val="24"/>
        </w:rPr>
        <w:t>Ltd</w:t>
      </w:r>
      <w:proofErr w:type="spellEnd"/>
      <w:r w:rsidRPr="00203F44">
        <w:rPr>
          <w:szCs w:val="24"/>
        </w:rPr>
        <w:t xml:space="preserve">, Индия. Предоставлена полная информация по </w:t>
      </w:r>
      <w:r w:rsidRPr="00203F44">
        <w:rPr>
          <w:szCs w:val="24"/>
        </w:rPr>
        <w:lastRenderedPageBreak/>
        <w:t>представительству на международном рынке, включая действующие сертификаты качества международного образца (Евросоюз)</w:t>
      </w:r>
      <w:r>
        <w:rPr>
          <w:szCs w:val="24"/>
        </w:rPr>
        <w:t>.</w:t>
      </w:r>
      <w:r w:rsidR="008E5915">
        <w:rPr>
          <w:szCs w:val="24"/>
        </w:rPr>
        <w:t xml:space="preserve"> Рекомендовано к участию в тендере.</w:t>
      </w:r>
    </w:p>
    <w:p w14:paraId="4CFB42F0" w14:textId="04146F83"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3 Поставщик №</w:t>
      </w:r>
      <w:r>
        <w:rPr>
          <w:szCs w:val="24"/>
        </w:rPr>
        <w:t xml:space="preserve"> </w:t>
      </w:r>
      <w:r w:rsidRPr="00203F44">
        <w:rPr>
          <w:szCs w:val="24"/>
        </w:rPr>
        <w:t>1 Атравматический шовный материал (</w:t>
      </w:r>
      <w:proofErr w:type="spellStart"/>
      <w:r w:rsidRPr="00203F44">
        <w:rPr>
          <w:szCs w:val="24"/>
        </w:rPr>
        <w:t>Пролен</w:t>
      </w:r>
      <w:proofErr w:type="spellEnd"/>
      <w:r w:rsidRPr="00203F44">
        <w:rPr>
          <w:szCs w:val="24"/>
        </w:rPr>
        <w:t xml:space="preserve">, </w:t>
      </w:r>
      <w:proofErr w:type="spellStart"/>
      <w:r w:rsidRPr="00203F44">
        <w:rPr>
          <w:szCs w:val="24"/>
        </w:rPr>
        <w:t>Премилен</w:t>
      </w:r>
      <w:proofErr w:type="spellEnd"/>
      <w:r w:rsidRPr="00203F44">
        <w:rPr>
          <w:szCs w:val="24"/>
        </w:rPr>
        <w:t xml:space="preserve">), ООО </w:t>
      </w:r>
      <w:r>
        <w:rPr>
          <w:szCs w:val="24"/>
        </w:rPr>
        <w:t>«</w:t>
      </w:r>
      <w:proofErr w:type="spellStart"/>
      <w:r w:rsidRPr="00203F44">
        <w:rPr>
          <w:szCs w:val="24"/>
        </w:rPr>
        <w:t>Волоть</w:t>
      </w:r>
      <w:proofErr w:type="spellEnd"/>
      <w:r>
        <w:rPr>
          <w:szCs w:val="24"/>
        </w:rPr>
        <w:t>»</w:t>
      </w:r>
      <w:r w:rsidRPr="00203F44">
        <w:rPr>
          <w:szCs w:val="24"/>
        </w:rPr>
        <w:t>, Россия Предоставлена полная информация по представительству на международном рынке, включая действующие сертификаты качества международного образца (Евросоюз).</w:t>
      </w:r>
      <w:r w:rsidR="008E5915">
        <w:rPr>
          <w:szCs w:val="24"/>
        </w:rPr>
        <w:t xml:space="preserve"> </w:t>
      </w:r>
      <w:r w:rsidR="008E5915">
        <w:rPr>
          <w:szCs w:val="24"/>
        </w:rPr>
        <w:t>Рекомендовано к участию в тендере.</w:t>
      </w:r>
    </w:p>
    <w:p w14:paraId="33F06D15" w14:textId="29957BD9" w:rsidR="0039633F" w:rsidRDefault="0039633F" w:rsidP="002B0DEC">
      <w:pPr>
        <w:shd w:val="clear" w:color="auto" w:fill="FFFFFF"/>
        <w:spacing w:after="0" w:line="240" w:lineRule="auto"/>
        <w:ind w:firstLine="709"/>
        <w:contextualSpacing/>
        <w:jc w:val="both"/>
        <w:rPr>
          <w:rFonts w:ascii="Times New Roman" w:hAnsi="Times New Roman" w:cs="Times New Roman"/>
          <w:sz w:val="24"/>
          <w:szCs w:val="24"/>
        </w:rPr>
      </w:pPr>
    </w:p>
    <w:p w14:paraId="66BCF6AB" w14:textId="46FE95FC" w:rsidR="0039633F" w:rsidRDefault="0039633F" w:rsidP="002B0DEC">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proofErr w:type="gramStart"/>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39633F">
        <w:rPr>
          <w:rFonts w:ascii="Times New Roman" w:hAnsi="Times New Roman" w:cs="Times New Roman"/>
          <w:bCs/>
          <w:sz w:val="24"/>
          <w:szCs w:val="24"/>
        </w:rPr>
        <w:t>На основании</w:t>
      </w:r>
      <w:proofErr w:type="gramEnd"/>
      <w:r w:rsidRPr="0039633F">
        <w:rPr>
          <w:rFonts w:ascii="Times New Roman" w:hAnsi="Times New Roman" w:cs="Times New Roman"/>
          <w:bCs/>
          <w:sz w:val="24"/>
          <w:szCs w:val="24"/>
        </w:rPr>
        <w:t xml:space="preserve"> </w:t>
      </w:r>
      <w:r w:rsidR="001B10D5">
        <w:rPr>
          <w:rFonts w:ascii="Times New Roman" w:hAnsi="Times New Roman" w:cs="Times New Roman"/>
          <w:bCs/>
          <w:sz w:val="24"/>
          <w:szCs w:val="24"/>
        </w:rPr>
        <w:t>заключения</w:t>
      </w:r>
      <w:r w:rsidR="000D71CA">
        <w:rPr>
          <w:rFonts w:ascii="Times New Roman" w:hAnsi="Times New Roman" w:cs="Times New Roman"/>
          <w:bCs/>
          <w:sz w:val="24"/>
          <w:szCs w:val="24"/>
        </w:rPr>
        <w:t xml:space="preserve">, а также дополнения к </w:t>
      </w:r>
      <w:r w:rsidR="001B10D5">
        <w:rPr>
          <w:rFonts w:ascii="Times New Roman" w:hAnsi="Times New Roman" w:cs="Times New Roman"/>
          <w:bCs/>
          <w:sz w:val="24"/>
          <w:szCs w:val="24"/>
        </w:rPr>
        <w:t>заключению</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главного внештатного сосудистого хирурга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 xml:space="preserve">Приднестровской Молдавской </w:t>
      </w:r>
      <w:r w:rsidRPr="00B8450B">
        <w:rPr>
          <w:rFonts w:ascii="Times New Roman" w:hAnsi="Times New Roman" w:cs="Times New Roman"/>
          <w:sz w:val="24"/>
          <w:szCs w:val="24"/>
        </w:rPr>
        <w:t xml:space="preserve">Республики – </w:t>
      </w:r>
      <w:proofErr w:type="spellStart"/>
      <w:r w:rsidRPr="00B8450B">
        <w:rPr>
          <w:rFonts w:ascii="Times New Roman" w:hAnsi="Times New Roman" w:cs="Times New Roman"/>
          <w:sz w:val="24"/>
          <w:szCs w:val="24"/>
        </w:rPr>
        <w:t>Додула</w:t>
      </w:r>
      <w:proofErr w:type="spellEnd"/>
      <w:r w:rsidRPr="00B8450B">
        <w:rPr>
          <w:rFonts w:ascii="Times New Roman" w:hAnsi="Times New Roman" w:cs="Times New Roman"/>
          <w:sz w:val="24"/>
          <w:szCs w:val="24"/>
        </w:rPr>
        <w:t xml:space="preserve"> А.П.,</w:t>
      </w:r>
      <w:r>
        <w:rPr>
          <w:rFonts w:ascii="Times New Roman" w:hAnsi="Times New Roman" w:cs="Times New Roman"/>
          <w:sz w:val="24"/>
          <w:szCs w:val="24"/>
        </w:rPr>
        <w:t xml:space="preserve"> выношу на голосование вопрос об исключении из рассмотрения </w:t>
      </w:r>
      <w:r w:rsidR="00792611">
        <w:rPr>
          <w:rFonts w:ascii="Times New Roman" w:hAnsi="Times New Roman" w:cs="Times New Roman"/>
          <w:sz w:val="24"/>
          <w:szCs w:val="24"/>
        </w:rPr>
        <w:t>заявок</w:t>
      </w:r>
      <w:r>
        <w:rPr>
          <w:rFonts w:ascii="Times New Roman" w:hAnsi="Times New Roman" w:cs="Times New Roman"/>
          <w:sz w:val="24"/>
          <w:szCs w:val="24"/>
        </w:rPr>
        <w:t xml:space="preserve"> фирм-поставщиков ввиду несоответствия заявленным требованиям по следующим позициям:</w:t>
      </w:r>
    </w:p>
    <w:tbl>
      <w:tblPr>
        <w:tblStyle w:val="a7"/>
        <w:tblW w:w="0" w:type="auto"/>
        <w:tblLook w:val="04A0" w:firstRow="1" w:lastRow="0" w:firstColumn="1" w:lastColumn="0" w:noHBand="0" w:noVBand="1"/>
      </w:tblPr>
      <w:tblGrid>
        <w:gridCol w:w="505"/>
        <w:gridCol w:w="1502"/>
        <w:gridCol w:w="4230"/>
        <w:gridCol w:w="1618"/>
        <w:gridCol w:w="1490"/>
      </w:tblGrid>
      <w:tr w:rsidR="00F40B65" w:rsidRPr="00F40B65" w14:paraId="3D0E98E0" w14:textId="77777777" w:rsidTr="008233AF">
        <w:tc>
          <w:tcPr>
            <w:tcW w:w="505" w:type="dxa"/>
            <w:vAlign w:val="center"/>
          </w:tcPr>
          <w:p w14:paraId="0C511EE5" w14:textId="422D263A"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 п/п</w:t>
            </w:r>
          </w:p>
        </w:tc>
        <w:tc>
          <w:tcPr>
            <w:tcW w:w="1502" w:type="dxa"/>
            <w:vAlign w:val="center"/>
          </w:tcPr>
          <w:p w14:paraId="1F1AE9C5" w14:textId="32C3CBE1"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Фирма-поставщик</w:t>
            </w:r>
          </w:p>
        </w:tc>
        <w:tc>
          <w:tcPr>
            <w:tcW w:w="4230" w:type="dxa"/>
            <w:vAlign w:val="center"/>
          </w:tcPr>
          <w:p w14:paraId="6686F558" w14:textId="2AC675B6"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Наименование предлагаемого товара</w:t>
            </w:r>
          </w:p>
        </w:tc>
        <w:tc>
          <w:tcPr>
            <w:tcW w:w="1618" w:type="dxa"/>
            <w:vAlign w:val="center"/>
          </w:tcPr>
          <w:p w14:paraId="627F1572" w14:textId="37582463"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 производитель, страна</w:t>
            </w:r>
          </w:p>
        </w:tc>
        <w:tc>
          <w:tcPr>
            <w:tcW w:w="1490" w:type="dxa"/>
            <w:vAlign w:val="center"/>
          </w:tcPr>
          <w:p w14:paraId="4066A682" w14:textId="29A1815B"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Предлагаемое количество</w:t>
            </w:r>
          </w:p>
        </w:tc>
      </w:tr>
      <w:tr w:rsidR="00F40B65" w:rsidRPr="00F40B65" w14:paraId="7FC02C54" w14:textId="77777777" w:rsidTr="008233AF">
        <w:tc>
          <w:tcPr>
            <w:tcW w:w="505" w:type="dxa"/>
            <w:vAlign w:val="center"/>
          </w:tcPr>
          <w:p w14:paraId="437AB885" w14:textId="0A717F3D"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1</w:t>
            </w:r>
          </w:p>
        </w:tc>
        <w:tc>
          <w:tcPr>
            <w:tcW w:w="1502" w:type="dxa"/>
            <w:vMerge w:val="restart"/>
            <w:vAlign w:val="center"/>
          </w:tcPr>
          <w:p w14:paraId="5605B19D" w14:textId="2DE3E3A6"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w:t>
            </w:r>
            <w:proofErr w:type="spellStart"/>
            <w:r w:rsidRPr="00F40B65">
              <w:rPr>
                <w:rFonts w:ascii="Times New Roman" w:hAnsi="Times New Roman" w:cs="Times New Roman"/>
                <w:bCs/>
                <w:sz w:val="20"/>
                <w:szCs w:val="20"/>
              </w:rPr>
              <w:t>Диапрофмед</w:t>
            </w:r>
            <w:proofErr w:type="spellEnd"/>
            <w:r>
              <w:rPr>
                <w:rFonts w:ascii="Times New Roman" w:hAnsi="Times New Roman" w:cs="Times New Roman"/>
                <w:bCs/>
                <w:sz w:val="20"/>
                <w:szCs w:val="20"/>
              </w:rPr>
              <w:t>»</w:t>
            </w:r>
          </w:p>
        </w:tc>
        <w:tc>
          <w:tcPr>
            <w:tcW w:w="4230" w:type="dxa"/>
            <w:vAlign w:val="center"/>
          </w:tcPr>
          <w:p w14:paraId="337BB212" w14:textId="6017ACE9"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 xml:space="preserve">Протез </w:t>
            </w:r>
            <w:proofErr w:type="spellStart"/>
            <w:r w:rsidRPr="00F40B65">
              <w:rPr>
                <w:rFonts w:ascii="Times New Roman" w:hAnsi="Times New Roman" w:cs="Times New Roman"/>
                <w:bCs/>
                <w:sz w:val="20"/>
                <w:szCs w:val="20"/>
              </w:rPr>
              <w:t>кровесного</w:t>
            </w:r>
            <w:proofErr w:type="spellEnd"/>
            <w:r w:rsidRPr="00F40B65">
              <w:rPr>
                <w:rFonts w:ascii="Times New Roman" w:hAnsi="Times New Roman" w:cs="Times New Roman"/>
                <w:bCs/>
                <w:sz w:val="20"/>
                <w:szCs w:val="20"/>
              </w:rPr>
              <w:t xml:space="preserve"> сосуда </w:t>
            </w:r>
            <w:proofErr w:type="spellStart"/>
            <w:r w:rsidRPr="00F40B65">
              <w:rPr>
                <w:rFonts w:ascii="Times New Roman" w:hAnsi="Times New Roman" w:cs="Times New Roman"/>
                <w:bCs/>
                <w:sz w:val="20"/>
                <w:szCs w:val="20"/>
              </w:rPr>
              <w:t>бифуркационный</w:t>
            </w:r>
            <w:proofErr w:type="spellEnd"/>
            <w:r w:rsidRPr="00F40B65">
              <w:rPr>
                <w:rFonts w:ascii="Times New Roman" w:hAnsi="Times New Roman" w:cs="Times New Roman"/>
                <w:bCs/>
                <w:sz w:val="20"/>
                <w:szCs w:val="20"/>
              </w:rPr>
              <w:t xml:space="preserve"> ПКСТ - «Север» (внутренний диаметр магистрали 16мм/внутренний диаметр </w:t>
            </w:r>
            <w:proofErr w:type="spellStart"/>
            <w:r w:rsidRPr="00F40B65">
              <w:rPr>
                <w:rFonts w:ascii="Times New Roman" w:hAnsi="Times New Roman" w:cs="Times New Roman"/>
                <w:bCs/>
                <w:sz w:val="20"/>
                <w:szCs w:val="20"/>
              </w:rPr>
              <w:t>ответления</w:t>
            </w:r>
            <w:proofErr w:type="spellEnd"/>
            <w:r w:rsidRPr="00F40B65">
              <w:rPr>
                <w:rFonts w:ascii="Times New Roman" w:hAnsi="Times New Roman" w:cs="Times New Roman"/>
                <w:bCs/>
                <w:sz w:val="20"/>
                <w:szCs w:val="20"/>
              </w:rPr>
              <w:t xml:space="preserve"> 9мм/длина ПКС в растянутом состоянии - магистраль 275 мм +/-15 мм, ответвления 450 мм +/-25 мм)</w:t>
            </w:r>
          </w:p>
        </w:tc>
        <w:tc>
          <w:tcPr>
            <w:tcW w:w="1618" w:type="dxa"/>
            <w:vAlign w:val="center"/>
          </w:tcPr>
          <w:p w14:paraId="2B6B34CE" w14:textId="30926B00"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4AD59BA0" w14:textId="7C1FB59D"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2</w:t>
            </w:r>
          </w:p>
        </w:tc>
      </w:tr>
      <w:tr w:rsidR="00F40B65" w:rsidRPr="00F40B65" w14:paraId="095D7343" w14:textId="77777777" w:rsidTr="008233AF">
        <w:tc>
          <w:tcPr>
            <w:tcW w:w="505" w:type="dxa"/>
            <w:vAlign w:val="center"/>
          </w:tcPr>
          <w:p w14:paraId="46F255F8" w14:textId="6252C2D1" w:rsidR="00F40B65" w:rsidRPr="00F40B65" w:rsidRDefault="00F40B65"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502" w:type="dxa"/>
            <w:vMerge/>
            <w:vAlign w:val="center"/>
          </w:tcPr>
          <w:p w14:paraId="59D8E741" w14:textId="77777777" w:rsidR="00F40B65" w:rsidRPr="00F40B65" w:rsidRDefault="00F40B65" w:rsidP="00F40B65">
            <w:pPr>
              <w:contextualSpacing/>
              <w:jc w:val="center"/>
              <w:rPr>
                <w:rFonts w:ascii="Times New Roman" w:hAnsi="Times New Roman" w:cs="Times New Roman"/>
                <w:bCs/>
                <w:sz w:val="20"/>
                <w:szCs w:val="20"/>
              </w:rPr>
            </w:pPr>
          </w:p>
        </w:tc>
        <w:tc>
          <w:tcPr>
            <w:tcW w:w="4230" w:type="dxa"/>
            <w:vAlign w:val="center"/>
          </w:tcPr>
          <w:p w14:paraId="712C927C" w14:textId="422F4E2C"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 xml:space="preserve">Протез </w:t>
            </w:r>
            <w:proofErr w:type="spellStart"/>
            <w:r w:rsidRPr="00F40B65">
              <w:rPr>
                <w:rFonts w:ascii="Times New Roman" w:hAnsi="Times New Roman" w:cs="Times New Roman"/>
                <w:bCs/>
                <w:sz w:val="20"/>
                <w:szCs w:val="20"/>
              </w:rPr>
              <w:t>кровесного</w:t>
            </w:r>
            <w:proofErr w:type="spellEnd"/>
            <w:r w:rsidRPr="00F40B65">
              <w:rPr>
                <w:rFonts w:ascii="Times New Roman" w:hAnsi="Times New Roman" w:cs="Times New Roman"/>
                <w:bCs/>
                <w:sz w:val="20"/>
                <w:szCs w:val="20"/>
              </w:rPr>
              <w:t xml:space="preserve"> сосуда </w:t>
            </w:r>
            <w:proofErr w:type="spellStart"/>
            <w:r w:rsidRPr="00F40B65">
              <w:rPr>
                <w:rFonts w:ascii="Times New Roman" w:hAnsi="Times New Roman" w:cs="Times New Roman"/>
                <w:bCs/>
                <w:sz w:val="20"/>
                <w:szCs w:val="20"/>
              </w:rPr>
              <w:t>бифуркационный</w:t>
            </w:r>
            <w:proofErr w:type="spellEnd"/>
            <w:r w:rsidRPr="00F40B65">
              <w:rPr>
                <w:rFonts w:ascii="Times New Roman" w:hAnsi="Times New Roman" w:cs="Times New Roman"/>
                <w:bCs/>
                <w:sz w:val="20"/>
                <w:szCs w:val="20"/>
              </w:rPr>
              <w:t xml:space="preserve"> ПКСТ - «Север» (внутренний диаметр магистрали 18мм/внутренний диаметр </w:t>
            </w:r>
            <w:proofErr w:type="spellStart"/>
            <w:r w:rsidRPr="00F40B65">
              <w:rPr>
                <w:rFonts w:ascii="Times New Roman" w:hAnsi="Times New Roman" w:cs="Times New Roman"/>
                <w:bCs/>
                <w:sz w:val="20"/>
                <w:szCs w:val="20"/>
              </w:rPr>
              <w:t>ответления</w:t>
            </w:r>
            <w:proofErr w:type="spellEnd"/>
            <w:r w:rsidRPr="00F40B65">
              <w:rPr>
                <w:rFonts w:ascii="Times New Roman" w:hAnsi="Times New Roman" w:cs="Times New Roman"/>
                <w:bCs/>
                <w:sz w:val="20"/>
                <w:szCs w:val="20"/>
              </w:rPr>
              <w:t xml:space="preserve"> 10мм/длина ПКС в растянутом состоянии - магистраль 275 мм +/-15 мм, ответвления 450 мм +/-25 мм)</w:t>
            </w:r>
          </w:p>
        </w:tc>
        <w:tc>
          <w:tcPr>
            <w:tcW w:w="1618" w:type="dxa"/>
            <w:vAlign w:val="center"/>
          </w:tcPr>
          <w:p w14:paraId="55FC9223" w14:textId="61879B84"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557F228E" w14:textId="2A65F4FD" w:rsidR="00F40B65" w:rsidRPr="00F40B65" w:rsidRDefault="00F40B65"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2</w:t>
            </w:r>
          </w:p>
        </w:tc>
      </w:tr>
      <w:tr w:rsidR="00F40B65" w:rsidRPr="00F40B65" w14:paraId="479B17AE" w14:textId="77777777" w:rsidTr="008233AF">
        <w:tc>
          <w:tcPr>
            <w:tcW w:w="505" w:type="dxa"/>
            <w:vAlign w:val="center"/>
          </w:tcPr>
          <w:p w14:paraId="6D6D9BB8" w14:textId="23E84102" w:rsidR="00F40B65" w:rsidRDefault="00F40B65"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1502" w:type="dxa"/>
            <w:vMerge/>
            <w:vAlign w:val="center"/>
          </w:tcPr>
          <w:p w14:paraId="20FBDF0D" w14:textId="77777777" w:rsidR="00F40B65" w:rsidRPr="00F40B65" w:rsidRDefault="00F40B65" w:rsidP="00F40B65">
            <w:pPr>
              <w:contextualSpacing/>
              <w:jc w:val="center"/>
              <w:rPr>
                <w:rFonts w:ascii="Times New Roman" w:hAnsi="Times New Roman" w:cs="Times New Roman"/>
                <w:bCs/>
                <w:sz w:val="20"/>
                <w:szCs w:val="20"/>
              </w:rPr>
            </w:pPr>
          </w:p>
        </w:tc>
        <w:tc>
          <w:tcPr>
            <w:tcW w:w="4230" w:type="dxa"/>
            <w:vAlign w:val="center"/>
          </w:tcPr>
          <w:p w14:paraId="79A8BD47" w14:textId="4AB258CB"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6мм</w:t>
            </w:r>
          </w:p>
        </w:tc>
        <w:tc>
          <w:tcPr>
            <w:tcW w:w="1618" w:type="dxa"/>
            <w:vAlign w:val="center"/>
          </w:tcPr>
          <w:p w14:paraId="5972388A" w14:textId="012F1300"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0DEFE7C5" w14:textId="05F89AB4" w:rsidR="00F40B65" w:rsidRDefault="00F40B65"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6</w:t>
            </w:r>
          </w:p>
        </w:tc>
      </w:tr>
      <w:tr w:rsidR="00F40B65" w:rsidRPr="00F40B65" w14:paraId="51FF2952" w14:textId="77777777" w:rsidTr="008233AF">
        <w:tc>
          <w:tcPr>
            <w:tcW w:w="505" w:type="dxa"/>
            <w:vAlign w:val="center"/>
          </w:tcPr>
          <w:p w14:paraId="5F0FE41A" w14:textId="44E0FEE3" w:rsidR="00F40B65" w:rsidRDefault="00F40B65"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1502" w:type="dxa"/>
            <w:vMerge/>
            <w:vAlign w:val="center"/>
          </w:tcPr>
          <w:p w14:paraId="7FAE900F" w14:textId="77777777" w:rsidR="00F40B65" w:rsidRPr="00F40B65" w:rsidRDefault="00F40B65" w:rsidP="00F40B65">
            <w:pPr>
              <w:contextualSpacing/>
              <w:jc w:val="center"/>
              <w:rPr>
                <w:rFonts w:ascii="Times New Roman" w:hAnsi="Times New Roman" w:cs="Times New Roman"/>
                <w:bCs/>
                <w:sz w:val="20"/>
                <w:szCs w:val="20"/>
              </w:rPr>
            </w:pPr>
          </w:p>
        </w:tc>
        <w:tc>
          <w:tcPr>
            <w:tcW w:w="4230" w:type="dxa"/>
            <w:vAlign w:val="center"/>
          </w:tcPr>
          <w:p w14:paraId="66D98EC0" w14:textId="79427462"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8мм</w:t>
            </w:r>
          </w:p>
        </w:tc>
        <w:tc>
          <w:tcPr>
            <w:tcW w:w="1618" w:type="dxa"/>
            <w:vAlign w:val="center"/>
          </w:tcPr>
          <w:p w14:paraId="43464CF7" w14:textId="4F0BB7FB"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7B038B2D" w14:textId="71675378" w:rsidR="00F40B65" w:rsidRDefault="009020C6"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24</w:t>
            </w:r>
          </w:p>
        </w:tc>
      </w:tr>
      <w:tr w:rsidR="009020C6" w:rsidRPr="00F40B65" w14:paraId="4DDEFE0C" w14:textId="77777777" w:rsidTr="008233AF">
        <w:tc>
          <w:tcPr>
            <w:tcW w:w="505" w:type="dxa"/>
            <w:vAlign w:val="center"/>
          </w:tcPr>
          <w:p w14:paraId="539DD17E" w14:textId="7EC4EB39" w:rsidR="009020C6" w:rsidRDefault="009020C6"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1502" w:type="dxa"/>
            <w:vAlign w:val="center"/>
          </w:tcPr>
          <w:p w14:paraId="687AB56C" w14:textId="5E9AD2C1" w:rsidR="009020C6" w:rsidRPr="00F40B65" w:rsidRDefault="009020C6"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«Валеандр»</w:t>
            </w:r>
          </w:p>
        </w:tc>
        <w:tc>
          <w:tcPr>
            <w:tcW w:w="4230" w:type="dxa"/>
            <w:vAlign w:val="center"/>
          </w:tcPr>
          <w:p w14:paraId="468EEA98" w14:textId="39700F01" w:rsidR="009020C6" w:rsidRPr="00F40B65" w:rsidRDefault="009020C6" w:rsidP="00F40B65">
            <w:pPr>
              <w:contextualSpacing/>
              <w:rPr>
                <w:rFonts w:ascii="Times New Roman" w:hAnsi="Times New Roman" w:cs="Times New Roman"/>
                <w:bCs/>
                <w:sz w:val="20"/>
                <w:szCs w:val="20"/>
              </w:rPr>
            </w:pPr>
            <w:r w:rsidRPr="009020C6">
              <w:rPr>
                <w:rFonts w:ascii="Times New Roman" w:hAnsi="Times New Roman" w:cs="Times New Roman"/>
                <w:bCs/>
                <w:sz w:val="20"/>
                <w:szCs w:val="20"/>
              </w:rPr>
              <w:t xml:space="preserve">Зонды </w:t>
            </w:r>
            <w:proofErr w:type="spellStart"/>
            <w:r w:rsidRPr="009020C6">
              <w:rPr>
                <w:rFonts w:ascii="Times New Roman" w:hAnsi="Times New Roman" w:cs="Times New Roman"/>
                <w:bCs/>
                <w:sz w:val="20"/>
                <w:szCs w:val="20"/>
              </w:rPr>
              <w:t>Фогерти</w:t>
            </w:r>
            <w:proofErr w:type="spellEnd"/>
            <w:r w:rsidRPr="009020C6">
              <w:rPr>
                <w:rFonts w:ascii="Times New Roman" w:hAnsi="Times New Roman" w:cs="Times New Roman"/>
                <w:bCs/>
                <w:sz w:val="20"/>
                <w:szCs w:val="20"/>
              </w:rPr>
              <w:t xml:space="preserve"> (катетер для </w:t>
            </w:r>
            <w:proofErr w:type="spellStart"/>
            <w:r w:rsidRPr="009020C6">
              <w:rPr>
                <w:rFonts w:ascii="Times New Roman" w:hAnsi="Times New Roman" w:cs="Times New Roman"/>
                <w:bCs/>
                <w:sz w:val="20"/>
                <w:szCs w:val="20"/>
              </w:rPr>
              <w:t>эмболектомии</w:t>
            </w:r>
            <w:proofErr w:type="spellEnd"/>
            <w:r w:rsidRPr="009020C6">
              <w:rPr>
                <w:rFonts w:ascii="Times New Roman" w:hAnsi="Times New Roman" w:cs="Times New Roman"/>
                <w:bCs/>
                <w:sz w:val="20"/>
                <w:szCs w:val="20"/>
              </w:rPr>
              <w:t xml:space="preserve"> одноканальный) 8 F (в наличии нет 7 F только 8 F)</w:t>
            </w:r>
          </w:p>
        </w:tc>
        <w:tc>
          <w:tcPr>
            <w:tcW w:w="1618" w:type="dxa"/>
            <w:vAlign w:val="center"/>
          </w:tcPr>
          <w:p w14:paraId="73CA9472" w14:textId="6E834C33" w:rsidR="009020C6" w:rsidRPr="00F40B65" w:rsidRDefault="009020C6" w:rsidP="00F40B65">
            <w:pPr>
              <w:contextualSpacing/>
              <w:jc w:val="center"/>
              <w:rPr>
                <w:rFonts w:ascii="Times New Roman" w:hAnsi="Times New Roman" w:cs="Times New Roman"/>
                <w:bCs/>
                <w:sz w:val="20"/>
                <w:szCs w:val="20"/>
              </w:rPr>
            </w:pPr>
            <w:proofErr w:type="spellStart"/>
            <w:r w:rsidRPr="009020C6">
              <w:rPr>
                <w:rFonts w:ascii="Times New Roman" w:hAnsi="Times New Roman" w:cs="Times New Roman"/>
                <w:bCs/>
                <w:sz w:val="20"/>
                <w:szCs w:val="20"/>
              </w:rPr>
              <w:t>Каммед</w:t>
            </w:r>
            <w:proofErr w:type="spellEnd"/>
            <w:r w:rsidRPr="009020C6">
              <w:rPr>
                <w:rFonts w:ascii="Times New Roman" w:hAnsi="Times New Roman" w:cs="Times New Roman"/>
                <w:bCs/>
                <w:sz w:val="20"/>
                <w:szCs w:val="20"/>
              </w:rPr>
              <w:t>, Украина</w:t>
            </w:r>
          </w:p>
        </w:tc>
        <w:tc>
          <w:tcPr>
            <w:tcW w:w="1490" w:type="dxa"/>
            <w:vAlign w:val="center"/>
          </w:tcPr>
          <w:p w14:paraId="3DADC157" w14:textId="66EE9D3D" w:rsidR="009020C6" w:rsidRDefault="009020C6"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30</w:t>
            </w:r>
          </w:p>
        </w:tc>
      </w:tr>
      <w:tr w:rsidR="009020C6" w:rsidRPr="00F40B65" w14:paraId="09EC376B" w14:textId="77777777" w:rsidTr="008233AF">
        <w:tc>
          <w:tcPr>
            <w:tcW w:w="505" w:type="dxa"/>
            <w:vAlign w:val="center"/>
          </w:tcPr>
          <w:p w14:paraId="2724F154" w14:textId="4616BA1E" w:rsidR="009020C6" w:rsidRDefault="009020C6"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1502" w:type="dxa"/>
            <w:vAlign w:val="center"/>
          </w:tcPr>
          <w:p w14:paraId="4F4AE23B" w14:textId="651DE4A4" w:rsidR="009020C6" w:rsidRPr="00F40B65" w:rsidRDefault="009020C6"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w:t>
            </w:r>
            <w:proofErr w:type="spellStart"/>
            <w:r>
              <w:rPr>
                <w:rFonts w:ascii="Times New Roman" w:hAnsi="Times New Roman" w:cs="Times New Roman"/>
                <w:bCs/>
                <w:sz w:val="20"/>
                <w:szCs w:val="20"/>
              </w:rPr>
              <w:t>Медфарм</w:t>
            </w:r>
            <w:proofErr w:type="spellEnd"/>
            <w:r>
              <w:rPr>
                <w:rFonts w:ascii="Times New Roman" w:hAnsi="Times New Roman" w:cs="Times New Roman"/>
                <w:bCs/>
                <w:sz w:val="20"/>
                <w:szCs w:val="20"/>
              </w:rPr>
              <w:t>»</w:t>
            </w:r>
          </w:p>
        </w:tc>
        <w:tc>
          <w:tcPr>
            <w:tcW w:w="4230" w:type="dxa"/>
            <w:vAlign w:val="center"/>
          </w:tcPr>
          <w:p w14:paraId="06D5CC8D" w14:textId="00391F8A" w:rsidR="009020C6" w:rsidRPr="009020C6" w:rsidRDefault="009020C6" w:rsidP="00F40B65">
            <w:pPr>
              <w:contextualSpacing/>
              <w:rPr>
                <w:rFonts w:ascii="Times New Roman" w:hAnsi="Times New Roman" w:cs="Times New Roman"/>
                <w:bCs/>
                <w:sz w:val="20"/>
                <w:szCs w:val="20"/>
              </w:rPr>
            </w:pPr>
            <w:r w:rsidRPr="009020C6">
              <w:rPr>
                <w:rFonts w:ascii="Times New Roman" w:hAnsi="Times New Roman" w:cs="Times New Roman"/>
                <w:bCs/>
                <w:sz w:val="20"/>
                <w:szCs w:val="20"/>
              </w:rPr>
              <w:t xml:space="preserve">Катетер для </w:t>
            </w:r>
            <w:proofErr w:type="spellStart"/>
            <w:r w:rsidRPr="009020C6">
              <w:rPr>
                <w:rFonts w:ascii="Times New Roman" w:hAnsi="Times New Roman" w:cs="Times New Roman"/>
                <w:bCs/>
                <w:sz w:val="20"/>
                <w:szCs w:val="20"/>
              </w:rPr>
              <w:t>эмболектомии</w:t>
            </w:r>
            <w:proofErr w:type="spellEnd"/>
            <w:r w:rsidRPr="009020C6">
              <w:rPr>
                <w:rFonts w:ascii="Times New Roman" w:hAnsi="Times New Roman" w:cs="Times New Roman"/>
                <w:bCs/>
                <w:sz w:val="20"/>
                <w:szCs w:val="20"/>
              </w:rPr>
              <w:t xml:space="preserve"> одноканальный (тип </w:t>
            </w:r>
            <w:proofErr w:type="spellStart"/>
            <w:r w:rsidRPr="009020C6">
              <w:rPr>
                <w:rFonts w:ascii="Times New Roman" w:hAnsi="Times New Roman" w:cs="Times New Roman"/>
                <w:bCs/>
                <w:sz w:val="20"/>
                <w:szCs w:val="20"/>
              </w:rPr>
              <w:t>Фогарти</w:t>
            </w:r>
            <w:proofErr w:type="spellEnd"/>
            <w:r w:rsidRPr="009020C6">
              <w:rPr>
                <w:rFonts w:ascii="Times New Roman" w:hAnsi="Times New Roman" w:cs="Times New Roman"/>
                <w:bCs/>
                <w:sz w:val="20"/>
                <w:szCs w:val="20"/>
              </w:rPr>
              <w:t>) 7F</w:t>
            </w:r>
          </w:p>
        </w:tc>
        <w:tc>
          <w:tcPr>
            <w:tcW w:w="1618" w:type="dxa"/>
            <w:vAlign w:val="center"/>
          </w:tcPr>
          <w:p w14:paraId="5314EBE7" w14:textId="30F669E4" w:rsidR="009020C6" w:rsidRPr="009020C6" w:rsidRDefault="009020C6" w:rsidP="00F40B65">
            <w:pPr>
              <w:contextualSpacing/>
              <w:jc w:val="center"/>
              <w:rPr>
                <w:rFonts w:ascii="Times New Roman" w:hAnsi="Times New Roman" w:cs="Times New Roman"/>
                <w:bCs/>
                <w:sz w:val="20"/>
                <w:szCs w:val="20"/>
              </w:rPr>
            </w:pPr>
            <w:proofErr w:type="spellStart"/>
            <w:r w:rsidRPr="009020C6">
              <w:rPr>
                <w:rFonts w:ascii="Times New Roman" w:hAnsi="Times New Roman" w:cs="Times New Roman"/>
                <w:bCs/>
                <w:sz w:val="20"/>
                <w:szCs w:val="20"/>
              </w:rPr>
              <w:t>Каммед</w:t>
            </w:r>
            <w:proofErr w:type="spellEnd"/>
            <w:r w:rsidRPr="009020C6">
              <w:rPr>
                <w:rFonts w:ascii="Times New Roman" w:hAnsi="Times New Roman" w:cs="Times New Roman"/>
                <w:bCs/>
                <w:sz w:val="20"/>
                <w:szCs w:val="20"/>
              </w:rPr>
              <w:t>, Украина</w:t>
            </w:r>
          </w:p>
        </w:tc>
        <w:tc>
          <w:tcPr>
            <w:tcW w:w="1490" w:type="dxa"/>
            <w:vAlign w:val="center"/>
          </w:tcPr>
          <w:p w14:paraId="64AADCF9" w14:textId="78491E33" w:rsidR="009020C6" w:rsidRDefault="009020C6"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0</w:t>
            </w:r>
          </w:p>
        </w:tc>
      </w:tr>
    </w:tbl>
    <w:p w14:paraId="1A7EC953" w14:textId="28188A95" w:rsidR="0039633F" w:rsidRDefault="0039633F" w:rsidP="0039633F">
      <w:pPr>
        <w:shd w:val="clear" w:color="auto" w:fill="FFFFFF"/>
        <w:spacing w:after="0" w:line="240" w:lineRule="auto"/>
        <w:contextualSpacing/>
        <w:jc w:val="both"/>
        <w:rPr>
          <w:rFonts w:ascii="Times New Roman" w:hAnsi="Times New Roman" w:cs="Times New Roman"/>
          <w:bCs/>
          <w:sz w:val="24"/>
          <w:szCs w:val="24"/>
        </w:rPr>
      </w:pPr>
    </w:p>
    <w:p w14:paraId="6C3B89EC" w14:textId="77777777" w:rsidR="009020C6" w:rsidRPr="007D62F0" w:rsidRDefault="009020C6" w:rsidP="009020C6">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4327173F" w14:textId="77777777" w:rsidR="009020C6" w:rsidRDefault="009020C6" w:rsidP="009020C6">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4DB3B71C" w14:textId="77777777" w:rsidR="009020C6" w:rsidRPr="00551724" w:rsidRDefault="009020C6" w:rsidP="009020C6">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0284843E" w14:textId="77777777" w:rsidR="009020C6" w:rsidRPr="00551724" w:rsidRDefault="009020C6" w:rsidP="009020C6">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FA360F3" w14:textId="59CB0518" w:rsidR="003B1D63" w:rsidRDefault="003B1D63" w:rsidP="009020C6">
      <w:pPr>
        <w:shd w:val="clear" w:color="auto" w:fill="FFFFFF"/>
        <w:spacing w:after="0" w:line="240" w:lineRule="auto"/>
        <w:ind w:firstLine="709"/>
        <w:contextualSpacing/>
        <w:jc w:val="both"/>
        <w:rPr>
          <w:rFonts w:ascii="Times New Roman" w:hAnsi="Times New Roman" w:cs="Times New Roman"/>
          <w:b/>
          <w:sz w:val="24"/>
          <w:szCs w:val="24"/>
        </w:rPr>
      </w:pPr>
    </w:p>
    <w:p w14:paraId="508939F0" w14:textId="2A29FA4A" w:rsidR="009020C6" w:rsidRPr="009020C6" w:rsidRDefault="009020C6" w:rsidP="009020C6">
      <w:pPr>
        <w:shd w:val="clear" w:color="auto" w:fill="FFFFFF"/>
        <w:spacing w:after="0" w:line="240" w:lineRule="auto"/>
        <w:ind w:firstLine="709"/>
        <w:contextualSpacing/>
        <w:jc w:val="both"/>
        <w:rPr>
          <w:rFonts w:ascii="Times New Roman" w:hAnsi="Times New Roman" w:cs="Times New Roman"/>
          <w:b/>
          <w:sz w:val="24"/>
          <w:szCs w:val="24"/>
        </w:rPr>
      </w:pPr>
      <w:r w:rsidRPr="009020C6">
        <w:rPr>
          <w:rFonts w:ascii="Times New Roman" w:hAnsi="Times New Roman" w:cs="Times New Roman"/>
          <w:b/>
          <w:sz w:val="24"/>
          <w:szCs w:val="24"/>
        </w:rPr>
        <w:t>РЕШИЛИ:</w:t>
      </w:r>
    </w:p>
    <w:p w14:paraId="349DA293" w14:textId="1E72C2A9" w:rsidR="009020C6" w:rsidRDefault="009020C6" w:rsidP="009020C6">
      <w:pPr>
        <w:shd w:val="clear" w:color="auto" w:fill="FFFFFF"/>
        <w:spacing w:after="0" w:line="240" w:lineRule="auto"/>
        <w:ind w:firstLine="709"/>
        <w:contextualSpacing/>
        <w:jc w:val="both"/>
        <w:rPr>
          <w:rFonts w:ascii="Times New Roman" w:hAnsi="Times New Roman" w:cs="Times New Roman"/>
          <w:bCs/>
          <w:sz w:val="24"/>
          <w:szCs w:val="24"/>
        </w:rPr>
      </w:pPr>
    </w:p>
    <w:p w14:paraId="739A024C" w14:textId="17605076" w:rsidR="009020C6" w:rsidRDefault="009020C6" w:rsidP="009020C6">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Исключить из рассмотрения </w:t>
      </w:r>
      <w:r w:rsidR="00792611">
        <w:rPr>
          <w:rFonts w:ascii="Times New Roman" w:hAnsi="Times New Roman" w:cs="Times New Roman"/>
          <w:sz w:val="24"/>
          <w:szCs w:val="24"/>
        </w:rPr>
        <w:t>заявки</w:t>
      </w:r>
      <w:r>
        <w:rPr>
          <w:rFonts w:ascii="Times New Roman" w:hAnsi="Times New Roman" w:cs="Times New Roman"/>
          <w:sz w:val="24"/>
          <w:szCs w:val="24"/>
        </w:rPr>
        <w:t xml:space="preserve"> фирм-поставщиков ввиду несоответствия заявленным требованиям по следующим позициям:</w:t>
      </w:r>
    </w:p>
    <w:tbl>
      <w:tblPr>
        <w:tblStyle w:val="a7"/>
        <w:tblW w:w="0" w:type="auto"/>
        <w:tblLook w:val="04A0" w:firstRow="1" w:lastRow="0" w:firstColumn="1" w:lastColumn="0" w:noHBand="0" w:noVBand="1"/>
      </w:tblPr>
      <w:tblGrid>
        <w:gridCol w:w="505"/>
        <w:gridCol w:w="1502"/>
        <w:gridCol w:w="4230"/>
        <w:gridCol w:w="1618"/>
        <w:gridCol w:w="1490"/>
      </w:tblGrid>
      <w:tr w:rsidR="009020C6" w:rsidRPr="00F40B65" w14:paraId="4D07F308" w14:textId="77777777" w:rsidTr="000D71CA">
        <w:trPr>
          <w:tblHeader/>
        </w:trPr>
        <w:tc>
          <w:tcPr>
            <w:tcW w:w="505" w:type="dxa"/>
            <w:vAlign w:val="center"/>
          </w:tcPr>
          <w:p w14:paraId="76571963"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 п/п</w:t>
            </w:r>
          </w:p>
        </w:tc>
        <w:tc>
          <w:tcPr>
            <w:tcW w:w="1502" w:type="dxa"/>
            <w:vAlign w:val="center"/>
          </w:tcPr>
          <w:p w14:paraId="0675EDDE"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Фирма-поставщик</w:t>
            </w:r>
          </w:p>
        </w:tc>
        <w:tc>
          <w:tcPr>
            <w:tcW w:w="4230" w:type="dxa"/>
            <w:vAlign w:val="center"/>
          </w:tcPr>
          <w:p w14:paraId="75331DB6"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Наименование предлагаемого товара</w:t>
            </w:r>
          </w:p>
        </w:tc>
        <w:tc>
          <w:tcPr>
            <w:tcW w:w="1618" w:type="dxa"/>
            <w:vAlign w:val="center"/>
          </w:tcPr>
          <w:p w14:paraId="4507B492"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 производитель, страна</w:t>
            </w:r>
          </w:p>
        </w:tc>
        <w:tc>
          <w:tcPr>
            <w:tcW w:w="1490" w:type="dxa"/>
            <w:vAlign w:val="center"/>
          </w:tcPr>
          <w:p w14:paraId="53A71CC7"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Предлагаемое количество</w:t>
            </w:r>
          </w:p>
        </w:tc>
      </w:tr>
      <w:tr w:rsidR="009020C6" w:rsidRPr="00F40B65" w14:paraId="0CF63B05" w14:textId="77777777" w:rsidTr="000D71CA">
        <w:tc>
          <w:tcPr>
            <w:tcW w:w="505" w:type="dxa"/>
            <w:vAlign w:val="center"/>
          </w:tcPr>
          <w:p w14:paraId="45035398"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1</w:t>
            </w:r>
          </w:p>
        </w:tc>
        <w:tc>
          <w:tcPr>
            <w:tcW w:w="1502" w:type="dxa"/>
            <w:vMerge w:val="restart"/>
            <w:vAlign w:val="center"/>
          </w:tcPr>
          <w:p w14:paraId="2BAAD852"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w:t>
            </w:r>
            <w:proofErr w:type="spellStart"/>
            <w:r w:rsidRPr="00F40B65">
              <w:rPr>
                <w:rFonts w:ascii="Times New Roman" w:hAnsi="Times New Roman" w:cs="Times New Roman"/>
                <w:bCs/>
                <w:sz w:val="20"/>
                <w:szCs w:val="20"/>
              </w:rPr>
              <w:t>Диапрофмед</w:t>
            </w:r>
            <w:proofErr w:type="spellEnd"/>
            <w:r>
              <w:rPr>
                <w:rFonts w:ascii="Times New Roman" w:hAnsi="Times New Roman" w:cs="Times New Roman"/>
                <w:bCs/>
                <w:sz w:val="20"/>
                <w:szCs w:val="20"/>
              </w:rPr>
              <w:t>»</w:t>
            </w:r>
          </w:p>
        </w:tc>
        <w:tc>
          <w:tcPr>
            <w:tcW w:w="4230" w:type="dxa"/>
            <w:vAlign w:val="center"/>
          </w:tcPr>
          <w:p w14:paraId="54397D0E"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 xml:space="preserve">Протез </w:t>
            </w:r>
            <w:proofErr w:type="spellStart"/>
            <w:r w:rsidRPr="00F40B65">
              <w:rPr>
                <w:rFonts w:ascii="Times New Roman" w:hAnsi="Times New Roman" w:cs="Times New Roman"/>
                <w:bCs/>
                <w:sz w:val="20"/>
                <w:szCs w:val="20"/>
              </w:rPr>
              <w:t>кровесного</w:t>
            </w:r>
            <w:proofErr w:type="spellEnd"/>
            <w:r w:rsidRPr="00F40B65">
              <w:rPr>
                <w:rFonts w:ascii="Times New Roman" w:hAnsi="Times New Roman" w:cs="Times New Roman"/>
                <w:bCs/>
                <w:sz w:val="20"/>
                <w:szCs w:val="20"/>
              </w:rPr>
              <w:t xml:space="preserve"> сосуда </w:t>
            </w:r>
            <w:proofErr w:type="spellStart"/>
            <w:r w:rsidRPr="00F40B65">
              <w:rPr>
                <w:rFonts w:ascii="Times New Roman" w:hAnsi="Times New Roman" w:cs="Times New Roman"/>
                <w:bCs/>
                <w:sz w:val="20"/>
                <w:szCs w:val="20"/>
              </w:rPr>
              <w:t>бифуркационный</w:t>
            </w:r>
            <w:proofErr w:type="spellEnd"/>
            <w:r w:rsidRPr="00F40B65">
              <w:rPr>
                <w:rFonts w:ascii="Times New Roman" w:hAnsi="Times New Roman" w:cs="Times New Roman"/>
                <w:bCs/>
                <w:sz w:val="20"/>
                <w:szCs w:val="20"/>
              </w:rPr>
              <w:t xml:space="preserve"> ПКСТ - «Север» (внутренний диаметр магистрали 16мм/внутренний диаметр </w:t>
            </w:r>
            <w:proofErr w:type="spellStart"/>
            <w:r w:rsidRPr="00F40B65">
              <w:rPr>
                <w:rFonts w:ascii="Times New Roman" w:hAnsi="Times New Roman" w:cs="Times New Roman"/>
                <w:bCs/>
                <w:sz w:val="20"/>
                <w:szCs w:val="20"/>
              </w:rPr>
              <w:t>ответления</w:t>
            </w:r>
            <w:proofErr w:type="spellEnd"/>
            <w:r w:rsidRPr="00F40B65">
              <w:rPr>
                <w:rFonts w:ascii="Times New Roman" w:hAnsi="Times New Roman" w:cs="Times New Roman"/>
                <w:bCs/>
                <w:sz w:val="20"/>
                <w:szCs w:val="20"/>
              </w:rPr>
              <w:t xml:space="preserve"> 9мм/длина ПКС в растянутом состоянии - магистраль 275 мм +/-15 мм, ответвления 450 мм +/-25 мм)</w:t>
            </w:r>
          </w:p>
        </w:tc>
        <w:tc>
          <w:tcPr>
            <w:tcW w:w="1618" w:type="dxa"/>
            <w:vAlign w:val="center"/>
          </w:tcPr>
          <w:p w14:paraId="3C7F75ED"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00DBD7E6"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2</w:t>
            </w:r>
          </w:p>
        </w:tc>
      </w:tr>
      <w:tr w:rsidR="009020C6" w:rsidRPr="00F40B65" w14:paraId="55CF035C" w14:textId="77777777" w:rsidTr="000D71CA">
        <w:tc>
          <w:tcPr>
            <w:tcW w:w="505" w:type="dxa"/>
            <w:vAlign w:val="center"/>
          </w:tcPr>
          <w:p w14:paraId="5D42E597" w14:textId="77777777" w:rsidR="009020C6" w:rsidRPr="00F40B65"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502" w:type="dxa"/>
            <w:vMerge/>
            <w:vAlign w:val="center"/>
          </w:tcPr>
          <w:p w14:paraId="6A6EAEBA" w14:textId="77777777" w:rsidR="009020C6" w:rsidRPr="00F40B65" w:rsidRDefault="009020C6" w:rsidP="000D71CA">
            <w:pPr>
              <w:contextualSpacing/>
              <w:jc w:val="center"/>
              <w:rPr>
                <w:rFonts w:ascii="Times New Roman" w:hAnsi="Times New Roman" w:cs="Times New Roman"/>
                <w:bCs/>
                <w:sz w:val="20"/>
                <w:szCs w:val="20"/>
              </w:rPr>
            </w:pPr>
          </w:p>
        </w:tc>
        <w:tc>
          <w:tcPr>
            <w:tcW w:w="4230" w:type="dxa"/>
            <w:vAlign w:val="center"/>
          </w:tcPr>
          <w:p w14:paraId="33320810"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 xml:space="preserve">Протез </w:t>
            </w:r>
            <w:proofErr w:type="spellStart"/>
            <w:r w:rsidRPr="00F40B65">
              <w:rPr>
                <w:rFonts w:ascii="Times New Roman" w:hAnsi="Times New Roman" w:cs="Times New Roman"/>
                <w:bCs/>
                <w:sz w:val="20"/>
                <w:szCs w:val="20"/>
              </w:rPr>
              <w:t>кровесного</w:t>
            </w:r>
            <w:proofErr w:type="spellEnd"/>
            <w:r w:rsidRPr="00F40B65">
              <w:rPr>
                <w:rFonts w:ascii="Times New Roman" w:hAnsi="Times New Roman" w:cs="Times New Roman"/>
                <w:bCs/>
                <w:sz w:val="20"/>
                <w:szCs w:val="20"/>
              </w:rPr>
              <w:t xml:space="preserve"> сосуда </w:t>
            </w:r>
            <w:proofErr w:type="spellStart"/>
            <w:r w:rsidRPr="00F40B65">
              <w:rPr>
                <w:rFonts w:ascii="Times New Roman" w:hAnsi="Times New Roman" w:cs="Times New Roman"/>
                <w:bCs/>
                <w:sz w:val="20"/>
                <w:szCs w:val="20"/>
              </w:rPr>
              <w:t>бифуркационный</w:t>
            </w:r>
            <w:proofErr w:type="spellEnd"/>
            <w:r w:rsidRPr="00F40B65">
              <w:rPr>
                <w:rFonts w:ascii="Times New Roman" w:hAnsi="Times New Roman" w:cs="Times New Roman"/>
                <w:bCs/>
                <w:sz w:val="20"/>
                <w:szCs w:val="20"/>
              </w:rPr>
              <w:t xml:space="preserve"> ПКСТ - «Север» (внутренний диаметр магистрали 18мм/внутренний диаметр </w:t>
            </w:r>
            <w:proofErr w:type="spellStart"/>
            <w:r w:rsidRPr="00F40B65">
              <w:rPr>
                <w:rFonts w:ascii="Times New Roman" w:hAnsi="Times New Roman" w:cs="Times New Roman"/>
                <w:bCs/>
                <w:sz w:val="20"/>
                <w:szCs w:val="20"/>
              </w:rPr>
              <w:lastRenderedPageBreak/>
              <w:t>ответления</w:t>
            </w:r>
            <w:proofErr w:type="spellEnd"/>
            <w:r w:rsidRPr="00F40B65">
              <w:rPr>
                <w:rFonts w:ascii="Times New Roman" w:hAnsi="Times New Roman" w:cs="Times New Roman"/>
                <w:bCs/>
                <w:sz w:val="20"/>
                <w:szCs w:val="20"/>
              </w:rPr>
              <w:t xml:space="preserve"> 10мм/длина ПКС в растянутом состоянии - магистраль 275 мм +/-15 мм, ответвления 450 мм +/-25 мм)</w:t>
            </w:r>
          </w:p>
        </w:tc>
        <w:tc>
          <w:tcPr>
            <w:tcW w:w="1618" w:type="dxa"/>
            <w:vAlign w:val="center"/>
          </w:tcPr>
          <w:p w14:paraId="216C1645"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lastRenderedPageBreak/>
              <w:t>АООТ "ПТГО-Север", Россия</w:t>
            </w:r>
          </w:p>
        </w:tc>
        <w:tc>
          <w:tcPr>
            <w:tcW w:w="1490" w:type="dxa"/>
            <w:vAlign w:val="center"/>
          </w:tcPr>
          <w:p w14:paraId="4A9F2158" w14:textId="77777777" w:rsidR="009020C6" w:rsidRPr="00F40B65"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2</w:t>
            </w:r>
          </w:p>
        </w:tc>
      </w:tr>
      <w:tr w:rsidR="009020C6" w:rsidRPr="00F40B65" w14:paraId="60D457DD" w14:textId="77777777" w:rsidTr="000D71CA">
        <w:tc>
          <w:tcPr>
            <w:tcW w:w="505" w:type="dxa"/>
            <w:vAlign w:val="center"/>
          </w:tcPr>
          <w:p w14:paraId="01C0CAD3"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1502" w:type="dxa"/>
            <w:vMerge/>
            <w:vAlign w:val="center"/>
          </w:tcPr>
          <w:p w14:paraId="5C31B16E" w14:textId="77777777" w:rsidR="009020C6" w:rsidRPr="00F40B65" w:rsidRDefault="009020C6" w:rsidP="000D71CA">
            <w:pPr>
              <w:contextualSpacing/>
              <w:jc w:val="center"/>
              <w:rPr>
                <w:rFonts w:ascii="Times New Roman" w:hAnsi="Times New Roman" w:cs="Times New Roman"/>
                <w:bCs/>
                <w:sz w:val="20"/>
                <w:szCs w:val="20"/>
              </w:rPr>
            </w:pPr>
          </w:p>
        </w:tc>
        <w:tc>
          <w:tcPr>
            <w:tcW w:w="4230" w:type="dxa"/>
            <w:vAlign w:val="center"/>
          </w:tcPr>
          <w:p w14:paraId="7970AC51"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6мм</w:t>
            </w:r>
          </w:p>
        </w:tc>
        <w:tc>
          <w:tcPr>
            <w:tcW w:w="1618" w:type="dxa"/>
            <w:vAlign w:val="center"/>
          </w:tcPr>
          <w:p w14:paraId="728F8AB8"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07C9B93F"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6</w:t>
            </w:r>
          </w:p>
        </w:tc>
      </w:tr>
      <w:tr w:rsidR="009020C6" w:rsidRPr="00F40B65" w14:paraId="184FC78A" w14:textId="77777777" w:rsidTr="000D71CA">
        <w:tc>
          <w:tcPr>
            <w:tcW w:w="505" w:type="dxa"/>
            <w:vAlign w:val="center"/>
          </w:tcPr>
          <w:p w14:paraId="4D3B990B"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1502" w:type="dxa"/>
            <w:vMerge/>
            <w:vAlign w:val="center"/>
          </w:tcPr>
          <w:p w14:paraId="026B1A16" w14:textId="77777777" w:rsidR="009020C6" w:rsidRPr="00F40B65" w:rsidRDefault="009020C6" w:rsidP="000D71CA">
            <w:pPr>
              <w:contextualSpacing/>
              <w:jc w:val="center"/>
              <w:rPr>
                <w:rFonts w:ascii="Times New Roman" w:hAnsi="Times New Roman" w:cs="Times New Roman"/>
                <w:bCs/>
                <w:sz w:val="20"/>
                <w:szCs w:val="20"/>
              </w:rPr>
            </w:pPr>
          </w:p>
        </w:tc>
        <w:tc>
          <w:tcPr>
            <w:tcW w:w="4230" w:type="dxa"/>
            <w:vAlign w:val="center"/>
          </w:tcPr>
          <w:p w14:paraId="61D45E5C"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8мм</w:t>
            </w:r>
          </w:p>
        </w:tc>
        <w:tc>
          <w:tcPr>
            <w:tcW w:w="1618" w:type="dxa"/>
            <w:vAlign w:val="center"/>
          </w:tcPr>
          <w:p w14:paraId="2B34DB3F"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25CBD8FA"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24</w:t>
            </w:r>
          </w:p>
        </w:tc>
      </w:tr>
      <w:tr w:rsidR="009020C6" w:rsidRPr="00F40B65" w14:paraId="143CAE83" w14:textId="77777777" w:rsidTr="000D71CA">
        <w:tc>
          <w:tcPr>
            <w:tcW w:w="505" w:type="dxa"/>
            <w:vAlign w:val="center"/>
          </w:tcPr>
          <w:p w14:paraId="47A6AF02"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1502" w:type="dxa"/>
            <w:vAlign w:val="center"/>
          </w:tcPr>
          <w:p w14:paraId="6094AA34"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«Валеандр»</w:t>
            </w:r>
          </w:p>
        </w:tc>
        <w:tc>
          <w:tcPr>
            <w:tcW w:w="4230" w:type="dxa"/>
            <w:vAlign w:val="center"/>
          </w:tcPr>
          <w:p w14:paraId="42527BDC" w14:textId="77777777" w:rsidR="009020C6" w:rsidRPr="00F40B65" w:rsidRDefault="009020C6" w:rsidP="000D71CA">
            <w:pPr>
              <w:contextualSpacing/>
              <w:rPr>
                <w:rFonts w:ascii="Times New Roman" w:hAnsi="Times New Roman" w:cs="Times New Roman"/>
                <w:bCs/>
                <w:sz w:val="20"/>
                <w:szCs w:val="20"/>
              </w:rPr>
            </w:pPr>
            <w:r w:rsidRPr="009020C6">
              <w:rPr>
                <w:rFonts w:ascii="Times New Roman" w:hAnsi="Times New Roman" w:cs="Times New Roman"/>
                <w:bCs/>
                <w:sz w:val="20"/>
                <w:szCs w:val="20"/>
              </w:rPr>
              <w:t xml:space="preserve">Зонды </w:t>
            </w:r>
            <w:proofErr w:type="spellStart"/>
            <w:r w:rsidRPr="009020C6">
              <w:rPr>
                <w:rFonts w:ascii="Times New Roman" w:hAnsi="Times New Roman" w:cs="Times New Roman"/>
                <w:bCs/>
                <w:sz w:val="20"/>
                <w:szCs w:val="20"/>
              </w:rPr>
              <w:t>Фогерти</w:t>
            </w:r>
            <w:proofErr w:type="spellEnd"/>
            <w:r w:rsidRPr="009020C6">
              <w:rPr>
                <w:rFonts w:ascii="Times New Roman" w:hAnsi="Times New Roman" w:cs="Times New Roman"/>
                <w:bCs/>
                <w:sz w:val="20"/>
                <w:szCs w:val="20"/>
              </w:rPr>
              <w:t xml:space="preserve"> (катетер для </w:t>
            </w:r>
            <w:proofErr w:type="spellStart"/>
            <w:r w:rsidRPr="009020C6">
              <w:rPr>
                <w:rFonts w:ascii="Times New Roman" w:hAnsi="Times New Roman" w:cs="Times New Roman"/>
                <w:bCs/>
                <w:sz w:val="20"/>
                <w:szCs w:val="20"/>
              </w:rPr>
              <w:t>эмболектомии</w:t>
            </w:r>
            <w:proofErr w:type="spellEnd"/>
            <w:r w:rsidRPr="009020C6">
              <w:rPr>
                <w:rFonts w:ascii="Times New Roman" w:hAnsi="Times New Roman" w:cs="Times New Roman"/>
                <w:bCs/>
                <w:sz w:val="20"/>
                <w:szCs w:val="20"/>
              </w:rPr>
              <w:t xml:space="preserve"> одноканальный) 8 F (в наличии нет 7 F только 8 F)</w:t>
            </w:r>
          </w:p>
        </w:tc>
        <w:tc>
          <w:tcPr>
            <w:tcW w:w="1618" w:type="dxa"/>
            <w:vAlign w:val="center"/>
          </w:tcPr>
          <w:p w14:paraId="71668122" w14:textId="77777777" w:rsidR="009020C6" w:rsidRPr="00F40B65" w:rsidRDefault="009020C6" w:rsidP="000D71CA">
            <w:pPr>
              <w:contextualSpacing/>
              <w:jc w:val="center"/>
              <w:rPr>
                <w:rFonts w:ascii="Times New Roman" w:hAnsi="Times New Roman" w:cs="Times New Roman"/>
                <w:bCs/>
                <w:sz w:val="20"/>
                <w:szCs w:val="20"/>
              </w:rPr>
            </w:pPr>
            <w:proofErr w:type="spellStart"/>
            <w:r w:rsidRPr="009020C6">
              <w:rPr>
                <w:rFonts w:ascii="Times New Roman" w:hAnsi="Times New Roman" w:cs="Times New Roman"/>
                <w:bCs/>
                <w:sz w:val="20"/>
                <w:szCs w:val="20"/>
              </w:rPr>
              <w:t>Каммед</w:t>
            </w:r>
            <w:proofErr w:type="spellEnd"/>
            <w:r w:rsidRPr="009020C6">
              <w:rPr>
                <w:rFonts w:ascii="Times New Roman" w:hAnsi="Times New Roman" w:cs="Times New Roman"/>
                <w:bCs/>
                <w:sz w:val="20"/>
                <w:szCs w:val="20"/>
              </w:rPr>
              <w:t>, Украина</w:t>
            </w:r>
          </w:p>
        </w:tc>
        <w:tc>
          <w:tcPr>
            <w:tcW w:w="1490" w:type="dxa"/>
            <w:vAlign w:val="center"/>
          </w:tcPr>
          <w:p w14:paraId="0474E9DE"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30</w:t>
            </w:r>
          </w:p>
        </w:tc>
      </w:tr>
      <w:tr w:rsidR="009020C6" w:rsidRPr="00F40B65" w14:paraId="1522D469" w14:textId="77777777" w:rsidTr="000D71CA">
        <w:tc>
          <w:tcPr>
            <w:tcW w:w="505" w:type="dxa"/>
            <w:vAlign w:val="center"/>
          </w:tcPr>
          <w:p w14:paraId="76FF884A"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1502" w:type="dxa"/>
            <w:vAlign w:val="center"/>
          </w:tcPr>
          <w:p w14:paraId="441C81A2"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w:t>
            </w:r>
            <w:proofErr w:type="spellStart"/>
            <w:r>
              <w:rPr>
                <w:rFonts w:ascii="Times New Roman" w:hAnsi="Times New Roman" w:cs="Times New Roman"/>
                <w:bCs/>
                <w:sz w:val="20"/>
                <w:szCs w:val="20"/>
              </w:rPr>
              <w:t>Медфарм</w:t>
            </w:r>
            <w:proofErr w:type="spellEnd"/>
            <w:r>
              <w:rPr>
                <w:rFonts w:ascii="Times New Roman" w:hAnsi="Times New Roman" w:cs="Times New Roman"/>
                <w:bCs/>
                <w:sz w:val="20"/>
                <w:szCs w:val="20"/>
              </w:rPr>
              <w:t>»</w:t>
            </w:r>
          </w:p>
        </w:tc>
        <w:tc>
          <w:tcPr>
            <w:tcW w:w="4230" w:type="dxa"/>
            <w:vAlign w:val="center"/>
          </w:tcPr>
          <w:p w14:paraId="14A5FC58" w14:textId="77777777" w:rsidR="009020C6" w:rsidRPr="009020C6" w:rsidRDefault="009020C6" w:rsidP="000D71CA">
            <w:pPr>
              <w:contextualSpacing/>
              <w:rPr>
                <w:rFonts w:ascii="Times New Roman" w:hAnsi="Times New Roman" w:cs="Times New Roman"/>
                <w:bCs/>
                <w:sz w:val="20"/>
                <w:szCs w:val="20"/>
              </w:rPr>
            </w:pPr>
            <w:r w:rsidRPr="009020C6">
              <w:rPr>
                <w:rFonts w:ascii="Times New Roman" w:hAnsi="Times New Roman" w:cs="Times New Roman"/>
                <w:bCs/>
                <w:sz w:val="20"/>
                <w:szCs w:val="20"/>
              </w:rPr>
              <w:t xml:space="preserve">Катетер для </w:t>
            </w:r>
            <w:proofErr w:type="spellStart"/>
            <w:r w:rsidRPr="009020C6">
              <w:rPr>
                <w:rFonts w:ascii="Times New Roman" w:hAnsi="Times New Roman" w:cs="Times New Roman"/>
                <w:bCs/>
                <w:sz w:val="20"/>
                <w:szCs w:val="20"/>
              </w:rPr>
              <w:t>эмболектомии</w:t>
            </w:r>
            <w:proofErr w:type="spellEnd"/>
            <w:r w:rsidRPr="009020C6">
              <w:rPr>
                <w:rFonts w:ascii="Times New Roman" w:hAnsi="Times New Roman" w:cs="Times New Roman"/>
                <w:bCs/>
                <w:sz w:val="20"/>
                <w:szCs w:val="20"/>
              </w:rPr>
              <w:t xml:space="preserve"> одноканальный (тип </w:t>
            </w:r>
            <w:proofErr w:type="spellStart"/>
            <w:r w:rsidRPr="009020C6">
              <w:rPr>
                <w:rFonts w:ascii="Times New Roman" w:hAnsi="Times New Roman" w:cs="Times New Roman"/>
                <w:bCs/>
                <w:sz w:val="20"/>
                <w:szCs w:val="20"/>
              </w:rPr>
              <w:t>Фогарти</w:t>
            </w:r>
            <w:proofErr w:type="spellEnd"/>
            <w:r w:rsidRPr="009020C6">
              <w:rPr>
                <w:rFonts w:ascii="Times New Roman" w:hAnsi="Times New Roman" w:cs="Times New Roman"/>
                <w:bCs/>
                <w:sz w:val="20"/>
                <w:szCs w:val="20"/>
              </w:rPr>
              <w:t>) 7F</w:t>
            </w:r>
          </w:p>
        </w:tc>
        <w:tc>
          <w:tcPr>
            <w:tcW w:w="1618" w:type="dxa"/>
            <w:vAlign w:val="center"/>
          </w:tcPr>
          <w:p w14:paraId="3ECE834D" w14:textId="77777777" w:rsidR="009020C6" w:rsidRPr="009020C6" w:rsidRDefault="009020C6" w:rsidP="000D71CA">
            <w:pPr>
              <w:contextualSpacing/>
              <w:jc w:val="center"/>
              <w:rPr>
                <w:rFonts w:ascii="Times New Roman" w:hAnsi="Times New Roman" w:cs="Times New Roman"/>
                <w:bCs/>
                <w:sz w:val="20"/>
                <w:szCs w:val="20"/>
              </w:rPr>
            </w:pPr>
            <w:proofErr w:type="spellStart"/>
            <w:r w:rsidRPr="009020C6">
              <w:rPr>
                <w:rFonts w:ascii="Times New Roman" w:hAnsi="Times New Roman" w:cs="Times New Roman"/>
                <w:bCs/>
                <w:sz w:val="20"/>
                <w:szCs w:val="20"/>
              </w:rPr>
              <w:t>Каммед</w:t>
            </w:r>
            <w:proofErr w:type="spellEnd"/>
            <w:r w:rsidRPr="009020C6">
              <w:rPr>
                <w:rFonts w:ascii="Times New Roman" w:hAnsi="Times New Roman" w:cs="Times New Roman"/>
                <w:bCs/>
                <w:sz w:val="20"/>
                <w:szCs w:val="20"/>
              </w:rPr>
              <w:t>, Украина</w:t>
            </w:r>
          </w:p>
        </w:tc>
        <w:tc>
          <w:tcPr>
            <w:tcW w:w="1490" w:type="dxa"/>
            <w:vAlign w:val="center"/>
          </w:tcPr>
          <w:p w14:paraId="138FF7D1"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0</w:t>
            </w:r>
          </w:p>
        </w:tc>
      </w:tr>
    </w:tbl>
    <w:p w14:paraId="3DD85A5E" w14:textId="77777777" w:rsidR="009020C6" w:rsidRPr="009020C6" w:rsidRDefault="009020C6" w:rsidP="009A3873">
      <w:pPr>
        <w:shd w:val="clear" w:color="auto" w:fill="FFFFFF"/>
        <w:spacing w:after="0" w:line="240" w:lineRule="auto"/>
        <w:contextualSpacing/>
        <w:jc w:val="both"/>
        <w:rPr>
          <w:rFonts w:ascii="Times New Roman" w:hAnsi="Times New Roman" w:cs="Times New Roman"/>
          <w:bCs/>
          <w:sz w:val="24"/>
          <w:szCs w:val="24"/>
        </w:rPr>
      </w:pPr>
    </w:p>
    <w:sectPr w:rsidR="009020C6" w:rsidRPr="009020C6" w:rsidSect="00860678">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FB9C" w14:textId="77777777" w:rsidR="007F4AB1" w:rsidRDefault="007F4AB1" w:rsidP="00493A52">
      <w:pPr>
        <w:spacing w:after="0" w:line="240" w:lineRule="auto"/>
      </w:pPr>
      <w:r>
        <w:separator/>
      </w:r>
    </w:p>
  </w:endnote>
  <w:endnote w:type="continuationSeparator" w:id="0">
    <w:p w14:paraId="1F2D31CD" w14:textId="77777777" w:rsidR="007F4AB1" w:rsidRDefault="007F4AB1" w:rsidP="0049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57C4" w14:textId="77777777" w:rsidR="007F4AB1" w:rsidRDefault="007F4AB1" w:rsidP="00493A52">
      <w:pPr>
        <w:spacing w:after="0" w:line="240" w:lineRule="auto"/>
      </w:pPr>
      <w:r>
        <w:separator/>
      </w:r>
    </w:p>
  </w:footnote>
  <w:footnote w:type="continuationSeparator" w:id="0">
    <w:p w14:paraId="6941F914" w14:textId="77777777" w:rsidR="007F4AB1" w:rsidRDefault="007F4AB1" w:rsidP="0049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22684"/>
      <w:docPartObj>
        <w:docPartGallery w:val="Page Numbers (Top of Page)"/>
        <w:docPartUnique/>
      </w:docPartObj>
    </w:sdtPr>
    <w:sdtEndPr>
      <w:rPr>
        <w:rFonts w:ascii="Times New Roman" w:hAnsi="Times New Roman" w:cs="Times New Roman"/>
        <w:sz w:val="20"/>
        <w:szCs w:val="20"/>
      </w:rPr>
    </w:sdtEndPr>
    <w:sdtContent>
      <w:p w14:paraId="6E284602" w14:textId="77777777" w:rsidR="000D71CA" w:rsidRPr="00493A52" w:rsidRDefault="000D71CA">
        <w:pPr>
          <w:pStyle w:val="a5"/>
          <w:jc w:val="center"/>
          <w:rPr>
            <w:rFonts w:ascii="Times New Roman" w:hAnsi="Times New Roman" w:cs="Times New Roman"/>
            <w:sz w:val="20"/>
            <w:szCs w:val="20"/>
          </w:rPr>
        </w:pPr>
        <w:r w:rsidRPr="00493A52">
          <w:rPr>
            <w:rFonts w:ascii="Times New Roman" w:hAnsi="Times New Roman" w:cs="Times New Roman"/>
            <w:sz w:val="20"/>
            <w:szCs w:val="20"/>
          </w:rPr>
          <w:fldChar w:fldCharType="begin"/>
        </w:r>
        <w:r w:rsidRPr="00493A52">
          <w:rPr>
            <w:rFonts w:ascii="Times New Roman" w:hAnsi="Times New Roman" w:cs="Times New Roman"/>
            <w:sz w:val="20"/>
            <w:szCs w:val="20"/>
          </w:rPr>
          <w:instrText>PAGE   \* MERGEFORMAT</w:instrText>
        </w:r>
        <w:r w:rsidRPr="00493A52">
          <w:rPr>
            <w:rFonts w:ascii="Times New Roman" w:hAnsi="Times New Roman" w:cs="Times New Roman"/>
            <w:sz w:val="20"/>
            <w:szCs w:val="20"/>
          </w:rPr>
          <w:fldChar w:fldCharType="separate"/>
        </w:r>
        <w:r w:rsidRPr="00493A52">
          <w:rPr>
            <w:rFonts w:ascii="Times New Roman" w:hAnsi="Times New Roman" w:cs="Times New Roman"/>
            <w:sz w:val="20"/>
            <w:szCs w:val="20"/>
          </w:rPr>
          <w:t>2</w:t>
        </w:r>
        <w:r w:rsidRPr="00493A52">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17CBE"/>
    <w:multiLevelType w:val="hybridMultilevel"/>
    <w:tmpl w:val="7818B7E8"/>
    <w:lvl w:ilvl="0" w:tplc="0A4EBC9E">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42623BD"/>
    <w:multiLevelType w:val="hybridMultilevel"/>
    <w:tmpl w:val="92B83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14"/>
    <w:rsid w:val="000B5D14"/>
    <w:rsid w:val="000D71CA"/>
    <w:rsid w:val="000E204C"/>
    <w:rsid w:val="00126263"/>
    <w:rsid w:val="0018189C"/>
    <w:rsid w:val="001B10D5"/>
    <w:rsid w:val="001D6850"/>
    <w:rsid w:val="00224003"/>
    <w:rsid w:val="002B0DEC"/>
    <w:rsid w:val="002D7553"/>
    <w:rsid w:val="003354C9"/>
    <w:rsid w:val="00345F7A"/>
    <w:rsid w:val="00381764"/>
    <w:rsid w:val="0039633F"/>
    <w:rsid w:val="003B1D63"/>
    <w:rsid w:val="003D661D"/>
    <w:rsid w:val="003E675A"/>
    <w:rsid w:val="004033B8"/>
    <w:rsid w:val="00484A77"/>
    <w:rsid w:val="00493A52"/>
    <w:rsid w:val="00493D52"/>
    <w:rsid w:val="004A5E28"/>
    <w:rsid w:val="004D3531"/>
    <w:rsid w:val="00551724"/>
    <w:rsid w:val="0055537F"/>
    <w:rsid w:val="005C090E"/>
    <w:rsid w:val="005F46FC"/>
    <w:rsid w:val="00735CBF"/>
    <w:rsid w:val="00792611"/>
    <w:rsid w:val="007A6C43"/>
    <w:rsid w:val="007F4AB1"/>
    <w:rsid w:val="008233AF"/>
    <w:rsid w:val="00823ECC"/>
    <w:rsid w:val="00860678"/>
    <w:rsid w:val="00873B17"/>
    <w:rsid w:val="00885972"/>
    <w:rsid w:val="0089404C"/>
    <w:rsid w:val="008E5915"/>
    <w:rsid w:val="009020C6"/>
    <w:rsid w:val="00985583"/>
    <w:rsid w:val="00995D44"/>
    <w:rsid w:val="009A3873"/>
    <w:rsid w:val="00A21933"/>
    <w:rsid w:val="00A369BE"/>
    <w:rsid w:val="00A56F1D"/>
    <w:rsid w:val="00A9243E"/>
    <w:rsid w:val="00B8450B"/>
    <w:rsid w:val="00C003F8"/>
    <w:rsid w:val="00C4717B"/>
    <w:rsid w:val="00C66FF7"/>
    <w:rsid w:val="00C80029"/>
    <w:rsid w:val="00CE2AF2"/>
    <w:rsid w:val="00E03F10"/>
    <w:rsid w:val="00E076C3"/>
    <w:rsid w:val="00E37C10"/>
    <w:rsid w:val="00E67C1E"/>
    <w:rsid w:val="00EC1575"/>
    <w:rsid w:val="00F4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D58D"/>
  <w15:chartTrackingRefBased/>
  <w15:docId w15:val="{1A24D4F4-DFC7-4D53-AE45-8BE9CA8A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A77"/>
    <w:pPr>
      <w:spacing w:before="100" w:beforeAutospacing="1" w:after="100" w:afterAutospacing="1" w:line="240" w:lineRule="auto"/>
      <w:ind w:left="720"/>
      <w:contextualSpacing/>
    </w:pPr>
    <w:rPr>
      <w:rFonts w:ascii="Times New Roman" w:eastAsia="Calibri" w:hAnsi="Times New Roman" w:cs="Times New Roman"/>
      <w:sz w:val="24"/>
    </w:rPr>
  </w:style>
  <w:style w:type="character" w:styleId="a4">
    <w:name w:val="Hyperlink"/>
    <w:basedOn w:val="a0"/>
    <w:rsid w:val="00484A77"/>
    <w:rPr>
      <w:color w:val="0066CC"/>
      <w:u w:val="single"/>
    </w:rPr>
  </w:style>
  <w:style w:type="paragraph" w:styleId="a5">
    <w:name w:val="header"/>
    <w:basedOn w:val="a"/>
    <w:link w:val="a6"/>
    <w:uiPriority w:val="99"/>
    <w:unhideWhenUsed/>
    <w:rsid w:val="00484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4A77"/>
  </w:style>
  <w:style w:type="table" w:styleId="a7">
    <w:name w:val="Table Grid"/>
    <w:basedOn w:val="a1"/>
    <w:uiPriority w:val="39"/>
    <w:rsid w:val="0049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493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A52"/>
  </w:style>
  <w:style w:type="character" w:customStyle="1" w:styleId="apple-style-span">
    <w:name w:val="apple-style-span"/>
    <w:basedOn w:val="a0"/>
    <w:rsid w:val="0018189C"/>
  </w:style>
  <w:style w:type="paragraph" w:styleId="aa">
    <w:name w:val="Balloon Text"/>
    <w:basedOn w:val="a"/>
    <w:link w:val="ab"/>
    <w:uiPriority w:val="99"/>
    <w:semiHidden/>
    <w:unhideWhenUsed/>
    <w:rsid w:val="007A6C4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A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drav.gospmr.org" TargetMode="External"/><Relationship Id="rId13" Type="http://schemas.openxmlformats.org/officeDocument/2006/relationships/hyperlink" Target="mailto:lekfarm2012@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leandr@inbo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zaurus2005@yandex.ru%20" TargetMode="External"/><Relationship Id="rId5" Type="http://schemas.openxmlformats.org/officeDocument/2006/relationships/footnotes" Target="footnotes.xml"/><Relationship Id="rId15" Type="http://schemas.openxmlformats.org/officeDocument/2006/relationships/hyperlink" Target="http://www.minzdrav.gospmr.org" TargetMode="External"/><Relationship Id="rId10" Type="http://schemas.openxmlformats.org/officeDocument/2006/relationships/hyperlink" Target="mailto:medaksess@gmail.com%20" TargetMode="External"/><Relationship Id="rId4" Type="http://schemas.openxmlformats.org/officeDocument/2006/relationships/webSettings" Target="webSettings.xml"/><Relationship Id="rId9" Type="http://schemas.openxmlformats.org/officeDocument/2006/relationships/hyperlink" Target="mailto:dpm@idknet.com" TargetMode="External"/><Relationship Id="rId14" Type="http://schemas.openxmlformats.org/officeDocument/2006/relationships/hyperlink" Target="mailto:medpharm.p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uizigz2</dc:creator>
  <cp:keywords/>
  <dc:description/>
  <cp:lastModifiedBy>uizigz2</cp:lastModifiedBy>
  <cp:revision>3</cp:revision>
  <cp:lastPrinted>2020-11-20T07:16:00Z</cp:lastPrinted>
  <dcterms:created xsi:type="dcterms:W3CDTF">2020-11-20T07:18:00Z</dcterms:created>
  <dcterms:modified xsi:type="dcterms:W3CDTF">2020-11-20T07:18:00Z</dcterms:modified>
</cp:coreProperties>
</file>