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E72EA" w14:textId="1F6DFB78" w:rsidR="00F366C7" w:rsidRDefault="00F366C7" w:rsidP="00F3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81</w:t>
      </w:r>
    </w:p>
    <w:p w14:paraId="5954F1D9" w14:textId="77777777" w:rsidR="00F366C7" w:rsidRPr="003E0E62" w:rsidRDefault="00F366C7" w:rsidP="00F366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F7E7920" w14:textId="77777777" w:rsidR="00F366C7" w:rsidRDefault="00F366C7" w:rsidP="00F366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</w:t>
      </w: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тендерной комиссии</w:t>
      </w:r>
    </w:p>
    <w:p w14:paraId="11F9ABDA" w14:textId="77777777" w:rsidR="00F366C7" w:rsidRPr="006623E3" w:rsidRDefault="00F366C7" w:rsidP="00F366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32427AE6" w14:textId="77777777" w:rsidR="00F366C7" w:rsidRDefault="00F366C7" w:rsidP="00F366C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3B71A5F1" w14:textId="77777777" w:rsidR="00F366C7" w:rsidRDefault="00F366C7" w:rsidP="00F366C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B7C">
        <w:rPr>
          <w:rFonts w:ascii="Times New Roman" w:hAnsi="Times New Roman" w:cs="Times New Roman"/>
          <w:b/>
          <w:bCs/>
          <w:sz w:val="24"/>
          <w:szCs w:val="24"/>
        </w:rPr>
        <w:t>на приобретение медико-фармацевтической продукции</w:t>
      </w:r>
    </w:p>
    <w:p w14:paraId="11F7E6F8" w14:textId="77777777" w:rsidR="00F366C7" w:rsidRDefault="00F366C7" w:rsidP="00F366C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B7C">
        <w:rPr>
          <w:rFonts w:ascii="Times New Roman" w:hAnsi="Times New Roman" w:cs="Times New Roman"/>
          <w:b/>
          <w:bCs/>
          <w:sz w:val="24"/>
          <w:szCs w:val="24"/>
        </w:rPr>
        <w:t>для оказания акушерской помощи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2B7C">
        <w:rPr>
          <w:rFonts w:ascii="Times New Roman" w:hAnsi="Times New Roman" w:cs="Times New Roman"/>
          <w:b/>
          <w:bCs/>
          <w:sz w:val="24"/>
          <w:szCs w:val="24"/>
        </w:rPr>
        <w:t>беременным и роженицам</w:t>
      </w:r>
    </w:p>
    <w:p w14:paraId="6E647874" w14:textId="77777777" w:rsidR="00F366C7" w:rsidRDefault="00F366C7" w:rsidP="00F366C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B7C">
        <w:rPr>
          <w:rFonts w:ascii="Times New Roman" w:hAnsi="Times New Roman" w:cs="Times New Roman"/>
          <w:b/>
          <w:bCs/>
          <w:sz w:val="24"/>
          <w:szCs w:val="24"/>
        </w:rPr>
        <w:t>в стационарных условиях в 2020 году</w:t>
      </w:r>
    </w:p>
    <w:p w14:paraId="530F9397" w14:textId="77777777" w:rsidR="00F366C7" w:rsidRPr="00A32F97" w:rsidRDefault="00F366C7" w:rsidP="00F3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DF481" w14:textId="64D1EE16" w:rsidR="00F366C7" w:rsidRPr="003E0E62" w:rsidRDefault="00F366C7" w:rsidP="00F366C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>состоялось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14:paraId="616BD2AD" w14:textId="77777777" w:rsidR="00F366C7" w:rsidRDefault="00F366C7" w:rsidP="00F366C7">
      <w:pPr>
        <w:spacing w:after="0" w:line="240" w:lineRule="auto"/>
        <w:ind w:right="-284"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B9BAE1" w14:textId="5EF468F8" w:rsidR="00F366C7" w:rsidRDefault="00F366C7" w:rsidP="00F366C7">
      <w:pPr>
        <w:spacing w:after="0" w:line="240" w:lineRule="auto"/>
        <w:ind w:right="-284"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14:paraId="11EBD42F" w14:textId="77777777" w:rsidR="00F366C7" w:rsidRDefault="00F366C7" w:rsidP="00F366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2F7E25" w14:textId="77777777" w:rsidR="00F366C7" w:rsidRDefault="00F366C7" w:rsidP="00F366C7">
      <w:pPr>
        <w:shd w:val="clear" w:color="auto" w:fill="FFFFFF"/>
        <w:spacing w:after="0" w:line="240" w:lineRule="auto"/>
        <w:ind w:right="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C0F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</w:t>
      </w:r>
      <w:r w:rsidRPr="00A82B7C">
        <w:rPr>
          <w:rFonts w:ascii="Times New Roman" w:hAnsi="Times New Roman" w:cs="Times New Roman"/>
          <w:sz w:val="24"/>
          <w:szCs w:val="24"/>
        </w:rPr>
        <w:t>медико-фармацевтической продукции для оказания акушерской помощи беременным и роженицам в стационарных условиях в 2020 году</w:t>
      </w:r>
      <w:r w:rsidRPr="00B5409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13"/>
        <w:gridCol w:w="5294"/>
        <w:gridCol w:w="2048"/>
        <w:gridCol w:w="1496"/>
      </w:tblGrid>
      <w:tr w:rsidR="00F366C7" w:rsidRPr="00A82B7C" w14:paraId="477A4165" w14:textId="77777777" w:rsidTr="00FC5982">
        <w:trPr>
          <w:trHeight w:val="56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29C9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BD6A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6A99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26F4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F366C7" w:rsidRPr="00A82B7C" w14:paraId="11228C9E" w14:textId="77777777" w:rsidTr="00FC5982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A8F7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ED6F" w14:textId="77777777" w:rsidR="00F366C7" w:rsidRPr="00A82B7C" w:rsidRDefault="00F366C7" w:rsidP="00FC59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Дипиридамол</w:t>
            </w:r>
            <w:proofErr w:type="spellEnd"/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, р-р для инъекций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B623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0,5% ампула 2мл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051B" w14:textId="77777777" w:rsidR="00F366C7" w:rsidRPr="00A82B7C" w:rsidRDefault="00F366C7" w:rsidP="00FC5982">
            <w:pPr>
              <w:spacing w:after="0" w:line="240" w:lineRule="auto"/>
              <w:ind w:left="-161" w:right="-10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2 345</w:t>
            </w:r>
          </w:p>
        </w:tc>
      </w:tr>
      <w:tr w:rsidR="00F366C7" w:rsidRPr="00A82B7C" w14:paraId="5B5C562B" w14:textId="77777777" w:rsidTr="00FC5982">
        <w:trPr>
          <w:trHeight w:val="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3887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768C" w14:textId="77777777" w:rsidR="00F366C7" w:rsidRPr="00A82B7C" w:rsidRDefault="00F366C7" w:rsidP="00FC59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Водорода пероксид, субстанция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BB17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 xml:space="preserve">33%-35%, кг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4037" w14:textId="77777777" w:rsidR="00F366C7" w:rsidRPr="00A82B7C" w:rsidRDefault="00F366C7" w:rsidP="00FC5982">
            <w:pPr>
              <w:spacing w:after="0" w:line="240" w:lineRule="auto"/>
              <w:ind w:left="-161" w:right="-10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F366C7" w:rsidRPr="00A82B7C" w14:paraId="0E71A1A6" w14:textId="77777777" w:rsidTr="00FC5982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A7CF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7129" w14:textId="77777777" w:rsidR="00F366C7" w:rsidRPr="00A82B7C" w:rsidRDefault="00F366C7" w:rsidP="00FC59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Йод, р-р спиртовой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1E3E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5% флакон 100мл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0B69" w14:textId="77777777" w:rsidR="00F366C7" w:rsidRPr="00A82B7C" w:rsidRDefault="00F366C7" w:rsidP="00FC5982">
            <w:pPr>
              <w:spacing w:after="0" w:line="240" w:lineRule="auto"/>
              <w:ind w:left="-161" w:right="-10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F366C7" w:rsidRPr="00A82B7C" w14:paraId="30B61D7E" w14:textId="77777777" w:rsidTr="00FC5982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235D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7A41" w14:textId="77777777" w:rsidR="00F366C7" w:rsidRPr="00A82B7C" w:rsidRDefault="00F366C7" w:rsidP="00FC59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Метамизол</w:t>
            </w:r>
            <w:proofErr w:type="spellEnd"/>
            <w:r w:rsidRPr="00A82B7C">
              <w:rPr>
                <w:rFonts w:ascii="Times New Roman" w:hAnsi="Times New Roman" w:cs="Times New Roman"/>
                <w:sz w:val="20"/>
                <w:szCs w:val="20"/>
              </w:rPr>
              <w:t xml:space="preserve"> натрия, р-р для в/в, в/м введения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F6CB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500мг/мл ампула 5мл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81CB" w14:textId="77777777" w:rsidR="00F366C7" w:rsidRPr="00A82B7C" w:rsidRDefault="00F366C7" w:rsidP="00FC5982">
            <w:pPr>
              <w:spacing w:after="0" w:line="240" w:lineRule="auto"/>
              <w:ind w:left="-161" w:right="-10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F366C7" w:rsidRPr="00A82B7C" w14:paraId="142A5C3D" w14:textId="77777777" w:rsidTr="00FC5982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2EF5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5214" w14:textId="77777777" w:rsidR="00F366C7" w:rsidRPr="00A82B7C" w:rsidRDefault="00F366C7" w:rsidP="00FC59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 xml:space="preserve">Аминокислоты для парентерального </w:t>
            </w:r>
            <w:proofErr w:type="spellStart"/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питания+прочие</w:t>
            </w:r>
            <w:proofErr w:type="spellEnd"/>
            <w:r w:rsidRPr="00A82B7C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препараты, р-р для инфузий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CABE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флакон 100мл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B012" w14:textId="77777777" w:rsidR="00F366C7" w:rsidRPr="00A82B7C" w:rsidRDefault="00F366C7" w:rsidP="00FC5982">
            <w:pPr>
              <w:spacing w:after="0" w:line="240" w:lineRule="auto"/>
              <w:ind w:left="-161" w:right="-10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66C7" w:rsidRPr="00A82B7C" w14:paraId="139B17E4" w14:textId="77777777" w:rsidTr="00FC5982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3E64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5EF0" w14:textId="77777777" w:rsidR="00F366C7" w:rsidRPr="00A82B7C" w:rsidRDefault="00F366C7" w:rsidP="00FC59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 w:rsidRPr="00A8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полоски</w:t>
            </w:r>
            <w:r w:rsidRPr="00A8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Bionime</w:t>
            </w:r>
            <w:proofErr w:type="spellEnd"/>
            <w:r w:rsidRPr="00A8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Rightest GS100 №50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0A81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F7AA" w14:textId="77777777" w:rsidR="00F366C7" w:rsidRPr="00A82B7C" w:rsidRDefault="00F366C7" w:rsidP="00FC5982">
            <w:pPr>
              <w:spacing w:after="0" w:line="240" w:lineRule="auto"/>
              <w:ind w:left="-161" w:right="-10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5DA00E7" w14:textId="77777777" w:rsidR="00F366C7" w:rsidRDefault="00F366C7" w:rsidP="00F366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5202F" w14:textId="3FF04538" w:rsidR="00F366C7" w:rsidRDefault="00F366C7" w:rsidP="00F366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4E7766B1" w14:textId="77777777" w:rsidR="00F366C7" w:rsidRDefault="00F366C7" w:rsidP="00F366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17F4D" w14:textId="1A6FCF7B" w:rsidR="00F366C7" w:rsidRPr="00015FEF" w:rsidRDefault="00F366C7" w:rsidP="00F366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октября</w:t>
      </w:r>
      <w:r w:rsidRPr="008B55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r w:rsidRPr="004270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201C0F">
        <w:rPr>
          <w:rFonts w:ascii="Times New Roman" w:hAnsi="Times New Roman" w:cs="Times New Roman"/>
          <w:spacing w:val="4"/>
          <w:sz w:val="24"/>
          <w:szCs w:val="24"/>
        </w:rPr>
        <w:t xml:space="preserve">риобретение </w:t>
      </w:r>
      <w:r w:rsidRPr="00A82B7C">
        <w:rPr>
          <w:rFonts w:ascii="Times New Roman" w:hAnsi="Times New Roman" w:cs="Times New Roman"/>
          <w:sz w:val="24"/>
          <w:szCs w:val="24"/>
        </w:rPr>
        <w:t>медико-фармацевтической продукции для оказания акушерской помощи беременным и роженицам в стационарных условиях в 2020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Коммерческие предложения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 октября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2C0D6791" w14:textId="6D7879C7" w:rsidR="00F366C7" w:rsidRDefault="00F366C7" w:rsidP="00F366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(одно)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хозяйствующего субъекта – ГУП «ЛекФарм»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507F12" w14:textId="54495868" w:rsidR="00F366C7" w:rsidRPr="00015FEF" w:rsidRDefault="00F366C7" w:rsidP="00F366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C958F5" w14:textId="77777777" w:rsidR="00F366C7" w:rsidRPr="00A23F88" w:rsidRDefault="00F366C7" w:rsidP="00F366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2E59797B" w14:textId="77777777" w:rsidR="00F366C7" w:rsidRDefault="00F366C7" w:rsidP="00F366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62FE5" w14:textId="77777777" w:rsidR="00F366C7" w:rsidRDefault="00F366C7" w:rsidP="00F366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тендер несостоявшимся и рекомендовать Министру здравоохранения ПМР издать Приказ о заключении договора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3437D">
        <w:rPr>
          <w:rFonts w:ascii="Times New Roman" w:hAnsi="Times New Roman" w:cs="Times New Roman"/>
          <w:sz w:val="24"/>
          <w:szCs w:val="24"/>
        </w:rPr>
        <w:t xml:space="preserve">риобретение </w:t>
      </w:r>
      <w:r w:rsidRPr="00A82B7C">
        <w:rPr>
          <w:rFonts w:ascii="Times New Roman" w:hAnsi="Times New Roman" w:cs="Times New Roman"/>
          <w:sz w:val="24"/>
          <w:szCs w:val="24"/>
        </w:rPr>
        <w:t>медико-фармацевтической продукции для оказания акушерской помощи беременным и роженицам в стационарных условиях в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B7C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позициям:</w:t>
      </w:r>
      <w:bookmarkStart w:id="0" w:name="_GoBack"/>
      <w:bookmarkEnd w:id="0"/>
    </w:p>
    <w:p w14:paraId="5918314B" w14:textId="77777777" w:rsidR="00F366C7" w:rsidRDefault="00F366C7" w:rsidP="00F366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13"/>
        <w:gridCol w:w="5294"/>
        <w:gridCol w:w="2048"/>
        <w:gridCol w:w="1496"/>
      </w:tblGrid>
      <w:tr w:rsidR="00F366C7" w:rsidRPr="00A82B7C" w14:paraId="43E2D451" w14:textId="77777777" w:rsidTr="00FC5982">
        <w:trPr>
          <w:trHeight w:val="56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E091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D7BE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6F49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52680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F366C7" w:rsidRPr="00A82B7C" w14:paraId="4BAA0CDB" w14:textId="77777777" w:rsidTr="00FC5982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FCC4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E723" w14:textId="77777777" w:rsidR="00F366C7" w:rsidRPr="00A82B7C" w:rsidRDefault="00F366C7" w:rsidP="00FC59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Дипиридамол</w:t>
            </w:r>
            <w:proofErr w:type="spellEnd"/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, р-р для инъекций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EDF9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0,5% ампула 2мл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5581" w14:textId="77777777" w:rsidR="00F366C7" w:rsidRPr="00A82B7C" w:rsidRDefault="00F366C7" w:rsidP="00FC5982">
            <w:pPr>
              <w:spacing w:after="0" w:line="240" w:lineRule="auto"/>
              <w:ind w:left="-161" w:right="-10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2 345</w:t>
            </w:r>
          </w:p>
        </w:tc>
      </w:tr>
      <w:tr w:rsidR="00F366C7" w:rsidRPr="00A82B7C" w14:paraId="6E7EC033" w14:textId="77777777" w:rsidTr="00FC5982">
        <w:trPr>
          <w:trHeight w:val="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02FA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0D5C" w14:textId="77777777" w:rsidR="00F366C7" w:rsidRPr="00A82B7C" w:rsidRDefault="00F366C7" w:rsidP="00FC59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Водорода пероксид, субстанция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426A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 xml:space="preserve">33%-35%, кг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94A2" w14:textId="77777777" w:rsidR="00F366C7" w:rsidRPr="00A82B7C" w:rsidRDefault="00F366C7" w:rsidP="00FC5982">
            <w:pPr>
              <w:spacing w:after="0" w:line="240" w:lineRule="auto"/>
              <w:ind w:left="-161" w:right="-10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F366C7" w:rsidRPr="00A82B7C" w14:paraId="02D8B1A3" w14:textId="77777777" w:rsidTr="00FC5982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4AF5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582C" w14:textId="77777777" w:rsidR="00F366C7" w:rsidRPr="00A82B7C" w:rsidRDefault="00F366C7" w:rsidP="00FC59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Йод, р-р спиртовой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482F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5% флакон 100мл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EF64" w14:textId="77777777" w:rsidR="00F366C7" w:rsidRPr="00A82B7C" w:rsidRDefault="00F366C7" w:rsidP="00FC5982">
            <w:pPr>
              <w:spacing w:after="0" w:line="240" w:lineRule="auto"/>
              <w:ind w:left="-161" w:right="-10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F366C7" w:rsidRPr="00A82B7C" w14:paraId="35FAAAAD" w14:textId="77777777" w:rsidTr="00FC5982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79AE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DC48" w14:textId="77777777" w:rsidR="00F366C7" w:rsidRPr="00A82B7C" w:rsidRDefault="00F366C7" w:rsidP="00FC59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Метамизол</w:t>
            </w:r>
            <w:proofErr w:type="spellEnd"/>
            <w:r w:rsidRPr="00A82B7C">
              <w:rPr>
                <w:rFonts w:ascii="Times New Roman" w:hAnsi="Times New Roman" w:cs="Times New Roman"/>
                <w:sz w:val="20"/>
                <w:szCs w:val="20"/>
              </w:rPr>
              <w:t xml:space="preserve"> натрия, р-р для в/в, в/м введения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9F5C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500мг/мл ампула 5мл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40CC" w14:textId="77777777" w:rsidR="00F366C7" w:rsidRPr="00A82B7C" w:rsidRDefault="00F366C7" w:rsidP="00FC5982">
            <w:pPr>
              <w:spacing w:after="0" w:line="240" w:lineRule="auto"/>
              <w:ind w:left="-161" w:right="-10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F366C7" w:rsidRPr="00A82B7C" w14:paraId="3016076F" w14:textId="77777777" w:rsidTr="00FC5982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7D25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D86" w14:textId="77777777" w:rsidR="00F366C7" w:rsidRPr="00A82B7C" w:rsidRDefault="00F366C7" w:rsidP="00FC59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 xml:space="preserve">Аминокислоты для парентерального </w:t>
            </w:r>
            <w:proofErr w:type="spellStart"/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питания+прочие</w:t>
            </w:r>
            <w:proofErr w:type="spellEnd"/>
            <w:r w:rsidRPr="00A82B7C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препараты, р-р для инфузий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1BE7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флакон 100мл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27E3" w14:textId="77777777" w:rsidR="00F366C7" w:rsidRPr="00A82B7C" w:rsidRDefault="00F366C7" w:rsidP="00FC5982">
            <w:pPr>
              <w:spacing w:after="0" w:line="240" w:lineRule="auto"/>
              <w:ind w:left="-161" w:right="-10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66C7" w:rsidRPr="00A82B7C" w14:paraId="1F9F51B5" w14:textId="77777777" w:rsidTr="00FC5982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EA3D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19DA" w14:textId="77777777" w:rsidR="00F366C7" w:rsidRPr="00A82B7C" w:rsidRDefault="00F366C7" w:rsidP="00FC59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 w:rsidRPr="00A8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полоски</w:t>
            </w:r>
            <w:r w:rsidRPr="00A8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Bionime</w:t>
            </w:r>
            <w:proofErr w:type="spellEnd"/>
            <w:r w:rsidRPr="00A8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Rightest GS100 №50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850D" w14:textId="77777777" w:rsidR="00F366C7" w:rsidRPr="00A82B7C" w:rsidRDefault="00F366C7" w:rsidP="00FC59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4127" w14:textId="77777777" w:rsidR="00F366C7" w:rsidRPr="00A82B7C" w:rsidRDefault="00F366C7" w:rsidP="00FC5982">
            <w:pPr>
              <w:spacing w:after="0" w:line="240" w:lineRule="auto"/>
              <w:ind w:left="-161" w:right="-10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46A9FEF" w14:textId="77777777" w:rsidR="00DB0C1C" w:rsidRDefault="00DB0C1C" w:rsidP="00F366C7">
      <w:pPr>
        <w:spacing w:after="0" w:line="240" w:lineRule="auto"/>
        <w:ind w:firstLine="709"/>
        <w:contextualSpacing/>
        <w:jc w:val="both"/>
      </w:pPr>
    </w:p>
    <w:sectPr w:rsidR="00DB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6F"/>
    <w:rsid w:val="00867B6F"/>
    <w:rsid w:val="00DB0C1C"/>
    <w:rsid w:val="00F3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9709"/>
  <w15:chartTrackingRefBased/>
  <w15:docId w15:val="{93A9B093-9A66-4E40-8A85-F24D75D0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66C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zdrav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2</cp:revision>
  <dcterms:created xsi:type="dcterms:W3CDTF">2020-10-12T12:10:00Z</dcterms:created>
  <dcterms:modified xsi:type="dcterms:W3CDTF">2020-10-12T12:14:00Z</dcterms:modified>
</cp:coreProperties>
</file>