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647" w:rsidRPr="000C6647" w:rsidRDefault="000C6647" w:rsidP="000C66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 № 3</w:t>
      </w:r>
      <w:r w:rsidRPr="000C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0C6647" w:rsidRPr="000C6647" w:rsidRDefault="000C6647" w:rsidP="000C6647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0C6647" w:rsidRPr="000C6647" w:rsidRDefault="000C6647" w:rsidP="000C66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:rsidR="000C6647" w:rsidRPr="000C6647" w:rsidRDefault="000C6647" w:rsidP="000C66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0C6647" w:rsidRPr="000C6647" w:rsidRDefault="000C6647" w:rsidP="000C6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647">
        <w:rPr>
          <w:rFonts w:ascii="Times New Roman" w:hAnsi="Times New Roman" w:cs="Times New Roman"/>
          <w:b/>
          <w:bCs/>
          <w:sz w:val="24"/>
          <w:szCs w:val="24"/>
        </w:rPr>
        <w:t>на закупку наборов для операций по пересадке искусственного хрусталика льготной категории граждан</w:t>
      </w:r>
    </w:p>
    <w:p w:rsidR="000C6647" w:rsidRPr="000C6647" w:rsidRDefault="000C6647" w:rsidP="000C6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647" w:rsidRPr="000C6647" w:rsidRDefault="000C6647" w:rsidP="000C6647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6647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Pr="000C6647">
        <w:rPr>
          <w:rFonts w:ascii="Times New Roman" w:hAnsi="Times New Roman" w:cs="Times New Roman"/>
          <w:sz w:val="24"/>
          <w:szCs w:val="24"/>
        </w:rPr>
        <w:t>21 мая</w:t>
      </w:r>
      <w:r w:rsidRPr="000C6647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0C6647" w:rsidRPr="000C6647" w:rsidRDefault="000C6647" w:rsidP="000C6647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B36F2" w:rsidRPr="000C6647" w:rsidRDefault="004B36F2" w:rsidP="004B36F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4B36F2" w:rsidRPr="000C6647" w:rsidRDefault="004B36F2" w:rsidP="004B36F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6F2" w:rsidRPr="000C6647" w:rsidRDefault="004B36F2" w:rsidP="004B36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тендера </w:t>
      </w:r>
      <w:r w:rsidRPr="000C6647">
        <w:rPr>
          <w:rFonts w:ascii="Times New Roman" w:hAnsi="Times New Roman" w:cs="Times New Roman"/>
          <w:sz w:val="24"/>
          <w:szCs w:val="24"/>
        </w:rPr>
        <w:t>на закупку наборов для операций по пересадке искусственного хрусталика льготной категории граждан: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379"/>
        <w:gridCol w:w="2013"/>
      </w:tblGrid>
      <w:tr w:rsidR="004B36F2" w:rsidRPr="00284CEA" w:rsidTr="004B36F2">
        <w:trPr>
          <w:trHeight w:val="20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расходного материала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шт. (</w:t>
            </w:r>
            <w:proofErr w:type="spellStart"/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флак</w:t>
            </w:r>
            <w:proofErr w:type="spellEnd"/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4B36F2" w:rsidRPr="00284CEA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Искусственный хрусталик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4B36F2" w:rsidRPr="00284CEA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Катридж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инжектором одноразовые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4B36F2" w:rsidRPr="00284CEA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Вискоэластик</w:t>
            </w:r>
            <w:proofErr w:type="spellEnd"/>
            <w:r w:rsidRPr="00284CEA">
              <w:rPr>
                <w:rFonts w:ascii="Times New Roman" w:hAnsi="Times New Roman" w:cs="Times New Roman"/>
                <w:sz w:val="20"/>
                <w:szCs w:val="20"/>
              </w:rPr>
              <w:t xml:space="preserve"> (по 3 мл)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B36F2" w:rsidRPr="00284CEA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Капсулярная</w:t>
            </w:r>
            <w:proofErr w:type="spellEnd"/>
            <w:r w:rsidRPr="00284CEA">
              <w:rPr>
                <w:rFonts w:ascii="Times New Roman" w:hAnsi="Times New Roman" w:cs="Times New Roman"/>
                <w:sz w:val="20"/>
                <w:szCs w:val="20"/>
              </w:rPr>
              <w:t xml:space="preserve"> краска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B36F2" w:rsidRPr="00284CEA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Нож одноразовый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 мм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4B36F2" w:rsidRPr="00284CEA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Нож одноразовый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2.2 мм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B36F2" w:rsidRPr="00284CEA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Нож одноразовый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2.75 мм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B36F2" w:rsidRPr="00284CEA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Капсулярное</w:t>
            </w:r>
            <w:proofErr w:type="spellEnd"/>
            <w:r w:rsidRPr="00284CEA">
              <w:rPr>
                <w:rFonts w:ascii="Times New Roman" w:hAnsi="Times New Roman" w:cs="Times New Roman"/>
                <w:sz w:val="20"/>
                <w:szCs w:val="20"/>
              </w:rPr>
              <w:t xml:space="preserve"> кольцо 12 мм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B36F2" w:rsidRPr="00284CEA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 xml:space="preserve">Кассета </w:t>
            </w:r>
            <w:r w:rsidRPr="00284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INFINITY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4B36F2" w:rsidRPr="00284CEA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 xml:space="preserve">Пинцет для </w:t>
            </w:r>
            <w:proofErr w:type="spellStart"/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капсулорексиса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36F2" w:rsidRPr="00284CEA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 xml:space="preserve">Инжектор для </w:t>
            </w:r>
            <w:proofErr w:type="spellStart"/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капсулярных</w:t>
            </w:r>
            <w:proofErr w:type="spellEnd"/>
            <w:r w:rsidRPr="00284CEA">
              <w:rPr>
                <w:rFonts w:ascii="Times New Roman" w:hAnsi="Times New Roman" w:cs="Times New Roman"/>
                <w:sz w:val="20"/>
                <w:szCs w:val="20"/>
              </w:rPr>
              <w:t xml:space="preserve"> колец, многоразовый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4B36F2" w:rsidRPr="00284CEA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B36F2" w:rsidRPr="00284CEA" w:rsidRDefault="004B36F2" w:rsidP="004B36F2">
      <w:pPr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84CEA">
        <w:rPr>
          <w:rFonts w:ascii="Times New Roman" w:hAnsi="Times New Roman" w:cs="Times New Roman"/>
          <w:spacing w:val="4"/>
          <w:sz w:val="24"/>
          <w:szCs w:val="24"/>
        </w:rPr>
        <w:t>По силам ИОЛ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6979"/>
        <w:gridCol w:w="1413"/>
      </w:tblGrid>
      <w:tr w:rsidR="004B36F2" w:rsidRPr="000C6647" w:rsidTr="004B36F2">
        <w:trPr>
          <w:trHeight w:val="20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b/>
                <w:sz w:val="20"/>
                <w:szCs w:val="20"/>
              </w:rPr>
              <w:t>Преломляющая сила ИОЛ в (диоптриях)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4B36F2" w:rsidRPr="000C6647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16 Д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36F2" w:rsidRPr="000C6647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36F2" w:rsidRPr="000C6647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36F2" w:rsidRPr="000C6647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36F2" w:rsidRPr="000C6647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B36F2" w:rsidRPr="000C6647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B36F2" w:rsidRPr="000C6647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B36F2" w:rsidRPr="000C6647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B36F2" w:rsidRPr="000C6647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B36F2" w:rsidRPr="000C6647" w:rsidTr="004B36F2">
        <w:trPr>
          <w:trHeight w:val="143"/>
        </w:trPr>
        <w:tc>
          <w:tcPr>
            <w:tcW w:w="964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C66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979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36F2" w:rsidRPr="000C6647" w:rsidTr="004B36F2">
        <w:trPr>
          <w:trHeight w:val="143"/>
        </w:trPr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36F2" w:rsidRPr="000C6647" w:rsidTr="004B36F2">
        <w:trPr>
          <w:trHeight w:val="143"/>
        </w:trPr>
        <w:tc>
          <w:tcPr>
            <w:tcW w:w="964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9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4B36F2" w:rsidRPr="000C6647" w:rsidRDefault="004B36F2" w:rsidP="00713F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647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proofErr w:type="spellStart"/>
            <w:r w:rsidRPr="000C664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</w:tbl>
    <w:p w:rsidR="00CC64C2" w:rsidRPr="000C6647" w:rsidRDefault="00CC64C2" w:rsidP="000C66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36F2" w:rsidRPr="00651DEC" w:rsidRDefault="004B36F2" w:rsidP="000C6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4B36F2" w:rsidRPr="00651DEC" w:rsidRDefault="004B36F2" w:rsidP="000C66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F2" w:rsidRPr="00651DEC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51DEC">
        <w:rPr>
          <w:rFonts w:ascii="Times New Roman" w:hAnsi="Times New Roman" w:cs="Times New Roman"/>
          <w:sz w:val="24"/>
          <w:szCs w:val="24"/>
        </w:rPr>
        <w:t xml:space="preserve"> 2020 года 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r w:rsidRPr="00651DEC">
        <w:rPr>
          <w:rFonts w:ascii="Times New Roman" w:hAnsi="Times New Roman" w:cs="Times New Roman"/>
          <w:sz w:val="24"/>
          <w:szCs w:val="24"/>
        </w:rPr>
        <w:t xml:space="preserve"> (64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651DEC">
        <w:rPr>
          <w:rFonts w:ascii="Times New Roman" w:hAnsi="Times New Roman" w:cs="Times New Roman"/>
          <w:sz w:val="24"/>
          <w:szCs w:val="24"/>
        </w:rPr>
        <w:t xml:space="preserve">)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объявление о проведении Министерством здравоохранения Приднестровской Молдавской Республики тендера </w:t>
      </w:r>
      <w:r w:rsidRPr="00284CEA">
        <w:rPr>
          <w:rFonts w:ascii="Times New Roman" w:hAnsi="Times New Roman" w:cs="Times New Roman"/>
          <w:sz w:val="25"/>
          <w:szCs w:val="25"/>
        </w:rPr>
        <w:t>на закупку наборов для операций по пересадке искусственного хрусталика льготной категории граждан</w:t>
      </w:r>
      <w:r w:rsidRPr="0065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36F2" w:rsidRPr="00651DEC" w:rsidRDefault="004B36F2" w:rsidP="000C66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детальная информация 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Министерства здравоохранения Приднестровской Молдавской Республики (</w:t>
      </w:r>
      <w:hyperlink r:id="rId4" w:history="1"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B36F2" w:rsidRPr="00651DEC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651DE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651DEC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минут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51DEC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651DEC">
        <w:rPr>
          <w:sz w:val="24"/>
          <w:szCs w:val="24"/>
        </w:rPr>
        <w:t xml:space="preserve">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4B36F2" w:rsidRDefault="004B36F2" w:rsidP="000C66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 w:rsidRPr="00FB3E70">
        <w:rPr>
          <w:rFonts w:ascii="Times New Roman" w:eastAsia="Times New Roman" w:hAnsi="Times New Roman"/>
          <w:sz w:val="24"/>
          <w:szCs w:val="24"/>
          <w:lang w:eastAsia="ru-RU"/>
        </w:rPr>
        <w:t xml:space="preserve">) коммерческих предложения от хозяйствующих субъектов: </w:t>
      </w:r>
      <w:r>
        <w:rPr>
          <w:rFonts w:ascii="Times New Roman" w:hAnsi="Times New Roman"/>
          <w:spacing w:val="4"/>
          <w:sz w:val="24"/>
          <w:szCs w:val="24"/>
        </w:rPr>
        <w:t xml:space="preserve">ООО </w:t>
      </w:r>
      <w:r w:rsidRPr="00FB3E70">
        <w:rPr>
          <w:rFonts w:ascii="Times New Roman" w:hAnsi="Times New Roman"/>
          <w:spacing w:val="4"/>
          <w:sz w:val="24"/>
          <w:szCs w:val="24"/>
        </w:rPr>
        <w:t>«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Провизор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>.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>ком</w:t>
      </w:r>
      <w:proofErr w:type="spellEnd"/>
      <w:r w:rsidRPr="00FB3E70">
        <w:rPr>
          <w:rFonts w:ascii="Times New Roman" w:hAnsi="Times New Roman"/>
          <w:spacing w:val="4"/>
          <w:sz w:val="24"/>
          <w:szCs w:val="24"/>
        </w:rPr>
        <w:t>»</w:t>
      </w:r>
      <w:r>
        <w:rPr>
          <w:rFonts w:ascii="Times New Roman" w:hAnsi="Times New Roman"/>
          <w:spacing w:val="4"/>
          <w:sz w:val="24"/>
          <w:szCs w:val="24"/>
        </w:rPr>
        <w:t>,</w:t>
      </w:r>
      <w:r w:rsidRPr="00FB3E70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ООО «Тезаурус», ООО «Валеандр»,</w:t>
      </w:r>
      <w:r w:rsidRPr="000C1EB9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ООО «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Медфарм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>»</w:t>
      </w:r>
      <w:r>
        <w:rPr>
          <w:rFonts w:ascii="Times New Roman" w:hAnsi="Times New Roman"/>
          <w:spacing w:val="4"/>
          <w:sz w:val="24"/>
          <w:szCs w:val="24"/>
        </w:rPr>
        <w:t>.</w:t>
      </w:r>
    </w:p>
    <w:p w:rsidR="004B36F2" w:rsidRPr="009122F8" w:rsidRDefault="004B36F2" w:rsidP="000C664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РЕШИЛИ:</w:t>
      </w:r>
    </w:p>
    <w:p w:rsidR="004B36F2" w:rsidRDefault="004B36F2" w:rsidP="000C664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6F2" w:rsidRDefault="004B36F2" w:rsidP="000C664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Исключить из рассмотрения коммерческие предложения ООО «Валеандр», ООО 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ввиду несоответствия заявленным требованиям по позициям: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230"/>
        <w:gridCol w:w="3259"/>
        <w:gridCol w:w="1843"/>
        <w:gridCol w:w="1276"/>
        <w:gridCol w:w="1134"/>
      </w:tblGrid>
      <w:tr w:rsidR="004B36F2" w:rsidRPr="00A61F6E" w:rsidTr="004B36F2">
        <w:trPr>
          <w:trHeight w:val="53"/>
          <w:tblHeader/>
        </w:trPr>
        <w:tc>
          <w:tcPr>
            <w:tcW w:w="614" w:type="dxa"/>
            <w:shd w:val="clear" w:color="auto" w:fill="auto"/>
            <w:vAlign w:val="center"/>
            <w:hideMark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30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поставщик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(торговое наименование)</w:t>
            </w:r>
          </w:p>
        </w:tc>
        <w:tc>
          <w:tcPr>
            <w:tcW w:w="1843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b/>
                <w:sz w:val="20"/>
                <w:szCs w:val="20"/>
              </w:rPr>
              <w:t>Фирма производитель</w:t>
            </w:r>
          </w:p>
        </w:tc>
        <w:tc>
          <w:tcPr>
            <w:tcW w:w="1276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b/>
                <w:sz w:val="20"/>
                <w:szCs w:val="20"/>
              </w:rPr>
              <w:t>Кол-во шт. (</w:t>
            </w:r>
            <w:proofErr w:type="spellStart"/>
            <w:r w:rsidRPr="00A61F6E">
              <w:rPr>
                <w:rFonts w:ascii="Times New Roman" w:hAnsi="Times New Roman" w:cs="Times New Roman"/>
                <w:b/>
                <w:sz w:val="20"/>
                <w:szCs w:val="20"/>
              </w:rPr>
              <w:t>фл</w:t>
            </w:r>
            <w:proofErr w:type="spellEnd"/>
            <w:r w:rsidRPr="00A61F6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4B36F2" w:rsidRPr="00A61F6E" w:rsidTr="004B36F2">
        <w:trPr>
          <w:trHeight w:val="143"/>
        </w:trPr>
        <w:tc>
          <w:tcPr>
            <w:tcW w:w="614" w:type="dxa"/>
            <w:shd w:val="clear" w:color="auto" w:fill="auto"/>
            <w:vAlign w:val="center"/>
            <w:hideMark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ООО «Валеандр»</w:t>
            </w:r>
          </w:p>
        </w:tc>
        <w:tc>
          <w:tcPr>
            <w:tcW w:w="3259" w:type="dxa"/>
            <w:shd w:val="clear" w:color="auto" w:fill="auto"/>
            <w:vAlign w:val="center"/>
            <w:hideMark/>
          </w:tcPr>
          <w:p w:rsidR="004B36F2" w:rsidRPr="00A61F6E" w:rsidRDefault="004B36F2" w:rsidP="000C6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Вискоэластик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Aurovisc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 2мл №1</w:t>
            </w:r>
          </w:p>
        </w:tc>
        <w:tc>
          <w:tcPr>
            <w:tcW w:w="1843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Индия, 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Aurolab</w:t>
            </w:r>
            <w:proofErr w:type="spellEnd"/>
          </w:p>
        </w:tc>
        <w:tc>
          <w:tcPr>
            <w:tcW w:w="1276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2 мл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B36F2" w:rsidRPr="00A61F6E" w:rsidTr="004B36F2">
        <w:trPr>
          <w:trHeight w:val="143"/>
        </w:trPr>
        <w:tc>
          <w:tcPr>
            <w:tcW w:w="614" w:type="dxa"/>
            <w:shd w:val="clear" w:color="auto" w:fill="auto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ООО «Валеандр»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Вискоэластик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Aurovisc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 5мл №1</w:t>
            </w:r>
          </w:p>
        </w:tc>
        <w:tc>
          <w:tcPr>
            <w:tcW w:w="1843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Индия, 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Aurolab</w:t>
            </w:r>
            <w:proofErr w:type="spellEnd"/>
          </w:p>
        </w:tc>
        <w:tc>
          <w:tcPr>
            <w:tcW w:w="1276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5 мл №1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B36F2" w:rsidRPr="00A61F6E" w:rsidTr="004B36F2">
        <w:trPr>
          <w:trHeight w:val="143"/>
        </w:trPr>
        <w:tc>
          <w:tcPr>
            <w:tcW w:w="614" w:type="dxa"/>
            <w:shd w:val="clear" w:color="auto" w:fill="auto"/>
            <w:vAlign w:val="center"/>
            <w:hideMark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0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Медфарм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Офтальмологический раствор «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Оптимед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трипанового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 синего 0,05%</w:t>
            </w:r>
          </w:p>
        </w:tc>
        <w:tc>
          <w:tcPr>
            <w:tcW w:w="1843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Оптимед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», Россия</w:t>
            </w:r>
          </w:p>
        </w:tc>
        <w:tc>
          <w:tcPr>
            <w:tcW w:w="1276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. 2мл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4B36F2" w:rsidRPr="00A61F6E" w:rsidTr="004B36F2">
        <w:trPr>
          <w:trHeight w:val="143"/>
        </w:trPr>
        <w:tc>
          <w:tcPr>
            <w:tcW w:w="614" w:type="dxa"/>
            <w:shd w:val="clear" w:color="auto" w:fill="auto"/>
            <w:vAlign w:val="center"/>
            <w:hideMark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0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Медфарм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Нож офтальмологический изогнутый для 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парацентеза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 20G</w:t>
            </w:r>
          </w:p>
        </w:tc>
        <w:tc>
          <w:tcPr>
            <w:tcW w:w="1843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Бивер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Визитек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 Интернешнл, Инк», США</w:t>
            </w:r>
          </w:p>
        </w:tc>
        <w:tc>
          <w:tcPr>
            <w:tcW w:w="1276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. 10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B36F2" w:rsidRPr="00A61F6E" w:rsidTr="004B36F2">
        <w:trPr>
          <w:trHeight w:val="143"/>
        </w:trPr>
        <w:tc>
          <w:tcPr>
            <w:tcW w:w="614" w:type="dxa"/>
            <w:shd w:val="clear" w:color="auto" w:fill="auto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30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Медфарм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Нож офтальмологический изогнутый с одинарной заточкой 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Safety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 2,4мм</w:t>
            </w:r>
          </w:p>
        </w:tc>
        <w:tc>
          <w:tcPr>
            <w:tcW w:w="1843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Бивер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Визитек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 xml:space="preserve"> Интернешнл, Инк», США</w:t>
            </w:r>
          </w:p>
        </w:tc>
        <w:tc>
          <w:tcPr>
            <w:tcW w:w="1276" w:type="dxa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. 10 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6F2" w:rsidRPr="00A61F6E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F6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4B36F2" w:rsidRDefault="004B36F2" w:rsidP="000C664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6F2" w:rsidRPr="00021498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F7A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21498">
        <w:rPr>
          <w:rFonts w:ascii="Times New Roman" w:hAnsi="Times New Roman" w:cs="Times New Roman"/>
          <w:spacing w:val="4"/>
          <w:sz w:val="24"/>
          <w:szCs w:val="24"/>
        </w:rPr>
        <w:t xml:space="preserve">В связи с наличием коммерческого предложения от 1 (одного) хозяйствующего субъекта, </w:t>
      </w:r>
      <w:r w:rsidRPr="0002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Pr="00021498">
        <w:rPr>
          <w:rFonts w:ascii="Times New Roman" w:hAnsi="Times New Roman" w:cs="Times New Roman"/>
          <w:sz w:val="24"/>
          <w:szCs w:val="24"/>
        </w:rPr>
        <w:t>на закупку наборов для операций по пересадке искусственного хрусталика льготной категории граждан: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5954"/>
        <w:gridCol w:w="2155"/>
      </w:tblGrid>
      <w:tr w:rsidR="004B36F2" w:rsidRPr="00AE41A5" w:rsidTr="004B36F2">
        <w:trPr>
          <w:trHeight w:val="20"/>
        </w:trPr>
        <w:tc>
          <w:tcPr>
            <w:tcW w:w="1247" w:type="dxa"/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A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83A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одное</w:t>
            </w:r>
            <w:r w:rsidRPr="004F38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непатентованное название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A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шт. (</w:t>
            </w:r>
            <w:proofErr w:type="spellStart"/>
            <w:r w:rsidRPr="00AE41A5">
              <w:rPr>
                <w:rFonts w:ascii="Times New Roman" w:hAnsi="Times New Roman" w:cs="Times New Roman"/>
                <w:b/>
                <w:sz w:val="20"/>
                <w:szCs w:val="20"/>
              </w:rPr>
              <w:t>фл</w:t>
            </w:r>
            <w:proofErr w:type="spellEnd"/>
            <w:r w:rsidRPr="00AE41A5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4B36F2" w:rsidRPr="00AE41A5" w:rsidTr="004B36F2">
        <w:trPr>
          <w:trHeight w:val="143"/>
        </w:trPr>
        <w:tc>
          <w:tcPr>
            <w:tcW w:w="1247" w:type="dxa"/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1A5">
              <w:rPr>
                <w:rFonts w:ascii="Times New Roman" w:hAnsi="Times New Roman" w:cs="Times New Roman"/>
                <w:sz w:val="20"/>
                <w:szCs w:val="20"/>
              </w:rPr>
              <w:t>Капсулярное</w:t>
            </w:r>
            <w:proofErr w:type="spellEnd"/>
            <w:r w:rsidRPr="00AE41A5">
              <w:rPr>
                <w:rFonts w:ascii="Times New Roman" w:hAnsi="Times New Roman" w:cs="Times New Roman"/>
                <w:sz w:val="20"/>
                <w:szCs w:val="20"/>
              </w:rPr>
              <w:t xml:space="preserve"> кольцо 12 мм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B36F2" w:rsidRPr="00AE41A5" w:rsidTr="004B36F2">
        <w:trPr>
          <w:trHeight w:val="143"/>
        </w:trPr>
        <w:tc>
          <w:tcPr>
            <w:tcW w:w="1247" w:type="dxa"/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1A5">
              <w:rPr>
                <w:rFonts w:ascii="Times New Roman" w:hAnsi="Times New Roman" w:cs="Times New Roman"/>
                <w:sz w:val="20"/>
                <w:szCs w:val="20"/>
              </w:rPr>
              <w:t xml:space="preserve">Пинцет для </w:t>
            </w:r>
            <w:proofErr w:type="spellStart"/>
            <w:r w:rsidRPr="00AE41A5">
              <w:rPr>
                <w:rFonts w:ascii="Times New Roman" w:hAnsi="Times New Roman" w:cs="Times New Roman"/>
                <w:sz w:val="20"/>
                <w:szCs w:val="20"/>
              </w:rPr>
              <w:t>капсулорексиса</w:t>
            </w:r>
            <w:proofErr w:type="spellEnd"/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36F2" w:rsidRPr="00AE41A5" w:rsidTr="004B36F2">
        <w:trPr>
          <w:trHeight w:val="143"/>
        </w:trPr>
        <w:tc>
          <w:tcPr>
            <w:tcW w:w="1247" w:type="dxa"/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1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41A5">
              <w:rPr>
                <w:rFonts w:ascii="Times New Roman" w:hAnsi="Times New Roman" w:cs="Times New Roman"/>
                <w:sz w:val="20"/>
                <w:szCs w:val="20"/>
              </w:rPr>
              <w:t xml:space="preserve">Инжектор для </w:t>
            </w:r>
            <w:proofErr w:type="spellStart"/>
            <w:r w:rsidRPr="00AE41A5">
              <w:rPr>
                <w:rFonts w:ascii="Times New Roman" w:hAnsi="Times New Roman" w:cs="Times New Roman"/>
                <w:sz w:val="20"/>
                <w:szCs w:val="20"/>
              </w:rPr>
              <w:t>капсулярных</w:t>
            </w:r>
            <w:proofErr w:type="spellEnd"/>
            <w:r w:rsidRPr="00AE41A5">
              <w:rPr>
                <w:rFonts w:ascii="Times New Roman" w:hAnsi="Times New Roman" w:cs="Times New Roman"/>
                <w:sz w:val="20"/>
                <w:szCs w:val="20"/>
              </w:rPr>
              <w:t xml:space="preserve"> колец, многоразовый</w:t>
            </w:r>
          </w:p>
        </w:tc>
        <w:tc>
          <w:tcPr>
            <w:tcW w:w="2155" w:type="dxa"/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B36F2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6F2" w:rsidRPr="00816105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16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284CEA">
        <w:rPr>
          <w:rFonts w:ascii="Times New Roman" w:hAnsi="Times New Roman" w:cs="Times New Roman"/>
          <w:sz w:val="25"/>
          <w:szCs w:val="25"/>
        </w:rPr>
        <w:t>на закупку наборов для операций по пересадке искусственного хрусталика льготной категории граждан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Тезаурус</w:t>
      </w:r>
      <w:r w:rsidRPr="008161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B36F2" w:rsidRPr="00021498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ООО «Тезаурус» </w:t>
      </w:r>
      <w:r w:rsidRPr="00021498">
        <w:rPr>
          <w:rFonts w:ascii="Times New Roman" w:hAnsi="Times New Roman" w:cs="Times New Roman"/>
          <w:sz w:val="24"/>
          <w:szCs w:val="24"/>
        </w:rPr>
        <w:t xml:space="preserve">на закупку наборов для операций по пересадке искусственного хрусталика льготной категории граждан </w:t>
      </w:r>
      <w:r w:rsidRPr="000214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214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214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214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21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утверждения и регистрации в Министерстве финансов ПМР в течение 10 рабочих дней со дня проведения тендера:</w:t>
      </w:r>
    </w:p>
    <w:p w:rsidR="004B36F2" w:rsidRPr="00021498" w:rsidRDefault="004B36F2" w:rsidP="000C664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02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0214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 w:rsidRPr="0002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В.Д.,</w:t>
      </w:r>
      <w:r w:rsidRPr="0002149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2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«Поставщик» – ООО «Тезаурус» в лице директора – </w:t>
      </w:r>
      <w:proofErr w:type="spellStart"/>
      <w:r w:rsidRPr="000214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Драгиева</w:t>
      </w:r>
      <w:proofErr w:type="spellEnd"/>
      <w:r w:rsidRPr="00021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А.С.;</w:t>
      </w:r>
    </w:p>
    <w:p w:rsidR="004B36F2" w:rsidRPr="00021498" w:rsidRDefault="004B36F2" w:rsidP="000C664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21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021498">
        <w:rPr>
          <w:rFonts w:ascii="Times New Roman" w:hAnsi="Times New Roman" w:cs="Times New Roman"/>
          <w:sz w:val="24"/>
          <w:szCs w:val="24"/>
        </w:rPr>
        <w:t>закупк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1498">
        <w:rPr>
          <w:rFonts w:ascii="Times New Roman" w:hAnsi="Times New Roman" w:cs="Times New Roman"/>
          <w:sz w:val="24"/>
          <w:szCs w:val="24"/>
        </w:rPr>
        <w:t xml:space="preserve"> наборов для операций по пересадке искусственного хрусталика льготной категории граждан</w:t>
      </w:r>
      <w:r w:rsidRPr="00021498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1984"/>
        <w:gridCol w:w="1418"/>
      </w:tblGrid>
      <w:tr w:rsidR="004B36F2" w:rsidRPr="00AE41A5" w:rsidTr="004B36F2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(торг. наименование)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Фирма 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E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Преломляющ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сила ИОЛ, диоптрии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(шт.)</w:t>
            </w:r>
          </w:p>
        </w:tc>
      </w:tr>
      <w:tr w:rsidR="004B36F2" w:rsidRPr="00AE41A5" w:rsidTr="004B36F2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Линзы интраокулярные гибкие акриловые 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заднекамерные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моноблочные корригирующие – ИОЛ 25 UV «</w:t>
            </w:r>
            <w:proofErr w:type="spellStart"/>
            <w:proofErr w:type="gramStart"/>
            <w:r w:rsidRPr="00AE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Оптимед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(</w:t>
            </w:r>
            <w:proofErr w:type="gramEnd"/>
            <w:r w:rsidRPr="00AE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Гидрофильная, прозрачная).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Оптимед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-сервис",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(16, 17, 18, 19, 20, 21, 22, 23, 24, 25, 26)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B36F2" w:rsidRPr="00AE41A5" w:rsidTr="004B36F2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(торг. наименование)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Фирма 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E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E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(шт.)</w:t>
            </w:r>
          </w:p>
        </w:tc>
      </w:tr>
      <w:tr w:rsidR="004B36F2" w:rsidRPr="00AE41A5" w:rsidTr="004B36F2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Картридж, линзы интраокулярные гибкие акриловые 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заднекамерные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моноблочные корригирующие – ИОЛ 25 UV «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Оптимед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(1,8 - 2,25).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Оптимед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-сервис",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4B36F2" w:rsidRPr="00AE41A5" w:rsidTr="004B36F2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 «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Оптимед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для замещения жидких сред глаза в комплекте с </w:t>
            </w: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канюлей глазной (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Вискоэластик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шприц 3 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Закрытое акционерное общество </w:t>
            </w: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Оптимед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-сервис",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шприц 3 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4B36F2" w:rsidRPr="00AE41A5" w:rsidTr="004B36F2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Скальпели офтальмологические микрохирургические «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Оптимед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(для </w:t>
            </w: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парацентеза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Оптимед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-сервис",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4B36F2" w:rsidRPr="00AE41A5" w:rsidTr="004B36F2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Скальпели офтальмологические микрохирургические «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Оптимед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кератом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Оптимед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-сервис",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4B36F2" w:rsidRPr="00AE41A5" w:rsidTr="004B36F2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Скальпели офтальмологические микрохирургические «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Оптимед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кератом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 "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Оптимед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-сервис", 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4B36F2" w:rsidRPr="00AE41A5" w:rsidTr="004B36F2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факоэмульсификации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8065752086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Alcon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Laboratories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Inc</w:t>
            </w:r>
            <w:proofErr w:type="spellEnd"/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США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AE41A5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AE4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B36F2" w:rsidRPr="00323E12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</w:t>
      </w:r>
      <w:r w:rsidRPr="00B45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 поставляется в полном объеме, согласно спецификации к договору, CIP (склад Заказчика), в течение 90 (девяносто) рабочих дней с момента поступления предоплаты на расчетный счет Поставщика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6F2" w:rsidRPr="00323E12" w:rsidRDefault="004B36F2" w:rsidP="000C664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45802">
        <w:rPr>
          <w:rFonts w:ascii="Times New Roman" w:eastAsia="Calibri" w:hAnsi="Times New Roman" w:cs="Times New Roman"/>
          <w:sz w:val="24"/>
          <w:szCs w:val="24"/>
        </w:rPr>
        <w:t>плата производится путем перечисления денежных средств на расчетный счет Поставщика на условиях предоплаты в размере 25%. Полный расчет производится в течение 30 (тридцати) рабочих дней со дня получения товара Заказчиком</w:t>
      </w:r>
      <w:r w:rsidRPr="00323E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36F2" w:rsidRPr="00323E12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 w:rsidRPr="00323E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B45802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предлагаемый товар закупается за валюту, цены могут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6F2" w:rsidRPr="006F5A30" w:rsidRDefault="004B36F2" w:rsidP="000C664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6F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F5A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4B36F2" w:rsidRPr="006F5A30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4B36F2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A30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6F5A30">
        <w:rPr>
          <w:rFonts w:ascii="Times New Roman" w:hAnsi="Times New Roman" w:cs="Times New Roman"/>
          <w:sz w:val="24"/>
          <w:szCs w:val="24"/>
        </w:rPr>
        <w:t xml:space="preserve"> в обязательном порядке при условии, что сумма начисленной неустойки превысила 1 000 рублей.</w:t>
      </w:r>
    </w:p>
    <w:p w:rsidR="004B36F2" w:rsidRPr="009A0677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36F2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284CEA">
        <w:rPr>
          <w:rFonts w:ascii="Times New Roman" w:hAnsi="Times New Roman" w:cs="Times New Roman"/>
          <w:sz w:val="25"/>
          <w:szCs w:val="25"/>
        </w:rPr>
        <w:t>на закупку наборов для операций по пересадке искусственного хрусталика льготной категории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ООО</w:t>
      </w:r>
      <w:r w:rsidRPr="00117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«Валеандр».</w:t>
      </w:r>
    </w:p>
    <w:p w:rsidR="004B36F2" w:rsidRPr="001F55BF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Республиканская клиническая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больница» заключить договор 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84CEA">
        <w:rPr>
          <w:rFonts w:ascii="Times New Roman" w:hAnsi="Times New Roman" w:cs="Times New Roman"/>
          <w:sz w:val="25"/>
          <w:szCs w:val="25"/>
        </w:rPr>
        <w:t>на закупку наборов для операций по пересадке искусственного хрусталика льготной категории граждан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в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ПМР</w:t>
      </w:r>
      <w:r w:rsidRPr="000747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согласования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тендера:</w:t>
      </w:r>
    </w:p>
    <w:p w:rsidR="004B36F2" w:rsidRPr="001F55BF" w:rsidRDefault="004B36F2" w:rsidP="000C664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– ГУ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Республиканская клиническая </w:t>
      </w:r>
      <w:r w:rsidRPr="00616C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больница» в лице главного врача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</w:t>
      </w:r>
      <w:r w:rsidRPr="003349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«Поставщик» –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 А.Р.</w:t>
      </w:r>
      <w:r w:rsidRPr="001F55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6F2" w:rsidRDefault="004B36F2" w:rsidP="000C664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F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предмет договора</w:t>
      </w:r>
      <w:r w:rsidRPr="00334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84CEA">
        <w:rPr>
          <w:rFonts w:ascii="Times New Roman" w:hAnsi="Times New Roman" w:cs="Times New Roman"/>
          <w:sz w:val="25"/>
          <w:szCs w:val="25"/>
        </w:rPr>
        <w:t>закупк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284CEA">
        <w:rPr>
          <w:rFonts w:ascii="Times New Roman" w:hAnsi="Times New Roman" w:cs="Times New Roman"/>
          <w:sz w:val="25"/>
          <w:szCs w:val="25"/>
        </w:rPr>
        <w:t xml:space="preserve"> наборов для операций по пересадке искусственного хрусталика льготной категории граждан</w:t>
      </w:r>
      <w:r w:rsidRPr="00323E12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0C6647" w:rsidRDefault="000C6647" w:rsidP="000C664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bookmarkStart w:id="0" w:name="_GoBack"/>
      <w:bookmarkEnd w:id="0"/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2268"/>
        <w:gridCol w:w="1134"/>
        <w:gridCol w:w="1843"/>
      </w:tblGrid>
      <w:tr w:rsidR="004B36F2" w:rsidRPr="0016278F" w:rsidTr="004B36F2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16278F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2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16278F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продукции (торговое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16278F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16278F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2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16278F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62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162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(</w:t>
            </w:r>
            <w:proofErr w:type="spellStart"/>
            <w:r w:rsidRPr="00162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162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62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r w:rsidRPr="001627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4B36F2" w:rsidRPr="0016278F" w:rsidTr="004B36F2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6F2" w:rsidRPr="0016278F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27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16278F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2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Капсулярная</w:t>
            </w:r>
            <w:proofErr w:type="spellEnd"/>
            <w:r w:rsidRPr="00162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краска </w:t>
            </w:r>
            <w:proofErr w:type="spellStart"/>
            <w:r w:rsidRPr="00162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TrypanBLUE</w:t>
            </w:r>
            <w:proofErr w:type="spellEnd"/>
            <w:r w:rsidRPr="00162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мл (краситель)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16278F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62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Nanovision</w:t>
            </w:r>
            <w:proofErr w:type="spellEnd"/>
            <w:r w:rsidRPr="00162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16278F" w:rsidRDefault="004B36F2" w:rsidP="000C6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F2" w:rsidRPr="0016278F" w:rsidRDefault="004B36F2" w:rsidP="000C6647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7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</w:tbl>
    <w:p w:rsidR="004B36F2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62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осуществляется в течение 30 календарных дней со дня перечисления денежных средств на расчетный счет ООО «Валеандр» в виде предоплаты в размере 25% от общей суммы стоимости договора. Поставка будет осуществляться в полном объеме согласно спецификации к договору после поступления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6F2" w:rsidRDefault="004B36F2" w:rsidP="000C664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6278F">
        <w:rPr>
          <w:rFonts w:ascii="Times New Roman" w:eastAsia="Calibri" w:hAnsi="Times New Roman" w:cs="Times New Roman"/>
          <w:sz w:val="24"/>
          <w:szCs w:val="24"/>
        </w:rPr>
        <w:t>плата производится в виде предоплаты в размере 25% от общей суммы стоимости договора. О</w:t>
      </w:r>
      <w:r>
        <w:rPr>
          <w:rFonts w:ascii="Times New Roman" w:eastAsia="Calibri" w:hAnsi="Times New Roman" w:cs="Times New Roman"/>
          <w:sz w:val="24"/>
          <w:szCs w:val="24"/>
        </w:rPr>
        <w:t>ст</w:t>
      </w:r>
      <w:r w:rsidRPr="0016278F">
        <w:rPr>
          <w:rFonts w:ascii="Times New Roman" w:eastAsia="Calibri" w:hAnsi="Times New Roman" w:cs="Times New Roman"/>
          <w:sz w:val="24"/>
          <w:szCs w:val="24"/>
        </w:rPr>
        <w:t>авшаяся часть суммы 75% оплачивается в течение следующих 30 календарных дней после получения товара на склад Заказчика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36F2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18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36F2" w:rsidRDefault="004B36F2" w:rsidP="000C6647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:rsidR="004B36F2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4B36F2" w:rsidRDefault="004B36F2" w:rsidP="000C66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1 000 рублей.</w:t>
      </w:r>
    </w:p>
    <w:p w:rsidR="004B36F2" w:rsidRDefault="004B36F2" w:rsidP="000C6647">
      <w:pPr>
        <w:spacing w:after="0" w:line="240" w:lineRule="auto"/>
        <w:ind w:firstLine="709"/>
        <w:contextualSpacing/>
        <w:jc w:val="both"/>
      </w:pPr>
    </w:p>
    <w:sectPr w:rsidR="004B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F2"/>
    <w:rsid w:val="000C6647"/>
    <w:rsid w:val="004B36F2"/>
    <w:rsid w:val="00C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358A"/>
  <w15:chartTrackingRefBased/>
  <w15:docId w15:val="{95198F57-9841-4BFF-8B36-ED682014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6F2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1</cp:revision>
  <dcterms:created xsi:type="dcterms:W3CDTF">2020-06-11T06:39:00Z</dcterms:created>
  <dcterms:modified xsi:type="dcterms:W3CDTF">2020-06-11T06:52:00Z</dcterms:modified>
</cp:coreProperties>
</file>