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C407" w14:textId="13F81F0C" w:rsidR="003E11C4" w:rsidRDefault="003E11C4" w:rsidP="003E11C4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</w:t>
      </w:r>
      <w:r>
        <w:rPr>
          <w:spacing w:val="4"/>
          <w:sz w:val="26"/>
          <w:szCs w:val="26"/>
        </w:rPr>
        <w:t xml:space="preserve">на </w:t>
      </w:r>
      <w:r w:rsidR="00CC75E5">
        <w:rPr>
          <w:spacing w:val="4"/>
          <w:sz w:val="26"/>
          <w:szCs w:val="26"/>
        </w:rPr>
        <w:t>замену</w:t>
      </w:r>
      <w:r>
        <w:rPr>
          <w:spacing w:val="4"/>
          <w:sz w:val="26"/>
          <w:szCs w:val="26"/>
        </w:rPr>
        <w:t xml:space="preserve"> </w:t>
      </w:r>
      <w:r w:rsidR="00CC75E5">
        <w:rPr>
          <w:spacing w:val="4"/>
          <w:sz w:val="26"/>
          <w:szCs w:val="26"/>
        </w:rPr>
        <w:t>лифта</w:t>
      </w:r>
      <w:r>
        <w:rPr>
          <w:spacing w:val="4"/>
          <w:sz w:val="26"/>
          <w:szCs w:val="26"/>
        </w:rPr>
        <w:t xml:space="preserve"> </w:t>
      </w:r>
      <w:r w:rsidR="00CC75E5">
        <w:rPr>
          <w:spacing w:val="4"/>
          <w:sz w:val="26"/>
          <w:szCs w:val="26"/>
        </w:rPr>
        <w:t>(демонтаж, приобретение, монтаж и пуско-наладочные работы) в</w:t>
      </w:r>
      <w:r>
        <w:rPr>
          <w:spacing w:val="4"/>
          <w:sz w:val="26"/>
          <w:szCs w:val="26"/>
        </w:rPr>
        <w:t xml:space="preserve"> ГУ «</w:t>
      </w:r>
      <w:r w:rsidR="00CC75E5">
        <w:rPr>
          <w:spacing w:val="4"/>
          <w:sz w:val="26"/>
          <w:szCs w:val="26"/>
        </w:rPr>
        <w:t>Бендерская центральная городская больница</w:t>
      </w:r>
      <w:r>
        <w:rPr>
          <w:spacing w:val="4"/>
          <w:sz w:val="26"/>
          <w:szCs w:val="26"/>
        </w:rPr>
        <w:t>»:</w:t>
      </w:r>
    </w:p>
    <w:p w14:paraId="5D280C25" w14:textId="77777777" w:rsidR="003E11C4" w:rsidRDefault="003E11C4" w:rsidP="003E11C4">
      <w:pPr>
        <w:ind w:firstLine="567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 </w:t>
      </w:r>
    </w:p>
    <w:tbl>
      <w:tblPr>
        <w:tblStyle w:val="a8"/>
        <w:tblW w:w="9351" w:type="dxa"/>
        <w:tblInd w:w="0" w:type="dxa"/>
        <w:tblLook w:val="04A0" w:firstRow="1" w:lastRow="0" w:firstColumn="1" w:lastColumn="0" w:noHBand="0" w:noVBand="1"/>
      </w:tblPr>
      <w:tblGrid>
        <w:gridCol w:w="908"/>
        <w:gridCol w:w="5891"/>
        <w:gridCol w:w="2552"/>
      </w:tblGrid>
      <w:tr w:rsidR="003E11C4" w14:paraId="0BBC3E0F" w14:textId="77777777" w:rsidTr="003E1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698" w14:textId="77777777" w:rsidR="003E11C4" w:rsidRDefault="003E11C4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E99" w14:textId="77777777" w:rsidR="003E11C4" w:rsidRDefault="003E11C4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B182" w14:textId="77777777" w:rsidR="003E11C4" w:rsidRDefault="003E11C4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Количество единиц</w:t>
            </w:r>
          </w:p>
        </w:tc>
      </w:tr>
      <w:tr w:rsidR="003E11C4" w14:paraId="70B1A47D" w14:textId="77777777" w:rsidTr="003E1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7E78" w14:textId="77777777" w:rsidR="003E11C4" w:rsidRDefault="003E11C4" w:rsidP="00F46E7F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434" w14:textId="16EBC670" w:rsidR="003E11C4" w:rsidRDefault="00CC75E5" w:rsidP="00F46E7F">
            <w:pPr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13DD" w14:textId="5AA6AA6F" w:rsidR="003E11C4" w:rsidRDefault="003E11C4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1</w:t>
            </w:r>
          </w:p>
        </w:tc>
      </w:tr>
    </w:tbl>
    <w:p w14:paraId="5F97416A" w14:textId="77777777" w:rsidR="00CC75E5" w:rsidRDefault="00CC75E5" w:rsidP="00CC75E5">
      <w:pPr>
        <w:shd w:val="clear" w:color="auto" w:fill="FFFFFF"/>
        <w:tabs>
          <w:tab w:val="left" w:pos="1050"/>
        </w:tabs>
        <w:ind w:firstLine="600"/>
        <w:rPr>
          <w:color w:val="FF0000"/>
          <w:spacing w:val="4"/>
          <w:sz w:val="24"/>
          <w:szCs w:val="24"/>
        </w:rPr>
      </w:pPr>
    </w:p>
    <w:p w14:paraId="2D134A6C" w14:textId="273CB923" w:rsidR="00CC75E5" w:rsidRPr="00CC75E5" w:rsidRDefault="00CC75E5" w:rsidP="00CC75E5">
      <w:pPr>
        <w:shd w:val="clear" w:color="auto" w:fill="FFFFFF"/>
        <w:tabs>
          <w:tab w:val="left" w:pos="1050"/>
        </w:tabs>
        <w:ind w:firstLine="600"/>
        <w:rPr>
          <w:color w:val="FF0000"/>
          <w:spacing w:val="4"/>
          <w:sz w:val="24"/>
          <w:szCs w:val="24"/>
        </w:rPr>
      </w:pPr>
      <w:r w:rsidRPr="00CC75E5">
        <w:rPr>
          <w:color w:val="FF0000"/>
          <w:spacing w:val="4"/>
          <w:sz w:val="24"/>
          <w:szCs w:val="24"/>
        </w:rPr>
        <w:t xml:space="preserve">Обязательные условия: </w:t>
      </w:r>
    </w:p>
    <w:p w14:paraId="72454513" w14:textId="4E0154E0" w:rsidR="00CC75E5" w:rsidRDefault="00CC75E5" w:rsidP="00CC75E5">
      <w:pPr>
        <w:numPr>
          <w:ilvl w:val="0"/>
          <w:numId w:val="2"/>
        </w:numPr>
        <w:shd w:val="clear" w:color="auto" w:fill="FFFFFF"/>
        <w:tabs>
          <w:tab w:val="left" w:pos="1050"/>
        </w:tabs>
        <w:contextualSpacing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Демонтаж</w:t>
      </w:r>
      <w:r w:rsidR="00233F7F">
        <w:rPr>
          <w:spacing w:val="4"/>
          <w:sz w:val="24"/>
          <w:szCs w:val="24"/>
          <w:lang w:val="en-US"/>
        </w:rPr>
        <w:t xml:space="preserve"> </w:t>
      </w:r>
      <w:r w:rsidR="00233F7F">
        <w:rPr>
          <w:spacing w:val="4"/>
          <w:sz w:val="24"/>
          <w:szCs w:val="24"/>
        </w:rPr>
        <w:t>лифта</w:t>
      </w:r>
      <w:r>
        <w:rPr>
          <w:spacing w:val="4"/>
          <w:sz w:val="24"/>
          <w:szCs w:val="24"/>
        </w:rPr>
        <w:t>;</w:t>
      </w:r>
    </w:p>
    <w:p w14:paraId="581ADE7C" w14:textId="48B56735" w:rsidR="00CC75E5" w:rsidRPr="00CC75E5" w:rsidRDefault="00CC75E5" w:rsidP="00CC75E5">
      <w:pPr>
        <w:numPr>
          <w:ilvl w:val="0"/>
          <w:numId w:val="2"/>
        </w:numPr>
        <w:shd w:val="clear" w:color="auto" w:fill="FFFFFF"/>
        <w:tabs>
          <w:tab w:val="left" w:pos="1050"/>
        </w:tabs>
        <w:contextualSpacing/>
        <w:rPr>
          <w:spacing w:val="4"/>
          <w:sz w:val="24"/>
          <w:szCs w:val="24"/>
        </w:rPr>
      </w:pPr>
      <w:r w:rsidRPr="00CC75E5">
        <w:rPr>
          <w:spacing w:val="4"/>
          <w:sz w:val="24"/>
          <w:szCs w:val="24"/>
        </w:rPr>
        <w:t>Доставка к месту эксплуатации;</w:t>
      </w:r>
    </w:p>
    <w:p w14:paraId="19D61F4E" w14:textId="31927D0E" w:rsidR="00CC75E5" w:rsidRPr="00CC75E5" w:rsidRDefault="00CC75E5" w:rsidP="00CC75E5">
      <w:pPr>
        <w:numPr>
          <w:ilvl w:val="0"/>
          <w:numId w:val="2"/>
        </w:numPr>
        <w:shd w:val="clear" w:color="auto" w:fill="FFFFFF"/>
        <w:tabs>
          <w:tab w:val="left" w:pos="1050"/>
        </w:tabs>
        <w:contextualSpacing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М</w:t>
      </w:r>
      <w:r w:rsidRPr="00CC75E5">
        <w:rPr>
          <w:spacing w:val="4"/>
          <w:sz w:val="24"/>
          <w:szCs w:val="24"/>
        </w:rPr>
        <w:t xml:space="preserve">онтаж </w:t>
      </w:r>
      <w:r>
        <w:rPr>
          <w:spacing w:val="4"/>
          <w:sz w:val="24"/>
          <w:szCs w:val="24"/>
        </w:rPr>
        <w:t>лифта</w:t>
      </w:r>
      <w:r w:rsidRPr="00CC75E5">
        <w:rPr>
          <w:spacing w:val="4"/>
          <w:sz w:val="24"/>
          <w:szCs w:val="24"/>
        </w:rPr>
        <w:t>;</w:t>
      </w:r>
    </w:p>
    <w:p w14:paraId="34CDD602" w14:textId="18CFE54C" w:rsidR="00233F7F" w:rsidRDefault="00CC75E5" w:rsidP="00CC75E5">
      <w:pPr>
        <w:numPr>
          <w:ilvl w:val="0"/>
          <w:numId w:val="2"/>
        </w:numPr>
        <w:shd w:val="clear" w:color="auto" w:fill="FFFFFF"/>
        <w:tabs>
          <w:tab w:val="left" w:pos="1050"/>
        </w:tabs>
        <w:contextualSpacing/>
        <w:rPr>
          <w:spacing w:val="4"/>
          <w:sz w:val="24"/>
          <w:szCs w:val="24"/>
        </w:rPr>
      </w:pPr>
      <w:r w:rsidRPr="00CC75E5">
        <w:rPr>
          <w:spacing w:val="4"/>
          <w:sz w:val="24"/>
          <w:szCs w:val="24"/>
        </w:rPr>
        <w:t>Пуско</w:t>
      </w:r>
      <w:r>
        <w:rPr>
          <w:spacing w:val="4"/>
          <w:sz w:val="24"/>
          <w:szCs w:val="24"/>
        </w:rPr>
        <w:t>-</w:t>
      </w:r>
      <w:r w:rsidRPr="00CC75E5">
        <w:rPr>
          <w:spacing w:val="4"/>
          <w:sz w:val="24"/>
          <w:szCs w:val="24"/>
        </w:rPr>
        <w:t>налад</w:t>
      </w:r>
      <w:r>
        <w:rPr>
          <w:spacing w:val="4"/>
          <w:sz w:val="24"/>
          <w:szCs w:val="24"/>
        </w:rPr>
        <w:t>очные работы</w:t>
      </w:r>
      <w:r w:rsidR="00233F7F">
        <w:rPr>
          <w:spacing w:val="4"/>
          <w:sz w:val="24"/>
          <w:szCs w:val="24"/>
        </w:rPr>
        <w:t xml:space="preserve"> лифта;</w:t>
      </w:r>
    </w:p>
    <w:p w14:paraId="467BA829" w14:textId="6D9BFC52" w:rsidR="00CC75E5" w:rsidRPr="00CC75E5" w:rsidRDefault="00233F7F" w:rsidP="00CC75E5">
      <w:pPr>
        <w:numPr>
          <w:ilvl w:val="0"/>
          <w:numId w:val="2"/>
        </w:numPr>
        <w:shd w:val="clear" w:color="auto" w:fill="FFFFFF"/>
        <w:tabs>
          <w:tab w:val="left" w:pos="1050"/>
        </w:tabs>
        <w:contextualSpacing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Гарантийное обслуживание.</w:t>
      </w:r>
    </w:p>
    <w:p w14:paraId="6A004B7D" w14:textId="77777777" w:rsidR="003E11C4" w:rsidRDefault="003E11C4" w:rsidP="003E11C4">
      <w:pPr>
        <w:ind w:firstLine="567"/>
        <w:rPr>
          <w:sz w:val="22"/>
        </w:rPr>
      </w:pPr>
    </w:p>
    <w:p w14:paraId="285CF2D2" w14:textId="77777777" w:rsidR="003E11C4" w:rsidRDefault="003E11C4" w:rsidP="003E11C4">
      <w:pPr>
        <w:pStyle w:val="a4"/>
        <w:shd w:val="clear" w:color="auto" w:fill="FFFFFF"/>
        <w:spacing w:before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редакции, хозяйствующие субъекты подают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коммерческие предложения в закрытых конвертах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 </w:t>
      </w:r>
    </w:p>
    <w:p w14:paraId="10DC3829" w14:textId="2DD7B528" w:rsidR="003E11C4" w:rsidRDefault="003E11C4" w:rsidP="003E11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>
        <w:rPr>
          <w:b/>
          <w:sz w:val="24"/>
          <w:szCs w:val="24"/>
        </w:rPr>
        <w:br/>
      </w:r>
      <w:r w:rsidR="00C41546">
        <w:rPr>
          <w:b/>
          <w:sz w:val="24"/>
          <w:szCs w:val="24"/>
        </w:rPr>
        <w:t>2</w:t>
      </w:r>
      <w:r w:rsidR="00DA3DCC" w:rsidRPr="00DA3DC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19715C">
        <w:rPr>
          <w:b/>
          <w:sz w:val="24"/>
          <w:szCs w:val="24"/>
        </w:rPr>
        <w:t>августа</w:t>
      </w:r>
      <w:r w:rsidR="00F46E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 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 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14:paraId="6B633683" w14:textId="17DEC6EE" w:rsidR="003E11C4" w:rsidRDefault="003E11C4" w:rsidP="003E11C4">
      <w:pPr>
        <w:pStyle w:val="a7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 ПМР:</w:t>
      </w:r>
      <w:r>
        <w:rPr>
          <w:color w:val="0000FF"/>
          <w:sz w:val="24"/>
          <w:szCs w:val="24"/>
        </w:rPr>
        <w:t xml:space="preserve"> </w:t>
      </w:r>
      <w:hyperlink r:id="rId5" w:history="1">
        <w:r w:rsidR="0019715C" w:rsidRPr="00B77863">
          <w:rPr>
            <w:rStyle w:val="a3"/>
            <w:rFonts w:eastAsiaTheme="majorEastAsia"/>
            <w:sz w:val="24"/>
            <w:szCs w:val="24"/>
          </w:rPr>
          <w:t>mzpmr.</w:t>
        </w:r>
        <w:r w:rsidR="0019715C" w:rsidRPr="00B77863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19715C" w:rsidRPr="00B77863">
          <w:rPr>
            <w:rStyle w:val="a3"/>
            <w:rFonts w:eastAsiaTheme="majorEastAsia"/>
            <w:sz w:val="24"/>
            <w:szCs w:val="24"/>
          </w:rPr>
          <w:t>@</w:t>
        </w:r>
        <w:r w:rsidR="0019715C" w:rsidRPr="00B77863">
          <w:rPr>
            <w:rStyle w:val="a3"/>
            <w:sz w:val="24"/>
            <w:szCs w:val="24"/>
            <w:shd w:val="clear" w:color="auto" w:fill="FFFFFF"/>
          </w:rPr>
          <w:t>gmail</w:t>
        </w:r>
        <w:r w:rsidR="0019715C" w:rsidRPr="00B77863">
          <w:rPr>
            <w:rStyle w:val="a3"/>
            <w:rFonts w:eastAsiaTheme="majorEastAsia"/>
            <w:sz w:val="24"/>
            <w:szCs w:val="24"/>
          </w:rPr>
          <w:t>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14:paraId="582F3394" w14:textId="02CBB3AF" w:rsidR="003E11C4" w:rsidRDefault="003E11C4" w:rsidP="003E11C4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="00C41546" w:rsidRPr="00C41546">
        <w:rPr>
          <w:b/>
          <w:bCs/>
          <w:sz w:val="24"/>
          <w:szCs w:val="24"/>
        </w:rPr>
        <w:t>2</w:t>
      </w:r>
      <w:r w:rsidR="00DA3DCC" w:rsidRPr="00DA3DCC">
        <w:rPr>
          <w:b/>
          <w:bCs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19715C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2020 года в 1</w:t>
      </w:r>
      <w:r w:rsidR="00C415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25DA9580" w14:textId="77777777" w:rsidR="003E11C4" w:rsidRDefault="003E11C4" w:rsidP="003E11C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DA61615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7AA0183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технические  характеристики</w:t>
      </w:r>
      <w:proofErr w:type="gramEnd"/>
      <w:r>
        <w:rPr>
          <w:sz w:val="24"/>
          <w:szCs w:val="24"/>
        </w:rPr>
        <w:t xml:space="preserve"> поставки предмета тендера;</w:t>
      </w:r>
    </w:p>
    <w:p w14:paraId="5008EF48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14:paraId="01D07E31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14:paraId="3685D9E5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14:paraId="4804F398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14:paraId="0101F10E" w14:textId="77777777" w:rsidR="003E11C4" w:rsidRDefault="003E11C4" w:rsidP="003E11C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4289499A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14:paraId="27D97689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5CA51FB0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</w:t>
      </w:r>
    </w:p>
    <w:p w14:paraId="45BD8C70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13C174F0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7FAFE344" w14:textId="77777777" w:rsidR="003E11C4" w:rsidRDefault="003E11C4" w:rsidP="003E11C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14:paraId="19AE9DDE" w14:textId="77777777" w:rsidR="003E11C4" w:rsidRDefault="003E11C4" w:rsidP="003E11C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>копия лицензии (если деятельность подлежит лицензированию)</w:t>
      </w:r>
      <w:r>
        <w:rPr>
          <w:sz w:val="24"/>
          <w:szCs w:val="24"/>
        </w:rPr>
        <w:t>,</w:t>
      </w:r>
    </w:p>
    <w:p w14:paraId="5AEB125B" w14:textId="77777777" w:rsidR="003E11C4" w:rsidRDefault="003E11C4" w:rsidP="003E11C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072C1C8E" w14:textId="77777777" w:rsidR="003E11C4" w:rsidRDefault="003E11C4" w:rsidP="003E11C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14:paraId="425031DA" w14:textId="77777777" w:rsidR="003E11C4" w:rsidRDefault="003E11C4" w:rsidP="003E11C4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19954FDD" w14:textId="77777777" w:rsidR="003E11C4" w:rsidRDefault="003E11C4" w:rsidP="003E11C4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14:paraId="102598B2" w14:textId="77777777" w:rsidR="003E11C4" w:rsidRDefault="003E11C4" w:rsidP="003E11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0D5F9C1D" w14:textId="77777777" w:rsidR="003E11C4" w:rsidRDefault="003E11C4" w:rsidP="003E11C4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27F4C7E6" w14:textId="77777777" w:rsidR="003E11C4" w:rsidRDefault="003E11C4" w:rsidP="003E11C4">
      <w:pPr>
        <w:pStyle w:val="a5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 14-6) в действующей редакции.</w:t>
      </w:r>
    </w:p>
    <w:p w14:paraId="74A58157" w14:textId="77777777" w:rsidR="003E11C4" w:rsidRDefault="003E11C4" w:rsidP="003E11C4">
      <w:pPr>
        <w:ind w:firstLine="567"/>
        <w:rPr>
          <w:sz w:val="22"/>
        </w:rPr>
      </w:pPr>
    </w:p>
    <w:p w14:paraId="0C5FEF0E" w14:textId="26C91429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Коммерческие предложения должны в обязательном порядке содержать заполненную таблицу технических требований</w:t>
      </w:r>
      <w:r w:rsidR="00F46E7F">
        <w:rPr>
          <w:b/>
          <w:sz w:val="26"/>
          <w:szCs w:val="26"/>
        </w:rPr>
        <w:t>.</w:t>
      </w:r>
    </w:p>
    <w:p w14:paraId="1266829C" w14:textId="523F5860" w:rsidR="003E11C4" w:rsidRDefault="003E11C4" w:rsidP="003E11C4">
      <w:pPr>
        <w:ind w:firstLine="567"/>
        <w:jc w:val="both"/>
        <w:rPr>
          <w:sz w:val="22"/>
        </w:rPr>
      </w:pPr>
      <w:r>
        <w:rPr>
          <w:sz w:val="22"/>
        </w:rPr>
        <w:t xml:space="preserve">  </w:t>
      </w:r>
    </w:p>
    <w:p w14:paraId="632E2C05" w14:textId="7D5BB127" w:rsidR="00C41546" w:rsidRDefault="00C41546" w:rsidP="003E11C4">
      <w:pPr>
        <w:ind w:firstLine="567"/>
        <w:jc w:val="both"/>
        <w:rPr>
          <w:sz w:val="22"/>
        </w:rPr>
      </w:pPr>
    </w:p>
    <w:p w14:paraId="41A8103E" w14:textId="6783E3BA" w:rsidR="00C41546" w:rsidRDefault="00C41546" w:rsidP="003E11C4">
      <w:pPr>
        <w:ind w:firstLine="567"/>
        <w:jc w:val="both"/>
        <w:rPr>
          <w:sz w:val="22"/>
        </w:rPr>
      </w:pPr>
    </w:p>
    <w:p w14:paraId="49C4422B" w14:textId="092B3F2B" w:rsidR="00C41546" w:rsidRDefault="00C41546" w:rsidP="003E11C4">
      <w:pPr>
        <w:ind w:firstLine="567"/>
        <w:jc w:val="both"/>
        <w:rPr>
          <w:sz w:val="22"/>
        </w:rPr>
      </w:pPr>
    </w:p>
    <w:p w14:paraId="5B231C67" w14:textId="6D0575B4" w:rsidR="00C41546" w:rsidRDefault="00C41546" w:rsidP="003E11C4">
      <w:pPr>
        <w:ind w:firstLine="567"/>
        <w:jc w:val="both"/>
        <w:rPr>
          <w:sz w:val="22"/>
        </w:rPr>
      </w:pPr>
    </w:p>
    <w:p w14:paraId="058175E0" w14:textId="5293D30A" w:rsidR="00C41546" w:rsidRDefault="00C41546" w:rsidP="003E11C4">
      <w:pPr>
        <w:ind w:firstLine="567"/>
        <w:jc w:val="both"/>
        <w:rPr>
          <w:sz w:val="22"/>
        </w:rPr>
      </w:pPr>
    </w:p>
    <w:p w14:paraId="0C13F71C" w14:textId="77777777" w:rsidR="00C41546" w:rsidRDefault="00C41546" w:rsidP="003E11C4">
      <w:pPr>
        <w:ind w:firstLine="567"/>
        <w:jc w:val="both"/>
        <w:rPr>
          <w:sz w:val="22"/>
        </w:rPr>
      </w:pPr>
    </w:p>
    <w:p w14:paraId="0E592A52" w14:textId="0297AB48" w:rsidR="003E11C4" w:rsidRDefault="003E11C4" w:rsidP="0019715C">
      <w:pPr>
        <w:ind w:firstLine="567"/>
        <w:jc w:val="center"/>
        <w:rPr>
          <w:b/>
          <w:bCs/>
          <w:sz w:val="24"/>
          <w:szCs w:val="24"/>
        </w:rPr>
      </w:pPr>
      <w:r w:rsidRPr="003E11C4">
        <w:rPr>
          <w:b/>
          <w:bCs/>
          <w:sz w:val="24"/>
          <w:szCs w:val="24"/>
        </w:rPr>
        <w:lastRenderedPageBreak/>
        <w:t>Т</w:t>
      </w:r>
      <w:r w:rsidR="0019715C">
        <w:rPr>
          <w:b/>
          <w:bCs/>
          <w:sz w:val="24"/>
          <w:szCs w:val="24"/>
        </w:rPr>
        <w:t xml:space="preserve">ехническое задание на </w:t>
      </w:r>
      <w:r w:rsidR="00C41546">
        <w:rPr>
          <w:b/>
          <w:bCs/>
          <w:sz w:val="24"/>
          <w:szCs w:val="24"/>
        </w:rPr>
        <w:t>лифт</w:t>
      </w:r>
    </w:p>
    <w:p w14:paraId="0F92A5ED" w14:textId="77777777" w:rsidR="00C41546" w:rsidRPr="003E11C4" w:rsidRDefault="00C41546" w:rsidP="0019715C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693"/>
        <w:gridCol w:w="3261"/>
        <w:gridCol w:w="1559"/>
        <w:gridCol w:w="1417"/>
      </w:tblGrid>
      <w:tr w:rsidR="00C05080" w:rsidRPr="00C05080" w14:paraId="7D4A175B" w14:textId="77777777" w:rsidTr="00C05080">
        <w:trPr>
          <w:trHeight w:hRule="exact" w:val="10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CF6748" w14:textId="4E77EF44" w:rsidR="00C05080" w:rsidRPr="00C05080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C05080">
              <w:rPr>
                <w:rFonts w:eastAsia="Trebuchet MS"/>
                <w:b/>
                <w:bCs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A2B8A" w14:textId="12AE7AE2" w:rsidR="00C05080" w:rsidRPr="00C05080" w:rsidRDefault="00C05080" w:rsidP="00C05080">
            <w:pPr>
              <w:jc w:val="center"/>
              <w:rPr>
                <w:rFonts w:eastAsia="Trebuchet MS"/>
              </w:rPr>
            </w:pPr>
            <w:r w:rsidRPr="00F46E7F">
              <w:rPr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54D09" w14:textId="4AACFD0D" w:rsidR="00C05080" w:rsidRPr="00C05080" w:rsidRDefault="00C05080" w:rsidP="00C05080">
            <w:pPr>
              <w:jc w:val="center"/>
              <w:rPr>
                <w:rFonts w:eastAsia="Trebuchet MS"/>
              </w:rPr>
            </w:pPr>
            <w:r w:rsidRPr="00F46E7F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4CA77" w14:textId="77777777" w:rsidR="00C05080" w:rsidRPr="00F46E7F" w:rsidRDefault="00C05080" w:rsidP="00DA3DCC">
            <w:pPr>
              <w:jc w:val="center"/>
              <w:rPr>
                <w:b/>
                <w:bCs/>
                <w:sz w:val="22"/>
                <w:szCs w:val="22"/>
              </w:rPr>
            </w:pPr>
            <w:r w:rsidRPr="00F46E7F">
              <w:rPr>
                <w:b/>
                <w:bCs/>
                <w:sz w:val="22"/>
                <w:szCs w:val="22"/>
              </w:rPr>
              <w:t>Соответствие</w:t>
            </w:r>
          </w:p>
          <w:p w14:paraId="35092E82" w14:textId="408822E7" w:rsidR="00C05080" w:rsidRPr="00C05080" w:rsidRDefault="00C05080" w:rsidP="00DA3DCC">
            <w:pPr>
              <w:jc w:val="center"/>
              <w:rPr>
                <w:rFonts w:eastAsia="Trebuchet MS"/>
              </w:rPr>
            </w:pPr>
            <w:r w:rsidRPr="00F46E7F">
              <w:rPr>
                <w:b/>
                <w:bCs/>
                <w:sz w:val="22"/>
                <w:szCs w:val="22"/>
              </w:rPr>
              <w:t>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9FBB5" w14:textId="41AFD26E" w:rsidR="00C05080" w:rsidRPr="00C05080" w:rsidRDefault="00C05080" w:rsidP="00C05080">
            <w:pPr>
              <w:jc w:val="center"/>
              <w:rPr>
                <w:rFonts w:eastAsia="Trebuchet MS"/>
              </w:rPr>
            </w:pPr>
            <w:r w:rsidRPr="00F46E7F">
              <w:rPr>
                <w:rFonts w:eastAsia="Calibr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C05080" w:rsidRPr="00C05080" w14:paraId="1F38A231" w14:textId="789773F4" w:rsidTr="00C05080">
        <w:trPr>
          <w:trHeight w:hRule="exact"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83B88" w14:textId="5EBCBB1B" w:rsidR="00C05080" w:rsidRPr="009C6A87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699D2" w14:textId="4190CDE9" w:rsidR="00C05080" w:rsidRPr="009C6A87" w:rsidRDefault="00C05080" w:rsidP="00C05080">
            <w:pPr>
              <w:ind w:left="143" w:right="135"/>
              <w:rPr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Грузоподъемность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7DBD0" w14:textId="77777777" w:rsidR="00C05080" w:rsidRPr="00C05080" w:rsidRDefault="00C05080" w:rsidP="00C05080">
            <w:pPr>
              <w:ind w:left="136" w:right="139"/>
            </w:pPr>
            <w:r w:rsidRPr="00C05080">
              <w:rPr>
                <w:rFonts w:eastAsia="Trebuchet MS"/>
              </w:rPr>
              <w:t>630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A51CDE" w14:textId="679A7455" w:rsidR="00C05080" w:rsidRPr="00DA3DCC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83E71" w14:textId="0C2702DA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29F73EEC" w14:textId="1F9056FC" w:rsidTr="00C05080">
        <w:trPr>
          <w:trHeight w:hRule="exact" w:val="70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E9E14" w14:textId="0962E9EE" w:rsidR="00C05080" w:rsidRPr="009C6A87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B2ED4B" w14:textId="6750D314" w:rsidR="00C05080" w:rsidRPr="009C6A87" w:rsidRDefault="00C05080" w:rsidP="00C05080">
            <w:pPr>
              <w:ind w:left="143" w:right="135"/>
              <w:rPr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Скорость движения (подъема)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638A1" w14:textId="77777777" w:rsidR="00C05080" w:rsidRPr="00C05080" w:rsidRDefault="00C05080" w:rsidP="00C05080">
            <w:pPr>
              <w:ind w:left="136" w:right="139"/>
            </w:pPr>
            <w:r w:rsidRPr="00C05080">
              <w:rPr>
                <w:rFonts w:eastAsia="Trebuchet MS"/>
              </w:rPr>
              <w:t xml:space="preserve">1,0 м/с </w:t>
            </w:r>
            <w:proofErr w:type="spellStart"/>
            <w:r w:rsidRPr="00C05080">
              <w:rPr>
                <w:rFonts w:eastAsia="Trebuchet MS"/>
              </w:rPr>
              <w:t>с</w:t>
            </w:r>
            <w:proofErr w:type="spellEnd"/>
            <w:r w:rsidRPr="00C05080">
              <w:rPr>
                <w:rFonts w:eastAsia="Trebuchet MS"/>
              </w:rPr>
              <w:t xml:space="preserve"> частотным регулятором главного привода и привода дверей кабины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711CD" w14:textId="2FC9905C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5C487" w14:textId="0C5148EB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555A52B9" w14:textId="7E317E14" w:rsidTr="00C05080">
        <w:trPr>
          <w:trHeight w:hRule="exact" w:val="4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258557" w14:textId="32B51140" w:rsidR="00C05080" w:rsidRPr="009C6A87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5B3B0" w14:textId="05C329C1" w:rsidR="00C05080" w:rsidRPr="009C6A87" w:rsidRDefault="00C05080" w:rsidP="00C05080">
            <w:pPr>
              <w:ind w:left="143" w:right="135"/>
              <w:rPr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Количество остановок/дверей шахты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3B1325" w14:textId="77777777" w:rsidR="00C05080" w:rsidRPr="00C05080" w:rsidRDefault="00C05080" w:rsidP="00C05080">
            <w:pPr>
              <w:ind w:left="136" w:right="139"/>
            </w:pPr>
            <w:r w:rsidRPr="00C05080">
              <w:rPr>
                <w:rFonts w:eastAsia="Trebuchet MS"/>
              </w:rPr>
              <w:t>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B9C3C9" w14:textId="08B5A0F5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BEBC07" w14:textId="7E22A250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6783EA71" w14:textId="6F402EA2" w:rsidTr="00C05080">
        <w:trPr>
          <w:trHeight w:hRule="exact" w:val="2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64558" w14:textId="67638A28" w:rsidR="00C05080" w:rsidRPr="009C6A87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46CB6" w14:textId="5979253C" w:rsidR="00C05080" w:rsidRPr="009C6A87" w:rsidRDefault="00C05080" w:rsidP="00C05080">
            <w:pPr>
              <w:ind w:left="143" w:right="135"/>
              <w:rPr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Высота подъема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6B2C00" w14:textId="77777777" w:rsidR="00C05080" w:rsidRPr="00C05080" w:rsidRDefault="00C05080" w:rsidP="00C05080">
            <w:pPr>
              <w:ind w:left="136" w:right="139"/>
            </w:pPr>
            <w:r w:rsidRPr="00C05080">
              <w:rPr>
                <w:rFonts w:eastAsia="Trebuchet MS"/>
              </w:rPr>
              <w:t>5,6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E71990" w14:textId="3D245259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49F1BE" w14:textId="1E98BF14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39FF8890" w14:textId="0BCBC74A" w:rsidTr="00C05080">
        <w:trPr>
          <w:trHeight w:hRule="exact"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F6B8AA" w14:textId="70B80C6D" w:rsidR="00C05080" w:rsidRPr="009C6A87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C5E736" w14:textId="7AEEEC93" w:rsidR="00C05080" w:rsidRPr="009C6A87" w:rsidRDefault="00C05080" w:rsidP="00C05080">
            <w:pPr>
              <w:ind w:left="143" w:right="135"/>
              <w:rPr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Машинное 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43ED9E" w14:textId="77777777" w:rsidR="00C05080" w:rsidRPr="00C05080" w:rsidRDefault="00C05080" w:rsidP="00C05080">
            <w:pPr>
              <w:ind w:left="136" w:right="139"/>
            </w:pPr>
            <w:r w:rsidRPr="00C05080">
              <w:rPr>
                <w:rFonts w:eastAsia="Trebuchet MS"/>
              </w:rPr>
              <w:t>верхнее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1AFD7B" w14:textId="5E9A6AA3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91D61" w14:textId="10CC851A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096F04B9" w14:textId="29D8CE42" w:rsidTr="00C05080">
        <w:trPr>
          <w:trHeight w:hRule="exact"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D0C68" w14:textId="5FC1A104" w:rsidR="00C05080" w:rsidRPr="009C6A87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6BEB4" w14:textId="261735F0" w:rsidR="00C05080" w:rsidRPr="009C6A87" w:rsidRDefault="00C05080" w:rsidP="00C05080">
            <w:pPr>
              <w:ind w:left="143" w:right="135"/>
              <w:rPr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Шахта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EB052" w14:textId="66D9FA3B" w:rsidR="00C05080" w:rsidRPr="00C05080" w:rsidRDefault="00C05080" w:rsidP="00C05080">
            <w:pPr>
              <w:ind w:left="136" w:right="139"/>
            </w:pPr>
            <w:r w:rsidRPr="00C05080">
              <w:rPr>
                <w:rFonts w:eastAsia="Trebuchet MS"/>
              </w:rPr>
              <w:t>1980 x 2750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8768A3" w14:textId="6F823D5F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6D8068" w14:textId="537B12A7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760F0D65" w14:textId="6CE40C17" w:rsidTr="00C05080">
        <w:trPr>
          <w:trHeight w:hRule="exact"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ED993" w14:textId="224AF431" w:rsidR="00C05080" w:rsidRPr="009C6A87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14D2E6" w14:textId="4F51D1EA" w:rsidR="00C05080" w:rsidRPr="009C6A87" w:rsidRDefault="00C05080" w:rsidP="00C05080">
            <w:pPr>
              <w:ind w:left="143" w:right="135"/>
              <w:rPr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Кабина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EB830B" w14:textId="363B6FB3" w:rsidR="00C05080" w:rsidRPr="00C05080" w:rsidRDefault="00C05080" w:rsidP="00C05080">
            <w:pPr>
              <w:ind w:left="136" w:right="139"/>
            </w:pPr>
            <w:r w:rsidRPr="00C05080">
              <w:rPr>
                <w:rFonts w:eastAsia="Tahoma"/>
              </w:rPr>
              <w:t>1100 x 2200 x</w:t>
            </w:r>
            <w:r w:rsidRPr="00C05080">
              <w:rPr>
                <w:rFonts w:eastAsia="Trebuchet MS"/>
              </w:rPr>
              <w:t xml:space="preserve"> 2100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E6CFAF" w14:textId="33E17901" w:rsidR="00C05080" w:rsidRPr="00C05080" w:rsidRDefault="00DA3DCC" w:rsidP="00DA3DCC">
            <w:pPr>
              <w:jc w:val="center"/>
              <w:rPr>
                <w:rFonts w:eastAsia="Tahoma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0C75E" w14:textId="6CC5F221" w:rsidR="00C05080" w:rsidRPr="00C05080" w:rsidRDefault="00C05080" w:rsidP="00C05080">
            <w:pPr>
              <w:rPr>
                <w:rFonts w:eastAsia="Tahoma"/>
              </w:rPr>
            </w:pPr>
          </w:p>
        </w:tc>
      </w:tr>
      <w:tr w:rsidR="00C05080" w:rsidRPr="00C05080" w14:paraId="67964089" w14:textId="2FDD221D" w:rsidTr="00C05080">
        <w:trPr>
          <w:trHeight w:hRule="exact"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1BEBD" w14:textId="3086B832" w:rsidR="00C05080" w:rsidRPr="009C6A87" w:rsidRDefault="00C05080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81C8B6" w14:textId="361D8E88" w:rsidR="00C05080" w:rsidRPr="009C6A87" w:rsidRDefault="00C05080" w:rsidP="00C05080">
            <w:pPr>
              <w:ind w:left="143" w:right="135"/>
              <w:rPr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Двери шахты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FDD30C" w14:textId="77777777" w:rsidR="00C05080" w:rsidRPr="00C05080" w:rsidRDefault="00C05080" w:rsidP="00C05080">
            <w:pPr>
              <w:ind w:left="136" w:right="139"/>
            </w:pPr>
            <w:r w:rsidRPr="00C05080">
              <w:rPr>
                <w:rFonts w:eastAsia="Trebuchet MS"/>
              </w:rPr>
              <w:t>900 х 2000 мм, 3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7889B" w14:textId="0B16A692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7884" w14:textId="31BA0B12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9C6A87" w:rsidRPr="00C05080" w14:paraId="59A27BBD" w14:textId="77777777" w:rsidTr="009C6A87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1987C1" w14:textId="0D70C751" w:rsidR="009C6A87" w:rsidRPr="009C6A87" w:rsidRDefault="009C6A87" w:rsidP="00C05080">
            <w:pPr>
              <w:jc w:val="center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EB106" w14:textId="6407DC03" w:rsidR="009C6A87" w:rsidRPr="009C6A87" w:rsidRDefault="009C6A87" w:rsidP="009C7689">
            <w:pPr>
              <w:ind w:left="136" w:right="139"/>
              <w:rPr>
                <w:rFonts w:eastAsia="Trebuchet MS"/>
                <w:b/>
                <w:bCs/>
              </w:rPr>
            </w:pPr>
            <w:r w:rsidRPr="009C6A87">
              <w:rPr>
                <w:rFonts w:eastAsia="Trebuchet MS"/>
                <w:b/>
                <w:bCs/>
              </w:rPr>
              <w:t>Характеристика кабины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E35B" w14:textId="177E9377" w:rsidR="009C6A87" w:rsidRPr="00C05080" w:rsidRDefault="009C6A87" w:rsidP="00DA3DCC">
            <w:pPr>
              <w:jc w:val="center"/>
              <w:rPr>
                <w:rFonts w:eastAsia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41265" w14:textId="77777777" w:rsidR="009C6A87" w:rsidRPr="00C05080" w:rsidRDefault="009C6A87" w:rsidP="00C05080">
            <w:pPr>
              <w:rPr>
                <w:rFonts w:eastAsia="Trebuchet MS"/>
              </w:rPr>
            </w:pPr>
          </w:p>
        </w:tc>
      </w:tr>
      <w:tr w:rsidR="00C05080" w:rsidRPr="00C05080" w14:paraId="59BC7D09" w14:textId="2F8652D2" w:rsidTr="009C6A87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3E2F58" w14:textId="1CD28ECC" w:rsidR="00C05080" w:rsidRPr="009C6A87" w:rsidRDefault="009C6A87" w:rsidP="00C05080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36A50F" w14:textId="509C9F58" w:rsidR="00C05080" w:rsidRPr="00C05080" w:rsidRDefault="00C05080" w:rsidP="00C05080">
            <w:pPr>
              <w:ind w:left="143" w:right="13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8A67C9" w14:textId="0C041CA0" w:rsidR="00C05080" w:rsidRPr="00C05080" w:rsidRDefault="00C05080" w:rsidP="00C05080">
            <w:pPr>
              <w:ind w:left="136" w:right="139"/>
            </w:pPr>
            <w:r w:rsidRPr="00C05080">
              <w:rPr>
                <w:rFonts w:eastAsia="Trebuchet MS"/>
              </w:rPr>
              <w:t>не проходная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28744" w14:textId="62A32676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40739" w14:textId="58508A32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6B5F6A3C" w14:textId="77777777" w:rsidTr="009C6A87">
        <w:trPr>
          <w:trHeight w:hRule="exact"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C2890" w14:textId="349DE10A" w:rsidR="00C05080" w:rsidRPr="009C6A87" w:rsidRDefault="009C6A87" w:rsidP="00C05080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CD914" w14:textId="77777777" w:rsidR="00C05080" w:rsidRPr="00C05080" w:rsidRDefault="00C05080" w:rsidP="00C05080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0BA04" w14:textId="32C84E4F" w:rsidR="00C05080" w:rsidRPr="00C05080" w:rsidRDefault="00C05080" w:rsidP="00C05080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щиты купе кабины металлические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1EEB" w14:textId="43578AE2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7F3C4" w14:textId="77777777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27F0E3BE" w14:textId="77777777" w:rsidTr="009C6A87">
        <w:trPr>
          <w:trHeight w:hRule="exact"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7B7D4D" w14:textId="6F94208D" w:rsidR="00C05080" w:rsidRPr="009C6A87" w:rsidRDefault="009C6A87" w:rsidP="00C05080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82D668" w14:textId="77777777" w:rsidR="00C05080" w:rsidRPr="00C05080" w:rsidRDefault="00C05080" w:rsidP="00C05080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6808AE" w14:textId="05616A60" w:rsidR="00C05080" w:rsidRPr="00C05080" w:rsidRDefault="00C05080" w:rsidP="00C05080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покраска порошковая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1DE31" w14:textId="03AA34B3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5D59D" w14:textId="77777777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02457FEC" w14:textId="77777777" w:rsidTr="009C6A87">
        <w:trPr>
          <w:trHeight w:hRule="exact"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DC5AA" w14:textId="30CA1FD7" w:rsidR="00C05080" w:rsidRPr="009C6A87" w:rsidRDefault="009C6A87" w:rsidP="00C05080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9.4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74FC33" w14:textId="77777777" w:rsidR="00C05080" w:rsidRPr="00C05080" w:rsidRDefault="00C05080" w:rsidP="00C05080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C0A84" w14:textId="5952DA92" w:rsidR="00C05080" w:rsidRPr="00C05080" w:rsidRDefault="00C05080" w:rsidP="00C05080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освещение светодиодное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C498F" w14:textId="44AE3A17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EEA76" w14:textId="77777777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587825D1" w14:textId="77777777" w:rsidTr="009C6A87">
        <w:trPr>
          <w:trHeight w:hRule="exact"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49260D" w14:textId="598A84CA" w:rsidR="00C05080" w:rsidRPr="009C6A87" w:rsidRDefault="009C6A87" w:rsidP="00C05080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9.5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585BB" w14:textId="77777777" w:rsidR="00C05080" w:rsidRPr="00C05080" w:rsidRDefault="00C05080" w:rsidP="00C05080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2852F1" w14:textId="51BD69F9" w:rsidR="00C05080" w:rsidRPr="00C05080" w:rsidRDefault="00C05080" w:rsidP="00C05080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хромированный поручень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2B2B4" w14:textId="6796F194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E8459" w14:textId="77777777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C05080" w:rsidRPr="00C05080" w14:paraId="5B96D3F0" w14:textId="77777777" w:rsidTr="009C6A87">
        <w:trPr>
          <w:trHeight w:hRule="exact"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4FBAD0" w14:textId="493BA81F" w:rsidR="00C05080" w:rsidRPr="009C6A87" w:rsidRDefault="009C6A87" w:rsidP="00C05080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9.6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BE8904" w14:textId="77777777" w:rsidR="00C05080" w:rsidRPr="00C05080" w:rsidRDefault="00C05080" w:rsidP="00C05080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B34EC" w14:textId="7EF1EF6C" w:rsidR="00C05080" w:rsidRPr="00C05080" w:rsidRDefault="00C05080" w:rsidP="00C05080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износостойкое покрытие пола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0CBC" w14:textId="1D8C2B40" w:rsidR="00C05080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81AD" w14:textId="77777777" w:rsidR="00C05080" w:rsidRPr="00C05080" w:rsidRDefault="00C05080" w:rsidP="00C05080">
            <w:pPr>
              <w:rPr>
                <w:rFonts w:eastAsia="Trebuchet MS"/>
              </w:rPr>
            </w:pPr>
          </w:p>
        </w:tc>
      </w:tr>
      <w:tr w:rsidR="009C7689" w:rsidRPr="00C05080" w14:paraId="7AF9989F" w14:textId="77777777" w:rsidTr="00E74D41">
        <w:trPr>
          <w:trHeight w:val="2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0786B16" w14:textId="11A6107B" w:rsidR="009C7689" w:rsidRPr="009C7689" w:rsidRDefault="009C7689" w:rsidP="009C7689">
            <w:pPr>
              <w:jc w:val="center"/>
              <w:rPr>
                <w:rFonts w:eastAsia="Trebuchet MS"/>
                <w:b/>
                <w:bCs/>
              </w:rPr>
            </w:pPr>
            <w:r w:rsidRPr="009C7689">
              <w:rPr>
                <w:rFonts w:eastAsia="Trebuchet MS"/>
                <w:b/>
                <w:bCs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284EA" w14:textId="2AD2F4C9" w:rsidR="009C7689" w:rsidRPr="009C7689" w:rsidRDefault="009C7689" w:rsidP="009C7689">
            <w:pPr>
              <w:ind w:left="136" w:right="139"/>
              <w:rPr>
                <w:rFonts w:eastAsia="Trebuchet MS"/>
                <w:b/>
                <w:bCs/>
              </w:rPr>
            </w:pPr>
            <w:r w:rsidRPr="009C7689">
              <w:rPr>
                <w:rFonts w:eastAsia="Trebuchet MS"/>
                <w:b/>
                <w:bCs/>
              </w:rPr>
              <w:t>Характеристика дверей шахты/кабины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BAF4" w14:textId="4BCA43F0" w:rsidR="009C7689" w:rsidRPr="00C05080" w:rsidRDefault="009C7689" w:rsidP="00DA3DCC">
            <w:pPr>
              <w:jc w:val="center"/>
              <w:rPr>
                <w:rFonts w:eastAsia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A73" w14:textId="77777777" w:rsidR="009C7689" w:rsidRPr="00C05080" w:rsidRDefault="009C7689" w:rsidP="009C7689">
            <w:pPr>
              <w:rPr>
                <w:rFonts w:eastAsia="Trebuchet MS"/>
              </w:rPr>
            </w:pPr>
          </w:p>
        </w:tc>
      </w:tr>
      <w:tr w:rsidR="009C7689" w:rsidRPr="00C05080" w14:paraId="0549FF9D" w14:textId="3435F3BE" w:rsidTr="009C7689">
        <w:trPr>
          <w:trHeight w:val="2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AFFE" w14:textId="0E570366" w:rsidR="009C7689" w:rsidRPr="009C7689" w:rsidRDefault="009C7689" w:rsidP="009C7689">
            <w:pPr>
              <w:jc w:val="center"/>
              <w:rPr>
                <w:rFonts w:eastAsia="Trebuchet MS"/>
                <w:b/>
                <w:bCs/>
              </w:rPr>
            </w:pPr>
            <w:r w:rsidRPr="009C7689">
              <w:rPr>
                <w:rFonts w:eastAsia="Trebuchet MS"/>
                <w:b/>
                <w:bCs/>
              </w:rPr>
              <w:t>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159537" w14:textId="7A448498" w:rsidR="009C7689" w:rsidRPr="00C05080" w:rsidRDefault="009C7689" w:rsidP="009C7689">
            <w:pPr>
              <w:ind w:left="143" w:right="13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A9F9D" w14:textId="3F3CD625" w:rsidR="009C7689" w:rsidRPr="00C05080" w:rsidRDefault="009C7689" w:rsidP="009C7689">
            <w:pPr>
              <w:ind w:left="136" w:right="139"/>
            </w:pPr>
            <w:r w:rsidRPr="00C05080">
              <w:rPr>
                <w:rFonts w:eastAsia="Trebuchet MS"/>
              </w:rPr>
              <w:t>автоматические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4B4E" w14:textId="118B0559" w:rsidR="009C7689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984B" w14:textId="3B9C1325" w:rsidR="009C7689" w:rsidRPr="00C05080" w:rsidRDefault="009C7689" w:rsidP="009C7689">
            <w:pPr>
              <w:rPr>
                <w:rFonts w:eastAsia="Trebuchet MS"/>
              </w:rPr>
            </w:pPr>
          </w:p>
        </w:tc>
      </w:tr>
      <w:tr w:rsidR="00DA3DCC" w:rsidRPr="00C05080" w14:paraId="1BD9EDA2" w14:textId="77777777" w:rsidTr="009C7689">
        <w:trPr>
          <w:trHeight w:hRule="exact" w:val="2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B28A8D" w14:textId="034CB5D7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9C7689">
              <w:rPr>
                <w:rFonts w:eastAsia="Trebuchet MS"/>
                <w:b/>
                <w:bCs/>
              </w:rPr>
              <w:t>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A05E8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418873" w14:textId="5C140AEB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>
              <w:rPr>
                <w:rFonts w:eastAsia="Trebuchet MS"/>
              </w:rPr>
              <w:t>раздвижные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C5E4C" w14:textId="05BE1C8B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A5E20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57356808" w14:textId="77777777" w:rsidTr="009C7689">
        <w:trPr>
          <w:trHeight w:hRule="exact" w:val="2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8B9035" w14:textId="30E8A564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9C7689">
              <w:rPr>
                <w:rFonts w:eastAsia="Trebuchet MS"/>
                <w:b/>
                <w:bCs/>
              </w:rPr>
              <w:t>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283745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DD08C5" w14:textId="0487DA53" w:rsidR="00DA3DCC" w:rsidRPr="001368DF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металлические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119A" w14:textId="6DEC0D86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4F50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1878E9FF" w14:textId="77777777" w:rsidTr="009C7689">
        <w:trPr>
          <w:trHeight w:hRule="exact" w:val="2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E4EF0C" w14:textId="681DAE37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9C7689">
              <w:rPr>
                <w:rFonts w:eastAsia="Trebuchet MS"/>
                <w:b/>
                <w:bCs/>
              </w:rPr>
              <w:t>10.4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B367AB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CC977" w14:textId="52229A66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покраска порошковая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99281" w14:textId="299D2DF3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2225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50DEEB00" w14:textId="77777777" w:rsidTr="009C7689">
        <w:trPr>
          <w:trHeight w:hRule="exact" w:val="2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58C1D" w14:textId="73F23E2D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10.5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CD2261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ACC82B" w14:textId="6BD137EA" w:rsidR="00DA3DCC" w:rsidRPr="00DA3DCC" w:rsidRDefault="00DA3DCC" w:rsidP="00DA3DCC">
            <w:pPr>
              <w:ind w:left="136" w:right="139"/>
              <w:rPr>
                <w:rFonts w:eastAsia="Trebuchet MS"/>
              </w:rPr>
            </w:pPr>
            <w:r w:rsidRPr="00DA3DCC">
              <w:rPr>
                <w:rFonts w:eastAsia="Trebuchet MS"/>
              </w:rPr>
              <w:t>огнестойкость не нормированная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7E6CC" w14:textId="21EA694D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FD64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45762913" w14:textId="77777777" w:rsidTr="009C7689">
        <w:trPr>
          <w:trHeight w:val="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4D0624" w14:textId="7C7CC439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9C7689">
              <w:rPr>
                <w:rFonts w:eastAsia="Trebuchet MS"/>
                <w:b/>
                <w:bCs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8A6BB" w14:textId="5980AC8D" w:rsidR="00DA3DCC" w:rsidRPr="009C7689" w:rsidRDefault="00DA3DCC" w:rsidP="00DA3DCC">
            <w:pPr>
              <w:ind w:left="136" w:right="139"/>
              <w:rPr>
                <w:rFonts w:eastAsia="Trebuchet MS"/>
                <w:b/>
                <w:bCs/>
              </w:rPr>
            </w:pPr>
            <w:r w:rsidRPr="009C7689">
              <w:rPr>
                <w:rFonts w:eastAsia="Trebuchet MS"/>
                <w:b/>
                <w:bCs/>
              </w:rPr>
              <w:t>Сигналы и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11965" w14:textId="77777777" w:rsidR="00DA3DCC" w:rsidRPr="00C05080" w:rsidRDefault="00DA3DCC" w:rsidP="00DA3DCC">
            <w:pPr>
              <w:jc w:val="center"/>
              <w:rPr>
                <w:rFonts w:eastAsia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F9C6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44434490" w14:textId="3AE327AC" w:rsidTr="009C7689">
        <w:trPr>
          <w:trHeight w:val="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294140" w14:textId="7B2CCE40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DFD8A5" w14:textId="201D3391" w:rsidR="00DA3DCC" w:rsidRPr="00C05080" w:rsidRDefault="00DA3DCC" w:rsidP="00DA3DCC">
            <w:pPr>
              <w:ind w:left="143" w:right="13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7CA28" w14:textId="19D46FED" w:rsidR="00DA3DCC" w:rsidRPr="009C6A87" w:rsidRDefault="00DA3DCC" w:rsidP="00DA3DCC">
            <w:pPr>
              <w:ind w:left="136" w:right="139"/>
            </w:pPr>
            <w:r w:rsidRPr="00C05080">
              <w:rPr>
                <w:rFonts w:eastAsia="Trebuchet MS"/>
              </w:rPr>
              <w:t>пост управлений типа «Колона»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538E7" w14:textId="59F9BA00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D4B1" w14:textId="6030D982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5932E595" w14:textId="77777777" w:rsidTr="009C7689">
        <w:trPr>
          <w:trHeight w:hRule="exact" w:val="47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D7755F" w14:textId="2F850611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EBAB7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0DEC67" w14:textId="7AA5CF48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со шлифовкой нержавеющей 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F0E0" w14:textId="5C617CE2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A9D4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1CF81A62" w14:textId="77777777" w:rsidTr="009C7689">
        <w:trPr>
          <w:trHeight w:hRule="exact" w:val="3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E6E7B" w14:textId="7B1DDCC3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0126FF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41D4F6" w14:textId="21B8FB20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вентилятор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B06A" w14:textId="2300DB65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C48C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2A89C662" w14:textId="77777777" w:rsidTr="009C7689">
        <w:trPr>
          <w:trHeight w:hRule="exact" w:val="3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18EE2D" w14:textId="5A790F00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6269D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B42F06" w14:textId="4647CE3C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«TFT 4,3» дисплей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CD8C9" w14:textId="72ED7DBE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8E87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3EB6CD70" w14:textId="77777777" w:rsidTr="009C7689">
        <w:trPr>
          <w:trHeight w:hRule="exact" w:val="7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C6251" w14:textId="56AC9154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A46031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71B6FC" w14:textId="77777777" w:rsidR="00DA3DCC" w:rsidRPr="00C05080" w:rsidRDefault="00DA3DCC" w:rsidP="00DA3DCC">
            <w:pPr>
              <w:ind w:left="136" w:right="139"/>
            </w:pPr>
            <w:r w:rsidRPr="00C05080">
              <w:rPr>
                <w:rFonts w:eastAsia="Trebuchet MS"/>
              </w:rPr>
              <w:t>в антивандальном выполнении;</w:t>
            </w:r>
          </w:p>
          <w:p w14:paraId="630B1C6E" w14:textId="6085DFF3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кнопка вызова - накладная с «LCD 2200» дисплеем на первом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E96A1" w14:textId="1BFDC9E0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8331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0115EA27" w14:textId="77777777" w:rsidTr="009C7689">
        <w:trPr>
          <w:trHeight w:hRule="exact" w:val="5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F404FA" w14:textId="36C87296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6FA2A3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F53C8" w14:textId="4988F1F4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система ограниченного доступа к кнопкам вызова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DF034" w14:textId="2DA5F913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4DED8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6E0B7563" w14:textId="77777777" w:rsidTr="009C7689">
        <w:trPr>
          <w:trHeight w:hRule="exact" w:val="4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C479F0" w14:textId="3257E9ED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86C6A0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7ED6A4" w14:textId="76327515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инфракрасный датчик закрытия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D4EB5" w14:textId="53511CA7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15CA2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71A3FCDC" w14:textId="77777777" w:rsidTr="009C7689">
        <w:trPr>
          <w:trHeight w:hRule="exact" w:val="4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A33C31" w14:textId="4611585F" w:rsidR="00DA3DCC" w:rsidRPr="009C7689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490CED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81B3DE" w14:textId="01563728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указатель направления движения вверх- вниз на каждом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E2857" w14:textId="69C508D5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392B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06FE353C" w14:textId="77777777" w:rsidTr="00DA3DCC">
        <w:trPr>
          <w:trHeight w:val="3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9C73EE" w14:textId="5A743CE0" w:rsidR="00DA3DCC" w:rsidRPr="00561BDF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561BDF">
              <w:rPr>
                <w:rFonts w:eastAsia="Trebuchet MS"/>
                <w:b/>
                <w:bCs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D1E45" w14:textId="11A1C991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DA3DCC">
              <w:rPr>
                <w:rFonts w:eastAsia="Trebuchet MS"/>
                <w:b/>
                <w:bCs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F065" w14:textId="77777777" w:rsidR="00DA3DCC" w:rsidRPr="00C05080" w:rsidRDefault="00DA3DCC" w:rsidP="00DA3DCC">
            <w:pPr>
              <w:jc w:val="center"/>
              <w:rPr>
                <w:rFonts w:eastAsia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166D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1164B31D" w14:textId="3E6D50A9" w:rsidTr="00DA3DCC">
        <w:trPr>
          <w:trHeight w:val="3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A99932" w14:textId="2C0EAEF3" w:rsidR="00DA3DCC" w:rsidRPr="00561BDF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12.1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AA0E98" w14:textId="349AF47C" w:rsidR="00DA3DCC" w:rsidRPr="00C05080" w:rsidRDefault="00DA3DCC" w:rsidP="00DA3DCC">
            <w:pPr>
              <w:ind w:left="143" w:right="13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D9E09" w14:textId="2592188D" w:rsidR="00DA3DCC" w:rsidRPr="00C05080" w:rsidRDefault="00DA3DCC" w:rsidP="00DA3DCC">
            <w:pPr>
              <w:ind w:left="136" w:right="139"/>
            </w:pPr>
            <w:r w:rsidRPr="00C05080">
              <w:rPr>
                <w:rFonts w:eastAsia="Trebuchet MS"/>
              </w:rPr>
              <w:t>кабина в разобранном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0792" w14:textId="606DD234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2C61" w14:textId="4234C63E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644D84E5" w14:textId="77777777" w:rsidTr="00DA3DCC">
        <w:trPr>
          <w:trHeight w:val="3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49B3EF" w14:textId="0F021FEC" w:rsidR="00DA3DCC" w:rsidRPr="00DA3DCC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DA3DCC">
              <w:rPr>
                <w:rFonts w:eastAsia="Trebuchet MS"/>
                <w:b/>
                <w:bCs/>
              </w:rPr>
              <w:t>12.2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88CBBD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CEB6D" w14:textId="647BBAA8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лебедка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07F4E" w14:textId="7025F2FF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8A7C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79C676A1" w14:textId="77777777" w:rsidTr="00DA3DCC">
        <w:trPr>
          <w:trHeight w:hRule="exact" w:val="3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7810F2" w14:textId="150157F5" w:rsidR="00DA3DCC" w:rsidRPr="00DA3DCC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DA3DCC">
              <w:rPr>
                <w:rFonts w:eastAsia="Trebuchet MS"/>
                <w:b/>
                <w:bCs/>
              </w:rPr>
              <w:t>12.3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2F111E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99D2" w14:textId="39CD45AB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электрооборудование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9D2AC" w14:textId="7AE8263B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F1F8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6B54A09C" w14:textId="77777777" w:rsidTr="00DA3DCC">
        <w:trPr>
          <w:trHeight w:hRule="exact" w:val="3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C1FFE4" w14:textId="4F6DE490" w:rsidR="00DA3DCC" w:rsidRPr="00DA3DCC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DA3DCC">
              <w:rPr>
                <w:rFonts w:eastAsia="Trebuchet MS"/>
                <w:b/>
                <w:bCs/>
              </w:rPr>
              <w:t>12.4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829BFB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B0F7" w14:textId="247B2730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противовес в сборе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EA31" w14:textId="370FA08B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83A62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42DC7C17" w14:textId="77777777" w:rsidTr="00DA3DCC">
        <w:trPr>
          <w:trHeight w:hRule="exact" w:val="3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A266CD" w14:textId="48809373" w:rsidR="00DA3DCC" w:rsidRPr="00DA3DCC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DA3DCC">
              <w:rPr>
                <w:rFonts w:eastAsia="Trebuchet MS"/>
                <w:b/>
                <w:bCs/>
              </w:rPr>
              <w:t>12.5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4E9020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0AAB" w14:textId="184BE339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двери шахты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2374" w14:textId="3D1E525D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F11B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  <w:tr w:rsidR="00DA3DCC" w:rsidRPr="00C05080" w14:paraId="3CF5ADEB" w14:textId="77777777" w:rsidTr="00DA3DCC">
        <w:trPr>
          <w:trHeight w:hRule="exact" w:val="3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914BAF" w14:textId="751BE3AE" w:rsidR="00DA3DCC" w:rsidRPr="00DA3DCC" w:rsidRDefault="00DA3DCC" w:rsidP="00DA3DCC">
            <w:pPr>
              <w:jc w:val="center"/>
              <w:rPr>
                <w:rFonts w:eastAsia="Trebuchet MS"/>
                <w:b/>
                <w:bCs/>
              </w:rPr>
            </w:pPr>
            <w:r w:rsidRPr="00DA3DCC">
              <w:rPr>
                <w:rFonts w:eastAsia="Trebuchet MS"/>
                <w:b/>
                <w:bCs/>
              </w:rPr>
              <w:t>12.6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113D6F" w14:textId="77777777" w:rsidR="00DA3DCC" w:rsidRPr="00C05080" w:rsidRDefault="00DA3DCC" w:rsidP="00DA3DCC">
            <w:pPr>
              <w:ind w:left="143" w:right="135"/>
              <w:rPr>
                <w:rFonts w:eastAsia="Trebuchet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A264" w14:textId="01515582" w:rsidR="00DA3DCC" w:rsidRPr="00C05080" w:rsidRDefault="00DA3DCC" w:rsidP="00DA3DCC">
            <w:pPr>
              <w:ind w:left="136" w:right="139"/>
              <w:rPr>
                <w:rFonts w:eastAsia="Trebuchet MS"/>
              </w:rPr>
            </w:pPr>
            <w:r w:rsidRPr="00C05080">
              <w:rPr>
                <w:rFonts w:eastAsia="Trebuchet MS"/>
              </w:rPr>
              <w:t>сейсмическое исполнение 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8B2B6" w14:textId="184CC1CD" w:rsidR="00DA3DCC" w:rsidRPr="00C05080" w:rsidRDefault="00DA3DCC" w:rsidP="00DA3DCC">
            <w:pPr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CEEE5" w14:textId="77777777" w:rsidR="00DA3DCC" w:rsidRPr="00C05080" w:rsidRDefault="00DA3DCC" w:rsidP="00DA3DCC">
            <w:pPr>
              <w:rPr>
                <w:rFonts w:eastAsia="Trebuchet MS"/>
              </w:rPr>
            </w:pPr>
          </w:p>
        </w:tc>
      </w:tr>
    </w:tbl>
    <w:p w14:paraId="38C991E5" w14:textId="77777777" w:rsidR="003E11C4" w:rsidRDefault="003E11C4" w:rsidP="0019715C">
      <w:pPr>
        <w:ind w:firstLine="567"/>
        <w:jc w:val="center"/>
        <w:rPr>
          <w:sz w:val="22"/>
        </w:rPr>
      </w:pPr>
    </w:p>
    <w:p w14:paraId="50FCB3DC" w14:textId="77777777" w:rsidR="00C41546" w:rsidRDefault="00C41546" w:rsidP="003E11C4">
      <w:pPr>
        <w:ind w:firstLine="567"/>
        <w:jc w:val="both"/>
        <w:rPr>
          <w:sz w:val="22"/>
        </w:rPr>
      </w:pPr>
    </w:p>
    <w:p w14:paraId="0DB936A7" w14:textId="4940AB69" w:rsidR="003E11C4" w:rsidRDefault="003E11C4" w:rsidP="003E11C4">
      <w:pPr>
        <w:ind w:firstLine="567"/>
        <w:jc w:val="both"/>
        <w:rPr>
          <w:sz w:val="22"/>
        </w:rPr>
      </w:pPr>
      <w:r>
        <w:rPr>
          <w:sz w:val="22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</w:r>
    </w:p>
    <w:p w14:paraId="15725440" w14:textId="49C928C1" w:rsidR="003E11C4" w:rsidRDefault="003E11C4" w:rsidP="003E11C4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В случае отсутствия ответов на любой из пунктов технических требований комиссия имеет право считать, что соответствующее значение параметра оборудования не отвечает техническим требованиям.</w:t>
      </w:r>
    </w:p>
    <w:p w14:paraId="5E16DBD6" w14:textId="7481ED6A" w:rsidR="003E11C4" w:rsidRDefault="003E11C4" w:rsidP="003E11C4">
      <w:pPr>
        <w:ind w:firstLine="567"/>
        <w:jc w:val="both"/>
        <w:rPr>
          <w:sz w:val="22"/>
        </w:rPr>
      </w:pPr>
      <w:r>
        <w:rPr>
          <w:sz w:val="22"/>
        </w:rPr>
        <w:t>Несоответствие предложенного оборудования необходимым техническим требованиям в целом и по отдельным пунктам является основанием к отклонению предложения.</w:t>
      </w:r>
    </w:p>
    <w:p w14:paraId="2DFC909D" w14:textId="77777777" w:rsidR="003E11C4" w:rsidRDefault="003E11C4" w:rsidP="003E11C4">
      <w:pPr>
        <w:ind w:firstLine="567"/>
        <w:jc w:val="both"/>
        <w:rPr>
          <w:sz w:val="24"/>
          <w:szCs w:val="24"/>
        </w:rPr>
      </w:pPr>
    </w:p>
    <w:p w14:paraId="4D4491C7" w14:textId="77777777" w:rsidR="003E11C4" w:rsidRDefault="003E11C4" w:rsidP="003E11C4">
      <w:pPr>
        <w:ind w:firstLine="567"/>
        <w:jc w:val="both"/>
        <w:rPr>
          <w:b/>
          <w:sz w:val="22"/>
        </w:rPr>
      </w:pPr>
      <w:r>
        <w:rPr>
          <w:b/>
          <w:sz w:val="22"/>
        </w:rPr>
        <w:t>Коммерческие предложения принимаются СТРОГО в форме таблицы указанной ниже</w:t>
      </w:r>
    </w:p>
    <w:p w14:paraId="5A9968B7" w14:textId="77777777" w:rsidR="003E11C4" w:rsidRDefault="003E11C4" w:rsidP="003E11C4">
      <w:pPr>
        <w:ind w:firstLine="567"/>
        <w:jc w:val="both"/>
        <w:rPr>
          <w:b/>
          <w:sz w:val="24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627"/>
        <w:gridCol w:w="1706"/>
        <w:gridCol w:w="1573"/>
        <w:gridCol w:w="1443"/>
        <w:gridCol w:w="1313"/>
        <w:gridCol w:w="1236"/>
        <w:gridCol w:w="1260"/>
      </w:tblGrid>
      <w:tr w:rsidR="003E11C4" w14:paraId="290C7110" w14:textId="77777777" w:rsidTr="003E11C4">
        <w:trPr>
          <w:trHeight w:val="79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2420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№ п/п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ABD3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Наименование предлагаемого товара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B371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Фирма производитель, страна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BE36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Ед. измерения</w:t>
            </w:r>
          </w:p>
          <w:p w14:paraId="64FACE05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6"/>
                <w:lang w:eastAsia="en-US"/>
              </w:rPr>
              <w:t>шт</w:t>
            </w:r>
            <w:proofErr w:type="spellEnd"/>
            <w:r>
              <w:rPr>
                <w:b/>
                <w:bCs/>
                <w:sz w:val="14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6"/>
                <w:lang w:eastAsia="en-US"/>
              </w:rPr>
              <w:t>компл</w:t>
            </w:r>
            <w:proofErr w:type="spellEnd"/>
            <w:r>
              <w:rPr>
                <w:b/>
                <w:bCs/>
                <w:sz w:val="14"/>
                <w:szCs w:val="16"/>
                <w:lang w:eastAsia="en-US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CB2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Предлагаемое количество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7B34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 xml:space="preserve">Цена в СКВ за ед. изм. (за 1 </w:t>
            </w:r>
            <w:proofErr w:type="spellStart"/>
            <w:r>
              <w:rPr>
                <w:b/>
                <w:bCs/>
                <w:sz w:val="14"/>
                <w:szCs w:val="16"/>
                <w:lang w:eastAsia="en-US"/>
              </w:rPr>
              <w:t>ед</w:t>
            </w:r>
            <w:proofErr w:type="spellEnd"/>
            <w:r>
              <w:rPr>
                <w:b/>
                <w:bCs/>
                <w:sz w:val="14"/>
                <w:szCs w:val="16"/>
                <w:lang w:eastAsia="en-US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38C2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Цена</w:t>
            </w:r>
          </w:p>
          <w:p w14:paraId="5A772D29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 xml:space="preserve">за ед. изм., руб. ПМР (за 1 </w:t>
            </w:r>
            <w:proofErr w:type="spellStart"/>
            <w:r>
              <w:rPr>
                <w:b/>
                <w:bCs/>
                <w:sz w:val="14"/>
                <w:szCs w:val="16"/>
                <w:lang w:eastAsia="en-US"/>
              </w:rPr>
              <w:t>ед</w:t>
            </w:r>
            <w:proofErr w:type="spellEnd"/>
            <w:r>
              <w:rPr>
                <w:b/>
                <w:bCs/>
                <w:sz w:val="14"/>
                <w:szCs w:val="16"/>
                <w:lang w:eastAsia="en-US"/>
              </w:rPr>
              <w:t>)</w:t>
            </w:r>
          </w:p>
        </w:tc>
      </w:tr>
      <w:tr w:rsidR="003E11C4" w14:paraId="17D7F954" w14:textId="77777777" w:rsidTr="003E11C4">
        <w:trPr>
          <w:trHeight w:val="4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2D41" w14:textId="77777777" w:rsidR="003E11C4" w:rsidRDefault="003E11C4">
            <w:pPr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0A86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B6CF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EDE7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946D" w14:textId="77777777" w:rsidR="003E11C4" w:rsidRDefault="003E11C4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0DD0" w14:textId="77777777" w:rsidR="003E11C4" w:rsidRDefault="003E11C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B3D7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</w:tr>
      <w:tr w:rsidR="003E11C4" w14:paraId="12FDD617" w14:textId="77777777" w:rsidTr="003E11C4">
        <w:trPr>
          <w:trHeight w:val="41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C429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3F06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92C3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48D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7A87" w14:textId="77777777" w:rsidR="003E11C4" w:rsidRDefault="003E11C4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56B2" w14:textId="77777777" w:rsidR="003E11C4" w:rsidRDefault="003E11C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D9B4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</w:tr>
    </w:tbl>
    <w:p w14:paraId="2F0AE209" w14:textId="77777777" w:rsidR="003E11C4" w:rsidRDefault="003E11C4" w:rsidP="003E11C4">
      <w:pPr>
        <w:ind w:firstLine="567"/>
      </w:pPr>
    </w:p>
    <w:p w14:paraId="21CF8027" w14:textId="77777777" w:rsidR="003B4957" w:rsidRDefault="003B4957"/>
    <w:sectPr w:rsidR="003B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11F93A7E"/>
    <w:multiLevelType w:val="hybridMultilevel"/>
    <w:tmpl w:val="9AAE81E0"/>
    <w:lvl w:ilvl="0" w:tplc="3E5A5C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C0"/>
    <w:rsid w:val="001368DF"/>
    <w:rsid w:val="0019715C"/>
    <w:rsid w:val="00233F7F"/>
    <w:rsid w:val="003A73BD"/>
    <w:rsid w:val="003B4957"/>
    <w:rsid w:val="003E11C4"/>
    <w:rsid w:val="00561BDF"/>
    <w:rsid w:val="00705A16"/>
    <w:rsid w:val="00736EC0"/>
    <w:rsid w:val="00764D65"/>
    <w:rsid w:val="009C6A87"/>
    <w:rsid w:val="009C7689"/>
    <w:rsid w:val="00C05080"/>
    <w:rsid w:val="00C41546"/>
    <w:rsid w:val="00CC75E5"/>
    <w:rsid w:val="00CE1A4A"/>
    <w:rsid w:val="00DA3DCC"/>
    <w:rsid w:val="00DC5A54"/>
    <w:rsid w:val="00F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3727"/>
  <w15:chartTrackingRefBased/>
  <w15:docId w15:val="{3435EF2A-1F84-4553-B581-9F5E5F30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1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1C4"/>
    <w:pPr>
      <w:spacing w:before="150" w:after="100" w:afterAutospacing="1"/>
    </w:pPr>
    <w:rPr>
      <w:rFonts w:ascii="Tahoma" w:hAnsi="Tahoma" w:cs="Tahoma"/>
      <w:color w:val="000000"/>
    </w:rPr>
  </w:style>
  <w:style w:type="paragraph" w:styleId="a5">
    <w:name w:val="No Spacing"/>
    <w:uiPriority w:val="1"/>
    <w:qFormat/>
    <w:rsid w:val="003E11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3E1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3E11C4"/>
    <w:pPr>
      <w:ind w:left="720"/>
      <w:contextualSpacing/>
    </w:pPr>
  </w:style>
  <w:style w:type="table" w:styleId="a8">
    <w:name w:val="Table Grid"/>
    <w:basedOn w:val="a1"/>
    <w:uiPriority w:val="59"/>
    <w:rsid w:val="003E11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971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19715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85pt">
    <w:name w:val="Основной текст (2) + Calibri;8;5 pt"/>
    <w:basedOn w:val="2"/>
    <w:rsid w:val="0019715C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9pt">
    <w:name w:val="Основной текст (2) + Trebuchet MS;9 pt"/>
    <w:basedOn w:val="2"/>
    <w:rsid w:val="0019715C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9715C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19715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sid w:val="0019715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715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Unresolved Mention"/>
    <w:basedOn w:val="a0"/>
    <w:uiPriority w:val="99"/>
    <w:semiHidden/>
    <w:unhideWhenUsed/>
    <w:rsid w:val="0019715C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99"/>
    <w:semiHidden/>
    <w:unhideWhenUsed/>
    <w:rsid w:val="00C4154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C4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basedOn w:val="ab"/>
    <w:rsid w:val="00C41546"/>
    <w:rPr>
      <w:rFonts w:ascii="Times New Roman" w:eastAsia="Times New Roman" w:hAnsi="Times New Roman" w:cs="Times New Roman"/>
      <w:spacing w:val="6"/>
      <w:sz w:val="21"/>
      <w:szCs w:val="21"/>
      <w:u w:val="none"/>
      <w:lang w:eastAsia="ru-RU"/>
    </w:rPr>
  </w:style>
  <w:style w:type="character" w:customStyle="1" w:styleId="101">
    <w:name w:val="Основной текст + 101"/>
    <w:aliases w:val="5 pt1,Интервал 1 pt"/>
    <w:basedOn w:val="ab"/>
    <w:rsid w:val="00C41546"/>
    <w:rPr>
      <w:rFonts w:ascii="Times New Roman" w:eastAsia="Times New Roman" w:hAnsi="Times New Roman" w:cs="Times New Roman"/>
      <w:spacing w:val="29"/>
      <w:sz w:val="21"/>
      <w:szCs w:val="21"/>
      <w:u w:val="none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41546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154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Рошко Вера Александровна</cp:lastModifiedBy>
  <cp:revision>4</cp:revision>
  <cp:lastPrinted>2020-08-13T10:54:00Z</cp:lastPrinted>
  <dcterms:created xsi:type="dcterms:W3CDTF">2020-08-11T10:38:00Z</dcterms:created>
  <dcterms:modified xsi:type="dcterms:W3CDTF">2020-08-13T11:29:00Z</dcterms:modified>
</cp:coreProperties>
</file>